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proofErr w:type="gramStart"/>
      <w:r w:rsidRPr="00776520">
        <w:rPr>
          <w:bCs/>
        </w:rPr>
        <w:t xml:space="preserve">(в редакции постановления Администрации Курской области </w:t>
      </w:r>
      <w:proofErr w:type="gramEnd"/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E4318A">
        <w:rPr>
          <w:bCs/>
        </w:rPr>
        <w:t>31</w:t>
      </w:r>
      <w:r w:rsidR="003709FA">
        <w:rPr>
          <w:bCs/>
        </w:rPr>
        <w:t>.</w:t>
      </w:r>
      <w:r w:rsidR="00C30DB9">
        <w:rPr>
          <w:bCs/>
        </w:rPr>
        <w:t>10</w:t>
      </w:r>
      <w:r w:rsidR="003709FA">
        <w:rPr>
          <w:bCs/>
        </w:rPr>
        <w:t>.</w:t>
      </w:r>
      <w:r w:rsidR="006A7BB6" w:rsidRPr="00776520">
        <w:rPr>
          <w:bCs/>
        </w:rPr>
        <w:t>20</w:t>
      </w:r>
      <w:r w:rsidR="009D7AEC">
        <w:rPr>
          <w:bCs/>
        </w:rPr>
        <w:t>2</w:t>
      </w:r>
      <w:r w:rsidR="00BA470A">
        <w:rPr>
          <w:bCs/>
        </w:rPr>
        <w:t>2</w:t>
      </w:r>
      <w:r w:rsidR="00EE25B2" w:rsidRPr="00776520">
        <w:rPr>
          <w:bCs/>
        </w:rPr>
        <w:t xml:space="preserve"> № </w:t>
      </w:r>
      <w:r w:rsidR="00C30DB9">
        <w:rPr>
          <w:bCs/>
        </w:rPr>
        <w:t>1</w:t>
      </w:r>
      <w:r w:rsidR="00E4318A">
        <w:rPr>
          <w:bCs/>
        </w:rPr>
        <w:t>205</w:t>
      </w:r>
      <w:r w:rsidR="00BA470A">
        <w:rPr>
          <w:bCs/>
        </w:rPr>
        <w:t>-п</w:t>
      </w:r>
      <w:r w:rsidR="00026B39">
        <w:rPr>
          <w:bCs/>
        </w:rPr>
        <w:t>а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CB2353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Администрация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агропромышленного комплекса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жилищно-коммунального хозяйства и ТЭК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proofErr w:type="gramStart"/>
            <w:r w:rsidRPr="00B570E6">
              <w:rPr>
                <w:sz w:val="24"/>
                <w:szCs w:val="24"/>
              </w:rPr>
              <w:t>молодеж</w:t>
            </w:r>
            <w:r w:rsidR="00251795">
              <w:rPr>
                <w:sz w:val="24"/>
                <w:szCs w:val="24"/>
              </w:rPr>
              <w:t>ной</w:t>
            </w:r>
            <w:proofErr w:type="gramEnd"/>
            <w:r w:rsidR="00251795">
              <w:rPr>
                <w:sz w:val="24"/>
                <w:szCs w:val="24"/>
              </w:rPr>
              <w:t xml:space="preserve"> политики </w:t>
            </w:r>
            <w:r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культуре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пищевой и перерабатывающей промышленности и продовольствия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и архитектуры Курской области</w:t>
            </w:r>
            <w:r w:rsidR="004730DA" w:rsidRPr="00B570E6">
              <w:rPr>
                <w:sz w:val="24"/>
                <w:szCs w:val="24"/>
              </w:rPr>
              <w:t xml:space="preserve"> (до 31.12.2017 года)</w:t>
            </w:r>
            <w:r w:rsidRPr="00B570E6">
              <w:rPr>
                <w:sz w:val="24"/>
                <w:szCs w:val="24"/>
              </w:rPr>
              <w:t>,</w:t>
            </w:r>
          </w:p>
          <w:p w:rsidR="004730DA" w:rsidRPr="00B570E6" w:rsidRDefault="004730DA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строительства Курской области;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управлению имуществом Курской области,</w:t>
            </w:r>
          </w:p>
          <w:p w:rsidR="00066C8B" w:rsidRPr="00B570E6" w:rsidRDefault="00066C8B" w:rsidP="00066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цифрового развития и связи Курской области,</w:t>
            </w:r>
          </w:p>
          <w:p w:rsidR="00704431" w:rsidRPr="00B570E6" w:rsidRDefault="00E42E18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лесного хозяйства </w:t>
            </w:r>
            <w:r w:rsidR="00704431" w:rsidRPr="00B570E6">
              <w:rPr>
                <w:sz w:val="24"/>
                <w:szCs w:val="24"/>
              </w:rPr>
              <w:t>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физической культуре и спорту Курской области, </w:t>
            </w:r>
          </w:p>
          <w:p w:rsidR="00704431" w:rsidRPr="00B570E6" w:rsidRDefault="002517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6E2344">
              <w:rPr>
                <w:sz w:val="24"/>
                <w:szCs w:val="24"/>
              </w:rPr>
              <w:t>природных ресурсов</w:t>
            </w:r>
            <w:r w:rsidR="00704431" w:rsidRPr="00B570E6">
              <w:rPr>
                <w:sz w:val="24"/>
                <w:szCs w:val="24"/>
              </w:rPr>
              <w:t xml:space="preserve">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по труду и занятости населения Курской </w:t>
            </w:r>
            <w:r w:rsidRPr="00B570E6">
              <w:rPr>
                <w:sz w:val="24"/>
                <w:szCs w:val="24"/>
              </w:rPr>
              <w:lastRenderedPageBreak/>
              <w:t>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образования и науки Курской области,</w:t>
            </w:r>
          </w:p>
          <w:p w:rsidR="00704431" w:rsidRPr="00B570E6" w:rsidRDefault="00CA3F38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</w:t>
            </w:r>
            <w:r w:rsidR="00704431" w:rsidRPr="00B570E6">
              <w:rPr>
                <w:i/>
                <w:sz w:val="24"/>
                <w:szCs w:val="24"/>
              </w:rPr>
              <w:t>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066C8B" w:rsidRPr="00B570E6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управление ветеринарии Курской области,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Представительство Курской области при Правительстве Российской Федерации,</w:t>
            </w:r>
          </w:p>
          <w:p w:rsidR="00F567D7" w:rsidRPr="00B570E6" w:rsidRDefault="00F567D7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области,</w:t>
            </w:r>
          </w:p>
          <w:p w:rsidR="00704431" w:rsidRDefault="00066C8B" w:rsidP="00066C8B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05.09.2019 № 852-па)</w:t>
            </w:r>
          </w:p>
          <w:p w:rsidR="00B570E6" w:rsidRPr="00B570E6" w:rsidRDefault="00B570E6" w:rsidP="00066C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транспорта и автомобильных дорог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2.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3.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4.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 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BB3E19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7. 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благоприятных условий для осуществления деятельности самозанятыми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  <w:p w:rsidR="00BA470A" w:rsidRPr="006E2344" w:rsidRDefault="00BA470A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«Системные меры развития международной кооперации и экспорта»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Россотрудничество)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BA470A" w:rsidRDefault="00BA470A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и самозанятых (тыс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еловек);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внедренных в Курской области направлений регионального экспортного стандарта 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</w:t>
            </w:r>
            <w:r w:rsidR="00314E0A" w:rsidRPr="000A5ED6">
              <w:rPr>
                <w:sz w:val="24"/>
                <w:szCs w:val="24"/>
              </w:rPr>
              <w:t>5</w:t>
            </w:r>
            <w:r w:rsidRPr="00B570E6">
              <w:rPr>
                <w:sz w:val="24"/>
                <w:szCs w:val="24"/>
              </w:rPr>
              <w:t xml:space="preserve">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</w:t>
            </w:r>
            <w:r w:rsidR="00314E0A">
              <w:rPr>
                <w:sz w:val="24"/>
                <w:szCs w:val="24"/>
                <w:lang w:val="en-US"/>
              </w:rPr>
              <w:t>5</w:t>
            </w:r>
            <w:r w:rsidRPr="00B570E6">
              <w:rPr>
                <w:sz w:val="24"/>
                <w:szCs w:val="24"/>
              </w:rPr>
              <w:t xml:space="preserve">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314E0A" w:rsidRPr="00314E0A">
              <w:rPr>
                <w:sz w:val="24"/>
                <w:szCs w:val="24"/>
              </w:rPr>
              <w:t>8</w:t>
            </w:r>
            <w:r w:rsidR="00314E0A">
              <w:rPr>
                <w:sz w:val="24"/>
                <w:szCs w:val="24"/>
              </w:rPr>
              <w:t> </w:t>
            </w:r>
            <w:r w:rsidR="00314E0A" w:rsidRPr="00314E0A">
              <w:rPr>
                <w:sz w:val="24"/>
                <w:szCs w:val="24"/>
              </w:rPr>
              <w:t>427</w:t>
            </w:r>
            <w:r w:rsidR="00314E0A">
              <w:rPr>
                <w:sz w:val="24"/>
                <w:szCs w:val="24"/>
              </w:rPr>
              <w:t> </w:t>
            </w:r>
            <w:r w:rsidR="00314E0A" w:rsidRPr="00314E0A">
              <w:rPr>
                <w:sz w:val="24"/>
                <w:szCs w:val="24"/>
              </w:rPr>
              <w:t>483</w:t>
            </w:r>
            <w:r w:rsidR="00314E0A">
              <w:rPr>
                <w:sz w:val="24"/>
                <w:szCs w:val="24"/>
              </w:rPr>
              <w:t>,368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7</w:t>
            </w:r>
            <w:r w:rsidR="00A32CA6">
              <w:rPr>
                <w:sz w:val="24"/>
                <w:szCs w:val="24"/>
              </w:rPr>
              <w:t>60 791,394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A04E01" w:rsidRPr="000B59E1">
              <w:rPr>
                <w:sz w:val="24"/>
                <w:szCs w:val="24"/>
              </w:rPr>
              <w:t>2 048 615,170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A04E01" w:rsidRPr="000B59E1">
              <w:rPr>
                <w:sz w:val="24"/>
                <w:szCs w:val="24"/>
              </w:rPr>
              <w:t>656 130,019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A04E01" w:rsidRPr="000B59E1">
              <w:rPr>
                <w:sz w:val="24"/>
                <w:szCs w:val="24"/>
              </w:rPr>
              <w:t>642 126,419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314E0A" w:rsidRPr="009D7AEC" w:rsidRDefault="00314E0A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656 400,000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                                      </w:t>
            </w:r>
            <w:r w:rsidR="00314E0A">
              <w:rPr>
                <w:sz w:val="24"/>
                <w:szCs w:val="24"/>
              </w:rPr>
              <w:t>7 010 128,586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6</w:t>
            </w:r>
            <w:r w:rsidR="00A32CA6">
              <w:rPr>
                <w:sz w:val="24"/>
                <w:szCs w:val="24"/>
              </w:rPr>
              <w:t>91 663,394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A04E01" w:rsidRPr="000B59E1">
              <w:rPr>
                <w:sz w:val="24"/>
                <w:szCs w:val="24"/>
              </w:rPr>
              <w:t>1 975 732,870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</w:t>
            </w:r>
            <w:r w:rsidRPr="000B59E1">
              <w:rPr>
                <w:sz w:val="24"/>
                <w:szCs w:val="24"/>
              </w:rPr>
              <w:t xml:space="preserve">– </w:t>
            </w:r>
            <w:r w:rsidR="00A04E01" w:rsidRPr="000B59E1">
              <w:rPr>
                <w:sz w:val="24"/>
                <w:szCs w:val="24"/>
              </w:rPr>
              <w:t>571 567,819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A04E01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Pr="000B59E1">
              <w:rPr>
                <w:sz w:val="24"/>
                <w:szCs w:val="24"/>
              </w:rPr>
              <w:t>571 567,819</w:t>
            </w:r>
            <w:r w:rsidR="006E2344" w:rsidRPr="009D7AEC">
              <w:rPr>
                <w:sz w:val="24"/>
                <w:szCs w:val="24"/>
              </w:rPr>
              <w:t xml:space="preserve"> тыс. рублей;</w:t>
            </w:r>
          </w:p>
          <w:p w:rsidR="00314E0A" w:rsidRPr="009D7AEC" w:rsidRDefault="00314E0A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585 425,700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BA470A">
              <w:rPr>
                <w:sz w:val="24"/>
                <w:szCs w:val="24"/>
              </w:rPr>
              <w:t> </w:t>
            </w:r>
            <w:r w:rsidR="00314E0A">
              <w:rPr>
                <w:sz w:val="24"/>
                <w:szCs w:val="24"/>
              </w:rPr>
              <w:t>417</w:t>
            </w:r>
            <w:r w:rsidR="00BA470A">
              <w:rPr>
                <w:sz w:val="24"/>
                <w:szCs w:val="24"/>
              </w:rPr>
              <w:t> 3</w:t>
            </w:r>
            <w:r w:rsidR="00314E0A">
              <w:rPr>
                <w:sz w:val="24"/>
                <w:szCs w:val="24"/>
              </w:rPr>
              <w:t>54</w:t>
            </w:r>
            <w:r w:rsidR="00BA470A">
              <w:rPr>
                <w:sz w:val="24"/>
                <w:szCs w:val="24"/>
              </w:rPr>
              <w:t>,</w:t>
            </w:r>
            <w:r w:rsidR="00314E0A">
              <w:rPr>
                <w:sz w:val="24"/>
                <w:szCs w:val="24"/>
              </w:rPr>
              <w:t>7</w:t>
            </w:r>
            <w:r w:rsidR="00BA470A">
              <w:rPr>
                <w:sz w:val="24"/>
                <w:szCs w:val="24"/>
              </w:rPr>
              <w:t>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</w:t>
            </w:r>
            <w:r w:rsidR="00BA470A">
              <w:rPr>
                <w:sz w:val="24"/>
                <w:szCs w:val="24"/>
              </w:rPr>
              <w:t>2 882,300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82FAB">
              <w:rPr>
                <w:sz w:val="24"/>
                <w:szCs w:val="24"/>
              </w:rPr>
              <w:t>84 562,200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6E2344" w:rsidP="00382FAB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382FAB">
              <w:rPr>
                <w:sz w:val="24"/>
                <w:szCs w:val="24"/>
              </w:rPr>
              <w:t>70 558,600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  <w:r w:rsidR="0042529D">
              <w:rPr>
                <w:sz w:val="24"/>
                <w:szCs w:val="24"/>
              </w:rPr>
              <w:t>;</w:t>
            </w:r>
          </w:p>
          <w:p w:rsidR="0042529D" w:rsidRPr="009D7AEC" w:rsidRDefault="0042529D" w:rsidP="00382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70 974,300 тыс. рублей.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A32CA6" w:rsidP="00A32CA6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– </w:t>
            </w:r>
            <w:r w:rsidR="0042529D">
              <w:rPr>
                <w:sz w:val="24"/>
                <w:szCs w:val="24"/>
              </w:rPr>
              <w:t>8 163 438,00</w:t>
            </w:r>
            <w:r w:rsidR="00456AB9" w:rsidRPr="00456AB9">
              <w:rPr>
                <w:sz w:val="24"/>
                <w:szCs w:val="24"/>
              </w:rPr>
              <w:t xml:space="preserve">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</w:t>
            </w:r>
            <w:r w:rsidR="0042529D">
              <w:rPr>
                <w:sz w:val="24"/>
                <w:szCs w:val="24"/>
              </w:rPr>
              <w:t>121,5</w:t>
            </w:r>
            <w:r>
              <w:rPr>
                <w:sz w:val="24"/>
                <w:szCs w:val="24"/>
              </w:rPr>
              <w:t xml:space="preserve">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</w:t>
            </w:r>
            <w:r w:rsidR="0042529D">
              <w:rPr>
                <w:sz w:val="24"/>
                <w:szCs w:val="24"/>
              </w:rPr>
              <w:t>пяти</w:t>
            </w:r>
            <w:r>
              <w:rPr>
                <w:sz w:val="24"/>
                <w:szCs w:val="24"/>
              </w:rPr>
              <w:t xml:space="preserve">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обеспечение </w:t>
            </w:r>
            <w:r w:rsidR="00382FAB">
              <w:rPr>
                <w:sz w:val="24"/>
                <w:szCs w:val="24"/>
              </w:rPr>
              <w:t xml:space="preserve">в 2014-2021 годах </w:t>
            </w:r>
            <w:r w:rsidRPr="00B570E6">
              <w:rPr>
                <w:sz w:val="24"/>
                <w:szCs w:val="24"/>
              </w:rPr>
              <w:t>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</w:t>
            </w:r>
            <w:r w:rsidR="00382FAB">
              <w:rPr>
                <w:sz w:val="24"/>
                <w:szCs w:val="24"/>
              </w:rPr>
              <w:t>1</w:t>
            </w:r>
            <w:r w:rsidRPr="00B570E6">
              <w:rPr>
                <w:sz w:val="24"/>
                <w:szCs w:val="24"/>
              </w:rPr>
              <w:t xml:space="preserve"> году до 2</w:t>
            </w:r>
            <w:r w:rsidR="00382FAB">
              <w:rPr>
                <w:sz w:val="24"/>
                <w:szCs w:val="24"/>
              </w:rPr>
              <w:t>3</w:t>
            </w:r>
            <w:r w:rsidRPr="00B570E6">
              <w:rPr>
                <w:sz w:val="24"/>
                <w:szCs w:val="24"/>
              </w:rPr>
              <w:t xml:space="preserve"> процент</w:t>
            </w:r>
            <w:r w:rsidR="00382FAB">
              <w:rPr>
                <w:sz w:val="24"/>
                <w:szCs w:val="24"/>
              </w:rPr>
              <w:t>ов</w:t>
            </w:r>
            <w:r w:rsidRPr="00B570E6">
              <w:rPr>
                <w:sz w:val="24"/>
                <w:szCs w:val="24"/>
              </w:rPr>
              <w:t>;</w:t>
            </w:r>
          </w:p>
          <w:p w:rsidR="00382FAB" w:rsidRPr="00B570E6" w:rsidRDefault="00382FAB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численности занятых в сфере малого и среднего предпринимательства, включая индивидуальных предпринимателей и самозанятых, до 140,2 тыс. человек в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количества внедренных в Курской области направлений регионального экспортного стандарта 2.0 до 15 единиц в 202</w:t>
            </w:r>
            <w:r w:rsidR="0042529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 xml:space="preserve">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</w:t>
            </w:r>
            <w:r w:rsidR="0042529D">
              <w:rPr>
                <w:sz w:val="24"/>
                <w:szCs w:val="24"/>
              </w:rPr>
              <w:t>5</w:t>
            </w:r>
            <w:r w:rsidRPr="00B570E6">
              <w:rPr>
                <w:sz w:val="24"/>
                <w:szCs w:val="24"/>
              </w:rPr>
              <w:t xml:space="preserve">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проведение мероприятий на </w:t>
            </w:r>
            <w:proofErr w:type="gramStart"/>
            <w:r w:rsidRPr="00B570E6">
              <w:rPr>
                <w:sz w:val="24"/>
                <w:szCs w:val="24"/>
              </w:rPr>
              <w:t>площадках</w:t>
            </w:r>
            <w:proofErr w:type="gramEnd"/>
            <w:r w:rsidRPr="00B570E6">
              <w:rPr>
                <w:sz w:val="24"/>
                <w:szCs w:val="24"/>
              </w:rPr>
              <w:t xml:space="preserve"> Россотрудничества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1846C3" w:rsidRPr="00343168" w:rsidRDefault="001846C3" w:rsidP="001846C3">
      <w:pPr>
        <w:ind w:firstLine="567"/>
        <w:jc w:val="both"/>
      </w:pPr>
      <w:r w:rsidRPr="000B59E1">
        <w:t>За последние годы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региональные институты развития.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</w:t>
      </w:r>
      <w:proofErr w:type="gramStart"/>
      <w:r w:rsidRPr="00CC2F02">
        <w:t xml:space="preserve">ООО НПО «Композит» (бывшее ЗАО НПО «Композит») </w:t>
      </w:r>
      <w:r w:rsidRPr="00CC2F02">
        <w:noBreakHyphen/>
        <w:t xml:space="preserve"> 35,6 млн. рублей, ООО «Полимерпак» </w:t>
      </w:r>
      <w:r w:rsidRPr="00CC2F02">
        <w:noBreakHyphen/>
        <w:t xml:space="preserve"> 0,5 млн. рублей, ООО ПО «Вагонмаш»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  <w:proofErr w:type="gramEnd"/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«Агропромкомплектация – Курск»  «Строительство племенной фермы (Нуклеус)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Железногорском</w:t>
      </w:r>
      <w:proofErr w:type="gramEnd"/>
      <w:r w:rsidRPr="00CC2F02">
        <w:t xml:space="preserve">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>№ 927-ра земельному участку, расположенному на территории Щетинского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</w:t>
      </w:r>
      <w:proofErr w:type="gramStart"/>
      <w:r w:rsidRPr="00CC2F02">
        <w:t>пятом</w:t>
      </w:r>
      <w:proofErr w:type="gramEnd"/>
      <w:r w:rsidRPr="00CC2F02">
        <w:t xml:space="preserve"> месте из 85 субъектов Российской Федерации по классификации рейтингового агентства «Эксперт РА». </w:t>
      </w:r>
    </w:p>
    <w:p w:rsidR="00726397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1846C3" w:rsidRPr="00343168" w:rsidRDefault="001846C3" w:rsidP="001846C3">
      <w:pPr>
        <w:ind w:firstLine="567"/>
        <w:jc w:val="both"/>
      </w:pPr>
      <w:r w:rsidRPr="000B59E1">
        <w:t>В целях повышения информационной открытости региона в 2012 - 2019 годах органами исполнительной власти Курской области совместно с российским информационным агентством АК&amp;М проводился Среднерусский экономический форум, который привлекал большое количество участников, в том числе инвесторов, предпринимателей, что позволило курскому бизнесу найти новых партнеров и расширить объемы производства. В настоящее время проводятся значимые имиджевые мероприятия, нацеленные на позиционирование Курской области как инвестиционно-привлекательного региона, территории, благоприятной для ведения бизнеса.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Завершена реализация на Михайловском ГОКе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Горшеченском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Введены в эксплуатацию мясохладобойни «Надежда» в Суджанском районе, «Подлесное» и «Полянское» в Курском районе,  «Псельское» в Беловском районе, Курский филиал Губкинского мясокомбината в городе Курске и «</w:t>
      </w:r>
      <w:proofErr w:type="gramStart"/>
      <w:r w:rsidRPr="00CC2F02">
        <w:t>Нива-Черноземья</w:t>
      </w:r>
      <w:proofErr w:type="gramEnd"/>
      <w:r w:rsidRPr="00CC2F02">
        <w:t>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«Агропромкомплектация-Курск» в поселке Линец Железногорского района и компанией «Глобал-Трейд»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последние пять лет приступили к работе 5 комбикормовых заводов, проведена реконструкция комбикормового производства в ОАО «Щигровский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Суджанском, Беловском, Хомутовском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Возобновлено производство на ООО «Молоко» и на Большесолдатском маслозаводе; введены в эксплуатацию цеха по переработке молока в Дмитриевском, Золотухинском, Октябрьском и Касторенском районах; компанией ООО «Курское молоко» в Курске построено  современное предприятие по переработке молока, компанией «Милкиленд» осуществлена модернизация Рыльского сырзавода, в ООО «Сырная долина» в Курском районе введен в эксплуатацию новый цех. 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 xml:space="preserve">Отдельные показатели </w:t>
      </w:r>
      <w:proofErr w:type="gramStart"/>
      <w:r w:rsidRPr="00CC2F02">
        <w:rPr>
          <w:sz w:val="24"/>
          <w:szCs w:val="24"/>
        </w:rPr>
        <w:t>социально-экономического</w:t>
      </w:r>
      <w:proofErr w:type="gramEnd"/>
      <w:r w:rsidRPr="00CC2F02">
        <w:rPr>
          <w:sz w:val="24"/>
          <w:szCs w:val="24"/>
        </w:rPr>
        <w:t xml:space="preserve">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физического объема,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Уровень зарегистрированной безработицы,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281512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микрофинансирования.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Осуществлены мероприятия по организации деятельности регионального представительства Евро Инфо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  <w:proofErr w:type="gramEnd"/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>021-р, в Курской области проведена работа, направленная на снижение административных барьеров, оптимизацию и повышение качества</w:t>
      </w:r>
      <w:proofErr w:type="gramEnd"/>
      <w:r w:rsidRPr="00CC2F02">
        <w:rPr>
          <w:rFonts w:eastAsiaTheme="minorHAnsi"/>
          <w:lang w:eastAsia="en-US"/>
        </w:rPr>
        <w:t xml:space="preserve">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разработаны и приняты</w:t>
      </w:r>
      <w:proofErr w:type="gramEnd"/>
      <w:r w:rsidRPr="00CC2F02">
        <w:rPr>
          <w:rFonts w:eastAsiaTheme="minorHAnsi"/>
          <w:lang w:eastAsia="en-US"/>
        </w:rPr>
        <w:t xml:space="preserve">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создан</w:t>
      </w:r>
      <w:proofErr w:type="gramEnd"/>
      <w:r w:rsidRPr="00CC2F02">
        <w:rPr>
          <w:rFonts w:eastAsiaTheme="minorHAnsi"/>
          <w:lang w:eastAsia="en-US"/>
        </w:rPr>
        <w:t xml:space="preserve">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(ТОСПов) в сельских (городских) поселениях с численностью населения свыше 1000 человек. В ТОСПах организована работа 141 окна обслуживания населения. При этом перечень услуг в ТОСПах такой же, как и в  филиале МФЦ. В 2015 году в ТОСПы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</w:r>
      <w:proofErr w:type="gramStart"/>
      <w:r w:rsidRPr="00CC2F02">
        <w:t>Достигнуты</w:t>
      </w:r>
      <w:proofErr w:type="gramEnd"/>
      <w:r w:rsidRPr="00CC2F02">
        <w:t xml:space="preserve"> договоренности и готовятся к подписанию соглашения и протоколы о сотрудничестве с Пловдивской областью Республики Болгария, штатом Бихар Республики Индия, Акиматом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«Белкоммунмаш» на базе МУП «Курскэлектротранс». </w:t>
      </w:r>
      <w:r w:rsidRPr="00CC2F02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Площадкой для позиционирования Курской области на международном </w:t>
      </w:r>
      <w:proofErr w:type="gramStart"/>
      <w:r w:rsidRPr="00CC2F02">
        <w:t>рынке</w:t>
      </w:r>
      <w:proofErr w:type="gramEnd"/>
      <w:r w:rsidRPr="00CC2F02">
        <w:t xml:space="preserve"> является Курская Коренская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(Россотрудничества)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Россотрудничества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бизнес-структур и общественных организаций соотечественников за рубежом. </w:t>
      </w:r>
      <w:proofErr w:type="gramEnd"/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  <w:proofErr w:type="gramEnd"/>
    </w:p>
    <w:p w:rsidR="00BF6070" w:rsidRPr="00CC2F02" w:rsidRDefault="00281512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Использование возможностей космических технологий способствует достижению целей и решению задач, определенных такими 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</w:t>
      </w:r>
      <w:proofErr w:type="gramStart"/>
      <w:r w:rsidRPr="00CC2F02">
        <w:t>к</w:t>
      </w:r>
      <w:proofErr w:type="gramEnd"/>
      <w:r w:rsidRPr="00CC2F02">
        <w:t xml:space="preserve">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t xml:space="preserve">прогноз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gramStart"/>
      <w:r w:rsidRPr="00CC2F02">
        <w:t>Разработаны и утверждены</w:t>
      </w:r>
      <w:proofErr w:type="gramEnd"/>
      <w:r w:rsidRPr="00CC2F02">
        <w:t xml:space="preserve">: </w:t>
      </w:r>
      <w:proofErr w:type="gramStart"/>
      <w:r w:rsidRPr="00CC2F02"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отсутствие </w:t>
      </w:r>
      <w:proofErr w:type="gramStart"/>
      <w:r w:rsidRPr="00CC2F02">
        <w:t>подготовленной</w:t>
      </w:r>
      <w:proofErr w:type="gramEnd"/>
      <w:r w:rsidRPr="00CC2F02">
        <w:t xml:space="preserve">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</w:t>
      </w:r>
      <w:proofErr w:type="gramStart"/>
      <w:r w:rsidRPr="00CC2F02">
        <w:t>осваивать и выпускать</w:t>
      </w:r>
      <w:proofErr w:type="gramEnd"/>
      <w:r w:rsidRPr="00CC2F02">
        <w:t xml:space="preserve">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CC2F02">
        <w:t>предпринимательской</w:t>
      </w:r>
      <w:proofErr w:type="gramEnd"/>
      <w:r w:rsidRPr="00CC2F02">
        <w:t xml:space="preserve">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</w:t>
      </w:r>
      <w:proofErr w:type="gramStart"/>
      <w:r w:rsidRPr="00CC2F02">
        <w:t>уровне</w:t>
      </w:r>
      <w:proofErr w:type="gramEnd"/>
      <w:r w:rsidRPr="00CC2F02">
        <w:t>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</w:t>
      </w:r>
      <w:proofErr w:type="gramStart"/>
      <w:r w:rsidRPr="00CC2F02">
        <w:t>части помещений филиалов многофункциональных центров предоставления государственных</w:t>
      </w:r>
      <w:proofErr w:type="gramEnd"/>
      <w:r w:rsidRPr="00CC2F02">
        <w:t xml:space="preserve">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proofErr w:type="gramStart"/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  <w:proofErr w:type="gramEnd"/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моноструктурный характер экспорта Курской области, в </w:t>
      </w:r>
      <w:proofErr w:type="gramStart"/>
      <w:r w:rsidRPr="00CC2F02">
        <w:t>связи</w:t>
      </w:r>
      <w:proofErr w:type="gramEnd"/>
      <w:r w:rsidRPr="00CC2F02">
        <w:t xml:space="preserve">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неблагоприятная внешнеэкономическая конъюнктура, которая привела к необходимости переориентирования региональных производителей на </w:t>
      </w:r>
      <w:proofErr w:type="gramStart"/>
      <w:r w:rsidRPr="00CC2F02">
        <w:t>внутренний</w:t>
      </w:r>
      <w:proofErr w:type="gramEnd"/>
      <w:r w:rsidRPr="00CC2F02">
        <w:t xml:space="preserve">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</w:t>
      </w:r>
      <w:proofErr w:type="gramStart"/>
      <w:r w:rsidRPr="00CC2F02">
        <w:t>сертификации системы менеджмента качества предприятий</w:t>
      </w:r>
      <w:proofErr w:type="gramEnd"/>
      <w:r w:rsidRPr="00CC2F02">
        <w:t xml:space="preserve">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проведение рекламно-представительской работы в других странах путем участия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различного</w:t>
      </w:r>
      <w:proofErr w:type="gramEnd"/>
      <w:r w:rsidRPr="00CC2F02">
        <w:t xml:space="preserve">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субъектах Российской Федерации сохраняется острая потребность в методических рекомендациях федерального уровня по формированию в регионах </w:t>
      </w:r>
      <w:proofErr w:type="gramStart"/>
      <w:r w:rsidRPr="00CC2F02"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Pr="00CC2F02"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</w:t>
      </w:r>
      <w:proofErr w:type="gramEnd"/>
      <w:r w:rsidRPr="00CC2F02">
        <w:t xml:space="preserve">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не более пяти месяцев </w:t>
      </w:r>
      <w:proofErr w:type="gramStart"/>
      <w:r w:rsidRPr="00CC2F02">
        <w:t>с даты размещения</w:t>
      </w:r>
      <w:proofErr w:type="gramEnd"/>
      <w:r w:rsidRPr="00CC2F02">
        <w:t xml:space="preserve"> 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</w:t>
      </w:r>
      <w:proofErr w:type="gramEnd"/>
      <w:r w:rsidRPr="00CC2F02">
        <w:t xml:space="preserve">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обеспечение развития и укрепления торгово – экономического, научно-технического и гуманитарно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</w:t>
      </w:r>
      <w:r w:rsidR="00FA640D">
        <w:t xml:space="preserve"> и развития</w:t>
      </w:r>
      <w:r w:rsidR="00B33483">
        <w:t xml:space="preserve"> особой экономической зоны промышленно-производственного типа</w:t>
      </w:r>
      <w:r w:rsidR="00FA640D">
        <w:t>, индустриальных (промышленных) парков</w:t>
      </w:r>
      <w:r w:rsidR="00B33483">
        <w:t>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Россотрудничество)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FA640D" w:rsidRPr="00B570E6" w:rsidRDefault="00FA640D" w:rsidP="00FA640D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FA640D" w:rsidRPr="00B570E6" w:rsidRDefault="00FA640D" w:rsidP="00FA640D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proofErr w:type="gramStart"/>
      <w:r w:rsidRPr="00B570E6">
        <w:rPr>
          <w:i/>
        </w:rPr>
        <w:t>исключен</w:t>
      </w:r>
      <w:proofErr w:type="gramEnd"/>
      <w:r w:rsidRPr="00B570E6">
        <w:rPr>
          <w:i/>
        </w:rPr>
        <w:t xml:space="preserve">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</w:t>
      </w:r>
      <w:r w:rsidR="00A32CA6">
        <w:t>6,3</w:t>
      </w:r>
      <w:r>
        <w:t xml:space="preserve">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</w:t>
      </w:r>
      <w:r w:rsidR="00FA3990">
        <w:t>5</w:t>
      </w:r>
      <w:r>
        <w:t xml:space="preserve"> годы </w:t>
      </w:r>
      <w:r w:rsidR="00FA3990">
        <w:t>пяти</w:t>
      </w:r>
      <w:r>
        <w:t xml:space="preserve">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</w:t>
      </w:r>
      <w:r w:rsidR="00382FAB">
        <w:t xml:space="preserve"> в 2014-2021 годах</w:t>
      </w:r>
      <w:r w:rsidRPr="00B570E6">
        <w:t xml:space="preserve">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382FAB">
        <w:t>1</w:t>
      </w:r>
      <w:r w:rsidRPr="00B570E6">
        <w:t xml:space="preserve"> году до </w:t>
      </w:r>
      <w:r w:rsidR="002C33BD" w:rsidRPr="00B570E6">
        <w:t>2</w:t>
      </w:r>
      <w:r w:rsidR="00382FAB">
        <w:t>3</w:t>
      </w:r>
      <w:r w:rsidRPr="00B570E6">
        <w:t xml:space="preserve"> процент</w:t>
      </w:r>
      <w:r w:rsidR="00382FAB">
        <w:t>ов</w:t>
      </w:r>
      <w:r w:rsidRPr="00B570E6">
        <w:t>;</w:t>
      </w:r>
    </w:p>
    <w:p w:rsidR="002C1872" w:rsidRPr="00B570E6" w:rsidRDefault="002C1872" w:rsidP="00704431">
      <w:pPr>
        <w:pStyle w:val="ConsPlusNormal"/>
        <w:ind w:firstLine="540"/>
        <w:jc w:val="both"/>
      </w:pPr>
      <w:r>
        <w:t>доведение численности занятых</w:t>
      </w:r>
      <w:r w:rsidR="005430D9">
        <w:t xml:space="preserve"> в сфере малого и среднего предпринимательства, включая индивидуальных предпринимателей и самозанятых, до 140,2 тыс. человек в 202</w:t>
      </w:r>
      <w:r w:rsidR="00FA3990">
        <w:t>5</w:t>
      </w:r>
      <w:r w:rsidR="005430D9">
        <w:t xml:space="preserve"> году;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</w:t>
      </w:r>
      <w:r w:rsidR="00FA3990">
        <w:t>ежегодно с</w:t>
      </w:r>
      <w:r w:rsidR="002C33BD" w:rsidRPr="00B570E6">
        <w:t xml:space="preserve"> 2018</w:t>
      </w:r>
      <w:r w:rsidRPr="00B570E6">
        <w:t xml:space="preserve"> год</w:t>
      </w:r>
      <w:r w:rsidR="00FA3990">
        <w:t>а</w:t>
      </w:r>
      <w:r w:rsidRPr="00B570E6">
        <w:t>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t>обеспечение количества внедренных в Курской области направлений регионального экспортного стандарта 2.0 до 15 единиц в 202</w:t>
      </w:r>
      <w:r w:rsidR="007A413C">
        <w:t>5</w:t>
      </w:r>
      <w:r>
        <w:t xml:space="preserve">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7A413C">
        <w:t>5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проведение мероприятий на </w:t>
      </w:r>
      <w:proofErr w:type="gramStart"/>
      <w:r w:rsidRPr="00B570E6">
        <w:t>площадках</w:t>
      </w:r>
      <w:proofErr w:type="gramEnd"/>
      <w:r w:rsidRPr="00B570E6">
        <w:t xml:space="preserve"> Россотрудничества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7A413C">
        <w:t>5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proofErr w:type="gramStart"/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</w:t>
      </w:r>
      <w:r w:rsidR="007A413C">
        <w:t>5</w:t>
      </w:r>
      <w:r w:rsidR="001010C0" w:rsidRPr="00B570E6">
        <w:t xml:space="preserve"> годы.</w:t>
      </w:r>
      <w:proofErr w:type="gramEnd"/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>Достижение поставленной цели 1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Указанный показатель рассчитывается на основании методики, утверждаемой Министерством </w:t>
      </w:r>
      <w:proofErr w:type="gramStart"/>
      <w:r w:rsidRPr="008B0E2C">
        <w:t>экономического</w:t>
      </w:r>
      <w:proofErr w:type="gramEnd"/>
      <w:r w:rsidRPr="008B0E2C">
        <w:t xml:space="preserve">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proofErr w:type="gramStart"/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  <w:proofErr w:type="gramEnd"/>
    </w:p>
    <w:p w:rsidR="002840E9" w:rsidRPr="002840E9" w:rsidRDefault="002840E9" w:rsidP="000820E1">
      <w:pPr>
        <w:ind w:firstLine="709"/>
        <w:jc w:val="both"/>
        <w:rPr>
          <w:i/>
        </w:rPr>
      </w:pPr>
      <w:proofErr w:type="gramStart"/>
      <w:r>
        <w:rPr>
          <w:i/>
        </w:rPr>
        <w:t>а</w:t>
      </w:r>
      <w:proofErr w:type="gramEnd"/>
      <w:r>
        <w:rPr>
          <w:i/>
        </w:rPr>
        <w:t xml:space="preserve">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Кнз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x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Кобщ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Кнз - количество вновь зарегистрированных субъектов малого и среднего предпринимательства (данные Управления </w:t>
      </w:r>
      <w:proofErr w:type="gramStart"/>
      <w:r w:rsidRPr="00B570E6">
        <w:t>федеральной</w:t>
      </w:r>
      <w:proofErr w:type="gramEnd"/>
      <w:r w:rsidRPr="00B570E6">
        <w:t xml:space="preserve">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Кобщ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Чмсп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x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Чобщая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Чмсп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Default="00704431" w:rsidP="00704431">
      <w:pPr>
        <w:pStyle w:val="ConsPlusNormal"/>
        <w:ind w:firstLine="540"/>
        <w:jc w:val="both"/>
      </w:pPr>
      <w:r w:rsidRPr="00B570E6">
        <w:t>Чобщая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5430D9" w:rsidRDefault="005430D9" w:rsidP="00704431">
      <w:pPr>
        <w:pStyle w:val="ConsPlusNormal"/>
        <w:ind w:firstLine="540"/>
        <w:jc w:val="both"/>
      </w:pPr>
      <w:r>
        <w:t>5</w:t>
      </w:r>
      <w:r w:rsidRPr="005430D9">
        <w:rPr>
          <w:vertAlign w:val="superscript"/>
        </w:rPr>
        <w:t>1</w:t>
      </w:r>
      <w:r>
        <w:t>. Численность занятых в сфере малого и среднего предпринимательства, включая индивидуальных предпринимателей и самозанятых.</w:t>
      </w:r>
    </w:p>
    <w:p w:rsidR="005430D9" w:rsidRPr="00B570E6" w:rsidRDefault="005430D9" w:rsidP="00704431">
      <w:pPr>
        <w:pStyle w:val="ConsPlusNormal"/>
        <w:ind w:firstLine="540"/>
        <w:jc w:val="both"/>
      </w:pPr>
      <w:r>
        <w:t xml:space="preserve">Показатель рассчитывается на основе данных Федеральной налоговой службы.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Ур</w:t>
      </w:r>
      <w:proofErr w:type="gramStart"/>
      <w:r w:rsidRPr="00B570E6">
        <w:rPr>
          <w:sz w:val="24"/>
          <w:szCs w:val="24"/>
        </w:rPr>
        <w:t>.у</w:t>
      </w:r>
      <w:proofErr w:type="gramEnd"/>
      <w:r w:rsidRPr="00B570E6">
        <w:rPr>
          <w:sz w:val="24"/>
          <w:szCs w:val="24"/>
        </w:rPr>
        <w:t>д. = --------- x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</w:t>
      </w:r>
      <w:proofErr w:type="gramStart"/>
      <w:r w:rsidR="00704431" w:rsidRPr="00B570E6">
        <w:rPr>
          <w:sz w:val="24"/>
          <w:szCs w:val="24"/>
        </w:rPr>
        <w:t>.о</w:t>
      </w:r>
      <w:proofErr w:type="gramEnd"/>
      <w:r w:rsidR="00704431" w:rsidRPr="00B570E6">
        <w:rPr>
          <w:sz w:val="24"/>
          <w:szCs w:val="24"/>
        </w:rPr>
        <w:t>пр.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Ур</w:t>
      </w:r>
      <w:proofErr w:type="gramStart"/>
      <w:r w:rsidRPr="00B570E6">
        <w:t>.у</w:t>
      </w:r>
      <w:proofErr w:type="gramEnd"/>
      <w:r w:rsidRPr="00B570E6">
        <w:t>д.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</w:t>
      </w:r>
      <w:proofErr w:type="gramStart"/>
      <w:r w:rsidRPr="00B570E6">
        <w:t>.</w:t>
      </w:r>
      <w:proofErr w:type="gramEnd"/>
      <w:r w:rsidRPr="00B570E6">
        <w:t xml:space="preserve"> - </w:t>
      </w:r>
      <w:proofErr w:type="gramStart"/>
      <w:r w:rsidRPr="00B570E6">
        <w:t>к</w:t>
      </w:r>
      <w:proofErr w:type="gramEnd"/>
      <w:r w:rsidRPr="00B570E6">
        <w:t>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</w:t>
      </w:r>
      <w:proofErr w:type="gramStart"/>
      <w:r w:rsidRPr="00B570E6">
        <w:t>.о</w:t>
      </w:r>
      <w:proofErr w:type="gramEnd"/>
      <w:r w:rsidRPr="00B570E6">
        <w:t>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>Основными инструментами регионального экспортного стандарта 2.0, утвержденного Протоколом письменного опроса членов проектного 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определение органа исполнительной власти субъекта Российской Федерации, ответственного за развитие несырьевого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обучения экспортно ориентированных субъектов предпринимательства основам </w:t>
      </w:r>
      <w:proofErr w:type="gramStart"/>
      <w:r w:rsidRPr="008B0E2C">
        <w:t>экспортной</w:t>
      </w:r>
      <w:proofErr w:type="gramEnd"/>
      <w:r w:rsidRPr="008B0E2C">
        <w:t xml:space="preserve">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«Экспортер года» в субъекте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A32CA6" w:rsidRPr="008B0E2C" w:rsidRDefault="00252530" w:rsidP="000820E1">
      <w:pPr>
        <w:ind w:firstLine="709"/>
        <w:jc w:val="both"/>
      </w:pPr>
      <w:r>
        <w:t>Показатель определяется исходя из количества фактически реализованных указанных направлений (инструментов) Регионального экспортного стандарта 2.0.</w:t>
      </w:r>
    </w:p>
    <w:p w:rsidR="00D866DF" w:rsidRPr="00B570E6" w:rsidRDefault="00D866DF" w:rsidP="000820E1">
      <w:pPr>
        <w:ind w:firstLine="709"/>
        <w:jc w:val="both"/>
      </w:pPr>
      <w:r w:rsidRPr="00B570E6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</w:t>
      </w:r>
      <w:proofErr w:type="gramStart"/>
      <w:r w:rsidR="00F14F74" w:rsidRPr="00B570E6">
        <w:t>G</w:t>
      </w:r>
      <w:proofErr w:type="gramEnd"/>
      <w:r w:rsidR="00F14F74" w:rsidRPr="00B570E6">
        <w:t>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281512" w:rsidP="00F14F74">
      <w:pPr>
        <w:ind w:firstLine="709"/>
        <w:jc w:val="both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" o:spid="_x0000_s1026" type="#_x0000_t5" style="position:absolute;left:0;text-align:left;margin-left:24.9pt;margin-top:3.35pt;width:7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"/>
        </w:pict>
      </w:r>
      <w:r w:rsidR="00F14F74" w:rsidRPr="00B570E6">
        <w:t>ММG  = (ММG</w:t>
      </w:r>
      <w:proofErr w:type="gramStart"/>
      <w:r w:rsidR="00F14F74" w:rsidRPr="00B570E6">
        <w:t xml:space="preserve"> :</w:t>
      </w:r>
      <w:proofErr w:type="gramEnd"/>
      <w:r w:rsidR="00F14F74" w:rsidRPr="00B570E6">
        <w:t xml:space="preserve"> </w:t>
      </w:r>
      <w:proofErr w:type="gramStart"/>
      <w:r w:rsidR="00F14F74" w:rsidRPr="00B570E6">
        <w:t xml:space="preserve">ММ) х 100 %, </w:t>
      </w:r>
      <w:proofErr w:type="gramEnd"/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t>ММ</w:t>
      </w:r>
      <w:proofErr w:type="gramStart"/>
      <w:r w:rsidRPr="00B570E6">
        <w:t>G</w:t>
      </w:r>
      <w:proofErr w:type="gramEnd"/>
      <w:r w:rsidRPr="00B570E6">
        <w:t xml:space="preserve">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proofErr w:type="gramStart"/>
      <w:r w:rsidRPr="00B570E6">
        <w:t>ММ</w:t>
      </w:r>
      <w:proofErr w:type="gramEnd"/>
      <w:r w:rsidRPr="00B570E6">
        <w:t xml:space="preserve">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 xml:space="preserve">Данные показатели рассчитываются на </w:t>
      </w:r>
      <w:proofErr w:type="gramStart"/>
      <w:r w:rsidRPr="00B570E6">
        <w:t>основании</w:t>
      </w:r>
      <w:proofErr w:type="gramEnd"/>
      <w:r w:rsidRPr="00B570E6">
        <w:t xml:space="preserve">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</w:t>
      </w:r>
      <w:proofErr w:type="gramStart"/>
      <w:r w:rsidRPr="00B570E6">
        <w:t>контроля за</w:t>
      </w:r>
      <w:proofErr w:type="gramEnd"/>
      <w:r w:rsidRPr="00B570E6">
        <w:t xml:space="preserve">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0E6">
        <w:rPr>
          <w:rFonts w:ascii="Times New Roman" w:hAnsi="Times New Roman" w:cs="Times New Roman"/>
          <w:sz w:val="24"/>
          <w:szCs w:val="24"/>
        </w:rPr>
        <w:t xml:space="preserve"> = ----- x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1</w:t>
      </w:r>
      <w:proofErr w:type="gramEnd"/>
      <w:r w:rsidRPr="00B570E6">
        <w:t xml:space="preserve">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2</w:t>
      </w:r>
      <w:proofErr w:type="gramEnd"/>
      <w:r w:rsidRPr="00B570E6">
        <w:t xml:space="preserve">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281512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7A413C">
        <w:t>, индустриальных (промышленных) парков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</w:t>
      </w:r>
      <w:proofErr w:type="gramStart"/>
      <w:r w:rsidRPr="00B570E6">
        <w:t>инновационной</w:t>
      </w:r>
      <w:proofErr w:type="gramEnd"/>
      <w:r w:rsidRPr="00B570E6">
        <w:t xml:space="preserve">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</w:t>
      </w:r>
      <w:proofErr w:type="gramEnd"/>
      <w:r w:rsidR="00BA03A4" w:rsidRPr="00B570E6">
        <w:t xml:space="preserve">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получение информационной и организационной поддержки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</w:t>
      </w:r>
      <w:proofErr w:type="gramEnd"/>
      <w:r w:rsidRPr="00B570E6">
        <w:t xml:space="preserve">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региональных</w:t>
      </w:r>
      <w:proofErr w:type="gramEnd"/>
      <w:r w:rsidRPr="00B570E6">
        <w:t xml:space="preserve">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информационно-справочного обеспечения транспортного комплекса Курской области, включая приобретение основных сре</w:t>
      </w:r>
      <w:proofErr w:type="gramStart"/>
      <w:r w:rsidRPr="00B570E6">
        <w:t>дств дл</w:t>
      </w:r>
      <w:proofErr w:type="gramEnd"/>
      <w:r w:rsidRPr="00B570E6">
        <w:t>я оборудования класса, предназначенного для обучения, разработка примерной программы,  методики и  учебно - методического комплекса в целях обучения должностных лиц и специалистов РНИС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B21551" w:rsidRPr="00B570E6">
        <w:t>»</w:t>
      </w:r>
      <w:r w:rsidRPr="00B570E6">
        <w:t xml:space="preserve"> будет осуществляться в рамках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>обеспечение деятельности и выполнение функций комитета по экономике и развитию Курской области;</w:t>
      </w:r>
    </w:p>
    <w:p w:rsidR="00DF08C3" w:rsidRPr="00B570E6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CC2F02" w:rsidRDefault="00281512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приложении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Default="000820E1" w:rsidP="000820E1">
      <w:pPr>
        <w:ind w:firstLine="709"/>
        <w:jc w:val="both"/>
      </w:pPr>
      <w:proofErr w:type="gramStart"/>
      <w:r w:rsidRPr="008B0E2C">
        <w:t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</w:t>
      </w:r>
      <w:proofErr w:type="gramEnd"/>
      <w:r w:rsidRPr="008B0E2C">
        <w:t xml:space="preserve"> проектов, участникам специальных инвестиционных контрактов, резид</w:t>
      </w:r>
      <w:r w:rsidR="001846C3">
        <w:t xml:space="preserve">ентам особой экономической </w:t>
      </w:r>
      <w:r w:rsidR="001846C3" w:rsidRPr="000B59E1">
        <w:t>зоны;</w:t>
      </w:r>
    </w:p>
    <w:p w:rsidR="001846C3" w:rsidRPr="00343168" w:rsidRDefault="001846C3" w:rsidP="001846C3">
      <w:pPr>
        <w:pStyle w:val="ConsPlusNormal"/>
        <w:ind w:firstLine="567"/>
        <w:jc w:val="both"/>
      </w:pPr>
      <w:r w:rsidRPr="00343168">
        <w:t>организация работы по предоставлению инвесторам государственн</w:t>
      </w:r>
      <w:r>
        <w:t>ой поддержки в форме субсидий.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01.12.2011 </w:t>
      </w:r>
      <w:r w:rsidR="007E59ED" w:rsidRPr="00CC2F02">
        <w:t>№</w:t>
      </w:r>
      <w:r w:rsidRPr="00CC2F02">
        <w:t xml:space="preserve"> 651-па </w:t>
      </w:r>
      <w:r w:rsidR="007E59ED" w:rsidRPr="00CC2F02">
        <w:t>«</w:t>
      </w:r>
      <w:r w:rsidRPr="00CC2F02">
        <w:t>О сводном перечне государственных услуг и функций по осуществлению государственного контроля и надзора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заключение областным бюджетным учреждением </w:t>
      </w:r>
      <w:r w:rsidR="007E59ED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7E59ED" w:rsidRPr="00CC2F02">
        <w:t>»</w:t>
      </w:r>
      <w:r w:rsidRPr="00CC2F02">
        <w:t xml:space="preserve"> соглашений о взаимодействии с территориальными органами федеральной исполнительной власти, органами исполнительной власти Курской области, органами местного самоуправления в Курской области;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Инструменты таможенно-тарифного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обеспечивающих формирование и использование геоинформационных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заключение </w:t>
      </w:r>
      <w:r w:rsidR="009F7B78">
        <w:t>Правительством</w:t>
      </w:r>
      <w:r w:rsidRPr="00CC2F02">
        <w:t xml:space="preserve">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Коренская ярмарка» и областное бюджетное учреждение «Курскконтролькачества».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областное бюджетное учреждение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(ОБУ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софинансирование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  <w:proofErr w:type="gramEnd"/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1846C3" w:rsidRPr="00CC2F02" w:rsidRDefault="001846C3" w:rsidP="009F7B78">
      <w:pPr>
        <w:ind w:firstLine="567"/>
        <w:jc w:val="both"/>
      </w:pPr>
      <w:r w:rsidRPr="000B59E1">
        <w:rPr>
          <w:color w:val="000000" w:themeColor="text1"/>
        </w:rPr>
        <w:t xml:space="preserve">в рамках </w:t>
      </w:r>
      <w:hyperlink w:anchor="P1109">
        <w:r w:rsidRPr="000B59E1">
          <w:rPr>
            <w:color w:val="000000" w:themeColor="text1"/>
          </w:rPr>
          <w:t>подпрограммы 1</w:t>
        </w:r>
      </w:hyperlink>
      <w:r w:rsidRPr="000B59E1">
        <w:rPr>
          <w:color w:val="000000" w:themeColor="text1"/>
        </w:rPr>
        <w:t xml:space="preserve"> «Создание благоприятных условий для привлечения инвестиций в экономику </w:t>
      </w:r>
      <w:r w:rsidRPr="000B59E1">
        <w:t>Курской области» мероприятия подпрограммы планируется реализовывать с участием АО «Корпорация развития Курской области»;</w:t>
      </w:r>
    </w:p>
    <w:p w:rsidR="002840E9" w:rsidRPr="002840E9" w:rsidRDefault="002840E9" w:rsidP="009F7B78">
      <w:pPr>
        <w:ind w:firstLine="709"/>
        <w:jc w:val="both"/>
        <w:rPr>
          <w:i/>
        </w:rPr>
      </w:pPr>
      <w:r>
        <w:rPr>
          <w:i/>
        </w:rPr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9F7B78" w:rsidRPr="00B570E6" w:rsidRDefault="009F7B78" w:rsidP="009F7B78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6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микрофинансирования; организацию деятельности </w:t>
      </w:r>
      <w:r w:rsidR="00BD1471" w:rsidRPr="00CC2F02">
        <w:t>Центра поддержки экспорта</w:t>
      </w:r>
      <w:r w:rsidRPr="00CC2F02">
        <w:t>, Общественной п</w:t>
      </w:r>
      <w:r w:rsidR="005430D9">
        <w:t xml:space="preserve">риемной </w:t>
      </w:r>
      <w:r w:rsidRPr="00CC2F02">
        <w:t>Уполномоченного по защите прав предпринимателей.</w:t>
      </w:r>
      <w:proofErr w:type="gramEnd"/>
      <w:r w:rsidRPr="00CC2F02">
        <w:t xml:space="preserve"> </w:t>
      </w:r>
      <w:proofErr w:type="gramStart"/>
      <w:r w:rsidRPr="00CC2F02">
        <w:t>Участие в данных мероприяти</w:t>
      </w:r>
      <w:r w:rsidR="005430D9">
        <w:t>ях</w:t>
      </w:r>
      <w:r w:rsidRPr="00CC2F02">
        <w:t xml:space="preserve"> осуществля</w:t>
      </w:r>
      <w:r w:rsidR="005430D9">
        <w:t>ют</w:t>
      </w:r>
      <w:r w:rsidRPr="00CC2F02">
        <w:t xml:space="preserve">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</w:t>
      </w:r>
      <w:r w:rsidR="005430D9">
        <w:t xml:space="preserve">созданное с участием Курской области и </w:t>
      </w:r>
      <w:r w:rsidR="003C3BDD" w:rsidRPr="00CC2F02">
        <w:t xml:space="preserve">преобразованное в 2015 году в </w:t>
      </w:r>
      <w:r w:rsidR="005430D9">
        <w:t>а</w:t>
      </w:r>
      <w:r w:rsidR="003C3BDD" w:rsidRPr="00CC2F02">
        <w:t>ссоциацию «Центр поддержки предпринимательства – микрофинансовая организация Курской области</w:t>
      </w:r>
      <w:r w:rsidR="00BD1471" w:rsidRPr="00CC2F02">
        <w:t xml:space="preserve"> (переименована в 2016 году в Ассоциацию микрокредитную компанию «Центр поддержки предпринимательства Курской области»)</w:t>
      </w:r>
      <w:r w:rsidR="005430D9">
        <w:t xml:space="preserve"> и Автономная некоммерческая организация «Центр «Мой бизнес» Курской области»</w:t>
      </w:r>
      <w:r w:rsidR="003C3BDD" w:rsidRPr="00CC2F02">
        <w:t>.</w:t>
      </w:r>
      <w:proofErr w:type="gramEnd"/>
      <w:r w:rsidRPr="00CC2F02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7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8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>Доля граждан, имеющих доступ к получению государственных и</w:t>
      </w:r>
      <w:proofErr w:type="gramEnd"/>
      <w:r w:rsidRPr="00CC2F02">
        <w:t xml:space="preserve">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9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>«О реализации в Курской области пилотного проекта федерального значения на основе использования результатов космической деятельности).</w:t>
      </w:r>
      <w:proofErr w:type="gramEnd"/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создании региональной информационно-навигационной системы путем инвестирования в рамках частно-государственного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выполнении требований законодательства Российской Федерации по оснащению оборудованием объектов транспортного комплекса в 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1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2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3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4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t xml:space="preserve">5. </w:t>
      </w:r>
      <w:r w:rsidR="007E59ED" w:rsidRPr="00CC2F02">
        <w:t>«</w:t>
      </w:r>
      <w:hyperlink r:id="rId55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6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7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  <w:proofErr w:type="gramEnd"/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58478D">
        <w:rPr>
          <w:b/>
        </w:rPr>
        <w:t>необходимых</w:t>
      </w:r>
      <w:proofErr w:type="gramEnd"/>
      <w:r w:rsidRPr="0058478D">
        <w:rPr>
          <w:b/>
        </w:rPr>
        <w:t xml:space="preserve">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финансовых средств на реализацию мероприятий программы в 2014 - 202</w:t>
      </w:r>
      <w:r w:rsidR="000A5ED6" w:rsidRPr="000A5ED6">
        <w:t>5</w:t>
      </w:r>
      <w:r w:rsidRPr="00CC0B3D">
        <w:t xml:space="preserve"> годах составляет</w:t>
      </w:r>
      <w:r w:rsidR="00026B39">
        <w:t xml:space="preserve"> </w:t>
      </w:r>
      <w:r w:rsidR="000A5ED6" w:rsidRPr="000A5ED6">
        <w:t>8</w:t>
      </w:r>
      <w:r w:rsidR="000A5ED6">
        <w:t> </w:t>
      </w:r>
      <w:r w:rsidR="000A5ED6" w:rsidRPr="000A5ED6">
        <w:t>525</w:t>
      </w:r>
      <w:r w:rsidR="000A5ED6">
        <w:t> </w:t>
      </w:r>
      <w:r w:rsidR="000A5ED6" w:rsidRPr="000A5ED6">
        <w:t>464.258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7</w:t>
      </w:r>
      <w:r w:rsidR="00252530">
        <w:t>60 791,394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567838" w:rsidRPr="000B59E1">
        <w:t>2 048 615,170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567838" w:rsidRPr="000B59E1">
        <w:t>656 130,019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567838" w:rsidRPr="000B59E1">
        <w:t>642 126,419</w:t>
      </w:r>
      <w:r w:rsidRPr="00CC0B3D">
        <w:t xml:space="preserve"> тыс. рублей</w:t>
      </w:r>
      <w:r w:rsidR="000A5ED6">
        <w:t>;</w:t>
      </w:r>
    </w:p>
    <w:p w:rsidR="000A5ED6" w:rsidRPr="000A5ED6" w:rsidRDefault="000A5ED6" w:rsidP="0058478D">
      <w:pPr>
        <w:autoSpaceDE w:val="0"/>
        <w:autoSpaceDN w:val="0"/>
        <w:adjustRightInd w:val="0"/>
        <w:ind w:firstLine="540"/>
        <w:jc w:val="both"/>
      </w:pPr>
      <w:r>
        <w:t>2025 год – 656 400,000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средств федерального бюджета на реализацию мероприятий программы в 2014 - 202</w:t>
      </w:r>
      <w:r w:rsidR="000A5ED6">
        <w:t>5</w:t>
      </w:r>
      <w:r w:rsidRPr="00CC0B3D">
        <w:t xml:space="preserve"> годах составляет 1</w:t>
      </w:r>
      <w:r w:rsidR="000A5ED6">
        <w:t> 417 354,782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</w:t>
      </w:r>
      <w:r w:rsidR="00CA75EB">
        <w:t>2 882,300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CA75EB">
        <w:t>84 562,200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CA75EB">
        <w:t>70 558,600</w:t>
      </w:r>
      <w:r w:rsidRPr="00CC0B3D">
        <w:t xml:space="preserve"> тыс. рублей</w:t>
      </w:r>
      <w:r w:rsidR="000A5ED6">
        <w:t>;</w:t>
      </w:r>
    </w:p>
    <w:p w:rsidR="000A5ED6" w:rsidRPr="00CC0B3D" w:rsidRDefault="000A5ED6" w:rsidP="0058478D">
      <w:pPr>
        <w:autoSpaceDE w:val="0"/>
        <w:autoSpaceDN w:val="0"/>
        <w:adjustRightInd w:val="0"/>
        <w:ind w:firstLine="540"/>
        <w:jc w:val="both"/>
      </w:pPr>
      <w:r>
        <w:t>2025 год – 70 974,300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>в 2014 - 202</w:t>
      </w:r>
      <w:r w:rsidR="000A5ED6">
        <w:t>5</w:t>
      </w:r>
      <w:r w:rsidR="00E94412">
        <w:t xml:space="preserve"> годах составляет </w:t>
      </w:r>
      <w:r w:rsidR="000A5ED6">
        <w:t>7 010 128,586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6</w:t>
      </w:r>
      <w:r w:rsidR="00252530">
        <w:t>91 663,394</w:t>
      </w:r>
      <w:r w:rsidR="00026B39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567838" w:rsidRPr="000B59E1">
        <w:t>1 975</w:t>
      </w:r>
      <w:r w:rsidR="0071251D" w:rsidRPr="000B59E1">
        <w:t> </w:t>
      </w:r>
      <w:r w:rsidR="00567838" w:rsidRPr="000B59E1">
        <w:t>732</w:t>
      </w:r>
      <w:r w:rsidR="0071251D" w:rsidRPr="000B59E1">
        <w:t>,870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71251D" w:rsidRPr="000B59E1">
        <w:t>571 567,819</w:t>
      </w:r>
      <w:r w:rsidRPr="00CC0B3D">
        <w:t xml:space="preserve"> тыс. рублей</w:t>
      </w:r>
      <w:r>
        <w:t>;</w:t>
      </w:r>
    </w:p>
    <w:p w:rsidR="0058478D" w:rsidRDefault="0071251D" w:rsidP="0058478D">
      <w:pPr>
        <w:autoSpaceDE w:val="0"/>
        <w:autoSpaceDN w:val="0"/>
        <w:adjustRightInd w:val="0"/>
        <w:ind w:firstLine="540"/>
        <w:jc w:val="both"/>
      </w:pPr>
      <w:r>
        <w:t xml:space="preserve">2024 год – </w:t>
      </w:r>
      <w:r w:rsidRPr="000B59E1">
        <w:t>571 567,819</w:t>
      </w:r>
      <w:r w:rsidR="0058478D">
        <w:t xml:space="preserve"> тыс. рублей</w:t>
      </w:r>
      <w:r w:rsidR="00560FD4">
        <w:t>;</w:t>
      </w:r>
    </w:p>
    <w:p w:rsidR="00560FD4" w:rsidRDefault="00560FD4" w:rsidP="0058478D">
      <w:pPr>
        <w:autoSpaceDE w:val="0"/>
        <w:autoSpaceDN w:val="0"/>
        <w:adjustRightInd w:val="0"/>
        <w:ind w:firstLine="540"/>
        <w:jc w:val="both"/>
      </w:pPr>
      <w:r>
        <w:t>2025 год – 585425,700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финансовых средств, предусмотренных на реализацию мероприятий программы в 2014 - 202</w:t>
      </w:r>
      <w:r w:rsidR="00560FD4">
        <w:t>5</w:t>
      </w:r>
      <w:r>
        <w:t xml:space="preserve">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</w:t>
      </w:r>
      <w:r w:rsidR="00560FD4">
        <w:t>5</w:t>
      </w:r>
      <w:r>
        <w:t xml:space="preserve">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8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59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11. Оценка </w:t>
      </w:r>
      <w:proofErr w:type="gramStart"/>
      <w:r w:rsidRPr="00CC2F02">
        <w:rPr>
          <w:b/>
        </w:rPr>
        <w:t>степени влияния выделения дополнительных объемов ресурсов</w:t>
      </w:r>
      <w:proofErr w:type="gramEnd"/>
      <w:r w:rsidRPr="00CC2F02">
        <w:rPr>
          <w:b/>
        </w:rPr>
        <w:t xml:space="preserve">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</w:t>
      </w:r>
      <w:proofErr w:type="gramStart"/>
      <w:r w:rsidRPr="00CC2F02">
        <w:t>является существенным и может</w:t>
      </w:r>
      <w:proofErr w:type="gramEnd"/>
      <w:r w:rsidRPr="00CC2F02">
        <w:t xml:space="preserve">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Курской области, предусматривающих введение </w:t>
            </w:r>
            <w:proofErr w:type="gramStart"/>
            <w:r w:rsidRPr="00CC2F02"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недостаточная гибкость и адаптируемость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совершенствование методов прогнозирования социально-экономического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сохраняющаяся высокая зависимость показателей </w:t>
            </w:r>
            <w:proofErr w:type="gramStart"/>
            <w:r w:rsidRPr="00CC2F02">
              <w:t>социально-экономического</w:t>
            </w:r>
            <w:proofErr w:type="gramEnd"/>
            <w:r w:rsidRPr="00CC2F02">
              <w:t xml:space="preserve"> 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СРм = Мв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СРм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proofErr w:type="gramStart"/>
      <w:r w:rsidR="003E6C46" w:rsidRPr="00CC2F02">
        <w:rPr>
          <w:vertAlign w:val="superscript"/>
        </w:rPr>
        <w:t>2</w:t>
      </w:r>
      <w:proofErr w:type="gramEnd"/>
      <w:r w:rsidRPr="00CC2F02"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CC2F02">
        <w:rPr>
          <w:sz w:val="20"/>
          <w:szCs w:val="20"/>
          <w:vertAlign w:val="superscript"/>
        </w:rPr>
        <w:t>1</w:t>
      </w:r>
      <w:proofErr w:type="gramStart"/>
      <w:r w:rsidRPr="00CC2F02">
        <w:rPr>
          <w:sz w:val="20"/>
          <w:szCs w:val="20"/>
        </w:rPr>
        <w:t xml:space="preserve"> В</w:t>
      </w:r>
      <w:proofErr w:type="gramEnd"/>
      <w:r w:rsidRPr="00CC2F02">
        <w:rPr>
          <w:sz w:val="20"/>
          <w:szCs w:val="20"/>
        </w:rPr>
        <w:t xml:space="preserve">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proofErr w:type="gramStart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</w:r>
      <w:proofErr w:type="gramEnd"/>
      <w:r w:rsidRPr="00CC2F02">
        <w:rPr>
          <w:sz w:val="20"/>
          <w:szCs w:val="20"/>
        </w:rPr>
        <w:t xml:space="preserve"> </w:t>
      </w:r>
      <w:proofErr w:type="gramStart"/>
      <w:r w:rsidRPr="00CC2F02">
        <w:rPr>
          <w:sz w:val="20"/>
          <w:szCs w:val="20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CC2F02">
        <w:rPr>
          <w:sz w:val="20"/>
          <w:szCs w:val="20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>по иным мероприятиям результаты реализации могут оцениваться как наступление или ненаступление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r w:rsidRPr="00CC2F02">
        <w:rPr>
          <w:sz w:val="24"/>
          <w:szCs w:val="24"/>
        </w:rPr>
        <w:t xml:space="preserve"> = З</w:t>
      </w:r>
      <w:r w:rsidRPr="00CC2F02">
        <w:rPr>
          <w:sz w:val="24"/>
          <w:szCs w:val="24"/>
          <w:vertAlign w:val="subscript"/>
        </w:rPr>
        <w:t>ф</w:t>
      </w:r>
      <w:r w:rsidRPr="00CC2F02">
        <w:rPr>
          <w:sz w:val="24"/>
          <w:szCs w:val="24"/>
        </w:rPr>
        <w:t xml:space="preserve"> / З</w:t>
      </w:r>
      <w:r w:rsidRPr="00CC2F02">
        <w:rPr>
          <w:sz w:val="24"/>
          <w:szCs w:val="24"/>
          <w:vertAlign w:val="subscript"/>
        </w:rPr>
        <w:t>п</w:t>
      </w:r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СС</w:t>
      </w:r>
      <w:r w:rsidRPr="00CC2F02">
        <w:rPr>
          <w:vertAlign w:val="subscript"/>
        </w:rPr>
        <w:t>уз</w:t>
      </w:r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З</w:t>
      </w:r>
      <w:r w:rsidRPr="00CC2F02">
        <w:rPr>
          <w:vertAlign w:val="subscript"/>
        </w:rPr>
        <w:t>ф</w:t>
      </w:r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З</w:t>
      </w:r>
      <w:r w:rsidRPr="00CC2F02">
        <w:rPr>
          <w:vertAlign w:val="subscript"/>
        </w:rPr>
        <w:t>п</w:t>
      </w:r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r w:rsidRPr="00CC2F02">
        <w:rPr>
          <w:sz w:val="24"/>
          <w:szCs w:val="24"/>
        </w:rPr>
        <w:t xml:space="preserve"> = СР</w:t>
      </w:r>
      <w:r w:rsidRPr="00CC2F02">
        <w:rPr>
          <w:sz w:val="24"/>
          <w:szCs w:val="24"/>
          <w:vertAlign w:val="subscript"/>
        </w:rPr>
        <w:t>м</w:t>
      </w:r>
      <w:r w:rsidRPr="00CC2F02">
        <w:rPr>
          <w:sz w:val="24"/>
          <w:szCs w:val="24"/>
        </w:rPr>
        <w:t xml:space="preserve"> / СС</w:t>
      </w:r>
      <w:r w:rsidRPr="00CC2F02">
        <w:rPr>
          <w:sz w:val="24"/>
          <w:szCs w:val="24"/>
          <w:vertAlign w:val="subscript"/>
        </w:rPr>
        <w:t>уз</w:t>
      </w:r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Э</w:t>
      </w:r>
      <w:r w:rsidRPr="00CC2F02">
        <w:rPr>
          <w:vertAlign w:val="subscript"/>
        </w:rPr>
        <w:t>ис</w:t>
      </w:r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СР</w:t>
      </w:r>
      <w:r w:rsidRPr="00CC2F02">
        <w:rPr>
          <w:vertAlign w:val="subscript"/>
        </w:rPr>
        <w:t>м</w:t>
      </w:r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СС</w:t>
      </w:r>
      <w:r w:rsidRPr="00CC2F02">
        <w:rPr>
          <w:vertAlign w:val="subscript"/>
        </w:rPr>
        <w:t>уз</w:t>
      </w:r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Если доля финансового обеспечения реализации подпрограммы из средств областного бюджета составляет менее 75%, то показатель </w:t>
      </w:r>
      <w:proofErr w:type="gramStart"/>
      <w:r w:rsidRPr="00CC2F02">
        <w:t>оценки эффективности использования средств областного бюджета</w:t>
      </w:r>
      <w:proofErr w:type="gramEnd"/>
      <w:r w:rsidRPr="00CC2F02"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r w:rsidRPr="00CC2F02">
        <w:rPr>
          <w:sz w:val="24"/>
          <w:szCs w:val="24"/>
        </w:rPr>
        <w:t xml:space="preserve"> = СР</w:t>
      </w:r>
      <w:r w:rsidRPr="00CC2F02">
        <w:rPr>
          <w:sz w:val="24"/>
          <w:szCs w:val="24"/>
          <w:vertAlign w:val="subscript"/>
        </w:rPr>
        <w:t>м</w:t>
      </w:r>
      <w:r w:rsidRPr="00CC2F02">
        <w:rPr>
          <w:sz w:val="24"/>
          <w:szCs w:val="24"/>
        </w:rPr>
        <w:t xml:space="preserve"> / СС</w:t>
      </w:r>
      <w:r w:rsidRPr="00CC2F02">
        <w:rPr>
          <w:sz w:val="24"/>
          <w:szCs w:val="24"/>
          <w:vertAlign w:val="subscript"/>
        </w:rPr>
        <w:t>уз</w:t>
      </w:r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Э</w:t>
      </w:r>
      <w:r w:rsidRPr="00CC2F02">
        <w:rPr>
          <w:vertAlign w:val="subscript"/>
        </w:rPr>
        <w:t>ис</w:t>
      </w:r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СР</w:t>
      </w:r>
      <w:r w:rsidRPr="00CC2F02">
        <w:rPr>
          <w:vertAlign w:val="subscript"/>
        </w:rPr>
        <w:t>м</w:t>
      </w:r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СС</w:t>
      </w:r>
      <w:r w:rsidRPr="00CC2F02">
        <w:rPr>
          <w:vertAlign w:val="subscript"/>
        </w:rPr>
        <w:t>уз</w:t>
      </w:r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п/ппз</w:t>
      </w:r>
      <w:r w:rsidRPr="00CC2F02">
        <w:rPr>
          <w:sz w:val="24"/>
          <w:szCs w:val="24"/>
        </w:rPr>
        <w:t xml:space="preserve"> = ЗП</w:t>
      </w:r>
      <w:r w:rsidRPr="00CC2F02">
        <w:rPr>
          <w:sz w:val="24"/>
          <w:szCs w:val="24"/>
          <w:vertAlign w:val="subscript"/>
        </w:rPr>
        <w:t>п/пф</w:t>
      </w:r>
      <w:r w:rsidRPr="00CC2F02">
        <w:rPr>
          <w:sz w:val="24"/>
          <w:szCs w:val="24"/>
        </w:rPr>
        <w:t xml:space="preserve"> / ЗП</w:t>
      </w:r>
      <w:r w:rsidRPr="00CC2F02">
        <w:rPr>
          <w:sz w:val="24"/>
          <w:szCs w:val="24"/>
          <w:vertAlign w:val="subscript"/>
        </w:rPr>
        <w:t>п/пп</w:t>
      </w:r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п/ппз</w:t>
      </w:r>
      <w:r w:rsidRPr="00CC2F02">
        <w:rPr>
          <w:sz w:val="24"/>
          <w:szCs w:val="24"/>
        </w:rPr>
        <w:t xml:space="preserve"> = ЗП</w:t>
      </w:r>
      <w:r w:rsidRPr="00CC2F02">
        <w:rPr>
          <w:sz w:val="24"/>
          <w:szCs w:val="24"/>
          <w:vertAlign w:val="subscript"/>
        </w:rPr>
        <w:t>п/пп</w:t>
      </w:r>
      <w:r w:rsidRPr="00CC2F02">
        <w:rPr>
          <w:sz w:val="24"/>
          <w:szCs w:val="24"/>
        </w:rPr>
        <w:t xml:space="preserve"> / ЗП</w:t>
      </w:r>
      <w:r w:rsidRPr="00CC2F02">
        <w:rPr>
          <w:sz w:val="24"/>
          <w:szCs w:val="24"/>
          <w:vertAlign w:val="subscript"/>
        </w:rPr>
        <w:t>п/пф,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СД</w:t>
      </w:r>
      <w:r w:rsidRPr="00CC2F02">
        <w:rPr>
          <w:vertAlign w:val="subscript"/>
        </w:rPr>
        <w:t>п/ппз</w:t>
      </w:r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ЗП</w:t>
      </w:r>
      <w:r w:rsidRPr="00CC2F02">
        <w:rPr>
          <w:vertAlign w:val="subscript"/>
        </w:rPr>
        <w:t>п/пф</w:t>
      </w:r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ЗП</w:t>
      </w:r>
      <w:r w:rsidRPr="00CC2F02">
        <w:rPr>
          <w:vertAlign w:val="subscript"/>
        </w:rPr>
        <w:t>п/пп</w:t>
      </w:r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СР</w:t>
      </w:r>
      <w:r w:rsidRPr="00CC2F02">
        <w:rPr>
          <w:vertAlign w:val="subscript"/>
        </w:rPr>
        <w:t>п/</w:t>
      </w:r>
      <w:proofErr w:type="gramStart"/>
      <w:r w:rsidRPr="00CC2F02">
        <w:rPr>
          <w:vertAlign w:val="subscript"/>
        </w:rPr>
        <w:t>п</w:t>
      </w:r>
      <w:proofErr w:type="gramEnd"/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СД</w:t>
      </w:r>
      <w:r w:rsidRPr="00CC2F02">
        <w:rPr>
          <w:vertAlign w:val="subscript"/>
        </w:rPr>
        <w:t>п/ппз</w:t>
      </w:r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При использовании данной формулы в случаях, если СД</w:t>
      </w:r>
      <w:r w:rsidRPr="00CC2F02">
        <w:rPr>
          <w:vertAlign w:val="subscript"/>
        </w:rPr>
        <w:t>п/ппз</w:t>
      </w:r>
      <w:r w:rsidRPr="00CC2F02">
        <w:t xml:space="preserve"> больше 1, значение СД</w:t>
      </w:r>
      <w:r w:rsidRPr="00CC2F02">
        <w:rPr>
          <w:vertAlign w:val="subscript"/>
        </w:rPr>
        <w:t>п/ппз</w:t>
      </w:r>
      <w:r w:rsidRPr="00CC2F02">
        <w:t xml:space="preserve"> принимается </w:t>
      </w:r>
      <w:proofErr w:type="gramStart"/>
      <w:r w:rsidRPr="00CC2F02">
        <w:t>равным</w:t>
      </w:r>
      <w:proofErr w:type="gramEnd"/>
      <w:r w:rsidRPr="00CC2F02">
        <w:t xml:space="preserve">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t>14. Эффективность реализации подпрограммы оценивается в зависимости от значений оценки степени реализации подпрограммы и 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п/</w:t>
      </w:r>
      <w:proofErr w:type="gramStart"/>
      <w:r w:rsidRPr="00872EEA">
        <w:rPr>
          <w:sz w:val="24"/>
          <w:szCs w:val="24"/>
          <w:vertAlign w:val="subscript"/>
        </w:rPr>
        <w:t>п</w:t>
      </w:r>
      <w:proofErr w:type="gramEnd"/>
      <w:r w:rsidRPr="00872EEA">
        <w:rPr>
          <w:sz w:val="24"/>
          <w:szCs w:val="24"/>
        </w:rPr>
        <w:t xml:space="preserve"> = СР</w:t>
      </w:r>
      <w:r w:rsidRPr="00872EEA">
        <w:rPr>
          <w:sz w:val="24"/>
          <w:szCs w:val="24"/>
          <w:vertAlign w:val="subscript"/>
        </w:rPr>
        <w:t>п/п</w:t>
      </w:r>
      <w:r w:rsidRPr="00872EEA">
        <w:rPr>
          <w:sz w:val="24"/>
          <w:szCs w:val="24"/>
        </w:rPr>
        <w:t xml:space="preserve"> x Э</w:t>
      </w:r>
      <w:r w:rsidRPr="00872EEA">
        <w:rPr>
          <w:sz w:val="24"/>
          <w:szCs w:val="24"/>
          <w:vertAlign w:val="subscript"/>
        </w:rPr>
        <w:t>ис</w:t>
      </w:r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ЭР</w:t>
      </w:r>
      <w:r w:rsidRPr="00872EEA">
        <w:rPr>
          <w:vertAlign w:val="subscript"/>
        </w:rPr>
        <w:t>п/</w:t>
      </w:r>
      <w:proofErr w:type="gramStart"/>
      <w:r w:rsidRPr="00872EEA">
        <w:rPr>
          <w:vertAlign w:val="subscript"/>
        </w:rPr>
        <w:t>п</w:t>
      </w:r>
      <w:proofErr w:type="gramEnd"/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СР</w:t>
      </w:r>
      <w:r w:rsidRPr="00872EEA">
        <w:rPr>
          <w:vertAlign w:val="subscript"/>
        </w:rPr>
        <w:t>п/</w:t>
      </w:r>
      <w:proofErr w:type="gramStart"/>
      <w:r w:rsidRPr="00872EEA">
        <w:rPr>
          <w:vertAlign w:val="subscript"/>
        </w:rPr>
        <w:t>п</w:t>
      </w:r>
      <w:proofErr w:type="gramEnd"/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</w:t>
      </w:r>
      <w:r w:rsidRPr="00872EEA">
        <w:rPr>
          <w:vertAlign w:val="subscript"/>
        </w:rPr>
        <w:t>ис</w:t>
      </w:r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15. Эффективность реализации подпрограммы признается высокой в случае, если значение ЭРп/</w:t>
      </w:r>
      <w:proofErr w:type="gramStart"/>
      <w:r w:rsidRPr="00872EEA">
        <w:t>п</w:t>
      </w:r>
      <w:proofErr w:type="gramEnd"/>
      <w:r w:rsidRPr="00872EEA">
        <w:t xml:space="preserve">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Эффективность реализации подпрограммы признается средней в случае, если значение ЭРп/</w:t>
      </w:r>
      <w:proofErr w:type="gramStart"/>
      <w:r w:rsidRPr="00872EEA">
        <w:t>п</w:t>
      </w:r>
      <w:proofErr w:type="gramEnd"/>
      <w:r w:rsidRPr="00872EEA">
        <w:t xml:space="preserve">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Эффективность реализации подпрограммы признается удовлетворительной в случае, если значение ЭРп/</w:t>
      </w:r>
      <w:proofErr w:type="gramStart"/>
      <w:r w:rsidRPr="00872EEA">
        <w:t>п</w:t>
      </w:r>
      <w:proofErr w:type="gramEnd"/>
      <w:r w:rsidRPr="00872EEA">
        <w:t xml:space="preserve">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r w:rsidRPr="00872EEA">
        <w:rPr>
          <w:sz w:val="24"/>
          <w:szCs w:val="24"/>
        </w:rPr>
        <w:t xml:space="preserve"> = ЗП</w:t>
      </w:r>
      <w:r w:rsidRPr="00872EEA">
        <w:rPr>
          <w:sz w:val="24"/>
          <w:szCs w:val="24"/>
          <w:vertAlign w:val="subscript"/>
        </w:rPr>
        <w:t>гпф</w:t>
      </w:r>
      <w:r w:rsidRPr="00872EEA">
        <w:rPr>
          <w:sz w:val="24"/>
          <w:szCs w:val="24"/>
        </w:rPr>
        <w:t xml:space="preserve"> / ЗП</w:t>
      </w:r>
      <w:r w:rsidRPr="00872EEA">
        <w:rPr>
          <w:sz w:val="24"/>
          <w:szCs w:val="24"/>
          <w:vertAlign w:val="subscript"/>
        </w:rPr>
        <w:t>гпп</w:t>
      </w:r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r w:rsidRPr="00872EEA">
        <w:rPr>
          <w:sz w:val="24"/>
          <w:szCs w:val="24"/>
        </w:rPr>
        <w:t xml:space="preserve"> = ЗП</w:t>
      </w:r>
      <w:r w:rsidRPr="00872EEA">
        <w:rPr>
          <w:sz w:val="24"/>
          <w:szCs w:val="24"/>
          <w:vertAlign w:val="subscript"/>
        </w:rPr>
        <w:t>гпп</w:t>
      </w:r>
      <w:r w:rsidRPr="00872EEA">
        <w:rPr>
          <w:sz w:val="24"/>
          <w:szCs w:val="24"/>
        </w:rPr>
        <w:t xml:space="preserve"> / ЗП</w:t>
      </w:r>
      <w:r w:rsidRPr="00872EEA">
        <w:rPr>
          <w:sz w:val="24"/>
          <w:szCs w:val="24"/>
          <w:vertAlign w:val="subscript"/>
        </w:rPr>
        <w:t>гпф</w:t>
      </w:r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СД</w:t>
      </w:r>
      <w:r w:rsidRPr="00872EEA">
        <w:rPr>
          <w:vertAlign w:val="subscript"/>
        </w:rPr>
        <w:t>гппз</w:t>
      </w:r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ЗП</w:t>
      </w:r>
      <w:r w:rsidRPr="00872EEA">
        <w:rPr>
          <w:vertAlign w:val="subscript"/>
        </w:rPr>
        <w:t>гпф</w:t>
      </w:r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ЗП</w:t>
      </w:r>
      <w:r w:rsidRPr="00872EEA">
        <w:rPr>
          <w:vertAlign w:val="subscript"/>
        </w:rPr>
        <w:t>гпп</w:t>
      </w:r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СР</w:t>
      </w:r>
      <w:r w:rsidRPr="00872EEA">
        <w:rPr>
          <w:vertAlign w:val="subscript"/>
        </w:rPr>
        <w:t>гп</w:t>
      </w:r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СД</w:t>
      </w:r>
      <w:r w:rsidRPr="00872EEA">
        <w:rPr>
          <w:vertAlign w:val="subscript"/>
        </w:rPr>
        <w:t>гппз</w:t>
      </w:r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При использовании данной формулы, в случае если СД</w:t>
      </w:r>
      <w:r w:rsidRPr="00872EEA">
        <w:rPr>
          <w:vertAlign w:val="subscript"/>
        </w:rPr>
        <w:t>гппз</w:t>
      </w:r>
      <w:r w:rsidRPr="00872EEA">
        <w:t xml:space="preserve"> больше 1, значение СД</w:t>
      </w:r>
      <w:r w:rsidRPr="00872EEA">
        <w:rPr>
          <w:vertAlign w:val="subscript"/>
        </w:rPr>
        <w:t>гппз</w:t>
      </w:r>
      <w:r w:rsidRPr="00872EEA">
        <w:t xml:space="preserve"> принимается </w:t>
      </w:r>
      <w:proofErr w:type="gramStart"/>
      <w:r w:rsidRPr="00872EEA">
        <w:t>равным</w:t>
      </w:r>
      <w:proofErr w:type="gramEnd"/>
      <w:r w:rsidRPr="00872EEA">
        <w:t xml:space="preserve">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2EEA">
        <w:rPr>
          <w:sz w:val="24"/>
          <w:szCs w:val="24"/>
          <w:lang w:val="en-US"/>
        </w:rPr>
        <w:t>j</w:t>
      </w:r>
      <w:proofErr w:type="gramEnd"/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>ЭРгп = 0,5 × СРгп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</w:t>
      </w:r>
      <w:proofErr w:type="gramStart"/>
      <w:r w:rsidRPr="00872EEA">
        <w:rPr>
          <w:sz w:val="24"/>
          <w:szCs w:val="24"/>
        </w:rPr>
        <w:t>п</w:t>
      </w:r>
      <w:proofErr w:type="gramEnd"/>
      <w:r w:rsidRPr="00872EEA">
        <w:rPr>
          <w:sz w:val="24"/>
          <w:szCs w:val="24"/>
        </w:rPr>
        <w:t xml:space="preserve"> × k</w:t>
      </w:r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k</w:t>
      </w:r>
      <w:r w:rsidRPr="00872EEA">
        <w:rPr>
          <w:vertAlign w:val="subscript"/>
        </w:rPr>
        <w:t>j</w:t>
      </w:r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>, где Ф</w:t>
      </w:r>
      <w:proofErr w:type="gramStart"/>
      <w:r w:rsidRPr="00872EEA">
        <w:rPr>
          <w:vertAlign w:val="subscript"/>
        </w:rPr>
        <w:t>j</w:t>
      </w:r>
      <w:proofErr w:type="gramEnd"/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</w:t>
      </w:r>
      <w:proofErr w:type="gramStart"/>
      <w:r w:rsidRPr="00872EEA">
        <w:t>количество</w:t>
      </w:r>
      <w:proofErr w:type="gramEnd"/>
      <w:r w:rsidRPr="00872EEA">
        <w:t xml:space="preserve">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20. Эффективность реализации государственной программы признается высокой в случае, если значение ЭР</w:t>
      </w:r>
      <w:r w:rsidRPr="00872EEA">
        <w:rPr>
          <w:vertAlign w:val="subscript"/>
        </w:rPr>
        <w:t>гп</w:t>
      </w:r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Эффективность реализации государственной программы признается средней в случае, если значение ЭР</w:t>
      </w:r>
      <w:r w:rsidRPr="00872EEA">
        <w:rPr>
          <w:vertAlign w:val="subscript"/>
        </w:rPr>
        <w:t>гп</w:t>
      </w:r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Эффективность реализации государственной программы признается удовлетворительной в случае, если значение ЭР</w:t>
      </w:r>
      <w:r w:rsidRPr="00872EEA">
        <w:rPr>
          <w:vertAlign w:val="subscript"/>
        </w:rPr>
        <w:t>гп</w:t>
      </w:r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7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C3" w:rsidRDefault="001846C3" w:rsidP="00975A7A">
      <w:r>
        <w:separator/>
      </w:r>
    </w:p>
  </w:endnote>
  <w:endnote w:type="continuationSeparator" w:id="0">
    <w:p w:rsidR="001846C3" w:rsidRDefault="001846C3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altName w:val="Calibri"/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C3" w:rsidRDefault="001846C3" w:rsidP="00975A7A">
      <w:r>
        <w:separator/>
      </w:r>
    </w:p>
  </w:footnote>
  <w:footnote w:type="continuationSeparator" w:id="0">
    <w:p w:rsidR="001846C3" w:rsidRDefault="001846C3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1846C3" w:rsidRDefault="00281512">
        <w:pPr>
          <w:pStyle w:val="a6"/>
          <w:jc w:val="center"/>
        </w:pPr>
        <w:r>
          <w:fldChar w:fldCharType="begin"/>
        </w:r>
        <w:r w:rsidR="0021157D">
          <w:instrText xml:space="preserve"> PAGE   \* MERGEFORMAT </w:instrText>
        </w:r>
        <w:r>
          <w:fldChar w:fldCharType="separate"/>
        </w:r>
        <w:r w:rsidR="00E4318A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846C3" w:rsidRDefault="001846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4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26B39"/>
    <w:rsid w:val="00032144"/>
    <w:rsid w:val="000510CD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A5ED6"/>
    <w:rsid w:val="000B59E1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6C3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157D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2530"/>
    <w:rsid w:val="00254C93"/>
    <w:rsid w:val="002579FF"/>
    <w:rsid w:val="0026062F"/>
    <w:rsid w:val="002633AC"/>
    <w:rsid w:val="0027169C"/>
    <w:rsid w:val="002748D3"/>
    <w:rsid w:val="00281381"/>
    <w:rsid w:val="00281512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1872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614F"/>
    <w:rsid w:val="00306EA2"/>
    <w:rsid w:val="00313340"/>
    <w:rsid w:val="00314E0A"/>
    <w:rsid w:val="003164BD"/>
    <w:rsid w:val="003218F8"/>
    <w:rsid w:val="003241CC"/>
    <w:rsid w:val="003260B2"/>
    <w:rsid w:val="00336E92"/>
    <w:rsid w:val="00344E3F"/>
    <w:rsid w:val="00355917"/>
    <w:rsid w:val="003637B2"/>
    <w:rsid w:val="003709FA"/>
    <w:rsid w:val="00382FAB"/>
    <w:rsid w:val="003942EE"/>
    <w:rsid w:val="00394715"/>
    <w:rsid w:val="003A0F70"/>
    <w:rsid w:val="003A1AB1"/>
    <w:rsid w:val="003A728B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0786A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2529D"/>
    <w:rsid w:val="0043071B"/>
    <w:rsid w:val="004413D6"/>
    <w:rsid w:val="00442F2A"/>
    <w:rsid w:val="00443B92"/>
    <w:rsid w:val="00450CAF"/>
    <w:rsid w:val="00451B2C"/>
    <w:rsid w:val="00453581"/>
    <w:rsid w:val="00456AB9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30D9"/>
    <w:rsid w:val="005442DB"/>
    <w:rsid w:val="00546A6C"/>
    <w:rsid w:val="00560FD4"/>
    <w:rsid w:val="0056183C"/>
    <w:rsid w:val="00566D7A"/>
    <w:rsid w:val="00567838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251D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413C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9F7B78"/>
    <w:rsid w:val="00A04E01"/>
    <w:rsid w:val="00A05341"/>
    <w:rsid w:val="00A12C9A"/>
    <w:rsid w:val="00A14553"/>
    <w:rsid w:val="00A174CC"/>
    <w:rsid w:val="00A21B51"/>
    <w:rsid w:val="00A32CA6"/>
    <w:rsid w:val="00A37CE8"/>
    <w:rsid w:val="00A44F07"/>
    <w:rsid w:val="00A53241"/>
    <w:rsid w:val="00A619DB"/>
    <w:rsid w:val="00A675D0"/>
    <w:rsid w:val="00A749F2"/>
    <w:rsid w:val="00AA5126"/>
    <w:rsid w:val="00AB102B"/>
    <w:rsid w:val="00AB2C44"/>
    <w:rsid w:val="00AB7FB8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137F"/>
    <w:rsid w:val="00BA470A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16F8"/>
    <w:rsid w:val="00C2709F"/>
    <w:rsid w:val="00C30DB9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0AB2"/>
    <w:rsid w:val="00C915F3"/>
    <w:rsid w:val="00C94509"/>
    <w:rsid w:val="00CA3E28"/>
    <w:rsid w:val="00CA3F38"/>
    <w:rsid w:val="00CA75EB"/>
    <w:rsid w:val="00CB2353"/>
    <w:rsid w:val="00CB3DE1"/>
    <w:rsid w:val="00CB412E"/>
    <w:rsid w:val="00CB50C2"/>
    <w:rsid w:val="00CC16ED"/>
    <w:rsid w:val="00CC2F02"/>
    <w:rsid w:val="00CD1ADD"/>
    <w:rsid w:val="00CD2863"/>
    <w:rsid w:val="00D026D0"/>
    <w:rsid w:val="00D067CB"/>
    <w:rsid w:val="00D1077D"/>
    <w:rsid w:val="00D1749E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23F0E"/>
    <w:rsid w:val="00E36568"/>
    <w:rsid w:val="00E42E18"/>
    <w:rsid w:val="00E4318A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3990"/>
    <w:rsid w:val="00FA51E2"/>
    <w:rsid w:val="00FA640D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740FCE3H3I" TargetMode="External"/><Relationship Id="rId50" Type="http://schemas.openxmlformats.org/officeDocument/2006/relationships/hyperlink" Target="consultantplus://offline/ref=359AFAA8845612A4510675BA83010FB1058A90E65D7235F4DE3DA70D209F0F2C43D4252CED4EDDC24748FFE3H2I" TargetMode="External"/><Relationship Id="rId55" Type="http://schemas.openxmlformats.org/officeDocument/2006/relationships/hyperlink" Target="consultantplus://offline/ref=359AFAA8845612A4510675BA83010FB1058A90E65D7235F4DE3DA70D209F0F2C43D4252CED4EDDC24744F9E3HAI" TargetMode="External"/><Relationship Id="rId63" Type="http://schemas.openxmlformats.org/officeDocument/2006/relationships/image" Target="media/image5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740FCE3H3I" TargetMode="External"/><Relationship Id="rId58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6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75BA83010FB1058A90E65D7235F4DE3DA70D209F0F2C43D4252CED4EDDC24742FEE3H4I" TargetMode="External"/><Relationship Id="rId57" Type="http://schemas.openxmlformats.org/officeDocument/2006/relationships/hyperlink" Target="consultantplus://offline/ref=359AFAA8845612A4510675BA83010FB1058A90E65D7235F4DE3DA70D209F0F2C43D4252CED4EDDC24748FFE3H2I" TargetMode="External"/><Relationship Id="rId61" Type="http://schemas.openxmlformats.org/officeDocument/2006/relationships/image" Target="media/image3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9F9E3HAI" TargetMode="External"/><Relationship Id="rId60" Type="http://schemas.openxmlformats.org/officeDocument/2006/relationships/image" Target="media/image2.wmf"/><Relationship Id="rId65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6BB7956D55BD0383C7E85B773FAB8162FC5077E9H6I" TargetMode="External"/><Relationship Id="rId56" Type="http://schemas.openxmlformats.org/officeDocument/2006/relationships/hyperlink" Target="consultantplus://offline/ref=A493DD6D2F5A5A6A72084097F806D21BE236DBAEE2BEC6C8B3A30893491443A7456CD6142AB59FC8AD8434j923N" TargetMode="External"/><Relationship Id="rId64" Type="http://schemas.openxmlformats.org/officeDocument/2006/relationships/image" Target="media/image6.wmf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647FE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9F9E3HAI" TargetMode="External"/><Relationship Id="rId59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2FEE3H4I" TargetMode="External"/><Relationship Id="rId6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D162C-8F41-4544-B799-F5997E60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23</Pages>
  <Words>18027</Words>
  <Characters>102756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5</cp:revision>
  <cp:lastPrinted>2016-04-01T11:29:00Z</cp:lastPrinted>
  <dcterms:created xsi:type="dcterms:W3CDTF">2022-11-02T14:49:00Z</dcterms:created>
  <dcterms:modified xsi:type="dcterms:W3CDTF">2022-11-14T12:50:00Z</dcterms:modified>
</cp:coreProperties>
</file>