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B32E87" w:rsidP="00B32E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proofErr w:type="gramStart"/>
            <w:r w:rsidR="009A1B9C" w:rsidRPr="00BA4387">
              <w:rPr>
                <w:sz w:val="24"/>
                <w:szCs w:val="24"/>
              </w:rPr>
              <w:t>экономи</w:t>
            </w:r>
            <w:r>
              <w:rPr>
                <w:sz w:val="24"/>
                <w:szCs w:val="24"/>
              </w:rPr>
              <w:t>ческого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9A1B9C" w:rsidRPr="00BA4387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я</w:t>
            </w:r>
            <w:r w:rsidR="009A1B9C" w:rsidRPr="00BA4387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E44993">
              <w:rPr>
                <w:sz w:val="24"/>
                <w:szCs w:val="24"/>
              </w:rPr>
              <w:t>эффективной</w:t>
            </w:r>
            <w:proofErr w:type="gramEnd"/>
            <w:r w:rsidRPr="00E44993">
              <w:rPr>
                <w:sz w:val="24"/>
                <w:szCs w:val="24"/>
              </w:rPr>
              <w:t xml:space="preserve">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C42164">
              <w:rPr>
                <w:sz w:val="24"/>
                <w:szCs w:val="24"/>
              </w:rPr>
              <w:t>5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</w:t>
            </w:r>
            <w:r w:rsidR="00C42164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4F6A47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B32E87">
              <w:rPr>
                <w:sz w:val="24"/>
                <w:szCs w:val="24"/>
              </w:rPr>
              <w:t>515 034,142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</w:t>
            </w:r>
            <w:r w:rsidR="000A31EA">
              <w:rPr>
                <w:sz w:val="24"/>
                <w:szCs w:val="24"/>
              </w:rPr>
              <w:t> 186,044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B32E87">
              <w:rPr>
                <w:sz w:val="24"/>
                <w:szCs w:val="24"/>
              </w:rPr>
              <w:t>65 982,414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B32E87">
              <w:rPr>
                <w:sz w:val="24"/>
                <w:szCs w:val="24"/>
              </w:rPr>
              <w:t>65 982,414</w:t>
            </w:r>
            <w:r w:rsidR="00E34C48" w:rsidRPr="00E44993">
              <w:rPr>
                <w:sz w:val="24"/>
                <w:szCs w:val="24"/>
              </w:rPr>
              <w:t xml:space="preserve"> тыс. рублей</w:t>
            </w:r>
            <w:r w:rsidR="004F6A47">
              <w:rPr>
                <w:sz w:val="24"/>
                <w:szCs w:val="24"/>
              </w:rPr>
              <w:t>;</w:t>
            </w:r>
          </w:p>
          <w:p w:rsidR="004F6A47" w:rsidRPr="00E44993" w:rsidRDefault="004F6A47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B32E87">
              <w:rPr>
                <w:sz w:val="24"/>
                <w:szCs w:val="24"/>
              </w:rPr>
              <w:t>65 982,414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2015 году закончена реализация Программы социально-экономического развития Курской области на 2011 - 2015 годы, </w:t>
      </w:r>
      <w:proofErr w:type="gramStart"/>
      <w:r w:rsidRPr="00BA4387">
        <w:rPr>
          <w:sz w:val="28"/>
          <w:szCs w:val="28"/>
        </w:rPr>
        <w:t>утвержденной</w:t>
      </w:r>
      <w:proofErr w:type="gramEnd"/>
      <w:r w:rsidRPr="00BA4387">
        <w:rPr>
          <w:sz w:val="28"/>
          <w:szCs w:val="28"/>
        </w:rPr>
        <w:t xml:space="preserve">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23 декабря 2013 года на совместном </w:t>
      </w:r>
      <w:proofErr w:type="gramStart"/>
      <w:r w:rsidRPr="00BA4387">
        <w:rPr>
          <w:bCs/>
          <w:sz w:val="28"/>
          <w:szCs w:val="28"/>
        </w:rPr>
        <w:t>заседании</w:t>
      </w:r>
      <w:proofErr w:type="gramEnd"/>
      <w:r w:rsidRPr="00BA4387">
        <w:rPr>
          <w:bCs/>
          <w:sz w:val="28"/>
          <w:szCs w:val="28"/>
        </w:rPr>
        <w:t xml:space="preserve">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proofErr w:type="gramStart"/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  <w:proofErr w:type="gramEnd"/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>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 xml:space="preserve">действие </w:t>
      </w:r>
      <w:proofErr w:type="gramStart"/>
      <w:r w:rsidR="007D6741" w:rsidRPr="00BA4387">
        <w:rPr>
          <w:sz w:val="28"/>
          <w:szCs w:val="28"/>
        </w:rPr>
        <w:t>эффективной</w:t>
      </w:r>
      <w:proofErr w:type="gramEnd"/>
      <w:r w:rsidR="007D6741" w:rsidRPr="00BA4387">
        <w:rPr>
          <w:sz w:val="28"/>
          <w:szCs w:val="28"/>
        </w:rPr>
        <w:t xml:space="preserve">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="004F6A47">
        <w:rPr>
          <w:sz w:val="28"/>
          <w:szCs w:val="28"/>
        </w:rPr>
        <w:t>5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</w:t>
      </w:r>
      <w:r w:rsidR="004F6A47">
        <w:rPr>
          <w:sz w:val="28"/>
          <w:szCs w:val="28"/>
        </w:rPr>
        <w:t>5</w:t>
      </w:r>
      <w:r w:rsidRPr="00E44993">
        <w:rPr>
          <w:sz w:val="28"/>
          <w:szCs w:val="28"/>
        </w:rPr>
        <w:t xml:space="preserve">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</w:t>
      </w:r>
      <w:r w:rsidR="00B32E87">
        <w:rPr>
          <w:sz w:val="28"/>
          <w:szCs w:val="28"/>
        </w:rPr>
        <w:t>Руководство и управление в сфере установленных функций органов государственной власти субъектов Российской Федерации</w:t>
      </w:r>
      <w:r w:rsidRPr="00BA4387">
        <w:rPr>
          <w:sz w:val="28"/>
          <w:szCs w:val="28"/>
        </w:rPr>
        <w:t>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анализ и согласование прогнозных показателей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долгосрочных, среднесрочных и краткосрочных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7003E4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896884">
        <w:rPr>
          <w:sz w:val="28"/>
          <w:szCs w:val="28"/>
        </w:rPr>
        <w:t xml:space="preserve">ериод ее реализации составляет </w:t>
      </w:r>
      <w:r w:rsidR="00B32E87">
        <w:rPr>
          <w:sz w:val="28"/>
          <w:szCs w:val="28"/>
        </w:rPr>
        <w:t>515 034,142</w:t>
      </w:r>
      <w:r w:rsidR="006422E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896884" w:rsidRPr="00A21A8B">
        <w:rPr>
          <w:sz w:val="28"/>
          <w:szCs w:val="28"/>
        </w:rPr>
        <w:t>62</w:t>
      </w:r>
      <w:r w:rsidR="000A31EA">
        <w:rPr>
          <w:sz w:val="28"/>
          <w:szCs w:val="28"/>
        </w:rPr>
        <w:t> 186,044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B32E87">
        <w:rPr>
          <w:sz w:val="28"/>
          <w:szCs w:val="28"/>
        </w:rPr>
        <w:t>65 982,414</w:t>
      </w:r>
      <w:r w:rsidR="00291EBC"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B32E87">
        <w:rPr>
          <w:sz w:val="28"/>
          <w:szCs w:val="28"/>
        </w:rPr>
        <w:t>65 982,414</w:t>
      </w:r>
      <w:r w:rsidRPr="00C23D07">
        <w:rPr>
          <w:sz w:val="28"/>
          <w:szCs w:val="28"/>
        </w:rPr>
        <w:t xml:space="preserve"> тыс. рублей</w:t>
      </w:r>
      <w:r w:rsidR="004F6A47">
        <w:rPr>
          <w:sz w:val="28"/>
          <w:szCs w:val="28"/>
        </w:rPr>
        <w:t>;</w:t>
      </w:r>
    </w:p>
    <w:p w:rsidR="004F6A47" w:rsidRPr="00C23D07" w:rsidRDefault="004F6A47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23D0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– </w:t>
      </w:r>
      <w:r w:rsidR="00B32E87">
        <w:rPr>
          <w:sz w:val="28"/>
          <w:szCs w:val="28"/>
        </w:rPr>
        <w:t>65 982,414</w:t>
      </w:r>
      <w:r w:rsidRPr="00C23D07">
        <w:rPr>
          <w:sz w:val="28"/>
          <w:szCs w:val="28"/>
        </w:rPr>
        <w:t xml:space="preserve"> тыс. рублей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</w:t>
      </w:r>
      <w:proofErr w:type="gramStart"/>
      <w:r w:rsidRPr="00BA4387">
        <w:rPr>
          <w:sz w:val="28"/>
          <w:szCs w:val="28"/>
        </w:rPr>
        <w:t>является существенным и может</w:t>
      </w:r>
      <w:proofErr w:type="gramEnd"/>
      <w:r w:rsidRPr="00BA4387">
        <w:rPr>
          <w:sz w:val="28"/>
          <w:szCs w:val="28"/>
        </w:rPr>
        <w:t xml:space="preserve">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7003E4">
        <w:pPr>
          <w:pStyle w:val="a4"/>
          <w:jc w:val="center"/>
        </w:pPr>
        <w:r>
          <w:fldChar w:fldCharType="begin"/>
        </w:r>
        <w:r w:rsidR="004F6A47">
          <w:instrText xml:space="preserve"> PAGE   \* MERGEFORMAT </w:instrText>
        </w:r>
        <w:r>
          <w:fldChar w:fldCharType="separate"/>
        </w:r>
        <w:r w:rsidR="00B32E87">
          <w:rPr>
            <w:noProof/>
          </w:rPr>
          <w:t>174</w:t>
        </w:r>
        <w:r>
          <w:rPr>
            <w:noProof/>
          </w:rPr>
          <w:fldChar w:fldCharType="end"/>
        </w:r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7003E4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B32E87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A31EA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1362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4F6A47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03E4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32E87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42164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C096-5BFB-44FA-AF46-2EDC3AFE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31</cp:revision>
  <cp:lastPrinted>2016-04-06T12:40:00Z</cp:lastPrinted>
  <dcterms:created xsi:type="dcterms:W3CDTF">2017-09-05T05:39:00Z</dcterms:created>
  <dcterms:modified xsi:type="dcterms:W3CDTF">2023-03-17T12:39:00Z</dcterms:modified>
</cp:coreProperties>
</file>