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51" w:rsidRPr="00E62851" w:rsidRDefault="00E62851" w:rsidP="00E628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2851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 общественного обсуждения</w:t>
      </w:r>
    </w:p>
    <w:p w:rsidR="00E62851" w:rsidRDefault="00E62851" w:rsidP="00E62851">
      <w:pPr>
        <w:pStyle w:val="a4"/>
        <w:jc w:val="center"/>
        <w:rPr>
          <w:b/>
          <w:sz w:val="28"/>
          <w:szCs w:val="28"/>
        </w:rPr>
      </w:pPr>
      <w:r w:rsidRPr="00E62851">
        <w:rPr>
          <w:b/>
          <w:sz w:val="28"/>
          <w:szCs w:val="28"/>
        </w:rPr>
        <w:t>проекта закона Курской области «</w:t>
      </w:r>
      <w:r>
        <w:rPr>
          <w:b/>
          <w:sz w:val="28"/>
          <w:szCs w:val="28"/>
        </w:rPr>
        <w:t>О внесении изменений в Закон Курской области «О наделении органов местного самоуправления муниципальных образований Курской области</w:t>
      </w:r>
      <w:r w:rsidRPr="00417F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отдельными государственными полномочиями Курской области </w:t>
      </w:r>
    </w:p>
    <w:p w:rsidR="00E62851" w:rsidRDefault="00E62851" w:rsidP="00E6285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архивного дела»</w:t>
      </w:r>
    </w:p>
    <w:p w:rsidR="00E62851" w:rsidRDefault="00E62851" w:rsidP="00E6285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BEB" w:rsidRDefault="00F32BEB" w:rsidP="00F32BEB">
      <w:pPr>
        <w:pStyle w:val="a4"/>
        <w:ind w:firstLine="709"/>
        <w:jc w:val="both"/>
        <w:rPr>
          <w:sz w:val="28"/>
          <w:szCs w:val="28"/>
        </w:rPr>
      </w:pPr>
    </w:p>
    <w:p w:rsidR="00E62851" w:rsidRDefault="00E62851" w:rsidP="00F32BEB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E62851">
        <w:rPr>
          <w:sz w:val="28"/>
          <w:szCs w:val="28"/>
        </w:rPr>
        <w:t>В соответствии с постановлением Администрации Курской области</w:t>
      </w:r>
      <w:r>
        <w:rPr>
          <w:sz w:val="28"/>
          <w:szCs w:val="28"/>
        </w:rPr>
        <w:t xml:space="preserve"> </w:t>
      </w:r>
      <w:r w:rsidRPr="00E62851">
        <w:rPr>
          <w:sz w:val="28"/>
          <w:szCs w:val="28"/>
        </w:rPr>
        <w:t>от 05.08.2013</w:t>
      </w:r>
      <w:r>
        <w:rPr>
          <w:sz w:val="28"/>
          <w:szCs w:val="28"/>
        </w:rPr>
        <w:t xml:space="preserve"> </w:t>
      </w:r>
      <w:r w:rsidRPr="00E62851">
        <w:rPr>
          <w:sz w:val="28"/>
          <w:szCs w:val="28"/>
        </w:rPr>
        <w:t xml:space="preserve"> № 493-па «О порядке раскрытия органами исполнительной</w:t>
      </w:r>
      <w:r>
        <w:rPr>
          <w:sz w:val="28"/>
          <w:szCs w:val="28"/>
        </w:rPr>
        <w:t xml:space="preserve"> </w:t>
      </w:r>
      <w:r w:rsidRPr="00E62851">
        <w:rPr>
          <w:sz w:val="28"/>
          <w:szCs w:val="28"/>
        </w:rPr>
        <w:t>власти Курской области информации о подготовке проектов нормативных</w:t>
      </w:r>
      <w:r>
        <w:rPr>
          <w:sz w:val="28"/>
          <w:szCs w:val="28"/>
        </w:rPr>
        <w:t xml:space="preserve"> </w:t>
      </w:r>
      <w:r w:rsidRPr="00E62851">
        <w:rPr>
          <w:sz w:val="28"/>
          <w:szCs w:val="28"/>
        </w:rPr>
        <w:t>правовых актов и результатах их общественного обсуждения»</w:t>
      </w:r>
      <w:r>
        <w:rPr>
          <w:sz w:val="28"/>
          <w:szCs w:val="28"/>
        </w:rPr>
        <w:t xml:space="preserve"> архивным управлением Курской области для </w:t>
      </w:r>
      <w:r w:rsidRPr="00E62851">
        <w:rPr>
          <w:sz w:val="28"/>
          <w:szCs w:val="28"/>
        </w:rPr>
        <w:t xml:space="preserve">общественного обсуждения </w:t>
      </w:r>
      <w:r>
        <w:rPr>
          <w:sz w:val="28"/>
          <w:szCs w:val="28"/>
        </w:rPr>
        <w:t>17</w:t>
      </w:r>
      <w:r w:rsidRPr="00E62851">
        <w:rPr>
          <w:sz w:val="28"/>
          <w:szCs w:val="28"/>
        </w:rPr>
        <w:t>.04.2024 были размещены уведомление о</w:t>
      </w:r>
      <w:r>
        <w:rPr>
          <w:sz w:val="28"/>
          <w:szCs w:val="28"/>
        </w:rPr>
        <w:t xml:space="preserve"> </w:t>
      </w:r>
      <w:r w:rsidRPr="00E62851">
        <w:rPr>
          <w:sz w:val="28"/>
          <w:szCs w:val="28"/>
        </w:rPr>
        <w:t xml:space="preserve">подготовке проекта </w:t>
      </w:r>
      <w:r>
        <w:rPr>
          <w:sz w:val="28"/>
          <w:szCs w:val="28"/>
        </w:rPr>
        <w:t>закона Курской области</w:t>
      </w:r>
      <w:r w:rsidR="00F32BEB">
        <w:rPr>
          <w:sz w:val="28"/>
          <w:szCs w:val="28"/>
        </w:rPr>
        <w:t xml:space="preserve"> (далее – уведомление)</w:t>
      </w:r>
      <w:r w:rsidRPr="00E62851">
        <w:rPr>
          <w:sz w:val="28"/>
          <w:szCs w:val="28"/>
        </w:rPr>
        <w:t xml:space="preserve"> и проект </w:t>
      </w:r>
      <w:r>
        <w:rPr>
          <w:sz w:val="28"/>
          <w:szCs w:val="28"/>
        </w:rPr>
        <w:t xml:space="preserve">закона </w:t>
      </w:r>
      <w:r w:rsidRPr="00E62851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</w:t>
      </w:r>
      <w:r w:rsidRPr="00E62851">
        <w:rPr>
          <w:sz w:val="28"/>
          <w:szCs w:val="28"/>
        </w:rPr>
        <w:t>«О внесении изменений в Закон Курской</w:t>
      </w:r>
      <w:proofErr w:type="gramEnd"/>
      <w:r w:rsidRPr="00E62851">
        <w:rPr>
          <w:sz w:val="28"/>
          <w:szCs w:val="28"/>
        </w:rPr>
        <w:t xml:space="preserve"> области «О наделении органов местного самоуправления муниципальных образований Курской области отдельными государственными полномочиями Курской области </w:t>
      </w:r>
      <w:r>
        <w:rPr>
          <w:sz w:val="28"/>
          <w:szCs w:val="28"/>
        </w:rPr>
        <w:t xml:space="preserve"> </w:t>
      </w:r>
      <w:r w:rsidRPr="00E62851">
        <w:rPr>
          <w:sz w:val="28"/>
          <w:szCs w:val="28"/>
        </w:rPr>
        <w:t>в сфере архивного дела»</w:t>
      </w:r>
      <w:r>
        <w:rPr>
          <w:sz w:val="28"/>
          <w:szCs w:val="28"/>
        </w:rPr>
        <w:t xml:space="preserve"> </w:t>
      </w:r>
      <w:r w:rsidR="00F32BEB">
        <w:rPr>
          <w:sz w:val="28"/>
          <w:szCs w:val="28"/>
        </w:rPr>
        <w:t xml:space="preserve">(далее – законопроект) </w:t>
      </w:r>
      <w:r w:rsidRPr="00E628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62851">
        <w:rPr>
          <w:sz w:val="28"/>
          <w:szCs w:val="28"/>
        </w:rPr>
        <w:t>информационно-телекоммуникационной сети «Интернет» на официальном</w:t>
      </w:r>
      <w:r>
        <w:rPr>
          <w:sz w:val="28"/>
          <w:szCs w:val="28"/>
        </w:rPr>
        <w:t xml:space="preserve"> </w:t>
      </w:r>
      <w:r w:rsidRPr="00E62851">
        <w:rPr>
          <w:sz w:val="28"/>
          <w:szCs w:val="28"/>
        </w:rPr>
        <w:t>сайте Губернатора и Правительства Курской области в подразделе</w:t>
      </w:r>
      <w:r>
        <w:rPr>
          <w:sz w:val="28"/>
          <w:szCs w:val="28"/>
        </w:rPr>
        <w:t xml:space="preserve"> </w:t>
      </w:r>
      <w:r w:rsidRPr="00E62851">
        <w:rPr>
          <w:sz w:val="28"/>
          <w:szCs w:val="28"/>
        </w:rPr>
        <w:t>«Проекты нормативных правовых актов (общественное обсуждение,</w:t>
      </w:r>
      <w:r>
        <w:rPr>
          <w:sz w:val="28"/>
          <w:szCs w:val="28"/>
        </w:rPr>
        <w:t xml:space="preserve"> </w:t>
      </w:r>
      <w:r w:rsidRPr="00E62851">
        <w:rPr>
          <w:sz w:val="28"/>
          <w:szCs w:val="28"/>
        </w:rPr>
        <w:t>независимая экспертиза)» раздела «Документы».</w:t>
      </w:r>
    </w:p>
    <w:p w:rsidR="00E62851" w:rsidRDefault="00E62851" w:rsidP="00F32B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2851">
        <w:rPr>
          <w:rFonts w:ascii="Times New Roman" w:hAnsi="Times New Roman" w:cs="Times New Roman"/>
          <w:sz w:val="28"/>
          <w:szCs w:val="28"/>
          <w:lang w:eastAsia="ru-RU"/>
        </w:rPr>
        <w:t>В течение 10 дней, установленных для общественного обсуждения,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2851">
        <w:rPr>
          <w:rFonts w:ascii="Times New Roman" w:hAnsi="Times New Roman" w:cs="Times New Roman"/>
          <w:sz w:val="28"/>
          <w:szCs w:val="28"/>
          <w:lang w:eastAsia="ru-RU"/>
        </w:rPr>
        <w:t>зафиксировано 1</w:t>
      </w:r>
      <w:r w:rsidR="00F32BEB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E62851">
        <w:rPr>
          <w:rFonts w:ascii="Times New Roman" w:hAnsi="Times New Roman" w:cs="Times New Roman"/>
          <w:sz w:val="28"/>
          <w:szCs w:val="28"/>
          <w:lang w:eastAsia="ru-RU"/>
        </w:rPr>
        <w:t xml:space="preserve"> просмотров </w:t>
      </w:r>
      <w:r w:rsidR="00F32BEB" w:rsidRPr="00E62851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Pr="00E62851">
        <w:rPr>
          <w:rFonts w:ascii="Times New Roman" w:hAnsi="Times New Roman" w:cs="Times New Roman"/>
          <w:sz w:val="28"/>
          <w:szCs w:val="28"/>
          <w:lang w:eastAsia="ru-RU"/>
        </w:rPr>
        <w:t>и 0 комментариев</w:t>
      </w:r>
      <w:r w:rsidR="00F32BEB">
        <w:rPr>
          <w:rFonts w:ascii="Times New Roman" w:hAnsi="Times New Roman" w:cs="Times New Roman"/>
          <w:sz w:val="28"/>
          <w:szCs w:val="28"/>
          <w:lang w:eastAsia="ru-RU"/>
        </w:rPr>
        <w:t xml:space="preserve"> к нему</w:t>
      </w:r>
      <w:r w:rsidRPr="00E6285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32BEB">
        <w:rPr>
          <w:rFonts w:ascii="Times New Roman" w:hAnsi="Times New Roman" w:cs="Times New Roman"/>
          <w:sz w:val="28"/>
          <w:szCs w:val="28"/>
          <w:lang w:eastAsia="ru-RU"/>
        </w:rPr>
        <w:t xml:space="preserve">42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2BEB">
        <w:rPr>
          <w:rFonts w:ascii="Times New Roman" w:hAnsi="Times New Roman" w:cs="Times New Roman"/>
          <w:sz w:val="28"/>
          <w:szCs w:val="28"/>
          <w:lang w:eastAsia="ru-RU"/>
        </w:rPr>
        <w:t>просмотра</w:t>
      </w:r>
      <w:r w:rsidRPr="00E628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2BEB">
        <w:rPr>
          <w:rFonts w:ascii="Times New Roman" w:hAnsi="Times New Roman" w:cs="Times New Roman"/>
          <w:sz w:val="28"/>
          <w:szCs w:val="28"/>
          <w:lang w:eastAsia="ru-RU"/>
        </w:rPr>
        <w:t>законо</w:t>
      </w:r>
      <w:r w:rsidR="00F32BEB" w:rsidRPr="00E62851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</w:t>
      </w:r>
      <w:r w:rsidRPr="00E62851">
        <w:rPr>
          <w:rFonts w:ascii="Times New Roman" w:hAnsi="Times New Roman" w:cs="Times New Roman"/>
          <w:sz w:val="28"/>
          <w:szCs w:val="28"/>
          <w:lang w:eastAsia="ru-RU"/>
        </w:rPr>
        <w:t>и 0 комментариев</w:t>
      </w:r>
      <w:r w:rsidR="00F32BEB">
        <w:rPr>
          <w:rFonts w:ascii="Times New Roman" w:hAnsi="Times New Roman" w:cs="Times New Roman"/>
          <w:sz w:val="28"/>
          <w:szCs w:val="28"/>
          <w:lang w:eastAsia="ru-RU"/>
        </w:rPr>
        <w:t xml:space="preserve"> к нему</w:t>
      </w:r>
      <w:r w:rsidRPr="00E6285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62851" w:rsidRDefault="00E62851" w:rsidP="00F32B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2851">
        <w:rPr>
          <w:rFonts w:ascii="Times New Roman" w:hAnsi="Times New Roman" w:cs="Times New Roman"/>
          <w:sz w:val="28"/>
          <w:szCs w:val="28"/>
          <w:lang w:eastAsia="ru-RU"/>
        </w:rPr>
        <w:t xml:space="preserve">На почтовый адрес </w:t>
      </w:r>
      <w:r w:rsidR="00F32BEB">
        <w:rPr>
          <w:rFonts w:ascii="Times New Roman" w:hAnsi="Times New Roman" w:cs="Times New Roman"/>
          <w:sz w:val="28"/>
          <w:szCs w:val="28"/>
          <w:lang w:eastAsia="ru-RU"/>
        </w:rPr>
        <w:t>архивного управления</w:t>
      </w:r>
      <w:r w:rsidRPr="00E62851">
        <w:rPr>
          <w:rFonts w:ascii="Times New Roman" w:hAnsi="Times New Roman" w:cs="Times New Roman"/>
          <w:sz w:val="28"/>
          <w:szCs w:val="28"/>
          <w:lang w:eastAsia="ru-RU"/>
        </w:rPr>
        <w:t xml:space="preserve"> Курской области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2851">
        <w:rPr>
          <w:rFonts w:ascii="Times New Roman" w:hAnsi="Times New Roman" w:cs="Times New Roman"/>
          <w:sz w:val="28"/>
          <w:szCs w:val="28"/>
          <w:lang w:eastAsia="ru-RU"/>
        </w:rPr>
        <w:t>электронный адрес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2BEB" w:rsidRPr="00F32BE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auko@rkursk.ru</w:t>
      </w:r>
      <w:r w:rsidR="00F32BE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предложений к законопроекту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2BEB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Pr="00E62851">
        <w:rPr>
          <w:rFonts w:ascii="Times New Roman" w:hAnsi="Times New Roman" w:cs="Times New Roman"/>
          <w:sz w:val="28"/>
          <w:szCs w:val="28"/>
          <w:lang w:eastAsia="ru-RU"/>
        </w:rPr>
        <w:t>поступало.</w:t>
      </w:r>
    </w:p>
    <w:p w:rsidR="00F32BEB" w:rsidRPr="00A43338" w:rsidRDefault="00F32BEB" w:rsidP="00F32B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33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итогам</w:t>
      </w:r>
      <w:r w:rsidRPr="00A43338">
        <w:rPr>
          <w:rFonts w:ascii="Times New Roman" w:hAnsi="Times New Roman" w:cs="Times New Roman"/>
          <w:sz w:val="28"/>
          <w:szCs w:val="28"/>
        </w:rPr>
        <w:t xml:space="preserve">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>проекта закона</w:t>
      </w:r>
      <w:r w:rsidRPr="00A43338">
        <w:rPr>
          <w:rFonts w:ascii="Times New Roman" w:hAnsi="Times New Roman" w:cs="Times New Roman"/>
          <w:sz w:val="28"/>
          <w:szCs w:val="28"/>
        </w:rPr>
        <w:t xml:space="preserve"> Курской области архивное управление Курской области направ</w:t>
      </w:r>
      <w:r>
        <w:rPr>
          <w:rFonts w:ascii="Times New Roman" w:hAnsi="Times New Roman" w:cs="Times New Roman"/>
          <w:sz w:val="28"/>
          <w:szCs w:val="28"/>
        </w:rPr>
        <w:t>ило</w:t>
      </w:r>
      <w:r w:rsidRPr="00A43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43338">
        <w:rPr>
          <w:rFonts w:ascii="Times New Roman" w:hAnsi="Times New Roman" w:cs="Times New Roman"/>
          <w:sz w:val="28"/>
          <w:szCs w:val="28"/>
        </w:rPr>
        <w:t xml:space="preserve"> на согласование в предложенной для общественного обсуждения редакции.</w:t>
      </w:r>
    </w:p>
    <w:p w:rsidR="00F32BEB" w:rsidRDefault="00F32BEB" w:rsidP="00E628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BEB" w:rsidRDefault="00F32BEB" w:rsidP="00E628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BEB" w:rsidRPr="0001439A" w:rsidRDefault="00F32BEB" w:rsidP="00F32B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1439A">
        <w:rPr>
          <w:rFonts w:ascii="Times New Roman" w:hAnsi="Times New Roman" w:cs="Times New Roman"/>
          <w:sz w:val="28"/>
          <w:szCs w:val="28"/>
        </w:rPr>
        <w:t xml:space="preserve">ачальник  </w:t>
      </w:r>
      <w:proofErr w:type="gramStart"/>
      <w:r w:rsidRPr="0001439A">
        <w:rPr>
          <w:rFonts w:ascii="Times New Roman" w:hAnsi="Times New Roman" w:cs="Times New Roman"/>
          <w:sz w:val="28"/>
          <w:szCs w:val="28"/>
        </w:rPr>
        <w:t>архивного</w:t>
      </w:r>
      <w:proofErr w:type="gramEnd"/>
      <w:r w:rsidRPr="00014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BEB" w:rsidRPr="00E62851" w:rsidRDefault="00F32BEB" w:rsidP="00F32BE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39A">
        <w:rPr>
          <w:rFonts w:ascii="Times New Roman" w:hAnsi="Times New Roman" w:cs="Times New Roman"/>
          <w:sz w:val="28"/>
          <w:szCs w:val="28"/>
        </w:rPr>
        <w:t>управления  Курской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Э.А. Кудрявцев</w:t>
      </w:r>
    </w:p>
    <w:sectPr w:rsidR="00F32BEB" w:rsidRPr="00E62851" w:rsidSect="005A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851"/>
    <w:rsid w:val="005A3A9A"/>
    <w:rsid w:val="008B6AD2"/>
    <w:rsid w:val="00CE78D8"/>
    <w:rsid w:val="00E62851"/>
    <w:rsid w:val="00F3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851"/>
    <w:pPr>
      <w:spacing w:after="0" w:line="240" w:lineRule="auto"/>
    </w:pPr>
  </w:style>
  <w:style w:type="paragraph" w:customStyle="1" w:styleId="a4">
    <w:name w:val="Базовый"/>
    <w:rsid w:val="00E6285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2B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1</cp:revision>
  <dcterms:created xsi:type="dcterms:W3CDTF">2024-05-27T09:13:00Z</dcterms:created>
  <dcterms:modified xsi:type="dcterms:W3CDTF">2024-05-27T09:34:00Z</dcterms:modified>
</cp:coreProperties>
</file>