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B1" w:rsidRPr="00105874" w:rsidRDefault="00090FB1" w:rsidP="008474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>14.5. П</w:t>
      </w:r>
      <w:r w:rsidR="0084743A" w:rsidRPr="00105874">
        <w:rPr>
          <w:rFonts w:ascii="Times New Roman" w:hAnsi="Times New Roman" w:cs="Times New Roman"/>
          <w:b/>
          <w:sz w:val="28"/>
          <w:szCs w:val="28"/>
        </w:rPr>
        <w:t>одпрограмма 5 «О реализации на территории Курской области государственной политики Российской Федерации в отношении соотечественников</w:t>
      </w:r>
      <w:r w:rsidRPr="001058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4743A" w:rsidRPr="00105874">
        <w:rPr>
          <w:rFonts w:ascii="Times New Roman" w:hAnsi="Times New Roman" w:cs="Times New Roman"/>
          <w:b/>
          <w:sz w:val="28"/>
          <w:szCs w:val="28"/>
        </w:rPr>
        <w:t>проживающих за рубежом</w:t>
      </w:r>
      <w:r w:rsidR="00A236AE" w:rsidRPr="00105874">
        <w:rPr>
          <w:rFonts w:ascii="Times New Roman" w:hAnsi="Times New Roman" w:cs="Times New Roman"/>
          <w:b/>
          <w:sz w:val="28"/>
          <w:szCs w:val="28"/>
        </w:rPr>
        <w:t>»</w:t>
      </w:r>
      <w:r w:rsidRPr="001058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743A" w:rsidRPr="00105874" w:rsidRDefault="0084743A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  <w:r w:rsidR="00090FB1" w:rsidRPr="00105874">
        <w:rPr>
          <w:rFonts w:ascii="Times New Roman" w:hAnsi="Times New Roman" w:cs="Times New Roman"/>
          <w:b/>
          <w:sz w:val="28"/>
          <w:szCs w:val="28"/>
        </w:rPr>
        <w:t>К</w:t>
      </w:r>
      <w:r w:rsidRPr="00105874">
        <w:rPr>
          <w:rFonts w:ascii="Times New Roman" w:hAnsi="Times New Roman" w:cs="Times New Roman"/>
          <w:b/>
          <w:sz w:val="28"/>
          <w:szCs w:val="28"/>
        </w:rPr>
        <w:t>урской области</w:t>
      </w:r>
    </w:p>
    <w:p w:rsidR="00090FB1" w:rsidRPr="00105874" w:rsidRDefault="0084743A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>«Развитие экономики и внешних связей Курской области»</w:t>
      </w:r>
    </w:p>
    <w:p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0" w:name="Par3389"/>
      <w:bookmarkEnd w:id="0"/>
      <w:r w:rsidRPr="00105874">
        <w:rPr>
          <w:rFonts w:ascii="Times New Roman" w:hAnsi="Times New Roman" w:cs="Times New Roman"/>
          <w:sz w:val="24"/>
          <w:szCs w:val="24"/>
        </w:rPr>
        <w:t>ПАСПОРТ</w:t>
      </w:r>
    </w:p>
    <w:p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>подпрограммы «О реализации на территории Курской области</w:t>
      </w:r>
    </w:p>
    <w:p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>государственной политики Российской Федерации в отношении</w:t>
      </w:r>
    </w:p>
    <w:p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874">
        <w:rPr>
          <w:rFonts w:ascii="Times New Roman" w:hAnsi="Times New Roman" w:cs="Times New Roman"/>
          <w:sz w:val="24"/>
          <w:szCs w:val="24"/>
        </w:rPr>
        <w:t>соотечественников, проживающих за рубежом»</w:t>
      </w:r>
    </w:p>
    <w:p w:rsidR="00090FB1" w:rsidRPr="00105874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7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92"/>
        <w:gridCol w:w="340"/>
        <w:gridCol w:w="5744"/>
      </w:tblGrid>
      <w:tr w:rsidR="00090FB1" w:rsidRPr="00105874" w:rsidTr="00070DA9">
        <w:trPr>
          <w:tblCellSpacing w:w="5" w:type="nil"/>
        </w:trPr>
        <w:tc>
          <w:tcPr>
            <w:tcW w:w="3192" w:type="dxa"/>
          </w:tcPr>
          <w:p w:rsidR="00090FB1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  <w:p w:rsidR="00070DA9" w:rsidRPr="00105874" w:rsidRDefault="00070DA9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(соисполнитель программы)</w:t>
            </w:r>
          </w:p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105874" w:rsidRDefault="00D757A3" w:rsidP="00D75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proofErr w:type="gramStart"/>
            <w:r w:rsidR="00BB1D69">
              <w:rPr>
                <w:rFonts w:ascii="Times New Roman" w:hAnsi="Times New Roman" w:cs="Times New Roman"/>
                <w:sz w:val="24"/>
                <w:szCs w:val="24"/>
              </w:rPr>
              <w:t>экономи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D69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90FB1" w:rsidRPr="00105874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</w:tr>
      <w:tr w:rsidR="00090FB1" w:rsidRPr="00105874" w:rsidTr="00070DA9">
        <w:trPr>
          <w:tblCellSpacing w:w="5" w:type="nil"/>
        </w:trPr>
        <w:tc>
          <w:tcPr>
            <w:tcW w:w="3192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340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AF2C51" w:rsidRPr="00AF2C51" w:rsidRDefault="00AF2C51" w:rsidP="00AF2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C5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proofErr w:type="gramStart"/>
            <w:r w:rsidRPr="00AF2C51">
              <w:rPr>
                <w:rFonts w:ascii="Times New Roman" w:hAnsi="Times New Roman" w:cs="Times New Roman"/>
                <w:sz w:val="24"/>
                <w:szCs w:val="24"/>
              </w:rPr>
              <w:t>внутренней</w:t>
            </w:r>
            <w:proofErr w:type="gramEnd"/>
            <w:r w:rsidRPr="00AF2C51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Курской области,</w:t>
            </w:r>
          </w:p>
          <w:p w:rsidR="00AF2C51" w:rsidRPr="00AF2C51" w:rsidRDefault="00D757A3" w:rsidP="00AF2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AF2C51" w:rsidRPr="00AF2C51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F2C51" w:rsidRPr="00AF2C51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области,</w:t>
            </w:r>
          </w:p>
          <w:p w:rsidR="00090FB1" w:rsidRDefault="00AF2C51" w:rsidP="00AF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C5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Курской области</w:t>
            </w:r>
          </w:p>
          <w:p w:rsidR="00AF2C51" w:rsidRPr="00105874" w:rsidRDefault="00AF2C51" w:rsidP="00AF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0FB1" w:rsidRPr="00105874" w:rsidTr="00070DA9">
        <w:trPr>
          <w:tblCellSpacing w:w="5" w:type="nil"/>
        </w:trPr>
        <w:tc>
          <w:tcPr>
            <w:tcW w:w="3192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подпрограммы</w:t>
            </w:r>
          </w:p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105874" w:rsidRDefault="004C0D21" w:rsidP="004C0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0FB1" w:rsidRPr="00105874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070DA9" w:rsidRPr="00105874" w:rsidTr="00490153">
        <w:trPr>
          <w:tblCellSpacing w:w="5" w:type="nil"/>
        </w:trPr>
        <w:tc>
          <w:tcPr>
            <w:tcW w:w="3192" w:type="dxa"/>
          </w:tcPr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</w:t>
            </w: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</w:tcPr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090FB1" w:rsidRPr="00105874" w:rsidTr="00070DA9">
        <w:trPr>
          <w:tblCellSpacing w:w="5" w:type="nil"/>
        </w:trPr>
        <w:tc>
          <w:tcPr>
            <w:tcW w:w="3192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340" w:type="dxa"/>
          </w:tcPr>
          <w:p w:rsidR="00090FB1" w:rsidRPr="00105874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105874" w:rsidRDefault="004A1BEC" w:rsidP="004B3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90FB1" w:rsidRPr="00105874">
              <w:rPr>
                <w:rFonts w:ascii="Times New Roman" w:hAnsi="Times New Roman" w:cs="Times New Roman"/>
                <w:sz w:val="24"/>
                <w:szCs w:val="24"/>
              </w:rPr>
              <w:t>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</w:t>
            </w: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енников, проживающих за рубежом</w:t>
            </w:r>
          </w:p>
          <w:p w:rsidR="004B3B6E" w:rsidRPr="00105874" w:rsidRDefault="004B3B6E" w:rsidP="004B3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0FB1" w:rsidRPr="00BB1D69" w:rsidTr="00070DA9">
        <w:trPr>
          <w:tblCellSpacing w:w="5" w:type="nil"/>
        </w:trPr>
        <w:tc>
          <w:tcPr>
            <w:tcW w:w="3192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40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BB1D69" w:rsidRDefault="004A1BEC" w:rsidP="00A55CB9">
            <w:pPr>
              <w:pStyle w:val="ConsPlusNormal"/>
              <w:ind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090FB1" w:rsidRPr="00BB1D69">
              <w:rPr>
                <w:rFonts w:ascii="Times New Roman" w:eastAsia="Calibri" w:hAnsi="Times New Roman" w:cs="Times New Roman"/>
                <w:sz w:val="24"/>
                <w:szCs w:val="24"/>
              </w:rPr>
              <w:t>крепление связей с соотечественниками и их общественными объединениями за рубежом, в том числе в регионах-партнерах в рамках подписанных соглашений о сотруднич</w:t>
            </w:r>
            <w:r w:rsidRPr="00BB1D69">
              <w:rPr>
                <w:rFonts w:ascii="Times New Roman" w:eastAsia="Calibri" w:hAnsi="Times New Roman" w:cs="Times New Roman"/>
                <w:sz w:val="24"/>
                <w:szCs w:val="24"/>
              </w:rPr>
              <w:t>естве и протоколов о намерениях;</w:t>
            </w:r>
          </w:p>
          <w:p w:rsidR="00A55CB9" w:rsidRPr="00BB1D69" w:rsidRDefault="004A1BEC" w:rsidP="00D5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</w:t>
            </w:r>
          </w:p>
          <w:p w:rsidR="004B3B6E" w:rsidRPr="00BB1D69" w:rsidRDefault="004B3B6E" w:rsidP="00D5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FB1" w:rsidRPr="00BB1D69" w:rsidTr="00070DA9">
        <w:trPr>
          <w:tblCellSpacing w:w="5" w:type="nil"/>
        </w:trPr>
        <w:tc>
          <w:tcPr>
            <w:tcW w:w="3192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340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BB1D69" w:rsidRDefault="00797CE5" w:rsidP="00A5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количество международных культурно-массовых мероприятий с участием соотечественников;</w:t>
            </w:r>
          </w:p>
          <w:p w:rsidR="00A55CB9" w:rsidRPr="00BB1D69" w:rsidRDefault="004A1BEC" w:rsidP="008B5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проведенных мероприятий на </w:t>
            </w:r>
            <w:proofErr w:type="gramStart"/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>площадках</w:t>
            </w:r>
            <w:proofErr w:type="gramEnd"/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>Россотрудничества</w:t>
            </w:r>
            <w:proofErr w:type="spellEnd"/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за рубежом</w:t>
            </w:r>
          </w:p>
          <w:p w:rsidR="00C83640" w:rsidRPr="00BB1D69" w:rsidRDefault="00C83640" w:rsidP="008B5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BB1D69" w:rsidTr="00070DA9">
        <w:trPr>
          <w:tblCellSpacing w:w="5" w:type="nil"/>
        </w:trPr>
        <w:tc>
          <w:tcPr>
            <w:tcW w:w="3192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</w:t>
            </w:r>
          </w:p>
          <w:p w:rsidR="00A869CD" w:rsidRPr="00BB1D69" w:rsidRDefault="00A869CD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BB1D69" w:rsidRDefault="00A21924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2014 - 202</w:t>
            </w:r>
            <w:r w:rsidR="007F55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A869CD" w:rsidRPr="00BB1D6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82081" w:rsidRPr="00BB1D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69CD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83640"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r w:rsidR="00090FB1" w:rsidRPr="00BB1D69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="00C83640" w:rsidRPr="00BB1D69"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</w:p>
          <w:p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2014-2018 годы</w:t>
            </w:r>
          </w:p>
          <w:p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2019-202</w:t>
            </w:r>
            <w:r w:rsidR="007F55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BB1D69" w:rsidTr="00070DA9">
        <w:trPr>
          <w:tblCellSpacing w:w="5" w:type="nil"/>
        </w:trPr>
        <w:tc>
          <w:tcPr>
            <w:tcW w:w="3192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340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объем бюджетных ассигнований за счет средств областного бюджета на реализацию меропр</w:t>
            </w:r>
            <w:r w:rsidR="00A21924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иятий подпрограммы в 2014 - 202</w:t>
            </w:r>
            <w:r w:rsidR="007F55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годах составляет </w:t>
            </w:r>
            <w:r w:rsidR="00D75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4 272,151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 год – 1 968,839 тыс. рублей;</w:t>
            </w:r>
          </w:p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 год –    427,387 тыс. рублей;</w:t>
            </w:r>
          </w:p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 год –    197,132 тыс. рублей;</w:t>
            </w:r>
          </w:p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2017 год –    </w:t>
            </w:r>
            <w:r w:rsidR="00797CE5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197,132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2018 год – </w:t>
            </w:r>
            <w:r w:rsidR="00797CE5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DA40B7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163,637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090FB1" w:rsidRPr="00BB1D69" w:rsidRDefault="00090FB1" w:rsidP="00A23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2019 год – </w:t>
            </w:r>
            <w:r w:rsidR="00797CE5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  <w:r w:rsidR="004C0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63,637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A869CD" w:rsidRPr="00BB1D69" w:rsidRDefault="00090FB1" w:rsidP="00CA0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2020 год – </w:t>
            </w:r>
            <w:r w:rsidR="00490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11,387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="00A21924"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11E52" w:rsidRPr="00BB1D69" w:rsidRDefault="00A21924" w:rsidP="00AF6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2021 год –    </w:t>
            </w:r>
            <w:r w:rsidR="00214D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0,000 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  <w:p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2022 год –    </w:t>
            </w:r>
            <w:r w:rsidR="00214D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0,000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 рублей; </w:t>
            </w:r>
          </w:p>
          <w:p w:rsidR="00C83640" w:rsidRPr="00BB1D69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2023 год –    </w:t>
            </w:r>
            <w:r w:rsidR="00214D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75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="00214D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,000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 рублей; </w:t>
            </w:r>
          </w:p>
          <w:p w:rsidR="00C83640" w:rsidRDefault="00C83640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год –    </w:t>
            </w:r>
            <w:r w:rsidR="002A23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75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="002A23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,000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="007F55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F55B5" w:rsidRPr="00BB1D69" w:rsidRDefault="007F55B5" w:rsidP="00C8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 –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75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,000</w:t>
            </w:r>
            <w:r w:rsidRPr="00BB1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3640" w:rsidRPr="00BB1D69" w:rsidRDefault="00C83640" w:rsidP="00AF6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DA9" w:rsidRPr="00105874" w:rsidTr="00490153">
        <w:trPr>
          <w:tblCellSpacing w:w="5" w:type="nil"/>
        </w:trPr>
        <w:tc>
          <w:tcPr>
            <w:tcW w:w="3192" w:type="dxa"/>
          </w:tcPr>
          <w:p w:rsidR="00070DA9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 Курской области в рамках реализации</w:t>
            </w: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(всего)</w:t>
            </w:r>
          </w:p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</w:tcPr>
          <w:p w:rsidR="00070DA9" w:rsidRPr="00105874" w:rsidRDefault="00070DA9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70DA9" w:rsidRPr="00105874" w:rsidRDefault="00214D64" w:rsidP="0049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0DA9" w:rsidRPr="00105874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</w:tc>
      </w:tr>
      <w:tr w:rsidR="00090FB1" w:rsidRPr="00BB1D69" w:rsidTr="00070DA9">
        <w:trPr>
          <w:tblCellSpacing w:w="5" w:type="nil"/>
        </w:trPr>
        <w:tc>
          <w:tcPr>
            <w:tcW w:w="3192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40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44" w:type="dxa"/>
          </w:tcPr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налаживание и укрепление связей Курской области с соотечественниками и их общественными объединениями за рубежом;</w:t>
            </w:r>
          </w:p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сохранение русского языка и русского культурного наследия;</w:t>
            </w:r>
          </w:p>
          <w:p w:rsidR="00090FB1" w:rsidRPr="00BB1D69" w:rsidRDefault="00090FB1" w:rsidP="00A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привлечение творческого и духовного потенциала соотечественников за рубежом для укрепления связей соотечественников с исторической Родиной;</w:t>
            </w:r>
            <w:proofErr w:type="gramEnd"/>
          </w:p>
          <w:p w:rsidR="00090FB1" w:rsidRPr="00BB1D69" w:rsidRDefault="00090FB1" w:rsidP="00847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D69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имиджа Курской области за рубежом</w:t>
            </w:r>
          </w:p>
        </w:tc>
      </w:tr>
    </w:tbl>
    <w:p w:rsidR="00090FB1" w:rsidRPr="00BB1D69" w:rsidRDefault="00090FB1" w:rsidP="00090F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1" w:name="Par3450"/>
      <w:bookmarkEnd w:id="1"/>
    </w:p>
    <w:p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B1D69">
        <w:rPr>
          <w:rFonts w:ascii="Times New Roman" w:hAnsi="Times New Roman" w:cs="Times New Roman"/>
          <w:b/>
          <w:sz w:val="28"/>
          <w:szCs w:val="28"/>
        </w:rPr>
        <w:t>Раздел 1. Х</w:t>
      </w:r>
      <w:r w:rsidR="00A869CD" w:rsidRPr="00BB1D69">
        <w:rPr>
          <w:rFonts w:ascii="Times New Roman" w:hAnsi="Times New Roman" w:cs="Times New Roman"/>
          <w:b/>
          <w:sz w:val="28"/>
          <w:szCs w:val="28"/>
        </w:rPr>
        <w:t>арактеристика сферы реализации подпрограммы</w:t>
      </w:r>
      <w:r w:rsidRPr="00BB1D69">
        <w:rPr>
          <w:rFonts w:ascii="Times New Roman" w:hAnsi="Times New Roman" w:cs="Times New Roman"/>
          <w:b/>
          <w:sz w:val="28"/>
          <w:szCs w:val="28"/>
        </w:rPr>
        <w:t>,</w:t>
      </w:r>
    </w:p>
    <w:p w:rsidR="00090FB1" w:rsidRPr="00BB1D69" w:rsidRDefault="00A869CD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D69">
        <w:rPr>
          <w:rFonts w:ascii="Times New Roman" w:hAnsi="Times New Roman" w:cs="Times New Roman"/>
          <w:b/>
          <w:sz w:val="28"/>
          <w:szCs w:val="28"/>
        </w:rPr>
        <w:t xml:space="preserve">описание основных проблем в указанной сфере </w:t>
      </w:r>
      <w:r w:rsidR="00DF463F" w:rsidRPr="00BB1D69">
        <w:rPr>
          <w:rFonts w:ascii="Times New Roman" w:hAnsi="Times New Roman" w:cs="Times New Roman"/>
          <w:b/>
          <w:sz w:val="28"/>
          <w:szCs w:val="28"/>
        </w:rPr>
        <w:t>и прогноз ее развития</w:t>
      </w:r>
    </w:p>
    <w:p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FB1" w:rsidRPr="00BB1D69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D69">
        <w:rPr>
          <w:rFonts w:ascii="Times New Roman" w:hAnsi="Times New Roman" w:cs="Times New Roman"/>
          <w:sz w:val="28"/>
          <w:szCs w:val="28"/>
          <w:lang w:eastAsia="ru-RU"/>
        </w:rPr>
        <w:t xml:space="preserve">Большое количество людей по различным причинам и в разные исторические периоды попали за пределы Российского государства. В дальнем зарубежье в результате шести волн эмиграции, начиная с последней четверти XIX века, оказалось почти 10 миллионов выходцев из России. После распада СССР в 1991 году еще около 20 миллионов русских осталось на территории бывших союзных республик. </w:t>
      </w:r>
    </w:p>
    <w:p w:rsidR="00090FB1" w:rsidRPr="00BB1D69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1D69">
        <w:rPr>
          <w:rFonts w:ascii="Times New Roman" w:hAnsi="Times New Roman" w:cs="Times New Roman"/>
          <w:sz w:val="28"/>
          <w:szCs w:val="28"/>
          <w:lang w:eastAsia="ru-RU"/>
        </w:rPr>
        <w:t xml:space="preserve">В государствах проживания </w:t>
      </w:r>
      <w:r w:rsidRPr="00BB1D69">
        <w:rPr>
          <w:rFonts w:ascii="Times New Roman" w:hAnsi="Times New Roman" w:cs="Times New Roman"/>
          <w:sz w:val="28"/>
          <w:szCs w:val="28"/>
        </w:rPr>
        <w:t xml:space="preserve">наши соотечественники столкнулись с социально-экономическими проблемами, прямой или косвенной </w:t>
      </w:r>
      <w:r w:rsidRPr="00BB1D69">
        <w:rPr>
          <w:rFonts w:ascii="Times New Roman" w:hAnsi="Times New Roman" w:cs="Times New Roman"/>
          <w:sz w:val="28"/>
          <w:szCs w:val="28"/>
        </w:rPr>
        <w:lastRenderedPageBreak/>
        <w:t xml:space="preserve">дискриминацией. </w:t>
      </w:r>
      <w:r w:rsidRPr="00BB1D69">
        <w:rPr>
          <w:rFonts w:ascii="Times New Roman" w:hAnsi="Times New Roman" w:cs="Times New Roman"/>
          <w:sz w:val="28"/>
          <w:szCs w:val="28"/>
          <w:lang w:eastAsia="ru-RU"/>
        </w:rPr>
        <w:t xml:space="preserve">Отмечается негативная тенденция сокращения, а в ряде стран сознательного разрушения, целостной системы образования на русском языке. </w:t>
      </w:r>
    </w:p>
    <w:p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Возрождение России как великой державы, имеющей жизненные интересы практически во всех уголках земного шара, проявляется не только в поступательном укреплении ее государственности, усилении воздействия на важнейших направлениях мировых дел, росте экономического веса и влияния в международном сообществе.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Сегодня Россия - динамично развивающая страна. Процесс возрождения Россией своих позиций имеет последовательный характер, что способствует восстановлению самоуважения россиян. Демократические преобразования в нашей стране создали условия для развития сотрудничества с соотечественниками, проживающими за рубежом. Одной из важнейших задач, стоящих перед государством</w:t>
      </w:r>
      <w:r w:rsidR="00282081" w:rsidRPr="00BB1D69">
        <w:rPr>
          <w:rFonts w:ascii="Times New Roman" w:hAnsi="Times New Roman" w:cs="Times New Roman"/>
          <w:sz w:val="28"/>
          <w:szCs w:val="28"/>
        </w:rPr>
        <w:t>,</w:t>
      </w:r>
      <w:r w:rsidRPr="00BB1D6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BB1D69">
        <w:rPr>
          <w:rFonts w:ascii="Times New Roman" w:hAnsi="Times New Roman" w:cs="Times New Roman"/>
          <w:sz w:val="28"/>
          <w:szCs w:val="28"/>
          <w:lang w:eastAsia="ru-RU"/>
        </w:rPr>
        <w:t>объединение русскоязычного зарубежного мира, имеющего огромный потенциал и представляющего важну</w:t>
      </w:r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ю часть общего с Россией </w:t>
      </w:r>
      <w:proofErr w:type="spellStart"/>
      <w:r w:rsidRPr="00105874">
        <w:rPr>
          <w:rFonts w:ascii="Times New Roman" w:hAnsi="Times New Roman" w:cs="Times New Roman"/>
          <w:sz w:val="28"/>
          <w:szCs w:val="28"/>
          <w:lang w:eastAsia="ru-RU"/>
        </w:rPr>
        <w:t>цивилизационного</w:t>
      </w:r>
      <w:proofErr w:type="spellEnd"/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 пространства.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Составной частью внешней политики Российской Федерации в последние годы является постоянно усиливающееся внимание к соотечественникам за рубежом.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5874">
        <w:rPr>
          <w:rFonts w:ascii="Times New Roman" w:hAnsi="Times New Roman" w:cs="Times New Roman"/>
          <w:sz w:val="28"/>
          <w:szCs w:val="28"/>
          <w:lang w:eastAsia="ru-RU"/>
        </w:rPr>
        <w:t>С 2011 года реализуется Соглашение о взаимодействии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(</w:t>
      </w:r>
      <w:proofErr w:type="spellStart"/>
      <w:r w:rsidRPr="00105874">
        <w:rPr>
          <w:rFonts w:ascii="Times New Roman" w:hAnsi="Times New Roman" w:cs="Times New Roman"/>
          <w:sz w:val="28"/>
          <w:szCs w:val="28"/>
          <w:lang w:eastAsia="ru-RU"/>
        </w:rPr>
        <w:t>Россотрудничества</w:t>
      </w:r>
      <w:proofErr w:type="spellEnd"/>
      <w:r w:rsidRPr="00105874">
        <w:rPr>
          <w:rFonts w:ascii="Times New Roman" w:hAnsi="Times New Roman" w:cs="Times New Roman"/>
          <w:sz w:val="28"/>
          <w:szCs w:val="28"/>
          <w:lang w:eastAsia="ru-RU"/>
        </w:rPr>
        <w:t>) и Администрации Курской области.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За период действия указанного </w:t>
      </w:r>
      <w:r w:rsidR="00282081" w:rsidRPr="0010587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105874">
        <w:rPr>
          <w:rFonts w:ascii="Times New Roman" w:hAnsi="Times New Roman" w:cs="Times New Roman"/>
          <w:sz w:val="28"/>
          <w:szCs w:val="28"/>
          <w:lang w:eastAsia="ru-RU"/>
        </w:rPr>
        <w:t>оглашения и в целях его практической реализации</w:t>
      </w:r>
      <w:r w:rsidR="00282081"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при содействии представительств </w:t>
      </w:r>
      <w:proofErr w:type="spellStart"/>
      <w:r w:rsidRPr="00105874">
        <w:rPr>
          <w:rFonts w:ascii="Times New Roman" w:hAnsi="Times New Roman" w:cs="Times New Roman"/>
          <w:sz w:val="28"/>
          <w:szCs w:val="28"/>
          <w:lang w:eastAsia="ru-RU"/>
        </w:rPr>
        <w:t>Россотрудничества</w:t>
      </w:r>
      <w:proofErr w:type="spellEnd"/>
      <w:r w:rsidRPr="00105874">
        <w:rPr>
          <w:rFonts w:ascii="Times New Roman" w:hAnsi="Times New Roman" w:cs="Times New Roman"/>
          <w:sz w:val="28"/>
          <w:szCs w:val="28"/>
          <w:lang w:eastAsia="ru-RU"/>
        </w:rPr>
        <w:t xml:space="preserve"> за рубежом, используя площадки российских центров науки и культуры, Администрацией Курской области неоднократно проводились </w:t>
      </w:r>
      <w:r w:rsidRPr="00105874">
        <w:rPr>
          <w:rFonts w:ascii="Times New Roman" w:hAnsi="Times New Roman" w:cs="Times New Roman"/>
          <w:sz w:val="28"/>
          <w:szCs w:val="28"/>
        </w:rPr>
        <w:t xml:space="preserve">презентации социально-экономического и инвестиционного потенциала Курской области,  переговоры с целью обсуждения перспективных направлений сотрудничества, в том числе с представителями </w:t>
      </w:r>
      <w:proofErr w:type="spellStart"/>
      <w:r w:rsidRPr="00105874">
        <w:rPr>
          <w:rFonts w:ascii="Times New Roman" w:hAnsi="Times New Roman" w:cs="Times New Roman"/>
          <w:sz w:val="28"/>
          <w:szCs w:val="28"/>
        </w:rPr>
        <w:t>бизнес-структур</w:t>
      </w:r>
      <w:proofErr w:type="spellEnd"/>
      <w:r w:rsidRPr="00105874">
        <w:rPr>
          <w:rFonts w:ascii="Times New Roman" w:hAnsi="Times New Roman" w:cs="Times New Roman"/>
          <w:sz w:val="28"/>
          <w:szCs w:val="28"/>
        </w:rPr>
        <w:t xml:space="preserve"> и общественных организаций соотечественников за рубежом. </w:t>
      </w:r>
      <w:proofErr w:type="gramEnd"/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законодательством, комплексным поручением Президента Российской Федерации по итогам третьего Всемирного конгресса соотечественников, проживающих за рубежом (декабрь 2009 года), рекомендациями МИД России в Курской области с 2011 года осуществляется реализация программных мероприятий по поддержке соотечественников и их общественных объединений за рубежом. 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Начало этой работы было положено в рамках областной целевой </w:t>
      </w:r>
      <w:hyperlink r:id="rId7" w:history="1">
        <w:r w:rsidRPr="00105874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рубежом, на 2011 - 2013 годы». 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Реализация запланированных в рамках Программы мероприятий осуществлялась при тесном взаимодействии органов государственной власти Курской области с Посольствами и Генеральными консульствами Российской Федерации за рубежом, представительствами </w:t>
      </w:r>
      <w:proofErr w:type="spellStart"/>
      <w:r w:rsidRPr="00105874">
        <w:rPr>
          <w:rFonts w:ascii="Times New Roman" w:hAnsi="Times New Roman" w:cs="Times New Roman"/>
          <w:sz w:val="28"/>
          <w:szCs w:val="28"/>
        </w:rPr>
        <w:t>Россотрудничества</w:t>
      </w:r>
      <w:proofErr w:type="spellEnd"/>
      <w:r w:rsidRPr="00105874">
        <w:rPr>
          <w:rFonts w:ascii="Times New Roman" w:hAnsi="Times New Roman" w:cs="Times New Roman"/>
          <w:sz w:val="28"/>
          <w:szCs w:val="28"/>
        </w:rPr>
        <w:t>. Проведена серьезная работа по установлению и укреплению связей Курской области с соотечественниками, проживающими за рубежом. В мероприятиях Программы приняло участие свыше 20 тысяч наших соотечественников.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Обобщая полученный опыт, можно отметить расширение географии общения с соотечественниками, установление постоянных контактов с общественными объединениями как в сопредельных регионах Украины, Молдавии, Беларуси, так и в дальнем зарубежье – Сербии, Германии.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Мероприятия по поддержке соотечественников за рубежом позволили достичь положительных социально-экономических результатов - налаживание и укрепление связей Курской области с соотечественниками, придание системного целенаправленного характера отношениям курского региона с общественными объединениями соотечественников за рубежом, сохранение и пропаганда российского культурного наследия, поддержка русского языка</w:t>
      </w:r>
      <w:r w:rsidR="00282081" w:rsidRPr="00105874">
        <w:rPr>
          <w:rFonts w:ascii="Times New Roman" w:hAnsi="Times New Roman" w:cs="Times New Roman"/>
          <w:sz w:val="28"/>
          <w:szCs w:val="28"/>
        </w:rPr>
        <w:t>,</w:t>
      </w:r>
      <w:r w:rsidRPr="00105874">
        <w:rPr>
          <w:rFonts w:ascii="Times New Roman" w:hAnsi="Times New Roman" w:cs="Times New Roman"/>
          <w:sz w:val="28"/>
          <w:szCs w:val="28"/>
        </w:rPr>
        <w:t xml:space="preserve"> формирование положительного имиджа Курской области. </w:t>
      </w:r>
    </w:p>
    <w:p w:rsidR="00090FB1" w:rsidRPr="00105874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Сотрудничество развивалось в следующих сферах деятельности: образование, культура, спорт, молодежная политика.</w:t>
      </w:r>
    </w:p>
    <w:p w:rsidR="00090FB1" w:rsidRPr="00105874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Имеется положительный опыт проведения мероприятий, ставших традиционными: ежегодное проведение Международного молодежного конгресса соотечественников в рамках Международного молодежного лагеря студенческого актива «Славянское содружество», международные турниры по хоккею, баскетболу с приглашением соотечественников</w:t>
      </w:r>
      <w:r w:rsidR="004A1BEC" w:rsidRPr="00105874">
        <w:rPr>
          <w:rFonts w:ascii="Times New Roman" w:hAnsi="Times New Roman" w:cs="Times New Roman"/>
          <w:sz w:val="28"/>
          <w:szCs w:val="28"/>
        </w:rPr>
        <w:t>, проживающих</w:t>
      </w:r>
      <w:r w:rsidRPr="00105874">
        <w:rPr>
          <w:rFonts w:ascii="Times New Roman" w:hAnsi="Times New Roman" w:cs="Times New Roman"/>
          <w:sz w:val="28"/>
          <w:szCs w:val="28"/>
        </w:rPr>
        <w:t xml:space="preserve"> за рубежом, проведение международных концертов, фестивалей, организация взаимных поездок деятелей культуры и творческих коллективов.</w:t>
      </w:r>
    </w:p>
    <w:p w:rsidR="00090FB1" w:rsidRPr="00105874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В сфере образования ежегодно </w:t>
      </w:r>
      <w:r w:rsidR="00D757A3">
        <w:rPr>
          <w:rFonts w:ascii="Times New Roman" w:hAnsi="Times New Roman" w:cs="Times New Roman"/>
          <w:sz w:val="28"/>
          <w:szCs w:val="28"/>
        </w:rPr>
        <w:t>Министерством</w:t>
      </w:r>
      <w:r w:rsidRPr="00105874">
        <w:rPr>
          <w:rFonts w:ascii="Times New Roman" w:hAnsi="Times New Roman" w:cs="Times New Roman"/>
          <w:sz w:val="28"/>
          <w:szCs w:val="28"/>
        </w:rPr>
        <w:t xml:space="preserve"> образования и науки Курской области оказывается содействие в решении вопросов по организации обучения соотечественников в образовательных учреждениях Курской области.</w:t>
      </w:r>
    </w:p>
    <w:p w:rsidR="00090FB1" w:rsidRPr="00105874" w:rsidRDefault="00090FB1" w:rsidP="00D50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фонды библиотек и музеев стран СНГ передано более 3000 культурных и исторических изданий России в целях развития информационного сотрудничества с соотечественниками, проживающими за рубежом.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874">
        <w:rPr>
          <w:rFonts w:ascii="Times New Roman" w:hAnsi="Times New Roman" w:cs="Times New Roman"/>
          <w:sz w:val="28"/>
          <w:szCs w:val="28"/>
        </w:rPr>
        <w:t xml:space="preserve">Принимая во внимание важность и актуальность тематики, которая, прежде всего, имеет внешнеполитическую государственную направленность, разработана подпрограмма 5 «О реализации на территории Курской области государственной политики Российской Федерации в отношении соотечественников, проживающих за рубежом, на 2014 – 2020 годы» настоящей государственной программы, которая </w:t>
      </w:r>
      <w:r w:rsidRPr="00105874">
        <w:rPr>
          <w:rFonts w:ascii="Times New Roman" w:hAnsi="Times New Roman" w:cs="Times New Roman"/>
          <w:sz w:val="28"/>
          <w:szCs w:val="28"/>
          <w:lang w:eastAsia="ru-RU"/>
        </w:rPr>
        <w:t>является продолжением работы, начатой органами власти Курской области в 2011 году.</w:t>
      </w:r>
      <w:proofErr w:type="gramEnd"/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указанной подпрограммы запланировано проведение международных культурно-массовых мероприятий для соотечественников, оказание содействия и поддержки организациям соотечественников за рубежом, в первую очередь</w:t>
      </w:r>
      <w:r w:rsidR="00282081" w:rsidRPr="00105874">
        <w:rPr>
          <w:rFonts w:ascii="Times New Roman" w:hAnsi="Times New Roman" w:cs="Times New Roman"/>
          <w:sz w:val="28"/>
          <w:szCs w:val="28"/>
        </w:rPr>
        <w:t>,</w:t>
      </w:r>
      <w:r w:rsidRPr="00105874">
        <w:rPr>
          <w:rFonts w:ascii="Times New Roman" w:hAnsi="Times New Roman" w:cs="Times New Roman"/>
          <w:sz w:val="28"/>
          <w:szCs w:val="28"/>
        </w:rPr>
        <w:t xml:space="preserve"> на территории регионов-партнеров по Соглашениям об осуществлении международных и внешнеэкономических связей.</w:t>
      </w:r>
    </w:p>
    <w:p w:rsidR="00090FB1" w:rsidRPr="00105874" w:rsidRDefault="00090FB1" w:rsidP="0028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Мероприятия подпрограммы 5 план</w:t>
      </w:r>
      <w:r w:rsidR="00B54DF8" w:rsidRPr="00105874">
        <w:rPr>
          <w:rFonts w:ascii="Times New Roman" w:hAnsi="Times New Roman" w:cs="Times New Roman"/>
          <w:sz w:val="28"/>
          <w:szCs w:val="28"/>
        </w:rPr>
        <w:t>омерно реализовывались в 2014 году</w:t>
      </w:r>
      <w:r w:rsidRPr="00105874">
        <w:rPr>
          <w:rFonts w:ascii="Times New Roman" w:hAnsi="Times New Roman" w:cs="Times New Roman"/>
          <w:sz w:val="28"/>
          <w:szCs w:val="28"/>
        </w:rPr>
        <w:t xml:space="preserve"> в области физической культуры и спорта</w:t>
      </w:r>
      <w:r w:rsidRPr="002421AB">
        <w:rPr>
          <w:rFonts w:ascii="Times New Roman" w:hAnsi="Times New Roman" w:cs="Times New Roman"/>
          <w:sz w:val="28"/>
          <w:szCs w:val="28"/>
        </w:rPr>
        <w:t xml:space="preserve">, </w:t>
      </w:r>
      <w:r w:rsidR="00B54DF8" w:rsidRPr="002421AB">
        <w:rPr>
          <w:rFonts w:ascii="Times New Roman" w:hAnsi="Times New Roman" w:cs="Times New Roman"/>
          <w:sz w:val="28"/>
          <w:szCs w:val="28"/>
        </w:rPr>
        <w:t xml:space="preserve">в </w:t>
      </w:r>
      <w:r w:rsidRPr="002421AB">
        <w:rPr>
          <w:rFonts w:ascii="Times New Roman" w:hAnsi="Times New Roman" w:cs="Times New Roman"/>
          <w:sz w:val="28"/>
          <w:szCs w:val="28"/>
        </w:rPr>
        <w:t>2014-201</w:t>
      </w:r>
      <w:r w:rsidR="00797CE5" w:rsidRPr="002421AB">
        <w:rPr>
          <w:rFonts w:ascii="Times New Roman" w:hAnsi="Times New Roman" w:cs="Times New Roman"/>
          <w:sz w:val="28"/>
          <w:szCs w:val="28"/>
        </w:rPr>
        <w:t>6</w:t>
      </w:r>
      <w:r w:rsidRPr="002421AB">
        <w:rPr>
          <w:rFonts w:ascii="Times New Roman" w:hAnsi="Times New Roman" w:cs="Times New Roman"/>
          <w:sz w:val="28"/>
          <w:szCs w:val="28"/>
        </w:rPr>
        <w:t xml:space="preserve"> г</w:t>
      </w:r>
      <w:r w:rsidR="00B54DF8" w:rsidRPr="002421AB">
        <w:rPr>
          <w:rFonts w:ascii="Times New Roman" w:hAnsi="Times New Roman" w:cs="Times New Roman"/>
          <w:sz w:val="28"/>
          <w:szCs w:val="28"/>
        </w:rPr>
        <w:t>одах</w:t>
      </w:r>
      <w:r w:rsidRPr="00105874">
        <w:rPr>
          <w:rFonts w:ascii="Times New Roman" w:hAnsi="Times New Roman" w:cs="Times New Roman"/>
          <w:sz w:val="28"/>
          <w:szCs w:val="28"/>
        </w:rPr>
        <w:t xml:space="preserve"> </w:t>
      </w:r>
      <w:r w:rsidR="00282081" w:rsidRPr="00105874">
        <w:rPr>
          <w:rFonts w:ascii="Times New Roman" w:hAnsi="Times New Roman" w:cs="Times New Roman"/>
          <w:sz w:val="28"/>
          <w:szCs w:val="28"/>
        </w:rPr>
        <w:t xml:space="preserve">– </w:t>
      </w:r>
      <w:r w:rsidRPr="00105874">
        <w:rPr>
          <w:rFonts w:ascii="Times New Roman" w:hAnsi="Times New Roman" w:cs="Times New Roman"/>
          <w:sz w:val="28"/>
          <w:szCs w:val="28"/>
        </w:rPr>
        <w:t>в сфере культуры, молодежной политики и образования.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Подпрограмма направлена на установление и развитие экономических, культурных и гуманитарных связей с соотечественниками с учетом </w:t>
      </w:r>
      <w:proofErr w:type="gramStart"/>
      <w:r w:rsidRPr="00105874">
        <w:rPr>
          <w:rFonts w:ascii="Times New Roman" w:hAnsi="Times New Roman" w:cs="Times New Roman"/>
          <w:sz w:val="28"/>
          <w:szCs w:val="28"/>
        </w:rPr>
        <w:t>имеющегося</w:t>
      </w:r>
      <w:proofErr w:type="gramEnd"/>
      <w:r w:rsidRPr="00105874">
        <w:rPr>
          <w:rFonts w:ascii="Times New Roman" w:hAnsi="Times New Roman" w:cs="Times New Roman"/>
          <w:sz w:val="28"/>
          <w:szCs w:val="28"/>
        </w:rPr>
        <w:t xml:space="preserve"> потенциала Курской области.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Подпрограмма определяет основные направления деятельности Курской области по поддержке русскоязычного населения за рубежом, сохранению и развитию языкового и культурного наследия, расширению всесторонних взаимовыгодных связей с соотечественниками.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подпрограммы планируется проведение международных культурно-массовых мероприятий с участием соотечественников, проживающих за рубежом.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Реализация мероприятий по поддержке соотечественников в конкретных зарубежных государствах осуществляется в рамках национального законодательства этих государств и с учетом общепринятой мировой практики.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На уровне Российской Федерации правоотношения, связанные с осуществлением субъектами Российской Федерации деятельности в области отношений с соотечественниками, урегулированы Федеральным </w:t>
      </w:r>
      <w:hyperlink r:id="rId8" w:history="1">
        <w:r w:rsidRPr="001058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от 24 мая 1999 года </w:t>
      </w:r>
      <w:r w:rsidR="00DF463F" w:rsidRPr="00105874">
        <w:rPr>
          <w:rFonts w:ascii="Times New Roman" w:hAnsi="Times New Roman" w:cs="Times New Roman"/>
          <w:sz w:val="28"/>
          <w:szCs w:val="28"/>
        </w:rPr>
        <w:t>№</w:t>
      </w:r>
      <w:r w:rsidRPr="00105874">
        <w:rPr>
          <w:rFonts w:ascii="Times New Roman" w:hAnsi="Times New Roman" w:cs="Times New Roman"/>
          <w:sz w:val="28"/>
          <w:szCs w:val="28"/>
        </w:rPr>
        <w:t xml:space="preserve"> 99-ФЗ </w:t>
      </w:r>
      <w:r w:rsidR="00DF463F" w:rsidRPr="00105874">
        <w:rPr>
          <w:rFonts w:ascii="Times New Roman" w:hAnsi="Times New Roman" w:cs="Times New Roman"/>
          <w:sz w:val="28"/>
          <w:szCs w:val="28"/>
        </w:rPr>
        <w:t>«</w:t>
      </w:r>
      <w:r w:rsidRPr="00105874">
        <w:rPr>
          <w:rFonts w:ascii="Times New Roman" w:hAnsi="Times New Roman" w:cs="Times New Roman"/>
          <w:sz w:val="28"/>
          <w:szCs w:val="28"/>
        </w:rPr>
        <w:t>О государственной политике Российской Федерации в отношении соотечественников за рубежом</w:t>
      </w:r>
      <w:r w:rsidR="00DF463F" w:rsidRPr="00105874">
        <w:rPr>
          <w:rFonts w:ascii="Times New Roman" w:hAnsi="Times New Roman" w:cs="Times New Roman"/>
          <w:sz w:val="28"/>
          <w:szCs w:val="28"/>
        </w:rPr>
        <w:t>»</w:t>
      </w:r>
      <w:r w:rsidRPr="00105874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05874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работы с соотечественниками, проживающими за рубежом.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Необходимость использования программного метода в реализации единой государственной политики в отношении соотечественников обусловлена: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широким спектром и долговременным характером реализации планируемых мероприятий;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использованием средств бюджета Курской области и необходимостью обеспечения эффективного </w:t>
      </w:r>
      <w:proofErr w:type="gramStart"/>
      <w:r w:rsidRPr="0010587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05874">
        <w:rPr>
          <w:rFonts w:ascii="Times New Roman" w:hAnsi="Times New Roman" w:cs="Times New Roman"/>
          <w:sz w:val="28"/>
          <w:szCs w:val="28"/>
        </w:rPr>
        <w:t xml:space="preserve"> их расходованием;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важностью поставленных задач и необходимостью создания для их решения эффективной системы взаимодействия органов государственной власти с соотечественниками и их объединениями за рубежом.</w:t>
      </w:r>
    </w:p>
    <w:p w:rsidR="005209AF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Принимая во внимание актуальность и важность тематики, которая, прежде всего, имеет внешнеполитическую государственную направленность, в целях реализации полномочий субъекта Российской Федерации по проведению единой государственной политики в отношении соотечественников, проживающих за рубежом, необходимо продолжить работу по реализации направлений, которые позволят достичь положительных соци</w:t>
      </w:r>
      <w:r w:rsidR="004A1BEC" w:rsidRPr="00105874">
        <w:rPr>
          <w:rFonts w:ascii="Times New Roman" w:hAnsi="Times New Roman" w:cs="Times New Roman"/>
          <w:sz w:val="28"/>
          <w:szCs w:val="28"/>
        </w:rPr>
        <w:t>ально-экономических результатов</w:t>
      </w:r>
      <w:r w:rsidR="005209AF" w:rsidRPr="00105874">
        <w:rPr>
          <w:rFonts w:ascii="Times New Roman" w:hAnsi="Times New Roman" w:cs="Times New Roman"/>
          <w:sz w:val="28"/>
          <w:szCs w:val="28"/>
        </w:rPr>
        <w:t>:</w:t>
      </w:r>
    </w:p>
    <w:p w:rsidR="005209AF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- укрепление связей Курской области с соотечественниками, повышение ее авторитета в среде соотечественников;</w:t>
      </w:r>
    </w:p>
    <w:p w:rsidR="005209AF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- придание системного и целенаправленного характера отношениям Курской области с соотечественниками и их общественными объединениями за рубежом;</w:t>
      </w:r>
    </w:p>
    <w:p w:rsidR="00090FB1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- привлечение экономического, творческого и духовного потенциала соотечественников и укрепление деловых и культурных связей Курской области с зарубежными партнерами.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Главным результатом реализации подпрограммы будет являться содействие сохранению российской духовной, культурной и языковой среды, создание условий для взаимодействия с молодежными объединениями за рубежом.</w:t>
      </w:r>
    </w:p>
    <w:p w:rsidR="00CA09B3" w:rsidRPr="00105874" w:rsidRDefault="00CA09B3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" w:name="Par3483"/>
      <w:bookmarkEnd w:id="2"/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>Раздел 2. П</w:t>
      </w:r>
      <w:r w:rsidR="00DF463F" w:rsidRPr="00105874">
        <w:rPr>
          <w:rFonts w:ascii="Times New Roman" w:hAnsi="Times New Roman" w:cs="Times New Roman"/>
          <w:b/>
          <w:sz w:val="28"/>
          <w:szCs w:val="28"/>
        </w:rPr>
        <w:t>риоритеты государственной политики в сфере реализации подпрограммы</w:t>
      </w:r>
      <w:r w:rsidRPr="001058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F463F" w:rsidRPr="00105874">
        <w:rPr>
          <w:rFonts w:ascii="Times New Roman" w:hAnsi="Times New Roman" w:cs="Times New Roman"/>
          <w:b/>
          <w:sz w:val="28"/>
          <w:szCs w:val="28"/>
        </w:rPr>
        <w:t>цели, задачи и показатели (индикаторы) достижения целей и решения задач, описание основных ожидаемых конечных результатов подпрограммы</w:t>
      </w:r>
      <w:r w:rsidRPr="00105874">
        <w:rPr>
          <w:rFonts w:ascii="Times New Roman" w:hAnsi="Times New Roman" w:cs="Times New Roman"/>
          <w:b/>
          <w:sz w:val="28"/>
          <w:szCs w:val="28"/>
        </w:rPr>
        <w:t>,</w:t>
      </w:r>
      <w:r w:rsidR="00DF463F" w:rsidRPr="00105874">
        <w:rPr>
          <w:rFonts w:ascii="Times New Roman" w:hAnsi="Times New Roman" w:cs="Times New Roman"/>
          <w:b/>
          <w:sz w:val="28"/>
          <w:szCs w:val="28"/>
        </w:rPr>
        <w:t xml:space="preserve"> сроков и контрольных этапов реализации подпрограммы</w:t>
      </w:r>
    </w:p>
    <w:p w:rsidR="00872866" w:rsidRPr="00105874" w:rsidRDefault="00872866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Приоритетом государственной политики Российской Федерации в отношении соотечественников за рубежом является оказание всестороннего содействия полноценной реализации и адекватному обеспечению их прав и свобод, а также других законных интересов на основе соблюдения норм международного права, сохранение и развитие всесторонних связей Российской Федерации с соотечественниками, а также их организациями.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Целями настоящей подпрограммы являются: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развитие международных и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поддержка русского языка и образования;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международное сотрудничество в области государственной молодежной политики,  физической культуры и спорта.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Достижение поставленных целей подпрограммы предусматривается решением следующих задач:</w:t>
      </w:r>
    </w:p>
    <w:p w:rsidR="00090FB1" w:rsidRPr="00105874" w:rsidRDefault="00090FB1" w:rsidP="00D50D22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5874">
        <w:rPr>
          <w:rFonts w:ascii="Times New Roman" w:eastAsia="Calibri" w:hAnsi="Times New Roman" w:cs="Times New Roman"/>
          <w:sz w:val="28"/>
          <w:szCs w:val="28"/>
          <w:lang w:eastAsia="en-US"/>
        </w:rPr>
        <w:t>укрепление связей с соотечественниками и их общественными объединениями за рубежом, в том числе в регионах-партнерах в рамках подписанных соглашений о сотрудничестве и протоколов о намерениях;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организация обучения соотечественников в образовательных учреждениях Курской области;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приглашение соотечественников, проживающих за рубежом, для участия в мероприятиях в сфере молодежной политики, культуры и спорта, проводимых и организуемых </w:t>
      </w:r>
      <w:r w:rsidR="007F55B5">
        <w:rPr>
          <w:rFonts w:ascii="Times New Roman" w:hAnsi="Times New Roman" w:cs="Times New Roman"/>
          <w:sz w:val="28"/>
          <w:szCs w:val="28"/>
        </w:rPr>
        <w:t>Правительством</w:t>
      </w:r>
      <w:r w:rsidRPr="00105874">
        <w:rPr>
          <w:rFonts w:ascii="Times New Roman" w:hAnsi="Times New Roman" w:cs="Times New Roman"/>
          <w:sz w:val="28"/>
          <w:szCs w:val="28"/>
        </w:rPr>
        <w:t xml:space="preserve"> Курской области;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Целевыми индикаторами и показателями подпрограммы, характеризующими эффективность реализации определенных направлений, являются:</w:t>
      </w:r>
    </w:p>
    <w:p w:rsidR="00090FB1" w:rsidRPr="00105874" w:rsidRDefault="00691A3A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1AB">
        <w:rPr>
          <w:rFonts w:ascii="Times New Roman" w:hAnsi="Times New Roman" w:cs="Times New Roman"/>
          <w:sz w:val="28"/>
          <w:szCs w:val="28"/>
        </w:rPr>
        <w:t>количество международных культурно-массовых мероприятий с участием соотечественников</w:t>
      </w:r>
      <w:r w:rsidR="00090FB1" w:rsidRPr="002421AB">
        <w:rPr>
          <w:rFonts w:ascii="Times New Roman" w:hAnsi="Times New Roman" w:cs="Times New Roman"/>
          <w:sz w:val="28"/>
          <w:szCs w:val="28"/>
        </w:rPr>
        <w:t>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количество проведенных мероприятий на </w:t>
      </w:r>
      <w:proofErr w:type="gramStart"/>
      <w:r w:rsidRPr="00105874">
        <w:rPr>
          <w:rFonts w:ascii="Times New Roman" w:hAnsi="Times New Roman" w:cs="Times New Roman"/>
          <w:sz w:val="28"/>
          <w:szCs w:val="28"/>
        </w:rPr>
        <w:t>площадках</w:t>
      </w:r>
      <w:proofErr w:type="gramEnd"/>
      <w:r w:rsidRPr="00105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874">
        <w:rPr>
          <w:rFonts w:ascii="Times New Roman" w:hAnsi="Times New Roman" w:cs="Times New Roman"/>
          <w:sz w:val="28"/>
          <w:szCs w:val="28"/>
        </w:rPr>
        <w:t>Россотрудничества</w:t>
      </w:r>
      <w:proofErr w:type="spellEnd"/>
      <w:r w:rsidRPr="00105874">
        <w:rPr>
          <w:rFonts w:ascii="Times New Roman" w:hAnsi="Times New Roman" w:cs="Times New Roman"/>
          <w:sz w:val="28"/>
          <w:szCs w:val="28"/>
        </w:rPr>
        <w:t xml:space="preserve"> за рубежом.</w:t>
      </w:r>
    </w:p>
    <w:p w:rsidR="005209AF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874">
        <w:rPr>
          <w:rFonts w:ascii="Times New Roman" w:hAnsi="Times New Roman" w:cs="Times New Roman"/>
          <w:sz w:val="28"/>
          <w:szCs w:val="28"/>
        </w:rPr>
        <w:t xml:space="preserve">С 2016 года в целях укрепления партнерских отношений с общественными организациями соотечественников за рубежом ежегодно планируется проведение одного мероприятия при информационной и организационной поддержке </w:t>
      </w:r>
      <w:proofErr w:type="spellStart"/>
      <w:r w:rsidRPr="00105874">
        <w:rPr>
          <w:rFonts w:ascii="Times New Roman" w:hAnsi="Times New Roman" w:cs="Times New Roman"/>
          <w:sz w:val="28"/>
          <w:szCs w:val="28"/>
        </w:rPr>
        <w:t>Россотрудничества</w:t>
      </w:r>
      <w:proofErr w:type="spellEnd"/>
      <w:r w:rsidRPr="00105874">
        <w:rPr>
          <w:rFonts w:ascii="Times New Roman" w:hAnsi="Times New Roman" w:cs="Times New Roman"/>
          <w:sz w:val="28"/>
          <w:szCs w:val="28"/>
        </w:rPr>
        <w:t xml:space="preserve"> с использованием ресурсов российских центров науки и культуры за рубежом в рамках Соглашения о взаимодействии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и Администрации Курской области</w:t>
      </w:r>
      <w:proofErr w:type="gramEnd"/>
      <w:r w:rsidRPr="00105874">
        <w:rPr>
          <w:rFonts w:ascii="Times New Roman" w:hAnsi="Times New Roman" w:cs="Times New Roman"/>
          <w:sz w:val="28"/>
          <w:szCs w:val="28"/>
        </w:rPr>
        <w:t xml:space="preserve"> от 05.04.2011 г</w:t>
      </w:r>
      <w:r w:rsidR="004F7925" w:rsidRPr="00105874">
        <w:rPr>
          <w:rFonts w:ascii="Times New Roman" w:hAnsi="Times New Roman" w:cs="Times New Roman"/>
          <w:sz w:val="28"/>
          <w:szCs w:val="28"/>
        </w:rPr>
        <w:t>ода</w:t>
      </w:r>
      <w:r w:rsidRPr="00105874">
        <w:rPr>
          <w:rFonts w:ascii="Times New Roman" w:hAnsi="Times New Roman" w:cs="Times New Roman"/>
          <w:sz w:val="28"/>
          <w:szCs w:val="28"/>
        </w:rPr>
        <w:t>.</w:t>
      </w:r>
    </w:p>
    <w:p w:rsidR="005209AF" w:rsidRPr="00105874" w:rsidRDefault="005209AF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Составной частью внешней политики Курской области является установление связей и оказание поддержки соотечественникам, проживающим за рубежом.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7F55B5">
        <w:rPr>
          <w:rFonts w:ascii="Times New Roman" w:hAnsi="Times New Roman" w:cs="Times New Roman"/>
          <w:sz w:val="28"/>
          <w:szCs w:val="28"/>
        </w:rPr>
        <w:t>Правительства</w:t>
      </w:r>
      <w:r w:rsidRPr="00105874">
        <w:rPr>
          <w:rFonts w:ascii="Times New Roman" w:hAnsi="Times New Roman" w:cs="Times New Roman"/>
          <w:sz w:val="28"/>
          <w:szCs w:val="28"/>
        </w:rPr>
        <w:t xml:space="preserve"> Курской области в отношении соотечественников, проживающих за рубежом, обеспечение ее конкретным</w:t>
      </w:r>
      <w:r w:rsidR="004A1BEC" w:rsidRPr="00105874">
        <w:rPr>
          <w:rFonts w:ascii="Times New Roman" w:hAnsi="Times New Roman" w:cs="Times New Roman"/>
          <w:sz w:val="28"/>
          <w:szCs w:val="28"/>
        </w:rPr>
        <w:t>и</w:t>
      </w:r>
      <w:r w:rsidRPr="00105874">
        <w:rPr>
          <w:rFonts w:ascii="Times New Roman" w:hAnsi="Times New Roman" w:cs="Times New Roman"/>
          <w:sz w:val="28"/>
          <w:szCs w:val="28"/>
        </w:rPr>
        <w:t xml:space="preserve"> механизмами и технологиями в данном направлении, включая комплексную реализацию мероприятий подпрограммы, позволит достичь следующих результатов: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налаживание и укрепление связей Курской области с соотечественниками и их общественными объединениями за рубежом;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сохранение русского языка и русского культурного наследия;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874">
        <w:rPr>
          <w:rFonts w:ascii="Times New Roman" w:hAnsi="Times New Roman" w:cs="Times New Roman"/>
          <w:sz w:val="28"/>
          <w:szCs w:val="28"/>
        </w:rPr>
        <w:t>привлечение творческого и духовного потенциала соотечественников за рубежом для укрепления связей соотечественников с исторической Родиной;</w:t>
      </w:r>
      <w:proofErr w:type="gramEnd"/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формирование положительного имиджа Курской области за рубежом.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Прогнозируемые значения целевых индикаторов и показателей представлены в </w:t>
      </w:r>
      <w:hyperlink w:anchor="Par4199" w:history="1">
        <w:r w:rsidRPr="00105874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84743A" w:rsidRPr="00105874">
          <w:rPr>
            <w:rFonts w:ascii="Times New Roman" w:hAnsi="Times New Roman" w:cs="Times New Roman"/>
            <w:sz w:val="28"/>
            <w:szCs w:val="28"/>
          </w:rPr>
          <w:t>№</w:t>
        </w:r>
        <w:r w:rsidRPr="00105874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FB1" w:rsidRPr="00105874" w:rsidRDefault="00090FB1" w:rsidP="00070D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3" w:name="Par3521"/>
      <w:bookmarkEnd w:id="3"/>
      <w:r w:rsidRPr="00105874">
        <w:rPr>
          <w:rFonts w:ascii="Times New Roman" w:hAnsi="Times New Roman" w:cs="Times New Roman"/>
          <w:b/>
          <w:sz w:val="28"/>
          <w:szCs w:val="28"/>
        </w:rPr>
        <w:t>Раздел 3. Х</w:t>
      </w:r>
      <w:r w:rsidR="0084743A" w:rsidRPr="00105874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070DA9">
        <w:rPr>
          <w:rFonts w:ascii="Times New Roman" w:hAnsi="Times New Roman" w:cs="Times New Roman"/>
          <w:b/>
          <w:sz w:val="28"/>
          <w:szCs w:val="28"/>
        </w:rPr>
        <w:t>структурных элементов</w:t>
      </w:r>
      <w:r w:rsidR="0084743A" w:rsidRPr="00105874">
        <w:rPr>
          <w:rFonts w:ascii="Times New Roman" w:hAnsi="Times New Roman" w:cs="Times New Roman"/>
          <w:b/>
          <w:sz w:val="28"/>
          <w:szCs w:val="28"/>
        </w:rPr>
        <w:t xml:space="preserve"> подпрограммы</w:t>
      </w:r>
    </w:p>
    <w:p w:rsidR="00EC31EF" w:rsidRPr="00105874" w:rsidRDefault="00EC31EF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Реализация ведомственных целевых программ в рамках подпрограммы не предусмотрена.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реализации подпрограммы предусмотрено выполнение двух основных мероприятий, которые направлены на достижение целей и решение задач подпрограммы (</w:t>
      </w:r>
      <w:hyperlink w:anchor="Par5096" w:history="1">
        <w:r w:rsidRPr="00105874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006844" w:rsidRPr="00105874">
          <w:rPr>
            <w:rFonts w:ascii="Times New Roman" w:hAnsi="Times New Roman" w:cs="Times New Roman"/>
            <w:sz w:val="28"/>
            <w:szCs w:val="28"/>
          </w:rPr>
          <w:t>№</w:t>
        </w:r>
        <w:r w:rsidRPr="00105874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105874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программе): 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поддержка соотечественников и их общественных организаций за рубежом в области культуры, молодежной политик</w:t>
      </w:r>
      <w:r w:rsidR="00282081" w:rsidRPr="00105874">
        <w:rPr>
          <w:rFonts w:ascii="Times New Roman" w:hAnsi="Times New Roman" w:cs="Times New Roman"/>
          <w:sz w:val="28"/>
          <w:szCs w:val="28"/>
        </w:rPr>
        <w:t>и, физической культуры и спорта;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 xml:space="preserve">получение информационной и организационной поддержки </w:t>
      </w:r>
      <w:proofErr w:type="spellStart"/>
      <w:r w:rsidRPr="00105874">
        <w:rPr>
          <w:rFonts w:ascii="Times New Roman" w:hAnsi="Times New Roman" w:cs="Times New Roman"/>
          <w:sz w:val="28"/>
          <w:szCs w:val="28"/>
        </w:rPr>
        <w:t>Россотрудничества</w:t>
      </w:r>
      <w:proofErr w:type="spellEnd"/>
      <w:r w:rsidRPr="00105874">
        <w:rPr>
          <w:rFonts w:ascii="Times New Roman" w:hAnsi="Times New Roman" w:cs="Times New Roman"/>
          <w:sz w:val="28"/>
          <w:szCs w:val="28"/>
        </w:rPr>
        <w:t xml:space="preserve">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A05" w:rsidRPr="00105874" w:rsidRDefault="00561A05" w:rsidP="00D50D22">
      <w:pPr>
        <w:pStyle w:val="ConsPlusNormal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4" w:name="Par3531"/>
      <w:bookmarkEnd w:id="4"/>
      <w:r w:rsidRPr="00105874">
        <w:rPr>
          <w:rFonts w:ascii="Times New Roman" w:hAnsi="Times New Roman" w:cs="Times New Roman"/>
          <w:b/>
          <w:sz w:val="28"/>
          <w:szCs w:val="28"/>
        </w:rPr>
        <w:t>Раздел 4. И</w:t>
      </w:r>
      <w:r w:rsidRPr="00105874">
        <w:rPr>
          <w:rFonts w:ascii="Times New Roman" w:eastAsia="Calibri" w:hAnsi="Times New Roman" w:cs="Times New Roman"/>
          <w:b/>
          <w:bCs/>
          <w:sz w:val="28"/>
          <w:szCs w:val="28"/>
        </w:rPr>
        <w:t>нформация об инвестиционных проектах, исполнение которых полностью или частично осуществляется за счет средств областного бюджета</w:t>
      </w:r>
    </w:p>
    <w:p w:rsidR="00561A05" w:rsidRPr="00105874" w:rsidRDefault="00561A05" w:rsidP="00D50D22">
      <w:pPr>
        <w:pStyle w:val="ConsPlusNormal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1A05" w:rsidRPr="00105874" w:rsidRDefault="00561A05" w:rsidP="00D50D22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05874">
        <w:rPr>
          <w:rFonts w:ascii="Times New Roman" w:eastAsia="Calibri" w:hAnsi="Times New Roman" w:cs="Times New Roman"/>
          <w:bCs/>
          <w:sz w:val="28"/>
          <w:szCs w:val="28"/>
        </w:rPr>
        <w:t>Реализация инвестиционных проектов за счет средств областного бюджета в рамках подпрограммы не предусматривается.</w:t>
      </w:r>
    </w:p>
    <w:p w:rsidR="00561A05" w:rsidRPr="00105874" w:rsidRDefault="00561A05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5</w:t>
      </w:r>
      <w:r w:rsidRPr="00105874">
        <w:rPr>
          <w:rFonts w:ascii="Times New Roman" w:hAnsi="Times New Roman" w:cs="Times New Roman"/>
          <w:b/>
          <w:sz w:val="28"/>
          <w:szCs w:val="28"/>
        </w:rPr>
        <w:t>. Х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>арактеристика мер государственного регулирования</w:t>
      </w:r>
    </w:p>
    <w:p w:rsidR="00EC31EF" w:rsidRPr="00105874" w:rsidRDefault="00EC31EF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Применение мер государственного регулирования в рамках подпрограммы не предусматривается. Также не предусмотрены меры правового регулирования.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106E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5" w:name="Par3535"/>
      <w:bookmarkEnd w:id="5"/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6</w:t>
      </w:r>
      <w:r w:rsidRPr="00105874">
        <w:rPr>
          <w:rFonts w:ascii="Times New Roman" w:hAnsi="Times New Roman" w:cs="Times New Roman"/>
          <w:b/>
          <w:sz w:val="28"/>
          <w:szCs w:val="28"/>
        </w:rPr>
        <w:t>. П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рогноз сводных показателей государственных заданий </w:t>
      </w:r>
    </w:p>
    <w:p w:rsidR="00090FB1" w:rsidRPr="00105874" w:rsidRDefault="00006844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 xml:space="preserve">по этапам реализации подпрограммы </w:t>
      </w:r>
    </w:p>
    <w:p w:rsidR="00EC31EF" w:rsidRPr="00105874" w:rsidRDefault="00EC31EF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реализации подпрограммы областными государственными учреждениями государственные услуги (работы) не оказываются.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6" w:name="Par3542"/>
      <w:bookmarkEnd w:id="6"/>
    </w:p>
    <w:p w:rsidR="0091106E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7</w:t>
      </w:r>
      <w:r w:rsidRPr="00105874">
        <w:rPr>
          <w:rFonts w:ascii="Times New Roman" w:hAnsi="Times New Roman" w:cs="Times New Roman"/>
          <w:b/>
          <w:sz w:val="28"/>
          <w:szCs w:val="28"/>
        </w:rPr>
        <w:t>. Х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арактеристика </w:t>
      </w:r>
      <w:r w:rsidR="00070DA9">
        <w:rPr>
          <w:rFonts w:ascii="Times New Roman" w:hAnsi="Times New Roman" w:cs="Times New Roman"/>
          <w:b/>
          <w:sz w:val="28"/>
          <w:szCs w:val="28"/>
        </w:rPr>
        <w:t>структурных элементов подпрограммы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90FB1" w:rsidRPr="00105874" w:rsidRDefault="00006844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5874">
        <w:rPr>
          <w:rFonts w:ascii="Times New Roman" w:hAnsi="Times New Roman" w:cs="Times New Roman"/>
          <w:b/>
          <w:sz w:val="28"/>
          <w:szCs w:val="28"/>
        </w:rPr>
        <w:t>реализуемых</w:t>
      </w:r>
      <w:proofErr w:type="gramEnd"/>
      <w:r w:rsidRPr="00105874">
        <w:rPr>
          <w:rFonts w:ascii="Times New Roman" w:hAnsi="Times New Roman" w:cs="Times New Roman"/>
          <w:b/>
          <w:sz w:val="28"/>
          <w:szCs w:val="28"/>
        </w:rPr>
        <w:t xml:space="preserve"> муниципальными образованиями </w:t>
      </w:r>
      <w:r w:rsidR="00090FB1" w:rsidRPr="00105874">
        <w:rPr>
          <w:rFonts w:ascii="Times New Roman" w:hAnsi="Times New Roman" w:cs="Times New Roman"/>
          <w:b/>
          <w:sz w:val="28"/>
          <w:szCs w:val="28"/>
        </w:rPr>
        <w:t>К</w:t>
      </w:r>
      <w:r w:rsidRPr="00105874">
        <w:rPr>
          <w:rFonts w:ascii="Times New Roman" w:hAnsi="Times New Roman" w:cs="Times New Roman"/>
          <w:b/>
          <w:sz w:val="28"/>
          <w:szCs w:val="28"/>
        </w:rPr>
        <w:t xml:space="preserve">урской области </w:t>
      </w:r>
    </w:p>
    <w:p w:rsidR="00EC31EF" w:rsidRPr="00105874" w:rsidRDefault="00EC31EF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реализации подпрограммы не предусмотрено участие муниципальных образований Курской области.</w:t>
      </w:r>
    </w:p>
    <w:p w:rsidR="00D50D22" w:rsidRPr="00105874" w:rsidRDefault="00D50D22" w:rsidP="00D50D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0FB1" w:rsidRPr="00105874" w:rsidRDefault="00090FB1" w:rsidP="00D50D2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ar3551"/>
      <w:bookmarkEnd w:id="7"/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8</w:t>
      </w:r>
      <w:r w:rsidRPr="00105874">
        <w:rPr>
          <w:rFonts w:ascii="Times New Roman" w:hAnsi="Times New Roman" w:cs="Times New Roman"/>
          <w:b/>
          <w:sz w:val="28"/>
          <w:szCs w:val="28"/>
        </w:rPr>
        <w:t>. И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нформация об участии предприятий и организаций, </w:t>
      </w:r>
      <w:r w:rsidR="00561A05" w:rsidRPr="0010587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независимо от их организационно-правовых форм и форм собственности, 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>а также внебюджетных фондов в реализации подпрограммы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5874">
        <w:rPr>
          <w:rFonts w:ascii="Times New Roman" w:hAnsi="Times New Roman" w:cs="Times New Roman"/>
          <w:sz w:val="28"/>
          <w:szCs w:val="28"/>
        </w:rPr>
        <w:t>В рамках реализации подпрограммы не предусмотрено участие предприятий и организаций, а также государственных внебюджетных фондов</w:t>
      </w:r>
      <w:r w:rsidR="00006844" w:rsidRPr="00105874">
        <w:rPr>
          <w:rFonts w:ascii="Times New Roman" w:hAnsi="Times New Roman" w:cs="Times New Roman"/>
          <w:sz w:val="28"/>
          <w:szCs w:val="28"/>
        </w:rPr>
        <w:t>.</w:t>
      </w:r>
    </w:p>
    <w:p w:rsidR="004A1BEC" w:rsidRPr="00105874" w:rsidRDefault="004A1BEC" w:rsidP="00D5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6844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8" w:name="Par3556"/>
      <w:bookmarkEnd w:id="8"/>
      <w:r w:rsidRPr="0010587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105874">
        <w:rPr>
          <w:rFonts w:ascii="Times New Roman" w:hAnsi="Times New Roman" w:cs="Times New Roman"/>
          <w:b/>
          <w:sz w:val="28"/>
          <w:szCs w:val="28"/>
        </w:rPr>
        <w:t>9</w:t>
      </w:r>
      <w:r w:rsidRPr="00105874">
        <w:rPr>
          <w:rFonts w:ascii="Times New Roman" w:hAnsi="Times New Roman" w:cs="Times New Roman"/>
          <w:b/>
          <w:sz w:val="28"/>
          <w:szCs w:val="28"/>
        </w:rPr>
        <w:t>. О</w:t>
      </w:r>
      <w:r w:rsidR="00006844" w:rsidRPr="00105874">
        <w:rPr>
          <w:rFonts w:ascii="Times New Roman" w:hAnsi="Times New Roman" w:cs="Times New Roman"/>
          <w:b/>
          <w:sz w:val="28"/>
          <w:szCs w:val="28"/>
        </w:rPr>
        <w:t xml:space="preserve">боснование объема финансовых ресурсов, </w:t>
      </w:r>
    </w:p>
    <w:p w:rsidR="00090FB1" w:rsidRPr="00105874" w:rsidRDefault="00006844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proofErr w:type="gramStart"/>
      <w:r w:rsidRPr="0010587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105874">
        <w:rPr>
          <w:rFonts w:ascii="Times New Roman" w:hAnsi="Times New Roman" w:cs="Times New Roman"/>
          <w:b/>
          <w:sz w:val="28"/>
          <w:szCs w:val="28"/>
        </w:rPr>
        <w:t xml:space="preserve"> для реализации подпрограммы</w:t>
      </w:r>
    </w:p>
    <w:p w:rsidR="00090FB1" w:rsidRPr="00105874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3569"/>
      <w:bookmarkEnd w:id="9"/>
      <w:r>
        <w:rPr>
          <w:rFonts w:ascii="Times New Roman" w:hAnsi="Times New Roman" w:cs="Times New Roman"/>
          <w:sz w:val="28"/>
          <w:szCs w:val="28"/>
        </w:rPr>
        <w:t>Основными источниками финансирования подпрограммы являются областной, местный бюджеты и внебюджетные источники.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систематизации и повышения эффективности развития связей с соотечественниками, а также реализации намеченных целей и задач необходимо финансирование подпрограммы на 201</w:t>
      </w:r>
      <w:r w:rsidR="00490153">
        <w:rPr>
          <w:rFonts w:ascii="Times New Roman" w:hAnsi="Times New Roman" w:cs="Times New Roman"/>
          <w:sz w:val="28"/>
          <w:szCs w:val="28"/>
        </w:rPr>
        <w:t>4 - 202</w:t>
      </w:r>
      <w:r w:rsidR="005962AD">
        <w:rPr>
          <w:rFonts w:ascii="Times New Roman" w:hAnsi="Times New Roman" w:cs="Times New Roman"/>
          <w:sz w:val="28"/>
          <w:szCs w:val="28"/>
        </w:rPr>
        <w:t>5</w:t>
      </w:r>
      <w:r w:rsidR="00490153">
        <w:rPr>
          <w:rFonts w:ascii="Times New Roman" w:hAnsi="Times New Roman" w:cs="Times New Roman"/>
          <w:sz w:val="28"/>
          <w:szCs w:val="28"/>
        </w:rPr>
        <w:t xml:space="preserve"> годы в объеме </w:t>
      </w:r>
      <w:r w:rsidR="00D757A3">
        <w:rPr>
          <w:rFonts w:ascii="Times New Roman" w:hAnsi="Times New Roman" w:cs="Times New Roman"/>
          <w:sz w:val="28"/>
          <w:szCs w:val="28"/>
        </w:rPr>
        <w:t>4 867,651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– 2 010,339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- 98</w:t>
      </w:r>
      <w:r w:rsidR="00D757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,387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- 197,132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- 197,132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- 163,637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- 163,637 тыс. рублей;</w:t>
      </w:r>
    </w:p>
    <w:p w:rsidR="00622BD4" w:rsidRDefault="00490153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11,387</w:t>
      </w:r>
      <w:r w:rsidR="00622BD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0,000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</w:t>
      </w:r>
      <w:r w:rsidR="00D757A3">
        <w:rPr>
          <w:rFonts w:ascii="Times New Roman" w:hAnsi="Times New Roman" w:cs="Times New Roman"/>
          <w:sz w:val="28"/>
          <w:szCs w:val="28"/>
        </w:rPr>
        <w:t>381</w:t>
      </w:r>
      <w:r w:rsidR="00214D64">
        <w:rPr>
          <w:rFonts w:ascii="Times New Roman" w:hAnsi="Times New Roman" w:cs="Times New Roman"/>
          <w:sz w:val="28"/>
          <w:szCs w:val="28"/>
        </w:rPr>
        <w:t>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- </w:t>
      </w:r>
      <w:r w:rsidR="002A2395">
        <w:rPr>
          <w:rFonts w:ascii="Times New Roman" w:hAnsi="Times New Roman" w:cs="Times New Roman"/>
          <w:sz w:val="28"/>
          <w:szCs w:val="28"/>
        </w:rPr>
        <w:t xml:space="preserve">  </w:t>
      </w:r>
      <w:r w:rsidR="00D757A3">
        <w:rPr>
          <w:rFonts w:ascii="Times New Roman" w:hAnsi="Times New Roman" w:cs="Times New Roman"/>
          <w:sz w:val="28"/>
          <w:szCs w:val="28"/>
        </w:rPr>
        <w:t>381</w:t>
      </w:r>
      <w:r w:rsidR="002A2395">
        <w:rPr>
          <w:rFonts w:ascii="Times New Roman" w:hAnsi="Times New Roman" w:cs="Times New Roman"/>
          <w:sz w:val="28"/>
          <w:szCs w:val="28"/>
        </w:rPr>
        <w:t>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962AD">
        <w:rPr>
          <w:rFonts w:ascii="Times New Roman" w:hAnsi="Times New Roman" w:cs="Times New Roman"/>
          <w:sz w:val="28"/>
          <w:szCs w:val="28"/>
        </w:rPr>
        <w:t>;</w:t>
      </w:r>
    </w:p>
    <w:p w:rsidR="005962AD" w:rsidRDefault="005962AD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год -   </w:t>
      </w:r>
      <w:r w:rsidR="00D757A3">
        <w:rPr>
          <w:rFonts w:ascii="Times New Roman" w:hAnsi="Times New Roman" w:cs="Times New Roman"/>
          <w:sz w:val="28"/>
          <w:szCs w:val="28"/>
        </w:rPr>
        <w:t>381</w:t>
      </w:r>
      <w:r>
        <w:rPr>
          <w:rFonts w:ascii="Times New Roman" w:hAnsi="Times New Roman" w:cs="Times New Roman"/>
          <w:sz w:val="28"/>
          <w:szCs w:val="28"/>
        </w:rPr>
        <w:t>,000 тыс. рублей.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в 2014 - 202</w:t>
      </w:r>
      <w:r w:rsidR="005962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годах за счет средств областн</w:t>
      </w:r>
      <w:r w:rsidR="008111D7">
        <w:rPr>
          <w:rFonts w:ascii="Times New Roman" w:hAnsi="Times New Roman" w:cs="Times New Roman"/>
          <w:sz w:val="28"/>
          <w:szCs w:val="28"/>
        </w:rPr>
        <w:t xml:space="preserve">ого бюджета составляет </w:t>
      </w:r>
      <w:r w:rsidR="00D757A3">
        <w:rPr>
          <w:rFonts w:ascii="Times New Roman" w:hAnsi="Times New Roman" w:cs="Times New Roman"/>
          <w:sz w:val="28"/>
          <w:szCs w:val="28"/>
        </w:rPr>
        <w:t>4 272,151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- 1968,839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- 427,387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- 197,132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- 197,132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- 163,637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- 163,637 тыс. рублей;</w:t>
      </w:r>
    </w:p>
    <w:p w:rsidR="00622BD4" w:rsidRDefault="008111D7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11,387</w:t>
      </w:r>
      <w:r w:rsidR="00622BD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 0,000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- </w:t>
      </w:r>
      <w:r w:rsidR="00214D64">
        <w:rPr>
          <w:rFonts w:ascii="Times New Roman" w:hAnsi="Times New Roman" w:cs="Times New Roman"/>
          <w:sz w:val="28"/>
          <w:szCs w:val="28"/>
        </w:rPr>
        <w:t xml:space="preserve">   </w:t>
      </w:r>
      <w:r w:rsidR="00D757A3">
        <w:rPr>
          <w:rFonts w:ascii="Times New Roman" w:hAnsi="Times New Roman" w:cs="Times New Roman"/>
          <w:sz w:val="28"/>
          <w:szCs w:val="28"/>
        </w:rPr>
        <w:t>381,</w:t>
      </w:r>
      <w:r w:rsidR="00214D64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-</w:t>
      </w:r>
      <w:r w:rsidR="005962A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7A3">
        <w:rPr>
          <w:rFonts w:ascii="Times New Roman" w:hAnsi="Times New Roman" w:cs="Times New Roman"/>
          <w:sz w:val="28"/>
          <w:szCs w:val="28"/>
        </w:rPr>
        <w:t>381</w:t>
      </w:r>
      <w:r w:rsidR="005962AD">
        <w:rPr>
          <w:rFonts w:ascii="Times New Roman" w:hAnsi="Times New Roman" w:cs="Times New Roman"/>
          <w:sz w:val="28"/>
          <w:szCs w:val="28"/>
        </w:rPr>
        <w:t>,000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962AD">
        <w:rPr>
          <w:rFonts w:ascii="Times New Roman" w:hAnsi="Times New Roman" w:cs="Times New Roman"/>
          <w:sz w:val="28"/>
          <w:szCs w:val="28"/>
        </w:rPr>
        <w:t>;</w:t>
      </w:r>
    </w:p>
    <w:p w:rsidR="005962AD" w:rsidRDefault="005962AD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год -    </w:t>
      </w:r>
      <w:r w:rsidR="00D757A3">
        <w:rPr>
          <w:rFonts w:ascii="Times New Roman" w:hAnsi="Times New Roman" w:cs="Times New Roman"/>
          <w:sz w:val="28"/>
          <w:szCs w:val="28"/>
        </w:rPr>
        <w:t>381</w:t>
      </w:r>
      <w:r>
        <w:rPr>
          <w:rFonts w:ascii="Times New Roman" w:hAnsi="Times New Roman" w:cs="Times New Roman"/>
          <w:sz w:val="28"/>
          <w:szCs w:val="28"/>
        </w:rPr>
        <w:t>,000 тыс. рублей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средств местных бюджетов - 530,500 тыс. рублей, в том числе по годам: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- 41,500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- 489,000 тыс. рублей.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из внебюджетных источников составляет 65,000 тыс. рублей, в том числе по годам: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 - 0,000 тыс. рублей;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- 65,000 тыс. рублей.</w:t>
      </w:r>
    </w:p>
    <w:p w:rsidR="00622BD4" w:rsidRDefault="00622BD4" w:rsidP="00622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Ресурсное обеспечение подпрограммы с разбивкой по годам приведено в </w:t>
      </w:r>
      <w:hyperlink r:id="rId10" w:history="1">
        <w:r w:rsidRPr="005F576C">
          <w:rPr>
            <w:rFonts w:ascii="Times New Roman" w:hAnsi="Times New Roman" w:cs="Times New Roman"/>
            <w:sz w:val="28"/>
            <w:szCs w:val="28"/>
          </w:rPr>
          <w:t>приложениях №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№</w:t>
      </w:r>
      <w:hyperlink r:id="rId11" w:history="1">
        <w:r w:rsidRPr="005F576C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B1D6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61A05" w:rsidRPr="00BB1D69">
        <w:rPr>
          <w:rFonts w:ascii="Times New Roman" w:hAnsi="Times New Roman" w:cs="Times New Roman"/>
          <w:b/>
          <w:sz w:val="28"/>
          <w:szCs w:val="28"/>
        </w:rPr>
        <w:t>10</w:t>
      </w:r>
      <w:r w:rsidRPr="00BB1D69">
        <w:rPr>
          <w:rFonts w:ascii="Times New Roman" w:hAnsi="Times New Roman" w:cs="Times New Roman"/>
          <w:b/>
          <w:sz w:val="28"/>
          <w:szCs w:val="28"/>
        </w:rPr>
        <w:t>. А</w:t>
      </w:r>
      <w:r w:rsidR="0091106E" w:rsidRPr="00BB1D69">
        <w:rPr>
          <w:rFonts w:ascii="Times New Roman" w:hAnsi="Times New Roman" w:cs="Times New Roman"/>
          <w:b/>
          <w:sz w:val="28"/>
          <w:szCs w:val="28"/>
        </w:rPr>
        <w:t>нализ рисков реализации подпрограммы и описание мер управления рисками реализации подпрограммы</w:t>
      </w:r>
    </w:p>
    <w:p w:rsidR="00090FB1" w:rsidRPr="00BB1D69" w:rsidRDefault="00090FB1" w:rsidP="00D5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 xml:space="preserve">Несмотря на положительные результаты, достигнутые по итогам реализации мероприятий областной целевой </w:t>
      </w:r>
      <w:hyperlink r:id="rId12" w:history="1">
        <w:r w:rsidRPr="00BB1D69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BB1D69">
        <w:rPr>
          <w:rFonts w:ascii="Times New Roman" w:hAnsi="Times New Roman" w:cs="Times New Roman"/>
          <w:sz w:val="28"/>
          <w:szCs w:val="28"/>
        </w:rPr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рубежом, на 2011 - 2013 годы»</w:t>
      </w:r>
      <w:r w:rsidR="00282081" w:rsidRPr="00BB1D69">
        <w:rPr>
          <w:rFonts w:ascii="Times New Roman" w:hAnsi="Times New Roman" w:cs="Times New Roman"/>
          <w:sz w:val="28"/>
          <w:szCs w:val="28"/>
        </w:rPr>
        <w:t>,</w:t>
      </w:r>
      <w:r w:rsidRPr="00BB1D69">
        <w:rPr>
          <w:rFonts w:ascii="Times New Roman" w:hAnsi="Times New Roman" w:cs="Times New Roman"/>
          <w:sz w:val="28"/>
          <w:szCs w:val="28"/>
        </w:rPr>
        <w:t xml:space="preserve"> имеются проблемы в финансировании мероприятий. В р</w:t>
      </w:r>
      <w:r w:rsidR="006A4502" w:rsidRPr="00BB1D69">
        <w:rPr>
          <w:rFonts w:ascii="Times New Roman" w:hAnsi="Times New Roman" w:cs="Times New Roman"/>
          <w:sz w:val="28"/>
          <w:szCs w:val="28"/>
        </w:rPr>
        <w:t>амках подпрограммы 5 в 2014-2017</w:t>
      </w:r>
      <w:r w:rsidRPr="00BB1D69">
        <w:rPr>
          <w:rFonts w:ascii="Times New Roman" w:hAnsi="Times New Roman" w:cs="Times New Roman"/>
          <w:sz w:val="28"/>
          <w:szCs w:val="28"/>
        </w:rPr>
        <w:t xml:space="preserve"> годах были сокращены объемы средств на проведение мероприятий.</w:t>
      </w:r>
    </w:p>
    <w:p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Основными внешними рисками, влияющими на достижение поставленных целей, являются:</w:t>
      </w:r>
    </w:p>
    <w:p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- нарушение плановых сроков реализации мероприятий из-за возможного сокращения объемов средств;</w:t>
      </w:r>
    </w:p>
    <w:p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- уменьшение количества осуществляемых мероприятий, связанное с геополитическими рисками в случае потери стабильности и усложнения политической ситуации в Российской Федерации и мире.</w:t>
      </w:r>
    </w:p>
    <w:p w:rsidR="00090FB1" w:rsidRPr="00BB1D69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 xml:space="preserve">Невыполнение мероприятий, прежде всего, негативно отразится на </w:t>
      </w:r>
      <w:proofErr w:type="gramStart"/>
      <w:r w:rsidRPr="00BB1D69">
        <w:rPr>
          <w:rFonts w:ascii="Times New Roman" w:hAnsi="Times New Roman" w:cs="Times New Roman"/>
          <w:sz w:val="28"/>
          <w:szCs w:val="28"/>
        </w:rPr>
        <w:t>имидже</w:t>
      </w:r>
      <w:proofErr w:type="gramEnd"/>
      <w:r w:rsidRPr="00BB1D69">
        <w:rPr>
          <w:rFonts w:ascii="Times New Roman" w:hAnsi="Times New Roman" w:cs="Times New Roman"/>
          <w:sz w:val="28"/>
          <w:szCs w:val="28"/>
        </w:rPr>
        <w:t xml:space="preserve"> Курской области, может нанести ощутимый ущерб в осуществлении государственной политики в отношении соотечественников за рубежом, являющейся одним из национальных приоритетов России и, как следствие, отрицательно повлияет на отношения курского региона с российскими соотечественниками, про</w:t>
      </w:r>
      <w:r w:rsidR="00B54DF8" w:rsidRPr="00BB1D69">
        <w:rPr>
          <w:rFonts w:ascii="Times New Roman" w:hAnsi="Times New Roman" w:cs="Times New Roman"/>
          <w:sz w:val="28"/>
          <w:szCs w:val="28"/>
        </w:rPr>
        <w:t>ж</w:t>
      </w:r>
      <w:r w:rsidRPr="00BB1D69">
        <w:rPr>
          <w:rFonts w:ascii="Times New Roman" w:hAnsi="Times New Roman" w:cs="Times New Roman"/>
          <w:sz w:val="28"/>
          <w:szCs w:val="28"/>
        </w:rPr>
        <w:t>ивающими за рубежом.</w:t>
      </w:r>
    </w:p>
    <w:p w:rsidR="00090FB1" w:rsidRPr="00282081" w:rsidRDefault="00090FB1" w:rsidP="002820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D69">
        <w:rPr>
          <w:rFonts w:ascii="Times New Roman" w:hAnsi="Times New Roman" w:cs="Times New Roman"/>
          <w:sz w:val="28"/>
          <w:szCs w:val="28"/>
        </w:rPr>
        <w:t>Таким образом, для минимизации данных рисков необходимо финансирование подпрограммы в полном объеме, т.е. целесообразно решать поставленные задачи в рамках подпрограммы с использованием метода бюджетного планирования, обеспечивающего эффективное решение системных проблем в рассматриваемой сфере за счет реализации комплекса</w:t>
      </w:r>
      <w:r w:rsidRPr="00105874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sectPr w:rsidR="00090FB1" w:rsidRPr="00282081" w:rsidSect="0061007C">
      <w:headerReference w:type="default" r:id="rId13"/>
      <w:headerReference w:type="first" r:id="rId14"/>
      <w:pgSz w:w="11906" w:h="16838"/>
      <w:pgMar w:top="1134" w:right="1276" w:bottom="1134" w:left="1559" w:header="709" w:footer="709" w:gutter="0"/>
      <w:pgNumType w:start="13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1D7" w:rsidRDefault="008111D7" w:rsidP="00CA09B3">
      <w:pPr>
        <w:spacing w:after="0" w:line="240" w:lineRule="auto"/>
      </w:pPr>
      <w:r>
        <w:separator/>
      </w:r>
    </w:p>
  </w:endnote>
  <w:endnote w:type="continuationSeparator" w:id="0">
    <w:p w:rsidR="008111D7" w:rsidRDefault="008111D7" w:rsidP="00CA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1D7" w:rsidRDefault="008111D7" w:rsidP="00CA09B3">
      <w:pPr>
        <w:spacing w:after="0" w:line="240" w:lineRule="auto"/>
      </w:pPr>
      <w:r>
        <w:separator/>
      </w:r>
    </w:p>
  </w:footnote>
  <w:footnote w:type="continuationSeparator" w:id="0">
    <w:p w:rsidR="008111D7" w:rsidRDefault="008111D7" w:rsidP="00CA0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8745"/>
      <w:docPartObj>
        <w:docPartGallery w:val="Page Numbers (Top of Page)"/>
        <w:docPartUnique/>
      </w:docPartObj>
    </w:sdtPr>
    <w:sdtContent>
      <w:p w:rsidR="008111D7" w:rsidRDefault="00A723F9">
        <w:pPr>
          <w:pStyle w:val="a3"/>
          <w:jc w:val="center"/>
        </w:pPr>
        <w:r>
          <w:fldChar w:fldCharType="begin"/>
        </w:r>
        <w:r w:rsidR="005962AD">
          <w:instrText xml:space="preserve"> PAGE   \* MERGEFORMAT </w:instrText>
        </w:r>
        <w:r>
          <w:fldChar w:fldCharType="separate"/>
        </w:r>
        <w:r w:rsidR="00D757A3">
          <w:rPr>
            <w:noProof/>
          </w:rPr>
          <w:t>145</w:t>
        </w:r>
        <w:r>
          <w:rPr>
            <w:noProof/>
          </w:rPr>
          <w:fldChar w:fldCharType="end"/>
        </w:r>
      </w:p>
    </w:sdtContent>
  </w:sdt>
  <w:p w:rsidR="008111D7" w:rsidRDefault="008111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7872"/>
      <w:docPartObj>
        <w:docPartGallery w:val="Page Numbers (Top of Page)"/>
        <w:docPartUnique/>
      </w:docPartObj>
    </w:sdtPr>
    <w:sdtContent>
      <w:p w:rsidR="008111D7" w:rsidRDefault="00A723F9">
        <w:pPr>
          <w:pStyle w:val="a3"/>
          <w:jc w:val="center"/>
        </w:pPr>
        <w:r w:rsidRPr="003E3715">
          <w:rPr>
            <w:rFonts w:ascii="Times New Roman" w:hAnsi="Times New Roman" w:cs="Times New Roman"/>
          </w:rPr>
          <w:fldChar w:fldCharType="begin"/>
        </w:r>
        <w:r w:rsidR="008111D7" w:rsidRPr="003E3715">
          <w:rPr>
            <w:rFonts w:ascii="Times New Roman" w:hAnsi="Times New Roman" w:cs="Times New Roman"/>
          </w:rPr>
          <w:instrText xml:space="preserve"> PAGE   \* MERGEFORMAT </w:instrText>
        </w:r>
        <w:r w:rsidRPr="003E3715">
          <w:rPr>
            <w:rFonts w:ascii="Times New Roman" w:hAnsi="Times New Roman" w:cs="Times New Roman"/>
          </w:rPr>
          <w:fldChar w:fldCharType="separate"/>
        </w:r>
        <w:r w:rsidR="00D757A3">
          <w:rPr>
            <w:rFonts w:ascii="Times New Roman" w:hAnsi="Times New Roman" w:cs="Times New Roman"/>
            <w:noProof/>
          </w:rPr>
          <w:t>137</w:t>
        </w:r>
        <w:r w:rsidRPr="003E3715">
          <w:rPr>
            <w:rFonts w:ascii="Times New Roman" w:hAnsi="Times New Roman" w:cs="Times New Roman"/>
          </w:rPr>
          <w:fldChar w:fldCharType="end"/>
        </w:r>
      </w:p>
    </w:sdtContent>
  </w:sdt>
  <w:p w:rsidR="008111D7" w:rsidRDefault="008111D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FB1"/>
    <w:rsid w:val="00006844"/>
    <w:rsid w:val="00032D67"/>
    <w:rsid w:val="00070DA9"/>
    <w:rsid w:val="00090FB1"/>
    <w:rsid w:val="00105874"/>
    <w:rsid w:val="00124AC3"/>
    <w:rsid w:val="00133801"/>
    <w:rsid w:val="001751E3"/>
    <w:rsid w:val="001E7BE7"/>
    <w:rsid w:val="001F33EB"/>
    <w:rsid w:val="00214D64"/>
    <w:rsid w:val="00240EA7"/>
    <w:rsid w:val="002421AB"/>
    <w:rsid w:val="0028062F"/>
    <w:rsid w:val="00282081"/>
    <w:rsid w:val="00284264"/>
    <w:rsid w:val="002A2395"/>
    <w:rsid w:val="002B69AB"/>
    <w:rsid w:val="002C6D93"/>
    <w:rsid w:val="002D5A6F"/>
    <w:rsid w:val="002F2384"/>
    <w:rsid w:val="003143CD"/>
    <w:rsid w:val="00314D80"/>
    <w:rsid w:val="003213A0"/>
    <w:rsid w:val="00374BEC"/>
    <w:rsid w:val="003E3715"/>
    <w:rsid w:val="003F5CFC"/>
    <w:rsid w:val="003F783B"/>
    <w:rsid w:val="004832B2"/>
    <w:rsid w:val="00490153"/>
    <w:rsid w:val="004A0B78"/>
    <w:rsid w:val="004A1BEC"/>
    <w:rsid w:val="004B3B6E"/>
    <w:rsid w:val="004C0D21"/>
    <w:rsid w:val="004F7925"/>
    <w:rsid w:val="0051191E"/>
    <w:rsid w:val="00511E52"/>
    <w:rsid w:val="005209AF"/>
    <w:rsid w:val="00527462"/>
    <w:rsid w:val="00534046"/>
    <w:rsid w:val="00561A05"/>
    <w:rsid w:val="00587A42"/>
    <w:rsid w:val="005962AD"/>
    <w:rsid w:val="005B1152"/>
    <w:rsid w:val="0061007C"/>
    <w:rsid w:val="00622BD4"/>
    <w:rsid w:val="00623755"/>
    <w:rsid w:val="00691A3A"/>
    <w:rsid w:val="00692E7A"/>
    <w:rsid w:val="006A4502"/>
    <w:rsid w:val="006D6A5B"/>
    <w:rsid w:val="00787C25"/>
    <w:rsid w:val="00797CE5"/>
    <w:rsid w:val="007E3045"/>
    <w:rsid w:val="007F0D02"/>
    <w:rsid w:val="007F55B5"/>
    <w:rsid w:val="008111D7"/>
    <w:rsid w:val="0084743A"/>
    <w:rsid w:val="00852916"/>
    <w:rsid w:val="00867005"/>
    <w:rsid w:val="00872866"/>
    <w:rsid w:val="00893966"/>
    <w:rsid w:val="008B5284"/>
    <w:rsid w:val="008C3C96"/>
    <w:rsid w:val="008D0D74"/>
    <w:rsid w:val="0091106E"/>
    <w:rsid w:val="009B532F"/>
    <w:rsid w:val="009F7F83"/>
    <w:rsid w:val="00A21924"/>
    <w:rsid w:val="00A22B32"/>
    <w:rsid w:val="00A236AE"/>
    <w:rsid w:val="00A55CB9"/>
    <w:rsid w:val="00A723F9"/>
    <w:rsid w:val="00A869CD"/>
    <w:rsid w:val="00A942CE"/>
    <w:rsid w:val="00AF2C51"/>
    <w:rsid w:val="00AF6500"/>
    <w:rsid w:val="00B328AA"/>
    <w:rsid w:val="00B47841"/>
    <w:rsid w:val="00B50734"/>
    <w:rsid w:val="00B54DF8"/>
    <w:rsid w:val="00B56920"/>
    <w:rsid w:val="00BB1D69"/>
    <w:rsid w:val="00C36407"/>
    <w:rsid w:val="00C83640"/>
    <w:rsid w:val="00CA09B3"/>
    <w:rsid w:val="00D02BA5"/>
    <w:rsid w:val="00D328D5"/>
    <w:rsid w:val="00D50D22"/>
    <w:rsid w:val="00D5637D"/>
    <w:rsid w:val="00D757A3"/>
    <w:rsid w:val="00DA40B7"/>
    <w:rsid w:val="00DF463F"/>
    <w:rsid w:val="00E15852"/>
    <w:rsid w:val="00E25917"/>
    <w:rsid w:val="00E717C1"/>
    <w:rsid w:val="00E81557"/>
    <w:rsid w:val="00EA4610"/>
    <w:rsid w:val="00EC31EF"/>
    <w:rsid w:val="00EF72EF"/>
    <w:rsid w:val="00F12C76"/>
    <w:rsid w:val="00F51346"/>
    <w:rsid w:val="00F6284E"/>
    <w:rsid w:val="00F820AC"/>
    <w:rsid w:val="00FA0CDF"/>
    <w:rsid w:val="00FA2864"/>
    <w:rsid w:val="00FB4080"/>
    <w:rsid w:val="00FC295E"/>
    <w:rsid w:val="00FF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B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90F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CA0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09B3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CA0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09B3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AE761BD11567C3E7A107A875DC2FF44E2E2C3EAFC7DAA3B9461BFE44J2U4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AE761BD11567C3E7A119A563B075F848207237ADC2D5F7E71940A3132DFDD1EA5581E1807440F8DC5320J6U3G" TargetMode="External"/><Relationship Id="rId12" Type="http://schemas.openxmlformats.org/officeDocument/2006/relationships/hyperlink" Target="consultantplus://offline/ref=84AE761BD11567C3E7A119A563B075F848207237ADC2D5F7E71940A3132DFDD1EA5581E1807440F8DC5320J6U3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8823D8E5B5F35A3FE7440F82F699847025899CF34E96279ABD3E1C80C9A05EC1A4CB1B32C641E2CB4476B1717B646D4974064ACD704F23EE3431639yE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8823D8E5B5F35A3FE7440F82F699847025899CF34E96279ABD3E1C80C9A05EC1A4CB1B32C641E2BB2446D1F17B646D4974064ACD704F23EE3431639y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AE761BD11567C3E7A107A875DC2FF44E2F253AA0C5DAA3B9461BFE4424F786AD1AD8A3C47941F9JDU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EC53B-67BD-4CE4-8EBA-E87DBA30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3326</Words>
  <Characters>18963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25</cp:revision>
  <cp:lastPrinted>2016-04-06T12:29:00Z</cp:lastPrinted>
  <dcterms:created xsi:type="dcterms:W3CDTF">2017-09-05T05:37:00Z</dcterms:created>
  <dcterms:modified xsi:type="dcterms:W3CDTF">2023-03-17T12:35:00Z</dcterms:modified>
</cp:coreProperties>
</file>