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4D4" w:rsidRPr="00561EC3" w:rsidRDefault="004234D4" w:rsidP="00561EC3">
      <w:pPr>
        <w:jc w:val="both"/>
        <w:rPr>
          <w:rFonts w:cs="Calibri"/>
          <w:sz w:val="28"/>
          <w:szCs w:val="28"/>
        </w:rPr>
      </w:pPr>
    </w:p>
    <w:tbl>
      <w:tblPr>
        <w:tblpPr w:leftFromText="180" w:rightFromText="180" w:vertAnchor="page" w:horzAnchor="margin" w:tblpY="1021"/>
        <w:tblW w:w="9728" w:type="dxa"/>
        <w:tblLayout w:type="fixed"/>
        <w:tblLook w:val="00A0" w:firstRow="1" w:lastRow="0" w:firstColumn="1" w:lastColumn="0" w:noHBand="0" w:noVBand="0"/>
      </w:tblPr>
      <w:tblGrid>
        <w:gridCol w:w="3124"/>
        <w:gridCol w:w="6604"/>
      </w:tblGrid>
      <w:tr w:rsidR="005644E0" w:rsidTr="00FB3105">
        <w:trPr>
          <w:trHeight w:val="6381"/>
        </w:trPr>
        <w:tc>
          <w:tcPr>
            <w:tcW w:w="3124" w:type="dxa"/>
          </w:tcPr>
          <w:p w:rsidR="005644E0" w:rsidRPr="001F3711" w:rsidRDefault="005644E0" w:rsidP="008C0147">
            <w:pPr>
              <w:tabs>
                <w:tab w:val="left" w:pos="4678"/>
              </w:tabs>
              <w:jc w:val="right"/>
              <w:rPr>
                <w:color w:val="000000"/>
                <w:sz w:val="28"/>
                <w:szCs w:val="28"/>
              </w:rPr>
            </w:pPr>
          </w:p>
        </w:tc>
        <w:tc>
          <w:tcPr>
            <w:tcW w:w="6604" w:type="dxa"/>
          </w:tcPr>
          <w:p w:rsidR="005644E0" w:rsidRPr="001F3711" w:rsidRDefault="005644E0" w:rsidP="00432994">
            <w:pPr>
              <w:tabs>
                <w:tab w:val="left" w:pos="4678"/>
              </w:tabs>
              <w:jc w:val="center"/>
              <w:rPr>
                <w:color w:val="000000"/>
                <w:sz w:val="28"/>
                <w:szCs w:val="28"/>
              </w:rPr>
            </w:pPr>
            <w:r w:rsidRPr="001F3711">
              <w:rPr>
                <w:color w:val="000000"/>
                <w:sz w:val="28"/>
                <w:szCs w:val="28"/>
              </w:rPr>
              <w:t>Утверждена</w:t>
            </w:r>
          </w:p>
          <w:p w:rsidR="00432994" w:rsidRPr="001F3711" w:rsidRDefault="005644E0" w:rsidP="00432994">
            <w:pPr>
              <w:tabs>
                <w:tab w:val="left" w:pos="4678"/>
              </w:tabs>
              <w:ind w:left="-250"/>
              <w:jc w:val="center"/>
              <w:rPr>
                <w:color w:val="000000"/>
                <w:sz w:val="28"/>
                <w:szCs w:val="28"/>
              </w:rPr>
            </w:pPr>
            <w:r w:rsidRPr="001F3711">
              <w:rPr>
                <w:color w:val="000000"/>
                <w:sz w:val="28"/>
                <w:szCs w:val="28"/>
              </w:rPr>
              <w:t xml:space="preserve">постановлением Администрации </w:t>
            </w:r>
          </w:p>
          <w:p w:rsidR="005644E0" w:rsidRPr="001F3711" w:rsidRDefault="005644E0" w:rsidP="00432994">
            <w:pPr>
              <w:tabs>
                <w:tab w:val="left" w:pos="4678"/>
              </w:tabs>
              <w:ind w:left="-250"/>
              <w:jc w:val="center"/>
              <w:rPr>
                <w:color w:val="000000"/>
                <w:sz w:val="28"/>
                <w:szCs w:val="28"/>
              </w:rPr>
            </w:pPr>
            <w:r w:rsidRPr="001F3711">
              <w:rPr>
                <w:color w:val="000000"/>
                <w:sz w:val="28"/>
                <w:szCs w:val="28"/>
              </w:rPr>
              <w:t>Курской области</w:t>
            </w:r>
          </w:p>
          <w:p w:rsidR="008C0147" w:rsidRPr="001F3711" w:rsidRDefault="005644E0" w:rsidP="008C0147">
            <w:pPr>
              <w:tabs>
                <w:tab w:val="left" w:pos="4678"/>
              </w:tabs>
              <w:ind w:left="-108"/>
              <w:jc w:val="center"/>
              <w:rPr>
                <w:color w:val="000000"/>
                <w:sz w:val="28"/>
                <w:szCs w:val="28"/>
              </w:rPr>
            </w:pPr>
            <w:r w:rsidRPr="001F3711">
              <w:rPr>
                <w:color w:val="000000"/>
                <w:sz w:val="28"/>
                <w:szCs w:val="28"/>
              </w:rPr>
              <w:t>от «29» августа 2013 г. № 570-па</w:t>
            </w:r>
          </w:p>
          <w:p w:rsidR="00432994" w:rsidRPr="001F3711" w:rsidRDefault="008C0147" w:rsidP="00432994">
            <w:pPr>
              <w:ind w:left="-108"/>
              <w:jc w:val="center"/>
              <w:rPr>
                <w:sz w:val="28"/>
                <w:szCs w:val="28"/>
              </w:rPr>
            </w:pPr>
            <w:r w:rsidRPr="001F3711">
              <w:rPr>
                <w:color w:val="000000"/>
                <w:sz w:val="28"/>
                <w:szCs w:val="28"/>
              </w:rPr>
              <w:t xml:space="preserve"> </w:t>
            </w:r>
            <w:proofErr w:type="gramStart"/>
            <w:r w:rsidRPr="001F3711">
              <w:rPr>
                <w:color w:val="000000"/>
                <w:sz w:val="28"/>
                <w:szCs w:val="28"/>
              </w:rPr>
              <w:t xml:space="preserve">(в редакции постановлений Администрации Курской области от </w:t>
            </w:r>
            <w:r w:rsidRPr="001F3711">
              <w:rPr>
                <w:sz w:val="28"/>
                <w:szCs w:val="28"/>
              </w:rPr>
              <w:t xml:space="preserve">21.11.2013 № 852-па, </w:t>
            </w:r>
            <w:proofErr w:type="gramEnd"/>
          </w:p>
          <w:p w:rsidR="005B3508" w:rsidRPr="001F3711" w:rsidRDefault="008C0147" w:rsidP="00432994">
            <w:pPr>
              <w:ind w:left="-108"/>
              <w:jc w:val="center"/>
              <w:rPr>
                <w:sz w:val="28"/>
                <w:szCs w:val="28"/>
              </w:rPr>
            </w:pPr>
            <w:r w:rsidRPr="001F3711">
              <w:rPr>
                <w:sz w:val="28"/>
                <w:szCs w:val="28"/>
              </w:rPr>
              <w:t>от 27.02.2014 № 102-па, от 05.09.2014 № 573-па</w:t>
            </w:r>
            <w:r w:rsidR="00D448F9">
              <w:rPr>
                <w:sz w:val="28"/>
                <w:szCs w:val="28"/>
              </w:rPr>
              <w:t>,</w:t>
            </w:r>
          </w:p>
          <w:p w:rsidR="005B3508" w:rsidRPr="001F3711" w:rsidRDefault="00617329" w:rsidP="00432994">
            <w:pPr>
              <w:ind w:left="-108"/>
              <w:jc w:val="center"/>
              <w:rPr>
                <w:sz w:val="28"/>
                <w:szCs w:val="28"/>
              </w:rPr>
            </w:pPr>
            <w:r w:rsidRPr="001F3711">
              <w:rPr>
                <w:sz w:val="28"/>
                <w:szCs w:val="28"/>
              </w:rPr>
              <w:t>от 17.02.2015 №</w:t>
            </w:r>
            <w:r w:rsidR="009316E4" w:rsidRPr="001F3711">
              <w:rPr>
                <w:sz w:val="28"/>
                <w:szCs w:val="28"/>
              </w:rPr>
              <w:t xml:space="preserve"> </w:t>
            </w:r>
            <w:r w:rsidRPr="001F3711">
              <w:rPr>
                <w:sz w:val="28"/>
                <w:szCs w:val="28"/>
              </w:rPr>
              <w:t>77-па</w:t>
            </w:r>
            <w:r w:rsidR="009B4AE6" w:rsidRPr="001F3711">
              <w:rPr>
                <w:sz w:val="28"/>
                <w:szCs w:val="28"/>
              </w:rPr>
              <w:t>, от 28.08.2015 №</w:t>
            </w:r>
            <w:r w:rsidR="009316E4" w:rsidRPr="001F3711">
              <w:rPr>
                <w:sz w:val="28"/>
                <w:szCs w:val="28"/>
              </w:rPr>
              <w:t xml:space="preserve"> </w:t>
            </w:r>
            <w:r w:rsidR="009B4AE6" w:rsidRPr="001F3711">
              <w:rPr>
                <w:sz w:val="28"/>
                <w:szCs w:val="28"/>
              </w:rPr>
              <w:t>562-па</w:t>
            </w:r>
            <w:r w:rsidR="00D448F9">
              <w:rPr>
                <w:sz w:val="28"/>
                <w:szCs w:val="28"/>
              </w:rPr>
              <w:t>,</w:t>
            </w:r>
          </w:p>
          <w:p w:rsidR="005B3508" w:rsidRPr="001F3711" w:rsidRDefault="00981617" w:rsidP="00432994">
            <w:pPr>
              <w:ind w:left="-108"/>
              <w:jc w:val="center"/>
              <w:rPr>
                <w:sz w:val="28"/>
                <w:szCs w:val="28"/>
              </w:rPr>
            </w:pPr>
            <w:r w:rsidRPr="001F3711">
              <w:rPr>
                <w:sz w:val="28"/>
                <w:szCs w:val="28"/>
              </w:rPr>
              <w:t xml:space="preserve">от </w:t>
            </w:r>
            <w:r w:rsidR="009316E4" w:rsidRPr="001F3711">
              <w:rPr>
                <w:sz w:val="28"/>
                <w:szCs w:val="28"/>
              </w:rPr>
              <w:t>29.12.2015 № 954-па</w:t>
            </w:r>
            <w:r w:rsidR="009C1B2C" w:rsidRPr="001F3711">
              <w:rPr>
                <w:sz w:val="28"/>
                <w:szCs w:val="28"/>
              </w:rPr>
              <w:t>, от 19.05.2016 № 310-па</w:t>
            </w:r>
            <w:r w:rsidR="00B363B2" w:rsidRPr="001F3711">
              <w:rPr>
                <w:sz w:val="28"/>
                <w:szCs w:val="28"/>
              </w:rPr>
              <w:t>,</w:t>
            </w:r>
          </w:p>
          <w:p w:rsidR="00432994" w:rsidRPr="001F3711" w:rsidRDefault="00B363B2" w:rsidP="00432994">
            <w:pPr>
              <w:ind w:left="-108"/>
              <w:jc w:val="center"/>
              <w:rPr>
                <w:sz w:val="28"/>
                <w:szCs w:val="28"/>
              </w:rPr>
            </w:pPr>
            <w:r w:rsidRPr="001F3711">
              <w:rPr>
                <w:sz w:val="28"/>
                <w:szCs w:val="28"/>
              </w:rPr>
              <w:t xml:space="preserve">от </w:t>
            </w:r>
            <w:r w:rsidR="00FE6C0D" w:rsidRPr="001F3711">
              <w:rPr>
                <w:sz w:val="28"/>
                <w:szCs w:val="28"/>
              </w:rPr>
              <w:t>2</w:t>
            </w:r>
            <w:r w:rsidRPr="001F3711">
              <w:rPr>
                <w:sz w:val="28"/>
                <w:szCs w:val="28"/>
              </w:rPr>
              <w:t>2.06.2016 № 434-па</w:t>
            </w:r>
            <w:r w:rsidR="00530C50" w:rsidRPr="001F3711">
              <w:rPr>
                <w:sz w:val="28"/>
                <w:szCs w:val="28"/>
              </w:rPr>
              <w:t>,</w:t>
            </w:r>
            <w:r w:rsidR="00432994" w:rsidRPr="001F3711">
              <w:rPr>
                <w:sz w:val="28"/>
                <w:szCs w:val="28"/>
              </w:rPr>
              <w:t xml:space="preserve"> </w:t>
            </w:r>
            <w:r w:rsidR="00FE6C0D" w:rsidRPr="001F3711">
              <w:rPr>
                <w:sz w:val="28"/>
                <w:szCs w:val="28"/>
              </w:rPr>
              <w:t xml:space="preserve">от </w:t>
            </w:r>
            <w:r w:rsidR="00530C50" w:rsidRPr="001F3711">
              <w:rPr>
                <w:sz w:val="28"/>
                <w:szCs w:val="28"/>
              </w:rPr>
              <w:t>02.12.2016 № 907-па</w:t>
            </w:r>
            <w:r w:rsidR="00432994" w:rsidRPr="001F3711">
              <w:rPr>
                <w:sz w:val="28"/>
                <w:szCs w:val="28"/>
              </w:rPr>
              <w:t>,</w:t>
            </w:r>
          </w:p>
          <w:p w:rsidR="000873E7" w:rsidRPr="001F3711" w:rsidRDefault="005B3508" w:rsidP="00432994">
            <w:pPr>
              <w:ind w:left="-108"/>
              <w:jc w:val="center"/>
              <w:rPr>
                <w:sz w:val="28"/>
                <w:szCs w:val="28"/>
              </w:rPr>
            </w:pPr>
            <w:r w:rsidRPr="001F3711">
              <w:rPr>
                <w:sz w:val="28"/>
                <w:szCs w:val="28"/>
              </w:rPr>
              <w:t xml:space="preserve">от </w:t>
            </w:r>
            <w:r w:rsidR="00432994" w:rsidRPr="001F3711">
              <w:rPr>
                <w:sz w:val="28"/>
                <w:szCs w:val="28"/>
              </w:rPr>
              <w:t>29.12.2016 № 1033-па,</w:t>
            </w:r>
            <w:r w:rsidR="00FE6C0D" w:rsidRPr="001F3711">
              <w:rPr>
                <w:sz w:val="28"/>
                <w:szCs w:val="28"/>
              </w:rPr>
              <w:t xml:space="preserve"> от 20.03.2017 № 219-па</w:t>
            </w:r>
            <w:r w:rsidR="000873E7" w:rsidRPr="001F3711">
              <w:rPr>
                <w:sz w:val="28"/>
                <w:szCs w:val="28"/>
              </w:rPr>
              <w:t>,</w:t>
            </w:r>
          </w:p>
          <w:p w:rsidR="002F764E" w:rsidRPr="001F3711" w:rsidRDefault="000873E7" w:rsidP="000873E7">
            <w:pPr>
              <w:ind w:left="-108"/>
              <w:jc w:val="center"/>
              <w:rPr>
                <w:sz w:val="28"/>
                <w:szCs w:val="28"/>
              </w:rPr>
            </w:pPr>
            <w:r w:rsidRPr="001F3711">
              <w:rPr>
                <w:sz w:val="28"/>
                <w:szCs w:val="28"/>
              </w:rPr>
              <w:t>от 17.07.2017 № 575-па</w:t>
            </w:r>
            <w:r w:rsidR="00C70DB6" w:rsidRPr="001F3711">
              <w:rPr>
                <w:sz w:val="28"/>
                <w:szCs w:val="28"/>
              </w:rPr>
              <w:t xml:space="preserve">, от 13.11.2017 </w:t>
            </w:r>
            <w:r w:rsidR="005B3508" w:rsidRPr="001F3711">
              <w:rPr>
                <w:sz w:val="28"/>
                <w:szCs w:val="28"/>
              </w:rPr>
              <w:t>№</w:t>
            </w:r>
            <w:r w:rsidR="00C70DB6" w:rsidRPr="001F3711">
              <w:rPr>
                <w:sz w:val="28"/>
                <w:szCs w:val="28"/>
              </w:rPr>
              <w:t xml:space="preserve"> 903-па</w:t>
            </w:r>
            <w:r w:rsidR="002F764E" w:rsidRPr="001F3711">
              <w:rPr>
                <w:sz w:val="28"/>
                <w:szCs w:val="28"/>
              </w:rPr>
              <w:t>,</w:t>
            </w:r>
          </w:p>
          <w:p w:rsidR="0071080D" w:rsidRPr="001F3711" w:rsidRDefault="005B3508" w:rsidP="005B3508">
            <w:pPr>
              <w:ind w:left="-108"/>
              <w:jc w:val="center"/>
              <w:rPr>
                <w:sz w:val="28"/>
                <w:szCs w:val="28"/>
              </w:rPr>
            </w:pPr>
            <w:r w:rsidRPr="001F3711">
              <w:rPr>
                <w:sz w:val="28"/>
                <w:szCs w:val="28"/>
              </w:rPr>
              <w:t xml:space="preserve">от 25.12.2017 № </w:t>
            </w:r>
            <w:r w:rsidR="002F764E" w:rsidRPr="001F3711">
              <w:rPr>
                <w:sz w:val="28"/>
                <w:szCs w:val="28"/>
              </w:rPr>
              <w:t>1087-па</w:t>
            </w:r>
            <w:r w:rsidR="00033033">
              <w:rPr>
                <w:sz w:val="28"/>
                <w:szCs w:val="28"/>
              </w:rPr>
              <w:t xml:space="preserve">, </w:t>
            </w:r>
            <w:r w:rsidRPr="001F3711">
              <w:rPr>
                <w:sz w:val="28"/>
                <w:szCs w:val="28"/>
              </w:rPr>
              <w:t>от 07.03.2018 № 189-па</w:t>
            </w:r>
            <w:r w:rsidR="0071080D" w:rsidRPr="001F3711">
              <w:rPr>
                <w:sz w:val="28"/>
                <w:szCs w:val="28"/>
              </w:rPr>
              <w:t>,</w:t>
            </w:r>
          </w:p>
          <w:p w:rsidR="008121DA" w:rsidRPr="001F3711" w:rsidRDefault="0071080D" w:rsidP="005B3508">
            <w:pPr>
              <w:ind w:left="-108"/>
              <w:jc w:val="center"/>
              <w:rPr>
                <w:sz w:val="28"/>
                <w:szCs w:val="28"/>
              </w:rPr>
            </w:pPr>
            <w:r w:rsidRPr="001F3711">
              <w:rPr>
                <w:sz w:val="28"/>
                <w:szCs w:val="28"/>
              </w:rPr>
              <w:t>от 18.03.2019 № 213-па</w:t>
            </w:r>
            <w:r w:rsidR="00327A3E" w:rsidRPr="001F3711">
              <w:rPr>
                <w:sz w:val="28"/>
                <w:szCs w:val="28"/>
              </w:rPr>
              <w:t>, от 04.09.2019 №</w:t>
            </w:r>
            <w:r w:rsidR="00F96843" w:rsidRPr="001F3711">
              <w:rPr>
                <w:sz w:val="28"/>
                <w:szCs w:val="28"/>
              </w:rPr>
              <w:t xml:space="preserve"> </w:t>
            </w:r>
            <w:r w:rsidR="00327A3E" w:rsidRPr="001F3711">
              <w:rPr>
                <w:sz w:val="28"/>
                <w:szCs w:val="28"/>
              </w:rPr>
              <w:t>841-па</w:t>
            </w:r>
            <w:r w:rsidR="00033033">
              <w:rPr>
                <w:sz w:val="28"/>
                <w:szCs w:val="28"/>
              </w:rPr>
              <w:t>,</w:t>
            </w:r>
          </w:p>
          <w:p w:rsidR="005B6DBE" w:rsidRDefault="008121DA" w:rsidP="005B6DBE">
            <w:pPr>
              <w:ind w:left="-108"/>
              <w:jc w:val="center"/>
              <w:rPr>
                <w:sz w:val="28"/>
                <w:szCs w:val="28"/>
              </w:rPr>
            </w:pPr>
            <w:r w:rsidRPr="001F3711">
              <w:rPr>
                <w:sz w:val="28"/>
                <w:szCs w:val="28"/>
              </w:rPr>
              <w:t xml:space="preserve">от </w:t>
            </w:r>
            <w:r w:rsidR="001F3711" w:rsidRPr="001F3711">
              <w:rPr>
                <w:sz w:val="28"/>
                <w:szCs w:val="28"/>
              </w:rPr>
              <w:t>09.</w:t>
            </w:r>
            <w:r w:rsidRPr="001F3711">
              <w:rPr>
                <w:sz w:val="28"/>
                <w:szCs w:val="28"/>
              </w:rPr>
              <w:t>12.2019</w:t>
            </w:r>
            <w:r w:rsidR="001F3711" w:rsidRPr="001F3711">
              <w:rPr>
                <w:sz w:val="28"/>
                <w:szCs w:val="28"/>
              </w:rPr>
              <w:t xml:space="preserve"> № 1225-па</w:t>
            </w:r>
            <w:r w:rsidR="00033033">
              <w:rPr>
                <w:sz w:val="28"/>
                <w:szCs w:val="28"/>
              </w:rPr>
              <w:t>,</w:t>
            </w:r>
            <w:r w:rsidR="007900DC">
              <w:rPr>
                <w:sz w:val="28"/>
                <w:szCs w:val="28"/>
              </w:rPr>
              <w:t xml:space="preserve"> от 18.12.2019 № 1292-па</w:t>
            </w:r>
            <w:r w:rsidR="00D448F9">
              <w:rPr>
                <w:sz w:val="28"/>
                <w:szCs w:val="28"/>
              </w:rPr>
              <w:t>,</w:t>
            </w:r>
          </w:p>
          <w:p w:rsidR="005644E0" w:rsidRDefault="005B6DBE" w:rsidP="005B6DBE">
            <w:pPr>
              <w:ind w:left="-108"/>
              <w:jc w:val="center"/>
              <w:rPr>
                <w:sz w:val="28"/>
                <w:szCs w:val="28"/>
              </w:rPr>
            </w:pPr>
            <w:r>
              <w:rPr>
                <w:sz w:val="28"/>
                <w:szCs w:val="28"/>
              </w:rPr>
              <w:t>от 26.02.2020 № 164-па</w:t>
            </w:r>
            <w:r w:rsidR="00D448F9">
              <w:rPr>
                <w:sz w:val="28"/>
                <w:szCs w:val="28"/>
              </w:rPr>
              <w:t xml:space="preserve">, </w:t>
            </w:r>
            <w:r w:rsidR="00D053C3">
              <w:rPr>
                <w:sz w:val="28"/>
                <w:szCs w:val="28"/>
              </w:rPr>
              <w:t>от 24.11.2020 № 1176-па</w:t>
            </w:r>
            <w:r w:rsidR="00D448F9">
              <w:rPr>
                <w:sz w:val="28"/>
                <w:szCs w:val="28"/>
              </w:rPr>
              <w:t>,</w:t>
            </w:r>
          </w:p>
          <w:p w:rsidR="00FB3105" w:rsidRDefault="00FB3105" w:rsidP="005B6DBE">
            <w:pPr>
              <w:ind w:left="-108"/>
              <w:jc w:val="center"/>
              <w:rPr>
                <w:color w:val="000000"/>
                <w:sz w:val="28"/>
                <w:szCs w:val="28"/>
              </w:rPr>
            </w:pPr>
            <w:r>
              <w:rPr>
                <w:color w:val="000000"/>
                <w:sz w:val="28"/>
                <w:szCs w:val="28"/>
              </w:rPr>
              <w:t>от 28.12.2020 № 1414-па</w:t>
            </w:r>
            <w:r w:rsidR="00D448F9">
              <w:rPr>
                <w:color w:val="000000"/>
                <w:sz w:val="28"/>
                <w:szCs w:val="28"/>
              </w:rPr>
              <w:t>,</w:t>
            </w:r>
            <w:r w:rsidR="00974FE7">
              <w:t xml:space="preserve"> </w:t>
            </w:r>
            <w:r w:rsidR="00974FE7" w:rsidRPr="00974FE7">
              <w:rPr>
                <w:color w:val="000000"/>
                <w:sz w:val="28"/>
                <w:szCs w:val="28"/>
              </w:rPr>
              <w:t>от 11.03.2021 № 191-па</w:t>
            </w:r>
            <w:r w:rsidR="00033033">
              <w:rPr>
                <w:color w:val="000000"/>
                <w:sz w:val="28"/>
                <w:szCs w:val="28"/>
              </w:rPr>
              <w:t>,</w:t>
            </w:r>
          </w:p>
          <w:p w:rsidR="00033033" w:rsidRPr="001F3711" w:rsidRDefault="00033033" w:rsidP="005B6DBE">
            <w:pPr>
              <w:ind w:left="-108"/>
              <w:jc w:val="center"/>
              <w:rPr>
                <w:color w:val="000000"/>
                <w:sz w:val="28"/>
                <w:szCs w:val="28"/>
              </w:rPr>
            </w:pPr>
            <w:r>
              <w:rPr>
                <w:color w:val="000000"/>
                <w:sz w:val="28"/>
                <w:szCs w:val="28"/>
              </w:rPr>
              <w:t>от 12.10.2021 № 1075-па, от 22.12.2021 № 1422-па</w:t>
            </w:r>
          </w:p>
        </w:tc>
      </w:tr>
    </w:tbl>
    <w:p w:rsidR="00432994" w:rsidRPr="00432994" w:rsidRDefault="00432994" w:rsidP="0084709D">
      <w:pPr>
        <w:jc w:val="center"/>
        <w:rPr>
          <w:sz w:val="28"/>
          <w:szCs w:val="28"/>
        </w:rPr>
      </w:pPr>
    </w:p>
    <w:p w:rsidR="00432994" w:rsidRPr="00432994" w:rsidRDefault="00432994" w:rsidP="0084709D">
      <w:pPr>
        <w:jc w:val="center"/>
        <w:rPr>
          <w:sz w:val="28"/>
          <w:szCs w:val="28"/>
        </w:rPr>
      </w:pPr>
    </w:p>
    <w:p w:rsidR="00432994" w:rsidRPr="00432994" w:rsidRDefault="00432994" w:rsidP="0084709D">
      <w:pPr>
        <w:jc w:val="center"/>
        <w:rPr>
          <w:sz w:val="28"/>
          <w:szCs w:val="28"/>
        </w:rPr>
      </w:pPr>
    </w:p>
    <w:p w:rsidR="004234D4" w:rsidRPr="00E753AE" w:rsidRDefault="004234D4" w:rsidP="0084709D">
      <w:pPr>
        <w:jc w:val="center"/>
        <w:rPr>
          <w:sz w:val="40"/>
          <w:szCs w:val="40"/>
        </w:rPr>
      </w:pPr>
      <w:r w:rsidRPr="00E753AE">
        <w:rPr>
          <w:sz w:val="40"/>
          <w:szCs w:val="40"/>
        </w:rPr>
        <w:t>Программа Курской области по оказанию содействия добровольному переселению в Российскую Федерацию соотечественников, проживающих за рубежом</w:t>
      </w:r>
    </w:p>
    <w:p w:rsidR="004234D4" w:rsidRDefault="004234D4" w:rsidP="00815D3C">
      <w:pPr>
        <w:jc w:val="center"/>
        <w:rPr>
          <w:sz w:val="40"/>
          <w:szCs w:val="40"/>
        </w:rPr>
      </w:pPr>
    </w:p>
    <w:p w:rsidR="004234D4" w:rsidRPr="00E753AE" w:rsidRDefault="004234D4" w:rsidP="00815D3C">
      <w:pPr>
        <w:jc w:val="center"/>
        <w:rPr>
          <w:sz w:val="40"/>
          <w:szCs w:val="40"/>
        </w:rPr>
      </w:pPr>
      <w:r w:rsidRPr="00195EB8">
        <w:rPr>
          <w:sz w:val="40"/>
          <w:szCs w:val="40"/>
        </w:rPr>
        <w:t>Курск</w:t>
      </w:r>
      <w:r>
        <w:rPr>
          <w:sz w:val="40"/>
          <w:szCs w:val="40"/>
        </w:rPr>
        <w:t>ая</w:t>
      </w:r>
      <w:r w:rsidRPr="00195EB8">
        <w:rPr>
          <w:sz w:val="40"/>
          <w:szCs w:val="40"/>
        </w:rPr>
        <w:t xml:space="preserve"> област</w:t>
      </w:r>
      <w:r>
        <w:rPr>
          <w:sz w:val="40"/>
          <w:szCs w:val="40"/>
        </w:rPr>
        <w:t>ь</w:t>
      </w:r>
    </w:p>
    <w:p w:rsidR="004234D4" w:rsidRDefault="004234D4" w:rsidP="00703F26">
      <w:pPr>
        <w:jc w:val="center"/>
        <w:rPr>
          <w:b/>
        </w:rPr>
      </w:pPr>
    </w:p>
    <w:p w:rsidR="004234D4" w:rsidRDefault="004234D4" w:rsidP="00703F26">
      <w:pPr>
        <w:jc w:val="center"/>
        <w:rPr>
          <w:b/>
        </w:rPr>
      </w:pPr>
    </w:p>
    <w:p w:rsidR="004234D4" w:rsidRDefault="004234D4" w:rsidP="00703F26">
      <w:pPr>
        <w:jc w:val="center"/>
        <w:rPr>
          <w:b/>
        </w:rPr>
      </w:pPr>
    </w:p>
    <w:p w:rsidR="004234D4" w:rsidRDefault="004234D4" w:rsidP="00703F26">
      <w:pPr>
        <w:jc w:val="center"/>
        <w:rPr>
          <w:b/>
        </w:rPr>
      </w:pPr>
    </w:p>
    <w:p w:rsidR="004234D4" w:rsidRDefault="004234D4" w:rsidP="00703F26">
      <w:pPr>
        <w:jc w:val="center"/>
        <w:rPr>
          <w:b/>
        </w:rPr>
      </w:pPr>
    </w:p>
    <w:p w:rsidR="004234D4" w:rsidRDefault="004234D4" w:rsidP="00703F26">
      <w:pPr>
        <w:jc w:val="center"/>
        <w:rPr>
          <w:b/>
        </w:rPr>
      </w:pPr>
    </w:p>
    <w:p w:rsidR="004234D4" w:rsidRDefault="004234D4" w:rsidP="00703F26">
      <w:pPr>
        <w:jc w:val="center"/>
        <w:rPr>
          <w:b/>
        </w:rPr>
      </w:pPr>
    </w:p>
    <w:p w:rsidR="004234D4" w:rsidRDefault="004234D4" w:rsidP="00703F26">
      <w:pPr>
        <w:jc w:val="center"/>
        <w:rPr>
          <w:b/>
        </w:rPr>
      </w:pPr>
    </w:p>
    <w:p w:rsidR="004234D4" w:rsidRDefault="004234D4" w:rsidP="00703F26">
      <w:pPr>
        <w:jc w:val="center"/>
        <w:rPr>
          <w:b/>
        </w:rPr>
      </w:pPr>
    </w:p>
    <w:p w:rsidR="004234D4" w:rsidRDefault="004234D4" w:rsidP="00703F26">
      <w:pPr>
        <w:jc w:val="center"/>
        <w:rPr>
          <w:b/>
        </w:rPr>
      </w:pPr>
    </w:p>
    <w:p w:rsidR="004234D4" w:rsidRDefault="004234D4" w:rsidP="00703F26">
      <w:pPr>
        <w:jc w:val="center"/>
        <w:rPr>
          <w:b/>
        </w:rPr>
      </w:pPr>
    </w:p>
    <w:p w:rsidR="004234D4" w:rsidRDefault="004234D4" w:rsidP="00703F26">
      <w:pPr>
        <w:jc w:val="center"/>
        <w:rPr>
          <w:b/>
        </w:rPr>
      </w:pPr>
    </w:p>
    <w:p w:rsidR="004234D4" w:rsidRDefault="004234D4" w:rsidP="00703F26">
      <w:pPr>
        <w:jc w:val="center"/>
        <w:rPr>
          <w:b/>
        </w:rPr>
      </w:pPr>
    </w:p>
    <w:p w:rsidR="004234D4" w:rsidRDefault="004234D4" w:rsidP="00703F26">
      <w:pPr>
        <w:jc w:val="center"/>
        <w:rPr>
          <w:b/>
        </w:rPr>
      </w:pPr>
    </w:p>
    <w:p w:rsidR="004234D4" w:rsidRPr="000749FE" w:rsidRDefault="004234D4" w:rsidP="00703F26">
      <w:pPr>
        <w:jc w:val="center"/>
        <w:rPr>
          <w:sz w:val="28"/>
          <w:szCs w:val="28"/>
        </w:rPr>
      </w:pPr>
      <w:r w:rsidRPr="000749FE">
        <w:rPr>
          <w:sz w:val="28"/>
          <w:szCs w:val="28"/>
        </w:rPr>
        <w:t>2013 год</w:t>
      </w:r>
    </w:p>
    <w:p w:rsidR="004234D4" w:rsidRPr="000749FE" w:rsidRDefault="004234D4" w:rsidP="00703F26">
      <w:pPr>
        <w:jc w:val="center"/>
      </w:pPr>
    </w:p>
    <w:p w:rsidR="004234D4" w:rsidRPr="00E517D7" w:rsidRDefault="004234D4" w:rsidP="00F4186C">
      <w:pPr>
        <w:jc w:val="center"/>
        <w:rPr>
          <w:sz w:val="22"/>
          <w:szCs w:val="22"/>
        </w:rPr>
      </w:pPr>
      <w:r w:rsidRPr="00E517D7">
        <w:rPr>
          <w:sz w:val="22"/>
          <w:szCs w:val="22"/>
        </w:rPr>
        <w:t>СОДЕРЖАНИЕ</w:t>
      </w:r>
    </w:p>
    <w:tbl>
      <w:tblPr>
        <w:tblW w:w="0" w:type="auto"/>
        <w:tblLook w:val="00A0" w:firstRow="1" w:lastRow="0" w:firstColumn="1" w:lastColumn="0" w:noHBand="0" w:noVBand="0"/>
      </w:tblPr>
      <w:tblGrid>
        <w:gridCol w:w="8481"/>
        <w:gridCol w:w="805"/>
      </w:tblGrid>
      <w:tr w:rsidR="004234D4" w:rsidTr="002C5124">
        <w:tc>
          <w:tcPr>
            <w:tcW w:w="8481" w:type="dxa"/>
          </w:tcPr>
          <w:p w:rsidR="004234D4" w:rsidRPr="00412A28" w:rsidRDefault="004234D4" w:rsidP="00283E8E">
            <w:pPr>
              <w:jc w:val="both"/>
            </w:pPr>
            <w:r w:rsidRPr="00412A28">
              <w:rPr>
                <w:lang w:val="en-US"/>
              </w:rPr>
              <w:t>I</w:t>
            </w:r>
            <w:r w:rsidRPr="00412A28">
              <w:t>. Паспорт</w:t>
            </w:r>
          </w:p>
          <w:p w:rsidR="004234D4" w:rsidRPr="00412A28" w:rsidRDefault="004234D4" w:rsidP="00283E8E">
            <w:pPr>
              <w:jc w:val="both"/>
            </w:pPr>
            <w:r w:rsidRPr="00412A28">
              <w:t>программы Курской области по оказанию содействия добровольному переселению в Российскую Федерацию соотечественников, проживающих за рубежом</w:t>
            </w:r>
          </w:p>
        </w:tc>
        <w:tc>
          <w:tcPr>
            <w:tcW w:w="805" w:type="dxa"/>
            <w:vAlign w:val="center"/>
          </w:tcPr>
          <w:p w:rsidR="004234D4" w:rsidRPr="00412A28" w:rsidRDefault="004234D4" w:rsidP="00B2309F">
            <w:pPr>
              <w:jc w:val="center"/>
            </w:pPr>
            <w:r w:rsidRPr="00412A28">
              <w:t>5</w:t>
            </w:r>
          </w:p>
        </w:tc>
      </w:tr>
      <w:tr w:rsidR="004234D4" w:rsidTr="002C5124">
        <w:tc>
          <w:tcPr>
            <w:tcW w:w="8481" w:type="dxa"/>
          </w:tcPr>
          <w:p w:rsidR="004234D4" w:rsidRPr="00412A28" w:rsidRDefault="004234D4" w:rsidP="00283E8E">
            <w:pPr>
              <w:jc w:val="both"/>
            </w:pPr>
            <w:r w:rsidRPr="00412A28">
              <w:rPr>
                <w:lang w:val="en-US"/>
              </w:rPr>
              <w:t>II</w:t>
            </w:r>
            <w:r w:rsidRPr="00412A28">
              <w:t>. Общая характеристика сферы реализации  Программы</w:t>
            </w:r>
          </w:p>
        </w:tc>
        <w:tc>
          <w:tcPr>
            <w:tcW w:w="805" w:type="dxa"/>
            <w:vAlign w:val="center"/>
          </w:tcPr>
          <w:p w:rsidR="004234D4" w:rsidRPr="00412A28" w:rsidRDefault="004234D4" w:rsidP="00B2309F">
            <w:pPr>
              <w:jc w:val="center"/>
            </w:pPr>
            <w:r>
              <w:t>10</w:t>
            </w:r>
          </w:p>
        </w:tc>
      </w:tr>
      <w:tr w:rsidR="004234D4" w:rsidTr="002C5124">
        <w:tc>
          <w:tcPr>
            <w:tcW w:w="8481" w:type="dxa"/>
          </w:tcPr>
          <w:p w:rsidR="004234D4" w:rsidRPr="00412A28" w:rsidRDefault="004234D4" w:rsidP="00283E8E">
            <w:pPr>
              <w:widowControl w:val="0"/>
              <w:suppressAutoHyphens/>
              <w:ind w:firstLine="708"/>
              <w:jc w:val="both"/>
            </w:pPr>
            <w:r w:rsidRPr="00412A28">
              <w:t>1. Анализ проблемы в сфере социально-экономического развития Курской области</w:t>
            </w:r>
          </w:p>
        </w:tc>
        <w:tc>
          <w:tcPr>
            <w:tcW w:w="805" w:type="dxa"/>
            <w:vAlign w:val="center"/>
          </w:tcPr>
          <w:p w:rsidR="004234D4" w:rsidRPr="00412A28" w:rsidRDefault="004234D4" w:rsidP="00B2309F">
            <w:pPr>
              <w:jc w:val="center"/>
            </w:pPr>
            <w:r>
              <w:t>10</w:t>
            </w:r>
          </w:p>
        </w:tc>
      </w:tr>
      <w:tr w:rsidR="004234D4" w:rsidTr="002C5124">
        <w:tc>
          <w:tcPr>
            <w:tcW w:w="8481" w:type="dxa"/>
          </w:tcPr>
          <w:p w:rsidR="004234D4" w:rsidRPr="00412A28" w:rsidRDefault="004234D4" w:rsidP="00283E8E">
            <w:pPr>
              <w:widowControl w:val="0"/>
              <w:suppressAutoHyphens/>
              <w:ind w:firstLine="708"/>
              <w:jc w:val="both"/>
            </w:pPr>
            <w:r w:rsidRPr="00412A28">
              <w:t xml:space="preserve">   1.1. Отток трудоспособного населения области</w:t>
            </w:r>
          </w:p>
        </w:tc>
        <w:tc>
          <w:tcPr>
            <w:tcW w:w="805" w:type="dxa"/>
            <w:vAlign w:val="center"/>
          </w:tcPr>
          <w:p w:rsidR="004234D4" w:rsidRPr="00412A28" w:rsidRDefault="004234D4" w:rsidP="00B2309F">
            <w:pPr>
              <w:jc w:val="center"/>
            </w:pPr>
            <w:r>
              <w:t>10</w:t>
            </w:r>
          </w:p>
        </w:tc>
      </w:tr>
      <w:tr w:rsidR="004234D4" w:rsidTr="002C5124">
        <w:tc>
          <w:tcPr>
            <w:tcW w:w="8481" w:type="dxa"/>
          </w:tcPr>
          <w:p w:rsidR="004234D4" w:rsidRPr="00412A28" w:rsidRDefault="004234D4" w:rsidP="00283E8E">
            <w:pPr>
              <w:pStyle w:val="3b"/>
              <w:shd w:val="clear" w:color="auto" w:fill="auto"/>
              <w:spacing w:line="317" w:lineRule="exact"/>
              <w:ind w:right="20" w:firstLine="708"/>
              <w:jc w:val="both"/>
              <w:rPr>
                <w:color w:val="auto"/>
              </w:rPr>
            </w:pPr>
            <w:r w:rsidRPr="00412A28">
              <w:rPr>
                <w:color w:val="auto"/>
              </w:rPr>
              <w:t xml:space="preserve">   1.2.  Снижение естественного прироста населения вследствие низкой рождаемости и высокой смертности</w:t>
            </w:r>
          </w:p>
        </w:tc>
        <w:tc>
          <w:tcPr>
            <w:tcW w:w="805" w:type="dxa"/>
            <w:vAlign w:val="center"/>
          </w:tcPr>
          <w:p w:rsidR="004234D4" w:rsidRPr="00412A28" w:rsidRDefault="004234D4" w:rsidP="00B2309F">
            <w:pPr>
              <w:jc w:val="center"/>
            </w:pPr>
            <w:r>
              <w:t>11</w:t>
            </w:r>
          </w:p>
        </w:tc>
      </w:tr>
      <w:tr w:rsidR="004234D4" w:rsidTr="002C5124">
        <w:tc>
          <w:tcPr>
            <w:tcW w:w="8481" w:type="dxa"/>
          </w:tcPr>
          <w:p w:rsidR="004234D4" w:rsidRPr="00412A28" w:rsidRDefault="004234D4" w:rsidP="00283E8E">
            <w:pPr>
              <w:pStyle w:val="3b"/>
              <w:shd w:val="clear" w:color="auto" w:fill="auto"/>
              <w:ind w:left="20" w:right="20" w:firstLine="700"/>
              <w:jc w:val="both"/>
              <w:rPr>
                <w:color w:val="auto"/>
              </w:rPr>
            </w:pPr>
            <w:r w:rsidRPr="00412A28">
              <w:rPr>
                <w:color w:val="auto"/>
              </w:rPr>
              <w:t xml:space="preserve">   1.3. Наличие большого количества временных трудовых мигрантов, которые плохо адаптируются к условиям принимающего сообщества</w:t>
            </w:r>
          </w:p>
        </w:tc>
        <w:tc>
          <w:tcPr>
            <w:tcW w:w="805" w:type="dxa"/>
            <w:vAlign w:val="center"/>
          </w:tcPr>
          <w:p w:rsidR="004234D4" w:rsidRPr="00412A28" w:rsidRDefault="004234D4" w:rsidP="003918B9">
            <w:pPr>
              <w:jc w:val="center"/>
            </w:pPr>
            <w:r w:rsidRPr="00412A28">
              <w:t>1</w:t>
            </w:r>
            <w:r>
              <w:t>1</w:t>
            </w:r>
          </w:p>
        </w:tc>
      </w:tr>
      <w:tr w:rsidR="004234D4" w:rsidTr="002C5124">
        <w:tc>
          <w:tcPr>
            <w:tcW w:w="8481" w:type="dxa"/>
          </w:tcPr>
          <w:p w:rsidR="004234D4" w:rsidRPr="00412A28" w:rsidRDefault="004234D4" w:rsidP="00283E8E">
            <w:pPr>
              <w:pStyle w:val="3b"/>
              <w:shd w:val="clear" w:color="auto" w:fill="auto"/>
              <w:ind w:left="20" w:right="20" w:firstLine="700"/>
              <w:jc w:val="both"/>
              <w:rPr>
                <w:color w:val="auto"/>
              </w:rPr>
            </w:pPr>
            <w:r w:rsidRPr="00412A28">
              <w:rPr>
                <w:color w:val="auto"/>
              </w:rPr>
              <w:t xml:space="preserve">   1.4. Недостаточное обеспечение квалифицированными кадрами проектов развития Курской области</w:t>
            </w:r>
          </w:p>
        </w:tc>
        <w:tc>
          <w:tcPr>
            <w:tcW w:w="805" w:type="dxa"/>
            <w:vAlign w:val="center"/>
          </w:tcPr>
          <w:p w:rsidR="004234D4" w:rsidRPr="00412A28" w:rsidRDefault="004234D4" w:rsidP="003918B9">
            <w:pPr>
              <w:jc w:val="center"/>
            </w:pPr>
            <w:r w:rsidRPr="00412A28">
              <w:t>1</w:t>
            </w:r>
            <w:r>
              <w:t>2</w:t>
            </w:r>
          </w:p>
        </w:tc>
      </w:tr>
      <w:tr w:rsidR="004234D4" w:rsidTr="002C5124">
        <w:tc>
          <w:tcPr>
            <w:tcW w:w="8481" w:type="dxa"/>
          </w:tcPr>
          <w:p w:rsidR="004234D4" w:rsidRPr="00412A28" w:rsidRDefault="004234D4" w:rsidP="00283E8E">
            <w:pPr>
              <w:pStyle w:val="3b"/>
              <w:shd w:val="clear" w:color="auto" w:fill="auto"/>
              <w:ind w:left="20" w:right="20" w:firstLine="700"/>
              <w:jc w:val="both"/>
              <w:rPr>
                <w:color w:val="auto"/>
              </w:rPr>
            </w:pPr>
            <w:r w:rsidRPr="00412A28">
              <w:rPr>
                <w:color w:val="auto"/>
              </w:rPr>
              <w:t xml:space="preserve">   1.5. Отсутствие увеличения численности работников в сфере агропромышленного производства</w:t>
            </w:r>
          </w:p>
        </w:tc>
        <w:tc>
          <w:tcPr>
            <w:tcW w:w="805" w:type="dxa"/>
            <w:vAlign w:val="center"/>
          </w:tcPr>
          <w:p w:rsidR="004234D4" w:rsidRPr="00412A28" w:rsidRDefault="004234D4" w:rsidP="003918B9">
            <w:pPr>
              <w:jc w:val="center"/>
            </w:pPr>
            <w:r w:rsidRPr="00412A28">
              <w:t>1</w:t>
            </w:r>
            <w:r>
              <w:t>8</w:t>
            </w:r>
          </w:p>
        </w:tc>
      </w:tr>
      <w:tr w:rsidR="004234D4" w:rsidTr="002C5124">
        <w:tc>
          <w:tcPr>
            <w:tcW w:w="8481" w:type="dxa"/>
          </w:tcPr>
          <w:p w:rsidR="004234D4" w:rsidRPr="00412A28" w:rsidRDefault="004234D4" w:rsidP="00283E8E">
            <w:pPr>
              <w:pStyle w:val="3b"/>
              <w:shd w:val="clear" w:color="auto" w:fill="auto"/>
              <w:ind w:left="20" w:right="20" w:firstLine="700"/>
              <w:jc w:val="both"/>
              <w:rPr>
                <w:color w:val="auto"/>
              </w:rPr>
            </w:pPr>
            <w:r w:rsidRPr="00412A28">
              <w:rPr>
                <w:color w:val="auto"/>
              </w:rPr>
              <w:t xml:space="preserve">   1.6. Необходимость развития сферы мелкого и среднего предпринимательства, фермерского хозяйства</w:t>
            </w:r>
          </w:p>
        </w:tc>
        <w:tc>
          <w:tcPr>
            <w:tcW w:w="805" w:type="dxa"/>
            <w:vAlign w:val="center"/>
          </w:tcPr>
          <w:p w:rsidR="004234D4" w:rsidRPr="00412A28" w:rsidRDefault="004234D4" w:rsidP="003918B9">
            <w:pPr>
              <w:jc w:val="center"/>
            </w:pPr>
            <w:r w:rsidRPr="00412A28">
              <w:t>1</w:t>
            </w:r>
            <w:r>
              <w:t>9</w:t>
            </w:r>
          </w:p>
        </w:tc>
      </w:tr>
      <w:tr w:rsidR="004234D4" w:rsidTr="002C5124">
        <w:tc>
          <w:tcPr>
            <w:tcW w:w="8481" w:type="dxa"/>
          </w:tcPr>
          <w:p w:rsidR="004234D4" w:rsidRPr="00412A28" w:rsidRDefault="004234D4" w:rsidP="00283E8E">
            <w:pPr>
              <w:pStyle w:val="3b"/>
              <w:shd w:val="clear" w:color="auto" w:fill="auto"/>
              <w:ind w:left="20" w:right="20" w:firstLine="700"/>
              <w:jc w:val="both"/>
              <w:rPr>
                <w:color w:val="auto"/>
              </w:rPr>
            </w:pPr>
            <w:r w:rsidRPr="00412A28">
              <w:rPr>
                <w:color w:val="auto"/>
              </w:rPr>
              <w:t xml:space="preserve">   1.7. Необходимость увеличения численности молодежи, обучающейся в средних и высших учреждениях профессионального образования</w:t>
            </w:r>
          </w:p>
        </w:tc>
        <w:tc>
          <w:tcPr>
            <w:tcW w:w="805" w:type="dxa"/>
            <w:vAlign w:val="center"/>
          </w:tcPr>
          <w:p w:rsidR="004234D4" w:rsidRPr="00412A28" w:rsidRDefault="004234D4" w:rsidP="00B2309F">
            <w:pPr>
              <w:jc w:val="center"/>
            </w:pPr>
            <w:r>
              <w:t>20</w:t>
            </w:r>
          </w:p>
        </w:tc>
      </w:tr>
      <w:tr w:rsidR="004234D4" w:rsidTr="002C5124">
        <w:tc>
          <w:tcPr>
            <w:tcW w:w="8481" w:type="dxa"/>
          </w:tcPr>
          <w:p w:rsidR="004234D4" w:rsidRPr="00412A28" w:rsidRDefault="004234D4" w:rsidP="00283E8E">
            <w:pPr>
              <w:pStyle w:val="3b"/>
              <w:shd w:val="clear" w:color="auto" w:fill="auto"/>
              <w:ind w:right="20"/>
              <w:jc w:val="both"/>
              <w:rPr>
                <w:color w:val="auto"/>
              </w:rPr>
            </w:pPr>
            <w:r>
              <w:rPr>
                <w:color w:val="auto"/>
              </w:rPr>
              <w:t xml:space="preserve">          2. Характеристика текущего состояния социально-экономического развития Курской области </w:t>
            </w:r>
          </w:p>
        </w:tc>
        <w:tc>
          <w:tcPr>
            <w:tcW w:w="805" w:type="dxa"/>
            <w:vAlign w:val="center"/>
          </w:tcPr>
          <w:p w:rsidR="004234D4" w:rsidRDefault="004234D4" w:rsidP="00B2309F">
            <w:pPr>
              <w:jc w:val="center"/>
            </w:pPr>
            <w:r>
              <w:t>21</w:t>
            </w:r>
          </w:p>
        </w:tc>
      </w:tr>
      <w:tr w:rsidR="004234D4" w:rsidTr="002C5124">
        <w:tc>
          <w:tcPr>
            <w:tcW w:w="8481" w:type="dxa"/>
          </w:tcPr>
          <w:p w:rsidR="004234D4" w:rsidRDefault="004234D4" w:rsidP="00283E8E">
            <w:pPr>
              <w:ind w:firstLine="709"/>
              <w:jc w:val="both"/>
            </w:pPr>
            <w:r>
              <w:t xml:space="preserve">  2.1. Динамика среднегодовой численности</w:t>
            </w:r>
            <w:r w:rsidRPr="006B42A4">
              <w:rPr>
                <w:b/>
                <w:sz w:val="28"/>
                <w:szCs w:val="28"/>
              </w:rPr>
              <w:t xml:space="preserve"> </w:t>
            </w:r>
            <w:r>
              <w:t xml:space="preserve"> </w:t>
            </w:r>
            <w:r w:rsidRPr="0072581A">
              <w:t>занятых, регистрируемой численности безработных, напряженности на рынке труда, а также иных показателей, характеризующих состояние занятости населения в Курской области</w:t>
            </w:r>
          </w:p>
        </w:tc>
        <w:tc>
          <w:tcPr>
            <w:tcW w:w="805" w:type="dxa"/>
            <w:vAlign w:val="center"/>
          </w:tcPr>
          <w:p w:rsidR="004234D4" w:rsidRDefault="004234D4" w:rsidP="00B2309F">
            <w:pPr>
              <w:jc w:val="center"/>
            </w:pPr>
            <w:r>
              <w:t>21</w:t>
            </w:r>
          </w:p>
        </w:tc>
      </w:tr>
      <w:tr w:rsidR="004234D4" w:rsidTr="002C5124">
        <w:tc>
          <w:tcPr>
            <w:tcW w:w="8481" w:type="dxa"/>
          </w:tcPr>
          <w:p w:rsidR="004234D4" w:rsidRPr="00412A28" w:rsidRDefault="004234D4" w:rsidP="00283E8E">
            <w:pPr>
              <w:ind w:firstLine="708"/>
              <w:jc w:val="both"/>
            </w:pPr>
            <w:r w:rsidRPr="00412A28">
              <w:t xml:space="preserve">  </w:t>
            </w:r>
            <w:r>
              <w:t>2.2</w:t>
            </w:r>
            <w:r w:rsidRPr="00412A28">
              <w:t>. Оценка возможности трудоустройства участников Государственной программы</w:t>
            </w:r>
          </w:p>
        </w:tc>
        <w:tc>
          <w:tcPr>
            <w:tcW w:w="805" w:type="dxa"/>
            <w:vAlign w:val="center"/>
          </w:tcPr>
          <w:p w:rsidR="004234D4" w:rsidRPr="00412A28" w:rsidRDefault="004234D4" w:rsidP="00E95CB6">
            <w:pPr>
              <w:jc w:val="center"/>
            </w:pPr>
            <w:r w:rsidRPr="00412A28">
              <w:t>2</w:t>
            </w:r>
            <w:r>
              <w:t>7</w:t>
            </w:r>
          </w:p>
        </w:tc>
      </w:tr>
      <w:tr w:rsidR="004234D4" w:rsidTr="002C5124">
        <w:tc>
          <w:tcPr>
            <w:tcW w:w="8481" w:type="dxa"/>
          </w:tcPr>
          <w:p w:rsidR="004234D4" w:rsidRPr="00412A28" w:rsidRDefault="004234D4" w:rsidP="00283E8E">
            <w:pPr>
              <w:ind w:firstLine="708"/>
              <w:jc w:val="both"/>
            </w:pPr>
            <w:r>
              <w:t xml:space="preserve">  </w:t>
            </w:r>
            <w:r w:rsidRPr="00E95CB6">
              <w:t>2.3. Оценка возможности  занятия мелким и средним предпринимательством, фермерским хозяйством</w:t>
            </w:r>
          </w:p>
        </w:tc>
        <w:tc>
          <w:tcPr>
            <w:tcW w:w="805" w:type="dxa"/>
            <w:vAlign w:val="center"/>
          </w:tcPr>
          <w:p w:rsidR="004234D4" w:rsidRPr="00412A28" w:rsidRDefault="004234D4" w:rsidP="00AF1221">
            <w:pPr>
              <w:jc w:val="center"/>
            </w:pPr>
            <w:r>
              <w:t>28</w:t>
            </w:r>
          </w:p>
        </w:tc>
      </w:tr>
      <w:tr w:rsidR="004234D4" w:rsidTr="002C5124">
        <w:tc>
          <w:tcPr>
            <w:tcW w:w="8481" w:type="dxa"/>
          </w:tcPr>
          <w:p w:rsidR="004234D4" w:rsidRDefault="004234D4" w:rsidP="00283E8E">
            <w:pPr>
              <w:ind w:firstLine="708"/>
              <w:jc w:val="both"/>
            </w:pPr>
            <w:r>
              <w:t xml:space="preserve">  </w:t>
            </w:r>
            <w:r w:rsidRPr="007804D6">
              <w:t>2.4. Оценка возможности  увеличения численности работников в сфере агропромышленного производства</w:t>
            </w:r>
          </w:p>
        </w:tc>
        <w:tc>
          <w:tcPr>
            <w:tcW w:w="805" w:type="dxa"/>
            <w:vAlign w:val="center"/>
          </w:tcPr>
          <w:p w:rsidR="004234D4" w:rsidRDefault="004234D4" w:rsidP="00E95CB6">
            <w:pPr>
              <w:jc w:val="center"/>
            </w:pPr>
            <w:r>
              <w:t>29</w:t>
            </w:r>
          </w:p>
        </w:tc>
      </w:tr>
      <w:tr w:rsidR="004234D4" w:rsidTr="002C5124">
        <w:tc>
          <w:tcPr>
            <w:tcW w:w="8481" w:type="dxa"/>
          </w:tcPr>
          <w:p w:rsidR="004234D4" w:rsidRPr="00412A28" w:rsidRDefault="004234D4" w:rsidP="00283E8E">
            <w:pPr>
              <w:pStyle w:val="3b"/>
              <w:shd w:val="clear" w:color="auto" w:fill="auto"/>
              <w:spacing w:line="240" w:lineRule="auto"/>
              <w:ind w:left="20" w:right="20" w:firstLine="700"/>
              <w:jc w:val="both"/>
              <w:rPr>
                <w:color w:val="auto"/>
              </w:rPr>
            </w:pPr>
            <w:r>
              <w:rPr>
                <w:color w:val="auto"/>
              </w:rPr>
              <w:t xml:space="preserve">  2.5.</w:t>
            </w:r>
            <w:r w:rsidRPr="00412A28">
              <w:rPr>
                <w:color w:val="auto"/>
              </w:rPr>
              <w:t xml:space="preserve"> Оценка возможности получения участниками Государственной программы профессионального образования, в том числе послевузовского и дополнительного образования</w:t>
            </w:r>
          </w:p>
        </w:tc>
        <w:tc>
          <w:tcPr>
            <w:tcW w:w="805" w:type="dxa"/>
            <w:vAlign w:val="center"/>
          </w:tcPr>
          <w:p w:rsidR="004234D4" w:rsidRPr="00412A28" w:rsidRDefault="004234D4" w:rsidP="003918B9">
            <w:pPr>
              <w:jc w:val="center"/>
            </w:pPr>
            <w:r>
              <w:t>29</w:t>
            </w:r>
          </w:p>
        </w:tc>
      </w:tr>
      <w:tr w:rsidR="004234D4" w:rsidTr="002C5124">
        <w:tc>
          <w:tcPr>
            <w:tcW w:w="8481" w:type="dxa"/>
          </w:tcPr>
          <w:p w:rsidR="004234D4" w:rsidRPr="00412A28" w:rsidRDefault="004234D4" w:rsidP="00283E8E">
            <w:pPr>
              <w:pStyle w:val="3b"/>
              <w:shd w:val="clear" w:color="auto" w:fill="auto"/>
              <w:ind w:left="20" w:right="20" w:firstLine="700"/>
              <w:jc w:val="both"/>
              <w:rPr>
                <w:color w:val="auto"/>
              </w:rPr>
            </w:pPr>
            <w:r w:rsidRPr="00412A28">
              <w:rPr>
                <w:color w:val="auto"/>
              </w:rPr>
              <w:t xml:space="preserve">   </w:t>
            </w:r>
            <w:r>
              <w:rPr>
                <w:color w:val="auto"/>
              </w:rPr>
              <w:t>2.6</w:t>
            </w:r>
            <w:r w:rsidRPr="00412A28">
              <w:rPr>
                <w:color w:val="auto"/>
              </w:rPr>
              <w:t>. Оценка возможности оказания социальной поддержки, временного и постоянного жилищного обустройства участникам Государственной программы и членам их семей</w:t>
            </w:r>
          </w:p>
        </w:tc>
        <w:tc>
          <w:tcPr>
            <w:tcW w:w="805" w:type="dxa"/>
            <w:vAlign w:val="center"/>
          </w:tcPr>
          <w:p w:rsidR="004234D4" w:rsidRPr="00412A28" w:rsidRDefault="004234D4" w:rsidP="00B2309F">
            <w:pPr>
              <w:jc w:val="center"/>
            </w:pPr>
            <w:r>
              <w:t>32</w:t>
            </w:r>
          </w:p>
        </w:tc>
      </w:tr>
      <w:tr w:rsidR="004234D4" w:rsidTr="002C5124">
        <w:tc>
          <w:tcPr>
            <w:tcW w:w="8481" w:type="dxa"/>
          </w:tcPr>
          <w:p w:rsidR="004234D4" w:rsidRPr="00412A28" w:rsidRDefault="004234D4" w:rsidP="00283E8E">
            <w:pPr>
              <w:pStyle w:val="3b"/>
              <w:shd w:val="clear" w:color="auto" w:fill="auto"/>
              <w:ind w:left="20" w:right="20" w:firstLine="700"/>
              <w:jc w:val="both"/>
              <w:rPr>
                <w:color w:val="auto"/>
              </w:rPr>
            </w:pPr>
            <w:r w:rsidRPr="00412A28">
              <w:rPr>
                <w:color w:val="auto"/>
              </w:rPr>
              <w:t xml:space="preserve">   </w:t>
            </w:r>
            <w:r>
              <w:rPr>
                <w:color w:val="auto"/>
              </w:rPr>
              <w:t>2.7.</w:t>
            </w:r>
            <w:r w:rsidRPr="00412A28">
              <w:rPr>
                <w:color w:val="auto"/>
              </w:rPr>
              <w:t xml:space="preserve"> Прогноз изменения численности населения Курской области </w:t>
            </w:r>
          </w:p>
        </w:tc>
        <w:tc>
          <w:tcPr>
            <w:tcW w:w="805" w:type="dxa"/>
            <w:vAlign w:val="center"/>
          </w:tcPr>
          <w:p w:rsidR="004234D4" w:rsidRPr="00412A28" w:rsidRDefault="004234D4" w:rsidP="00AF1221">
            <w:pPr>
              <w:jc w:val="center"/>
            </w:pPr>
            <w:r w:rsidRPr="00412A28">
              <w:t>3</w:t>
            </w:r>
            <w:r>
              <w:t>4</w:t>
            </w:r>
          </w:p>
        </w:tc>
      </w:tr>
      <w:tr w:rsidR="004234D4" w:rsidTr="002C5124">
        <w:tc>
          <w:tcPr>
            <w:tcW w:w="8481" w:type="dxa"/>
          </w:tcPr>
          <w:p w:rsidR="004234D4" w:rsidRPr="00412A28" w:rsidRDefault="004234D4" w:rsidP="00283E8E">
            <w:pPr>
              <w:jc w:val="both"/>
            </w:pPr>
            <w:r w:rsidRPr="00412A28">
              <w:t xml:space="preserve">         </w:t>
            </w:r>
            <w:r>
              <w:t>3</w:t>
            </w:r>
            <w:r w:rsidRPr="00412A28">
              <w:t>. Анализ социальных, финансово-экономических и иных рисков реализации Программы</w:t>
            </w:r>
          </w:p>
        </w:tc>
        <w:tc>
          <w:tcPr>
            <w:tcW w:w="805" w:type="dxa"/>
            <w:vAlign w:val="center"/>
          </w:tcPr>
          <w:p w:rsidR="004234D4" w:rsidRPr="00412A28" w:rsidRDefault="004234D4" w:rsidP="00AF1221">
            <w:pPr>
              <w:jc w:val="center"/>
            </w:pPr>
            <w:r w:rsidRPr="00412A28">
              <w:t>3</w:t>
            </w:r>
            <w:r>
              <w:t>6</w:t>
            </w:r>
          </w:p>
        </w:tc>
      </w:tr>
      <w:tr w:rsidR="004234D4" w:rsidTr="002C5124">
        <w:tc>
          <w:tcPr>
            <w:tcW w:w="8481" w:type="dxa"/>
          </w:tcPr>
          <w:p w:rsidR="004234D4" w:rsidRPr="00412A28" w:rsidRDefault="004234D4" w:rsidP="00283E8E">
            <w:pPr>
              <w:pStyle w:val="a3"/>
              <w:jc w:val="both"/>
            </w:pPr>
            <w:r>
              <w:t xml:space="preserve">          4</w:t>
            </w:r>
            <w:r w:rsidRPr="00412A28">
              <w:t>. Экономико-географическое положение Курской области относительно мировых экономических центров и геополитические риски</w:t>
            </w:r>
          </w:p>
        </w:tc>
        <w:tc>
          <w:tcPr>
            <w:tcW w:w="805" w:type="dxa"/>
            <w:vAlign w:val="center"/>
          </w:tcPr>
          <w:p w:rsidR="004234D4" w:rsidRPr="00412A28" w:rsidRDefault="004234D4" w:rsidP="007A3548">
            <w:pPr>
              <w:jc w:val="center"/>
            </w:pPr>
            <w:r w:rsidRPr="00412A28">
              <w:t>3</w:t>
            </w:r>
            <w:r>
              <w:t>7</w:t>
            </w:r>
          </w:p>
        </w:tc>
      </w:tr>
      <w:tr w:rsidR="004234D4" w:rsidTr="002C5124">
        <w:tc>
          <w:tcPr>
            <w:tcW w:w="8481" w:type="dxa"/>
          </w:tcPr>
          <w:p w:rsidR="004234D4" w:rsidRDefault="004234D4" w:rsidP="00283E8E">
            <w:pPr>
              <w:tabs>
                <w:tab w:val="left" w:pos="0"/>
              </w:tabs>
              <w:jc w:val="both"/>
            </w:pPr>
            <w:r>
              <w:rPr>
                <w:kern w:val="3"/>
                <w:lang w:eastAsia="zh-CN"/>
              </w:rPr>
              <w:t xml:space="preserve">          </w:t>
            </w:r>
            <w:r w:rsidRPr="00112950">
              <w:rPr>
                <w:kern w:val="3"/>
                <w:lang w:eastAsia="zh-CN"/>
              </w:rPr>
              <w:t>5. Оценка готовности территории вселения «Курская область» к приему</w:t>
            </w:r>
            <w:r>
              <w:rPr>
                <w:kern w:val="3"/>
                <w:lang w:eastAsia="zh-CN"/>
              </w:rPr>
              <w:t xml:space="preserve"> </w:t>
            </w:r>
            <w:r w:rsidRPr="00112950">
              <w:t>участников Государственной программы и членов их семей</w:t>
            </w:r>
          </w:p>
        </w:tc>
        <w:tc>
          <w:tcPr>
            <w:tcW w:w="805" w:type="dxa"/>
            <w:vAlign w:val="center"/>
          </w:tcPr>
          <w:p w:rsidR="004234D4" w:rsidRPr="00412A28" w:rsidRDefault="001B676C" w:rsidP="007A3548">
            <w:pPr>
              <w:jc w:val="center"/>
            </w:pPr>
            <w:r>
              <w:t>38</w:t>
            </w:r>
          </w:p>
        </w:tc>
      </w:tr>
      <w:tr w:rsidR="004234D4" w:rsidTr="002C5124">
        <w:tc>
          <w:tcPr>
            <w:tcW w:w="8481" w:type="dxa"/>
          </w:tcPr>
          <w:p w:rsidR="004234D4" w:rsidRPr="00412A28" w:rsidRDefault="004234D4" w:rsidP="00283E8E">
            <w:pPr>
              <w:keepNext/>
              <w:keepLines/>
              <w:ind w:right="20"/>
              <w:jc w:val="both"/>
            </w:pPr>
            <w:r w:rsidRPr="00412A28">
              <w:rPr>
                <w:rStyle w:val="10pt"/>
                <w:spacing w:val="0"/>
                <w:lang w:val="en-US"/>
              </w:rPr>
              <w:t>III</w:t>
            </w:r>
            <w:r w:rsidRPr="00412A28">
              <w:rPr>
                <w:rStyle w:val="10pt"/>
                <w:spacing w:val="0"/>
              </w:rPr>
              <w:t>. Цели, задачи, сроки (этапы) и показатели (индикаторы) достижения целей и решения задач Программы</w:t>
            </w:r>
          </w:p>
        </w:tc>
        <w:tc>
          <w:tcPr>
            <w:tcW w:w="805" w:type="dxa"/>
            <w:vAlign w:val="center"/>
          </w:tcPr>
          <w:p w:rsidR="004234D4" w:rsidRPr="00412A28" w:rsidRDefault="004234D4" w:rsidP="007A3548">
            <w:pPr>
              <w:jc w:val="center"/>
            </w:pPr>
            <w:r w:rsidRPr="00412A28">
              <w:t>3</w:t>
            </w:r>
            <w:r>
              <w:t>8</w:t>
            </w:r>
          </w:p>
        </w:tc>
      </w:tr>
      <w:tr w:rsidR="004234D4" w:rsidTr="002C5124">
        <w:tc>
          <w:tcPr>
            <w:tcW w:w="8481" w:type="dxa"/>
          </w:tcPr>
          <w:p w:rsidR="004234D4" w:rsidRPr="00412A28" w:rsidRDefault="004234D4" w:rsidP="00283E8E">
            <w:pPr>
              <w:pStyle w:val="a3"/>
              <w:jc w:val="both"/>
            </w:pPr>
            <w:r>
              <w:t xml:space="preserve">          </w:t>
            </w:r>
            <w:r w:rsidRPr="00412A28">
              <w:t>1. Соотнесение целей Программы со Стратегией социально-</w:t>
            </w:r>
            <w:r w:rsidRPr="00412A28">
              <w:lastRenderedPageBreak/>
              <w:t>экономического развития Курской области на период до 2020 года</w:t>
            </w:r>
          </w:p>
        </w:tc>
        <w:tc>
          <w:tcPr>
            <w:tcW w:w="805" w:type="dxa"/>
            <w:vAlign w:val="center"/>
          </w:tcPr>
          <w:p w:rsidR="004234D4" w:rsidRPr="00412A28" w:rsidRDefault="004234D4" w:rsidP="007A3548">
            <w:pPr>
              <w:jc w:val="center"/>
            </w:pPr>
            <w:r w:rsidRPr="00412A28">
              <w:lastRenderedPageBreak/>
              <w:t>3</w:t>
            </w:r>
            <w:r>
              <w:t>8</w:t>
            </w:r>
          </w:p>
        </w:tc>
      </w:tr>
      <w:tr w:rsidR="004234D4" w:rsidTr="002C5124">
        <w:tc>
          <w:tcPr>
            <w:tcW w:w="8481" w:type="dxa"/>
          </w:tcPr>
          <w:p w:rsidR="004234D4" w:rsidRPr="00412A28" w:rsidRDefault="004234D4" w:rsidP="00283E8E">
            <w:pPr>
              <w:jc w:val="both"/>
              <w:textAlignment w:val="baseline"/>
            </w:pPr>
            <w:r>
              <w:lastRenderedPageBreak/>
              <w:t xml:space="preserve">          </w:t>
            </w:r>
            <w:r w:rsidRPr="00412A28">
              <w:t>2. Цели Программы</w:t>
            </w:r>
          </w:p>
        </w:tc>
        <w:tc>
          <w:tcPr>
            <w:tcW w:w="805" w:type="dxa"/>
            <w:vAlign w:val="center"/>
          </w:tcPr>
          <w:p w:rsidR="004234D4" w:rsidRPr="00412A28" w:rsidRDefault="004234D4" w:rsidP="003918B9">
            <w:pPr>
              <w:jc w:val="center"/>
            </w:pPr>
            <w:r>
              <w:t>39</w:t>
            </w:r>
          </w:p>
        </w:tc>
      </w:tr>
      <w:tr w:rsidR="004234D4" w:rsidTr="002C5124">
        <w:tc>
          <w:tcPr>
            <w:tcW w:w="8481" w:type="dxa"/>
          </w:tcPr>
          <w:p w:rsidR="004234D4" w:rsidRPr="00412A28" w:rsidRDefault="004234D4" w:rsidP="00283E8E">
            <w:pPr>
              <w:tabs>
                <w:tab w:val="left" w:pos="0"/>
              </w:tabs>
              <w:jc w:val="both"/>
            </w:pPr>
            <w:r w:rsidRPr="00412A28">
              <w:t xml:space="preserve">          3. Задачи Программы</w:t>
            </w:r>
          </w:p>
        </w:tc>
        <w:tc>
          <w:tcPr>
            <w:tcW w:w="805" w:type="dxa"/>
            <w:vAlign w:val="center"/>
          </w:tcPr>
          <w:p w:rsidR="004234D4" w:rsidRPr="00412A28" w:rsidRDefault="004234D4" w:rsidP="00B2309F">
            <w:pPr>
              <w:jc w:val="center"/>
            </w:pPr>
            <w:r>
              <w:t>39</w:t>
            </w:r>
          </w:p>
        </w:tc>
      </w:tr>
      <w:tr w:rsidR="004234D4" w:rsidTr="002C5124">
        <w:tc>
          <w:tcPr>
            <w:tcW w:w="8481" w:type="dxa"/>
          </w:tcPr>
          <w:p w:rsidR="004234D4" w:rsidRPr="00412A28" w:rsidRDefault="004234D4" w:rsidP="00283E8E">
            <w:pPr>
              <w:tabs>
                <w:tab w:val="left" w:pos="0"/>
              </w:tabs>
              <w:jc w:val="both"/>
            </w:pPr>
            <w:r w:rsidRPr="00412A28">
              <w:t xml:space="preserve">         </w:t>
            </w:r>
            <w:r>
              <w:t xml:space="preserve"> </w:t>
            </w:r>
            <w:r w:rsidRPr="00412A28">
              <w:t>4. Целевые индикаторы и показатели Программы</w:t>
            </w:r>
          </w:p>
        </w:tc>
        <w:tc>
          <w:tcPr>
            <w:tcW w:w="805" w:type="dxa"/>
            <w:vAlign w:val="center"/>
          </w:tcPr>
          <w:p w:rsidR="004234D4" w:rsidRPr="00412A28" w:rsidRDefault="004234D4" w:rsidP="007B65FF">
            <w:pPr>
              <w:jc w:val="center"/>
            </w:pPr>
            <w:r>
              <w:t>40</w:t>
            </w:r>
          </w:p>
        </w:tc>
      </w:tr>
      <w:tr w:rsidR="004234D4" w:rsidTr="002C5124">
        <w:tc>
          <w:tcPr>
            <w:tcW w:w="8481" w:type="dxa"/>
          </w:tcPr>
          <w:p w:rsidR="004234D4" w:rsidRPr="00412A28" w:rsidRDefault="004234D4" w:rsidP="00283E8E">
            <w:pPr>
              <w:tabs>
                <w:tab w:val="left" w:pos="0"/>
              </w:tabs>
              <w:jc w:val="both"/>
            </w:pPr>
            <w:r>
              <w:rPr>
                <w:rStyle w:val="0pt"/>
                <w:spacing w:val="0"/>
              </w:rPr>
              <w:t xml:space="preserve">          </w:t>
            </w:r>
            <w:r w:rsidRPr="008D2463">
              <w:rPr>
                <w:rStyle w:val="0pt"/>
                <w:spacing w:val="0"/>
              </w:rPr>
              <w:t>5.  Внесение изменений в значения показателей (индикаторов) реализации</w:t>
            </w:r>
            <w:r>
              <w:rPr>
                <w:rStyle w:val="0pt"/>
                <w:spacing w:val="0"/>
              </w:rPr>
              <w:t xml:space="preserve"> Программы</w:t>
            </w:r>
          </w:p>
        </w:tc>
        <w:tc>
          <w:tcPr>
            <w:tcW w:w="805" w:type="dxa"/>
            <w:vAlign w:val="center"/>
          </w:tcPr>
          <w:p w:rsidR="004234D4" w:rsidRDefault="004234D4" w:rsidP="007B65FF">
            <w:pPr>
              <w:jc w:val="center"/>
            </w:pPr>
            <w:r>
              <w:t>40</w:t>
            </w:r>
          </w:p>
        </w:tc>
      </w:tr>
      <w:tr w:rsidR="004234D4" w:rsidTr="002C5124">
        <w:tc>
          <w:tcPr>
            <w:tcW w:w="8481" w:type="dxa"/>
          </w:tcPr>
          <w:p w:rsidR="004234D4" w:rsidRPr="00412A28" w:rsidRDefault="004234D4" w:rsidP="00283E8E">
            <w:pPr>
              <w:pStyle w:val="Standard"/>
              <w:autoSpaceDE w:val="0"/>
              <w:jc w:val="both"/>
            </w:pPr>
            <w:r>
              <w:rPr>
                <w:rStyle w:val="0pt"/>
                <w:spacing w:val="0"/>
              </w:rPr>
              <w:t xml:space="preserve">          6</w:t>
            </w:r>
            <w:r w:rsidRPr="00412A28">
              <w:rPr>
                <w:rStyle w:val="0pt"/>
                <w:spacing w:val="0"/>
              </w:rPr>
              <w:t>. Ожидаемые конечные результаты реализации Программы</w:t>
            </w:r>
          </w:p>
        </w:tc>
        <w:tc>
          <w:tcPr>
            <w:tcW w:w="805" w:type="dxa"/>
            <w:vAlign w:val="center"/>
          </w:tcPr>
          <w:p w:rsidR="004234D4" w:rsidRPr="00412A28" w:rsidRDefault="004234D4" w:rsidP="001B676C">
            <w:pPr>
              <w:jc w:val="center"/>
            </w:pPr>
            <w:r>
              <w:t>4</w:t>
            </w:r>
            <w:r w:rsidR="001B676C">
              <w:t>1</w:t>
            </w:r>
          </w:p>
        </w:tc>
      </w:tr>
      <w:tr w:rsidR="004234D4" w:rsidTr="002C5124">
        <w:tc>
          <w:tcPr>
            <w:tcW w:w="8481" w:type="dxa"/>
          </w:tcPr>
          <w:p w:rsidR="004234D4" w:rsidRPr="00412A28" w:rsidRDefault="004234D4" w:rsidP="00283E8E">
            <w:pPr>
              <w:jc w:val="both"/>
            </w:pPr>
            <w:r w:rsidRPr="00412A28">
              <w:rPr>
                <w:rStyle w:val="0pt"/>
              </w:rPr>
              <w:t xml:space="preserve">          </w:t>
            </w:r>
            <w:r>
              <w:rPr>
                <w:rStyle w:val="0pt"/>
              </w:rPr>
              <w:t xml:space="preserve">    </w:t>
            </w:r>
            <w:r>
              <w:rPr>
                <w:rStyle w:val="0pt"/>
                <w:spacing w:val="0"/>
              </w:rPr>
              <w:t>6</w:t>
            </w:r>
            <w:r w:rsidRPr="00412A28">
              <w:rPr>
                <w:rStyle w:val="0pt"/>
                <w:spacing w:val="0"/>
              </w:rPr>
              <w:t>.1.Характеристика планируемых изменений (конечных результатов) в сфере реализации Программы</w:t>
            </w:r>
          </w:p>
        </w:tc>
        <w:tc>
          <w:tcPr>
            <w:tcW w:w="805" w:type="dxa"/>
            <w:vAlign w:val="center"/>
          </w:tcPr>
          <w:p w:rsidR="004234D4" w:rsidRPr="00412A28" w:rsidRDefault="004234D4" w:rsidP="003918B9">
            <w:pPr>
              <w:jc w:val="center"/>
            </w:pPr>
            <w:r>
              <w:t>41</w:t>
            </w:r>
          </w:p>
        </w:tc>
      </w:tr>
      <w:tr w:rsidR="004234D4" w:rsidTr="002C5124">
        <w:tc>
          <w:tcPr>
            <w:tcW w:w="8481" w:type="dxa"/>
          </w:tcPr>
          <w:p w:rsidR="004234D4" w:rsidRPr="00412A28" w:rsidRDefault="004234D4" w:rsidP="00283E8E">
            <w:pPr>
              <w:contextualSpacing/>
              <w:jc w:val="both"/>
            </w:pPr>
            <w:r w:rsidRPr="00412A28">
              <w:rPr>
                <w:rStyle w:val="0pt"/>
              </w:rPr>
              <w:t xml:space="preserve">       </w:t>
            </w:r>
            <w:r>
              <w:rPr>
                <w:rStyle w:val="0pt"/>
              </w:rPr>
              <w:t xml:space="preserve">  </w:t>
            </w:r>
            <w:r>
              <w:rPr>
                <w:rStyle w:val="0pt"/>
                <w:spacing w:val="0"/>
              </w:rPr>
              <w:t>7</w:t>
            </w:r>
            <w:r w:rsidRPr="00412A28">
              <w:rPr>
                <w:rStyle w:val="0pt"/>
                <w:spacing w:val="0"/>
              </w:rPr>
              <w:t xml:space="preserve">. Определение этапов  реализации Программы </w:t>
            </w:r>
            <w:r w:rsidRPr="00412A28">
              <w:t xml:space="preserve">  </w:t>
            </w:r>
          </w:p>
        </w:tc>
        <w:tc>
          <w:tcPr>
            <w:tcW w:w="805" w:type="dxa"/>
            <w:vAlign w:val="center"/>
          </w:tcPr>
          <w:p w:rsidR="004234D4" w:rsidRPr="00412A28" w:rsidRDefault="004234D4" w:rsidP="003918B9">
            <w:pPr>
              <w:jc w:val="center"/>
            </w:pPr>
            <w:r>
              <w:t>43</w:t>
            </w:r>
          </w:p>
        </w:tc>
      </w:tr>
      <w:tr w:rsidR="004234D4" w:rsidTr="002C5124">
        <w:tc>
          <w:tcPr>
            <w:tcW w:w="8481" w:type="dxa"/>
          </w:tcPr>
          <w:p w:rsidR="004234D4" w:rsidRPr="00412A28" w:rsidRDefault="004234D4" w:rsidP="00283E8E">
            <w:pPr>
              <w:pStyle w:val="3b"/>
              <w:shd w:val="clear" w:color="auto" w:fill="auto"/>
              <w:spacing w:line="240" w:lineRule="auto"/>
              <w:ind w:right="20"/>
              <w:jc w:val="both"/>
              <w:rPr>
                <w:rStyle w:val="0pt"/>
                <w:color w:val="auto"/>
                <w:spacing w:val="0"/>
              </w:rPr>
            </w:pPr>
            <w:r w:rsidRPr="00412A28">
              <w:rPr>
                <w:color w:val="auto"/>
                <w:lang w:val="en-US"/>
              </w:rPr>
              <w:t>IV</w:t>
            </w:r>
            <w:r w:rsidRPr="00412A28">
              <w:rPr>
                <w:color w:val="auto"/>
              </w:rPr>
              <w:t>.</w:t>
            </w:r>
            <w:r w:rsidRPr="00412A28">
              <w:rPr>
                <w:rStyle w:val="23"/>
                <w:color w:val="auto"/>
              </w:rPr>
              <w:t xml:space="preserve"> </w:t>
            </w:r>
            <w:r w:rsidRPr="00412A28">
              <w:rPr>
                <w:rStyle w:val="10pt"/>
                <w:color w:val="auto"/>
                <w:spacing w:val="0"/>
              </w:rPr>
              <w:t>Основные мероприятия по реализации Программы</w:t>
            </w:r>
          </w:p>
        </w:tc>
        <w:tc>
          <w:tcPr>
            <w:tcW w:w="805" w:type="dxa"/>
            <w:vAlign w:val="center"/>
          </w:tcPr>
          <w:p w:rsidR="004234D4" w:rsidRPr="00412A28" w:rsidRDefault="004234D4" w:rsidP="003918B9">
            <w:pPr>
              <w:jc w:val="center"/>
            </w:pPr>
            <w:r w:rsidRPr="00412A28">
              <w:t>4</w:t>
            </w:r>
            <w:r>
              <w:t>4</w:t>
            </w:r>
          </w:p>
        </w:tc>
      </w:tr>
      <w:tr w:rsidR="004234D4" w:rsidTr="002C5124">
        <w:tc>
          <w:tcPr>
            <w:tcW w:w="8481" w:type="dxa"/>
          </w:tcPr>
          <w:p w:rsidR="004234D4" w:rsidRPr="00412A28" w:rsidRDefault="004234D4" w:rsidP="00283E8E">
            <w:pPr>
              <w:keepNext/>
              <w:keepLines/>
              <w:jc w:val="both"/>
              <w:rPr>
                <w:rStyle w:val="0pt"/>
                <w:spacing w:val="0"/>
              </w:rPr>
            </w:pPr>
            <w:r w:rsidRPr="00412A28">
              <w:t xml:space="preserve">         </w:t>
            </w:r>
            <w:r>
              <w:t xml:space="preserve">  </w:t>
            </w:r>
            <w:r w:rsidRPr="00412A28">
              <w:t>1.</w:t>
            </w:r>
            <w:r w:rsidRPr="00412A28">
              <w:rPr>
                <w:rStyle w:val="0pt"/>
                <w:spacing w:val="0"/>
              </w:rPr>
              <w:t>Обобщенная характеристика  мероприятий Программы</w:t>
            </w:r>
          </w:p>
        </w:tc>
        <w:tc>
          <w:tcPr>
            <w:tcW w:w="805" w:type="dxa"/>
            <w:vAlign w:val="center"/>
          </w:tcPr>
          <w:p w:rsidR="004234D4" w:rsidRPr="00412A28" w:rsidRDefault="004234D4" w:rsidP="007B65FF">
            <w:pPr>
              <w:jc w:val="center"/>
            </w:pPr>
            <w:r w:rsidRPr="00412A28">
              <w:t>4</w:t>
            </w:r>
            <w:r>
              <w:t>4</w:t>
            </w:r>
          </w:p>
        </w:tc>
      </w:tr>
      <w:tr w:rsidR="004234D4" w:rsidTr="002C5124">
        <w:tc>
          <w:tcPr>
            <w:tcW w:w="8481" w:type="dxa"/>
          </w:tcPr>
          <w:p w:rsidR="004234D4" w:rsidRPr="00412A28" w:rsidRDefault="004234D4" w:rsidP="00283E8E">
            <w:pPr>
              <w:pStyle w:val="3b"/>
              <w:shd w:val="clear" w:color="auto" w:fill="auto"/>
              <w:spacing w:line="240" w:lineRule="auto"/>
              <w:ind w:left="20" w:right="20" w:firstLine="700"/>
              <w:jc w:val="both"/>
              <w:rPr>
                <w:rStyle w:val="0pt"/>
                <w:color w:val="auto"/>
                <w:spacing w:val="0"/>
              </w:rPr>
            </w:pPr>
            <w:r w:rsidRPr="00412A28">
              <w:rPr>
                <w:rStyle w:val="0pt"/>
                <w:color w:val="auto"/>
              </w:rPr>
              <w:t xml:space="preserve">  </w:t>
            </w:r>
            <w:r w:rsidRPr="00412A28">
              <w:rPr>
                <w:rStyle w:val="0pt"/>
                <w:color w:val="auto"/>
                <w:spacing w:val="0"/>
              </w:rPr>
              <w:t>1.1. Совершенствование нормативно - правового обеспечения реализации Программы</w:t>
            </w:r>
          </w:p>
        </w:tc>
        <w:tc>
          <w:tcPr>
            <w:tcW w:w="805" w:type="dxa"/>
            <w:vAlign w:val="center"/>
          </w:tcPr>
          <w:p w:rsidR="004234D4" w:rsidRPr="00412A28" w:rsidRDefault="004234D4" w:rsidP="007B65FF">
            <w:pPr>
              <w:jc w:val="center"/>
            </w:pPr>
            <w:r w:rsidRPr="00412A28">
              <w:t>4</w:t>
            </w:r>
            <w:r>
              <w:t>4</w:t>
            </w:r>
          </w:p>
        </w:tc>
      </w:tr>
      <w:tr w:rsidR="004234D4" w:rsidTr="002C5124">
        <w:tc>
          <w:tcPr>
            <w:tcW w:w="8481" w:type="dxa"/>
          </w:tcPr>
          <w:p w:rsidR="004234D4" w:rsidRPr="00412A28" w:rsidRDefault="004234D4" w:rsidP="00283E8E">
            <w:pPr>
              <w:pStyle w:val="3b"/>
              <w:shd w:val="clear" w:color="auto" w:fill="auto"/>
              <w:spacing w:line="240" w:lineRule="auto"/>
              <w:ind w:left="20" w:right="20" w:firstLine="700"/>
              <w:jc w:val="both"/>
              <w:rPr>
                <w:rStyle w:val="0pt"/>
                <w:color w:val="auto"/>
                <w:spacing w:val="0"/>
              </w:rPr>
            </w:pPr>
            <w:r w:rsidRPr="00412A28">
              <w:rPr>
                <w:rStyle w:val="0pt"/>
                <w:color w:val="auto"/>
              </w:rPr>
              <w:t xml:space="preserve">  </w:t>
            </w:r>
            <w:r w:rsidRPr="00412A28">
              <w:rPr>
                <w:rStyle w:val="0pt"/>
                <w:color w:val="auto"/>
                <w:spacing w:val="0"/>
              </w:rPr>
              <w:t>1.2.</w:t>
            </w:r>
            <w:r w:rsidRPr="00412A28">
              <w:rPr>
                <w:color w:val="auto"/>
              </w:rPr>
              <w:t xml:space="preserve"> Организация  мер по приему,  временному размещению  и жилищному </w:t>
            </w:r>
            <w:r w:rsidRPr="00412A28">
              <w:rPr>
                <w:rStyle w:val="0pt"/>
                <w:color w:val="auto"/>
                <w:spacing w:val="0"/>
              </w:rPr>
              <w:t xml:space="preserve">обустройству </w:t>
            </w:r>
            <w:r w:rsidRPr="00412A28">
              <w:rPr>
                <w:color w:val="auto"/>
              </w:rPr>
              <w:t xml:space="preserve"> участников Государственной программы и членов их семей</w:t>
            </w:r>
          </w:p>
        </w:tc>
        <w:tc>
          <w:tcPr>
            <w:tcW w:w="805" w:type="dxa"/>
            <w:vAlign w:val="center"/>
          </w:tcPr>
          <w:p w:rsidR="004234D4" w:rsidRPr="00412A28" w:rsidRDefault="004234D4" w:rsidP="007B65FF">
            <w:pPr>
              <w:jc w:val="center"/>
            </w:pPr>
            <w:r>
              <w:t>44</w:t>
            </w:r>
          </w:p>
        </w:tc>
      </w:tr>
      <w:tr w:rsidR="004234D4" w:rsidTr="002C5124">
        <w:tc>
          <w:tcPr>
            <w:tcW w:w="8481" w:type="dxa"/>
          </w:tcPr>
          <w:p w:rsidR="004234D4" w:rsidRPr="00412A28" w:rsidRDefault="004234D4" w:rsidP="00283E8E">
            <w:pPr>
              <w:pStyle w:val="affff0"/>
              <w:snapToGrid w:val="0"/>
              <w:ind w:firstLine="708"/>
              <w:jc w:val="both"/>
              <w:rPr>
                <w:rStyle w:val="0pt"/>
                <w:spacing w:val="0"/>
              </w:rPr>
            </w:pPr>
            <w:r w:rsidRPr="00412A28">
              <w:rPr>
                <w:rStyle w:val="0pt"/>
              </w:rPr>
              <w:t xml:space="preserve">  </w:t>
            </w:r>
            <w:r w:rsidRPr="00412A28">
              <w:rPr>
                <w:rStyle w:val="0pt"/>
                <w:spacing w:val="0"/>
              </w:rPr>
              <w:t>1.3.</w:t>
            </w:r>
            <w:r w:rsidRPr="00412A28">
              <w:rPr>
                <w:rFonts w:ascii="Times New Roman" w:hAnsi="Times New Roman"/>
              </w:rPr>
              <w:t xml:space="preserve"> Мероприятия по оказанию содействия в трудоустройстве и занятости  участников Государственной программы и членов их семей</w:t>
            </w:r>
          </w:p>
        </w:tc>
        <w:tc>
          <w:tcPr>
            <w:tcW w:w="805" w:type="dxa"/>
            <w:vAlign w:val="center"/>
          </w:tcPr>
          <w:p w:rsidR="004234D4" w:rsidRPr="00412A28" w:rsidRDefault="004234D4" w:rsidP="007B65FF">
            <w:pPr>
              <w:jc w:val="center"/>
            </w:pPr>
            <w:r w:rsidRPr="00412A28">
              <w:t>4</w:t>
            </w:r>
            <w:r>
              <w:t>5</w:t>
            </w:r>
          </w:p>
        </w:tc>
      </w:tr>
      <w:tr w:rsidR="004234D4" w:rsidTr="002C5124">
        <w:tc>
          <w:tcPr>
            <w:tcW w:w="8481" w:type="dxa"/>
          </w:tcPr>
          <w:p w:rsidR="004234D4" w:rsidRPr="002C5124" w:rsidRDefault="004234D4" w:rsidP="00283E8E">
            <w:pPr>
              <w:pStyle w:val="affff0"/>
              <w:snapToGrid w:val="0"/>
              <w:ind w:firstLine="708"/>
              <w:jc w:val="both"/>
              <w:rPr>
                <w:rStyle w:val="0pt"/>
              </w:rPr>
            </w:pPr>
            <w:r>
              <w:t xml:space="preserve">  </w:t>
            </w:r>
            <w:r>
              <w:rPr>
                <w:rFonts w:ascii="Times New Roman" w:hAnsi="Times New Roman"/>
              </w:rPr>
              <w:t xml:space="preserve">1.4. </w:t>
            </w:r>
            <w:r w:rsidRPr="002C5124">
              <w:rPr>
                <w:rFonts w:ascii="Times New Roman" w:hAnsi="Times New Roman"/>
              </w:rPr>
              <w:t>Оказание содействия соотечественникам из числа студентов, получающих высшее образование</w:t>
            </w:r>
          </w:p>
        </w:tc>
        <w:tc>
          <w:tcPr>
            <w:tcW w:w="805" w:type="dxa"/>
            <w:vAlign w:val="center"/>
          </w:tcPr>
          <w:p w:rsidR="004234D4" w:rsidRPr="00412A28" w:rsidRDefault="004234D4" w:rsidP="00980B7B">
            <w:pPr>
              <w:jc w:val="center"/>
            </w:pPr>
            <w:r>
              <w:t>4</w:t>
            </w:r>
            <w:r w:rsidR="00980B7B">
              <w:t>9</w:t>
            </w:r>
          </w:p>
        </w:tc>
      </w:tr>
      <w:tr w:rsidR="004234D4" w:rsidTr="002C5124">
        <w:tc>
          <w:tcPr>
            <w:tcW w:w="8481" w:type="dxa"/>
          </w:tcPr>
          <w:p w:rsidR="004234D4" w:rsidRPr="00412A28" w:rsidRDefault="004234D4" w:rsidP="00283E8E">
            <w:pPr>
              <w:ind w:firstLine="709"/>
              <w:jc w:val="both"/>
              <w:rPr>
                <w:rStyle w:val="0pt"/>
                <w:spacing w:val="0"/>
              </w:rPr>
            </w:pPr>
            <w:r w:rsidRPr="00412A28">
              <w:t xml:space="preserve">   1.</w:t>
            </w:r>
            <w:r>
              <w:t>5</w:t>
            </w:r>
            <w:r w:rsidRPr="00412A28">
              <w:t xml:space="preserve">.  Оказание содействия </w:t>
            </w:r>
            <w:r w:rsidRPr="00412A28">
              <w:rPr>
                <w:rStyle w:val="0pt"/>
                <w:spacing w:val="0"/>
              </w:rPr>
              <w:t>социальному обеспечению и  медицинской помощи участникам Государственной программы и членам их семей в соответствии с законодательством Российской Федерации</w:t>
            </w:r>
          </w:p>
        </w:tc>
        <w:tc>
          <w:tcPr>
            <w:tcW w:w="805" w:type="dxa"/>
            <w:vAlign w:val="center"/>
          </w:tcPr>
          <w:p w:rsidR="004234D4" w:rsidRPr="00412A28" w:rsidRDefault="00980B7B" w:rsidP="007B65FF">
            <w:pPr>
              <w:jc w:val="center"/>
            </w:pPr>
            <w:r>
              <w:t>50</w:t>
            </w:r>
          </w:p>
        </w:tc>
      </w:tr>
      <w:tr w:rsidR="004234D4" w:rsidTr="002C5124">
        <w:tc>
          <w:tcPr>
            <w:tcW w:w="8481" w:type="dxa"/>
          </w:tcPr>
          <w:p w:rsidR="004234D4" w:rsidRPr="002C5124" w:rsidRDefault="004234D4" w:rsidP="00283E8E">
            <w:pPr>
              <w:pStyle w:val="Standard"/>
              <w:ind w:firstLine="708"/>
              <w:jc w:val="both"/>
            </w:pPr>
            <w:r>
              <w:t xml:space="preserve">   1.6</w:t>
            </w:r>
            <w:r w:rsidRPr="002C5124">
              <w:t>. Оказание содействия в получении дополнительного образования, в том числе послевузовского, повышению квалификации, переобучению и переподготовки получения профессионального образования</w:t>
            </w:r>
          </w:p>
        </w:tc>
        <w:tc>
          <w:tcPr>
            <w:tcW w:w="805" w:type="dxa"/>
            <w:vAlign w:val="center"/>
          </w:tcPr>
          <w:p w:rsidR="004234D4" w:rsidRPr="00412A28" w:rsidRDefault="004234D4" w:rsidP="00980B7B">
            <w:pPr>
              <w:jc w:val="center"/>
            </w:pPr>
            <w:r>
              <w:t>5</w:t>
            </w:r>
            <w:r w:rsidR="00980B7B">
              <w:t>1</w:t>
            </w:r>
          </w:p>
        </w:tc>
      </w:tr>
      <w:tr w:rsidR="004234D4" w:rsidTr="002C5124">
        <w:tc>
          <w:tcPr>
            <w:tcW w:w="8481" w:type="dxa"/>
          </w:tcPr>
          <w:p w:rsidR="004234D4" w:rsidRPr="00412A28" w:rsidRDefault="004234D4" w:rsidP="00283E8E">
            <w:pPr>
              <w:ind w:firstLine="709"/>
              <w:jc w:val="both"/>
            </w:pPr>
            <w:r w:rsidRPr="00412A28">
              <w:t xml:space="preserve">   1.</w:t>
            </w:r>
            <w:r>
              <w:t>7</w:t>
            </w:r>
            <w:r w:rsidRPr="00412A28">
              <w:t xml:space="preserve">. Оказание содействия участникам Государственной программы и членам их семей для занятия предпринимательской деятельностью,  </w:t>
            </w:r>
            <w:proofErr w:type="spellStart"/>
            <w:r w:rsidRPr="00412A28">
              <w:t>самозанятостью</w:t>
            </w:r>
            <w:proofErr w:type="spellEnd"/>
          </w:p>
        </w:tc>
        <w:tc>
          <w:tcPr>
            <w:tcW w:w="805" w:type="dxa"/>
            <w:vAlign w:val="center"/>
          </w:tcPr>
          <w:p w:rsidR="004234D4" w:rsidRPr="00412A28" w:rsidRDefault="004234D4" w:rsidP="00B2309F">
            <w:pPr>
              <w:jc w:val="center"/>
            </w:pPr>
            <w:r>
              <w:t>51</w:t>
            </w:r>
          </w:p>
        </w:tc>
      </w:tr>
      <w:tr w:rsidR="004234D4" w:rsidTr="002C5124">
        <w:tc>
          <w:tcPr>
            <w:tcW w:w="8481" w:type="dxa"/>
          </w:tcPr>
          <w:p w:rsidR="004234D4" w:rsidRPr="00412A28" w:rsidRDefault="004234D4" w:rsidP="00283E8E">
            <w:pPr>
              <w:pStyle w:val="3b"/>
              <w:shd w:val="clear" w:color="auto" w:fill="auto"/>
              <w:spacing w:line="240" w:lineRule="auto"/>
              <w:ind w:left="20" w:right="20" w:firstLine="700"/>
              <w:jc w:val="both"/>
              <w:rPr>
                <w:color w:val="auto"/>
              </w:rPr>
            </w:pPr>
            <w:r w:rsidRPr="00412A28">
              <w:rPr>
                <w:rStyle w:val="0pt"/>
                <w:color w:val="auto"/>
              </w:rPr>
              <w:t xml:space="preserve">   </w:t>
            </w:r>
            <w:r w:rsidRPr="00412A28">
              <w:rPr>
                <w:rStyle w:val="0pt"/>
                <w:color w:val="auto"/>
                <w:spacing w:val="0"/>
              </w:rPr>
              <w:t>1.</w:t>
            </w:r>
            <w:r>
              <w:rPr>
                <w:rStyle w:val="0pt"/>
                <w:color w:val="auto"/>
                <w:spacing w:val="0"/>
              </w:rPr>
              <w:t>8</w:t>
            </w:r>
            <w:r w:rsidRPr="00412A28">
              <w:rPr>
                <w:rStyle w:val="0pt"/>
                <w:color w:val="auto"/>
                <w:spacing w:val="0"/>
              </w:rPr>
              <w:t>. Содействие в обеспечении  детей участников Государственной программы местами в детских дошкольных и средних образовательных учреждениях</w:t>
            </w:r>
          </w:p>
        </w:tc>
        <w:tc>
          <w:tcPr>
            <w:tcW w:w="805" w:type="dxa"/>
            <w:vAlign w:val="center"/>
          </w:tcPr>
          <w:p w:rsidR="004234D4" w:rsidRPr="00412A28" w:rsidRDefault="004234D4" w:rsidP="00E96CD9">
            <w:pPr>
              <w:jc w:val="center"/>
            </w:pPr>
            <w:r>
              <w:t>5</w:t>
            </w:r>
            <w:r w:rsidR="00E96CD9">
              <w:t>3</w:t>
            </w:r>
          </w:p>
        </w:tc>
      </w:tr>
      <w:tr w:rsidR="004234D4" w:rsidTr="002C5124">
        <w:tc>
          <w:tcPr>
            <w:tcW w:w="8481" w:type="dxa"/>
          </w:tcPr>
          <w:p w:rsidR="004234D4" w:rsidRPr="00412A28" w:rsidRDefault="004234D4" w:rsidP="00283E8E">
            <w:pPr>
              <w:ind w:firstLine="708"/>
              <w:jc w:val="both"/>
            </w:pPr>
            <w:r w:rsidRPr="00412A28">
              <w:rPr>
                <w:rStyle w:val="0pt"/>
              </w:rPr>
              <w:t xml:space="preserve">   </w:t>
            </w:r>
            <w:r>
              <w:rPr>
                <w:rStyle w:val="0pt"/>
                <w:spacing w:val="0"/>
              </w:rPr>
              <w:t>1.9</w:t>
            </w:r>
            <w:r w:rsidRPr="00412A28">
              <w:rPr>
                <w:rStyle w:val="0pt"/>
                <w:spacing w:val="0"/>
              </w:rPr>
              <w:t>. Предоставление информационных, консультационных, в том числе юридических и других услуг</w:t>
            </w:r>
          </w:p>
        </w:tc>
        <w:tc>
          <w:tcPr>
            <w:tcW w:w="805" w:type="dxa"/>
            <w:vAlign w:val="center"/>
          </w:tcPr>
          <w:p w:rsidR="004234D4" w:rsidRPr="00412A28" w:rsidRDefault="004234D4" w:rsidP="00E96CD9">
            <w:pPr>
              <w:jc w:val="center"/>
            </w:pPr>
            <w:r>
              <w:t>5</w:t>
            </w:r>
            <w:r w:rsidR="00E96CD9">
              <w:t>4</w:t>
            </w:r>
          </w:p>
        </w:tc>
      </w:tr>
      <w:tr w:rsidR="004234D4" w:rsidTr="002C5124">
        <w:tc>
          <w:tcPr>
            <w:tcW w:w="8481" w:type="dxa"/>
          </w:tcPr>
          <w:p w:rsidR="004234D4" w:rsidRPr="00412A28" w:rsidRDefault="004234D4" w:rsidP="00283E8E">
            <w:pPr>
              <w:pStyle w:val="3b"/>
              <w:shd w:val="clear" w:color="auto" w:fill="auto"/>
              <w:spacing w:line="240" w:lineRule="auto"/>
              <w:ind w:left="20" w:right="20" w:firstLine="680"/>
              <w:jc w:val="both"/>
              <w:rPr>
                <w:rStyle w:val="0pt"/>
                <w:color w:val="auto"/>
                <w:spacing w:val="0"/>
              </w:rPr>
            </w:pPr>
            <w:r w:rsidRPr="00412A28">
              <w:rPr>
                <w:color w:val="auto"/>
              </w:rPr>
              <w:t xml:space="preserve">   1.</w:t>
            </w:r>
            <w:r>
              <w:rPr>
                <w:color w:val="auto"/>
              </w:rPr>
              <w:t>10</w:t>
            </w:r>
            <w:r w:rsidRPr="00412A28">
              <w:rPr>
                <w:color w:val="auto"/>
              </w:rPr>
              <w:t xml:space="preserve">. </w:t>
            </w:r>
            <w:r w:rsidRPr="00412A28">
              <w:rPr>
                <w:rStyle w:val="0pt"/>
                <w:color w:val="auto"/>
                <w:spacing w:val="0"/>
              </w:rPr>
              <w:t>Оказание содействия в приобретении участниками Государственной программы земельных участков</w:t>
            </w:r>
          </w:p>
        </w:tc>
        <w:tc>
          <w:tcPr>
            <w:tcW w:w="805" w:type="dxa"/>
            <w:vAlign w:val="center"/>
          </w:tcPr>
          <w:p w:rsidR="004234D4" w:rsidRPr="00412A28" w:rsidRDefault="004234D4" w:rsidP="00980B7B">
            <w:pPr>
              <w:jc w:val="center"/>
            </w:pPr>
            <w:r>
              <w:t>5</w:t>
            </w:r>
            <w:r w:rsidR="00980B7B">
              <w:t>4</w:t>
            </w:r>
          </w:p>
        </w:tc>
      </w:tr>
      <w:tr w:rsidR="004234D4" w:rsidTr="002C5124">
        <w:tc>
          <w:tcPr>
            <w:tcW w:w="8481" w:type="dxa"/>
          </w:tcPr>
          <w:p w:rsidR="004234D4" w:rsidRPr="00412A28" w:rsidRDefault="004234D4" w:rsidP="00283E8E">
            <w:pPr>
              <w:pStyle w:val="3b"/>
              <w:shd w:val="clear" w:color="auto" w:fill="auto"/>
              <w:spacing w:line="240" w:lineRule="auto"/>
              <w:ind w:left="20" w:right="20" w:firstLine="680"/>
              <w:jc w:val="both"/>
              <w:rPr>
                <w:rStyle w:val="0pt"/>
                <w:color w:val="auto"/>
                <w:spacing w:val="0"/>
              </w:rPr>
            </w:pPr>
            <w:r w:rsidRPr="00412A28">
              <w:rPr>
                <w:rStyle w:val="0pt"/>
                <w:color w:val="auto"/>
              </w:rPr>
              <w:t xml:space="preserve">   </w:t>
            </w:r>
            <w:r w:rsidRPr="00412A28">
              <w:rPr>
                <w:rStyle w:val="0pt"/>
                <w:color w:val="auto"/>
                <w:spacing w:val="0"/>
              </w:rPr>
              <w:t>1.1</w:t>
            </w:r>
            <w:r>
              <w:rPr>
                <w:rStyle w:val="0pt"/>
                <w:color w:val="auto"/>
                <w:spacing w:val="0"/>
              </w:rPr>
              <w:t>1</w:t>
            </w:r>
            <w:r w:rsidRPr="00412A28">
              <w:rPr>
                <w:rStyle w:val="0pt"/>
                <w:color w:val="auto"/>
                <w:spacing w:val="0"/>
              </w:rPr>
              <w:t xml:space="preserve">. Создание и эксплуатация </w:t>
            </w:r>
            <w:r w:rsidRPr="00896554">
              <w:rPr>
                <w:rStyle w:val="0pt"/>
                <w:color w:val="auto"/>
                <w:spacing w:val="0"/>
              </w:rPr>
              <w:t>ОБУ «Центр временного размещения соотечественников»</w:t>
            </w:r>
          </w:p>
        </w:tc>
        <w:tc>
          <w:tcPr>
            <w:tcW w:w="805" w:type="dxa"/>
            <w:vAlign w:val="center"/>
          </w:tcPr>
          <w:p w:rsidR="004234D4" w:rsidRPr="00412A28" w:rsidRDefault="004234D4" w:rsidP="00E96CD9">
            <w:pPr>
              <w:jc w:val="center"/>
            </w:pPr>
            <w:r>
              <w:t>5</w:t>
            </w:r>
            <w:r w:rsidR="00E96CD9">
              <w:t>6</w:t>
            </w:r>
          </w:p>
        </w:tc>
      </w:tr>
      <w:tr w:rsidR="004234D4" w:rsidTr="002C5124">
        <w:tc>
          <w:tcPr>
            <w:tcW w:w="8481" w:type="dxa"/>
          </w:tcPr>
          <w:p w:rsidR="004234D4" w:rsidRPr="00412A28" w:rsidRDefault="004234D4" w:rsidP="00283E8E">
            <w:pPr>
              <w:pStyle w:val="3b"/>
              <w:shd w:val="clear" w:color="auto" w:fill="auto"/>
              <w:spacing w:line="240" w:lineRule="auto"/>
              <w:ind w:left="20" w:right="20" w:firstLine="700"/>
              <w:jc w:val="both"/>
              <w:rPr>
                <w:rStyle w:val="0pt"/>
                <w:color w:val="auto"/>
                <w:spacing w:val="0"/>
              </w:rPr>
            </w:pPr>
            <w:r w:rsidRPr="00412A28">
              <w:rPr>
                <w:color w:val="auto"/>
              </w:rPr>
              <w:t xml:space="preserve">   1.1</w:t>
            </w:r>
            <w:r>
              <w:rPr>
                <w:color w:val="auto"/>
              </w:rPr>
              <w:t>2</w:t>
            </w:r>
            <w:r w:rsidRPr="00412A28">
              <w:rPr>
                <w:color w:val="auto"/>
              </w:rPr>
              <w:t>. Информационное обеспечение и сопровождение реализации Программы</w:t>
            </w:r>
          </w:p>
        </w:tc>
        <w:tc>
          <w:tcPr>
            <w:tcW w:w="805" w:type="dxa"/>
            <w:vAlign w:val="center"/>
          </w:tcPr>
          <w:p w:rsidR="004234D4" w:rsidRPr="00412A28" w:rsidRDefault="004234D4" w:rsidP="00980B7B">
            <w:pPr>
              <w:jc w:val="center"/>
            </w:pPr>
            <w:r>
              <w:t>5</w:t>
            </w:r>
            <w:r w:rsidR="00980B7B">
              <w:t>6</w:t>
            </w:r>
          </w:p>
        </w:tc>
      </w:tr>
      <w:tr w:rsidR="004234D4" w:rsidTr="002C5124">
        <w:tc>
          <w:tcPr>
            <w:tcW w:w="8481" w:type="dxa"/>
          </w:tcPr>
          <w:p w:rsidR="004234D4" w:rsidRPr="00412A28" w:rsidRDefault="004234D4" w:rsidP="00283E8E">
            <w:pPr>
              <w:pStyle w:val="3b"/>
              <w:shd w:val="clear" w:color="auto" w:fill="auto"/>
              <w:spacing w:line="240" w:lineRule="auto"/>
              <w:ind w:right="20"/>
              <w:jc w:val="both"/>
              <w:rPr>
                <w:rStyle w:val="0pt"/>
                <w:color w:val="auto"/>
                <w:spacing w:val="0"/>
              </w:rPr>
            </w:pPr>
            <w:r w:rsidRPr="00412A28">
              <w:rPr>
                <w:rStyle w:val="0pt"/>
                <w:color w:val="auto"/>
                <w:spacing w:val="0"/>
              </w:rPr>
              <w:t xml:space="preserve">          </w:t>
            </w:r>
            <w:r w:rsidRPr="00412A28">
              <w:rPr>
                <w:rStyle w:val="0pt"/>
                <w:color w:val="auto"/>
              </w:rPr>
              <w:t xml:space="preserve">   </w:t>
            </w:r>
            <w:r>
              <w:rPr>
                <w:rStyle w:val="0pt"/>
                <w:color w:val="auto"/>
              </w:rPr>
              <w:t xml:space="preserve"> </w:t>
            </w:r>
            <w:r w:rsidRPr="00412A28">
              <w:rPr>
                <w:rStyle w:val="0pt"/>
                <w:color w:val="auto"/>
                <w:spacing w:val="0"/>
              </w:rPr>
              <w:t>1.1</w:t>
            </w:r>
            <w:r>
              <w:rPr>
                <w:rStyle w:val="0pt"/>
                <w:color w:val="auto"/>
                <w:spacing w:val="0"/>
              </w:rPr>
              <w:t>3</w:t>
            </w:r>
            <w:r w:rsidRPr="00412A28">
              <w:rPr>
                <w:rStyle w:val="0pt"/>
                <w:color w:val="auto"/>
                <w:spacing w:val="0"/>
              </w:rPr>
              <w:t xml:space="preserve">. </w:t>
            </w:r>
            <w:r w:rsidRPr="00412A28">
              <w:rPr>
                <w:color w:val="auto"/>
              </w:rPr>
              <w:t xml:space="preserve">Создание системы мониторинга, в том числе в сети «Интернет» и АИС «Соотечественники», </w:t>
            </w:r>
            <w:proofErr w:type="gramStart"/>
            <w:r w:rsidRPr="00412A28">
              <w:rPr>
                <w:color w:val="auto"/>
              </w:rPr>
              <w:t>контроля  за</w:t>
            </w:r>
            <w:proofErr w:type="gramEnd"/>
            <w:r w:rsidRPr="00412A28">
              <w:rPr>
                <w:color w:val="auto"/>
              </w:rPr>
              <w:t xml:space="preserve"> реализацией комплекса мероприятий, направленных на стимулирование переселения в область квалифицированных  специалистов</w:t>
            </w:r>
          </w:p>
        </w:tc>
        <w:tc>
          <w:tcPr>
            <w:tcW w:w="805" w:type="dxa"/>
            <w:vAlign w:val="center"/>
          </w:tcPr>
          <w:p w:rsidR="004234D4" w:rsidRPr="00412A28" w:rsidRDefault="004234D4" w:rsidP="00980B7B">
            <w:pPr>
              <w:jc w:val="center"/>
            </w:pPr>
            <w:r>
              <w:t>5</w:t>
            </w:r>
            <w:r w:rsidR="00980B7B">
              <w:t>7</w:t>
            </w:r>
          </w:p>
        </w:tc>
      </w:tr>
      <w:tr w:rsidR="004234D4" w:rsidTr="002C5124">
        <w:tc>
          <w:tcPr>
            <w:tcW w:w="8481" w:type="dxa"/>
          </w:tcPr>
          <w:p w:rsidR="004234D4" w:rsidRPr="00412A28" w:rsidRDefault="004234D4" w:rsidP="00283E8E">
            <w:pPr>
              <w:ind w:firstLine="700"/>
              <w:jc w:val="both"/>
            </w:pPr>
            <w:r w:rsidRPr="00412A28">
              <w:rPr>
                <w:bCs/>
              </w:rPr>
              <w:t>2. Основные мероприятия Программы</w:t>
            </w:r>
          </w:p>
        </w:tc>
        <w:tc>
          <w:tcPr>
            <w:tcW w:w="805" w:type="dxa"/>
            <w:vAlign w:val="center"/>
          </w:tcPr>
          <w:p w:rsidR="004234D4" w:rsidRPr="00412A28" w:rsidRDefault="004234D4" w:rsidP="00980B7B">
            <w:pPr>
              <w:jc w:val="center"/>
            </w:pPr>
            <w:r w:rsidRPr="00412A28">
              <w:t>5</w:t>
            </w:r>
            <w:r w:rsidR="00980B7B">
              <w:t>9</w:t>
            </w:r>
          </w:p>
        </w:tc>
      </w:tr>
      <w:tr w:rsidR="004234D4" w:rsidTr="002C5124">
        <w:tc>
          <w:tcPr>
            <w:tcW w:w="8481" w:type="dxa"/>
          </w:tcPr>
          <w:p w:rsidR="004234D4" w:rsidRPr="00412A28" w:rsidRDefault="004234D4" w:rsidP="00283E8E">
            <w:pPr>
              <w:ind w:firstLine="700"/>
              <w:jc w:val="both"/>
              <w:rPr>
                <w:bCs/>
              </w:rPr>
            </w:pPr>
            <w:r w:rsidRPr="00412A28">
              <w:rPr>
                <w:rStyle w:val="0pt"/>
                <w:spacing w:val="0"/>
              </w:rPr>
              <w:t>3. Описание мер государственного регулирования</w:t>
            </w:r>
          </w:p>
        </w:tc>
        <w:tc>
          <w:tcPr>
            <w:tcW w:w="805" w:type="dxa"/>
            <w:vAlign w:val="center"/>
          </w:tcPr>
          <w:p w:rsidR="004234D4" w:rsidRPr="00412A28" w:rsidRDefault="00980B7B" w:rsidP="007B65FF">
            <w:pPr>
              <w:jc w:val="center"/>
            </w:pPr>
            <w:r>
              <w:t>60</w:t>
            </w:r>
          </w:p>
        </w:tc>
      </w:tr>
      <w:tr w:rsidR="004234D4" w:rsidTr="002C5124">
        <w:tc>
          <w:tcPr>
            <w:tcW w:w="8481" w:type="dxa"/>
          </w:tcPr>
          <w:p w:rsidR="004234D4" w:rsidRPr="00412A28" w:rsidRDefault="004234D4" w:rsidP="00283E8E">
            <w:pPr>
              <w:ind w:firstLine="700"/>
              <w:jc w:val="both"/>
              <w:rPr>
                <w:bCs/>
              </w:rPr>
            </w:pPr>
            <w:r w:rsidRPr="00412A28">
              <w:t xml:space="preserve">    3.1. Структура управления Программой</w:t>
            </w:r>
          </w:p>
        </w:tc>
        <w:tc>
          <w:tcPr>
            <w:tcW w:w="805" w:type="dxa"/>
            <w:vAlign w:val="center"/>
          </w:tcPr>
          <w:p w:rsidR="004234D4" w:rsidRPr="00412A28" w:rsidRDefault="00980B7B" w:rsidP="007B65FF">
            <w:pPr>
              <w:jc w:val="center"/>
            </w:pPr>
            <w:r>
              <w:t>60</w:t>
            </w:r>
          </w:p>
        </w:tc>
      </w:tr>
      <w:tr w:rsidR="004234D4" w:rsidTr="002C5124">
        <w:tc>
          <w:tcPr>
            <w:tcW w:w="8481" w:type="dxa"/>
          </w:tcPr>
          <w:p w:rsidR="004234D4" w:rsidRPr="00412A28" w:rsidRDefault="004234D4" w:rsidP="00283E8E">
            <w:pPr>
              <w:ind w:firstLine="709"/>
              <w:jc w:val="both"/>
              <w:rPr>
                <w:bCs/>
              </w:rPr>
            </w:pPr>
            <w:r w:rsidRPr="00412A28">
              <w:t xml:space="preserve">    3.2. Областной уровень структуры управления Программой</w:t>
            </w:r>
          </w:p>
        </w:tc>
        <w:tc>
          <w:tcPr>
            <w:tcW w:w="805" w:type="dxa"/>
            <w:vAlign w:val="center"/>
          </w:tcPr>
          <w:p w:rsidR="004234D4" w:rsidRPr="00412A28" w:rsidRDefault="00980B7B" w:rsidP="00B2309F">
            <w:pPr>
              <w:jc w:val="center"/>
            </w:pPr>
            <w:r>
              <w:t>61</w:t>
            </w:r>
          </w:p>
        </w:tc>
      </w:tr>
      <w:tr w:rsidR="004234D4" w:rsidTr="002C5124">
        <w:tc>
          <w:tcPr>
            <w:tcW w:w="8481" w:type="dxa"/>
          </w:tcPr>
          <w:p w:rsidR="004234D4" w:rsidRPr="00412A28" w:rsidRDefault="004234D4" w:rsidP="00283E8E">
            <w:pPr>
              <w:ind w:firstLine="709"/>
              <w:jc w:val="both"/>
            </w:pPr>
            <w:r w:rsidRPr="00412A28">
              <w:t xml:space="preserve">       3.2.1. Ответственное лицо за реализацию Программы на территории Курской области</w:t>
            </w:r>
          </w:p>
        </w:tc>
        <w:tc>
          <w:tcPr>
            <w:tcW w:w="805" w:type="dxa"/>
            <w:vAlign w:val="center"/>
          </w:tcPr>
          <w:p w:rsidR="004234D4" w:rsidRPr="00412A28" w:rsidRDefault="00980B7B" w:rsidP="00C932FC">
            <w:pPr>
              <w:jc w:val="center"/>
            </w:pPr>
            <w:r>
              <w:t>61</w:t>
            </w:r>
          </w:p>
        </w:tc>
      </w:tr>
      <w:tr w:rsidR="004234D4" w:rsidTr="002C5124">
        <w:tc>
          <w:tcPr>
            <w:tcW w:w="8481" w:type="dxa"/>
          </w:tcPr>
          <w:p w:rsidR="004234D4" w:rsidRPr="00412A28" w:rsidRDefault="004234D4" w:rsidP="001B676C">
            <w:pPr>
              <w:ind w:firstLine="709"/>
              <w:jc w:val="both"/>
            </w:pPr>
            <w:r w:rsidRPr="00412A28">
              <w:t xml:space="preserve">       3.2.2. Межведомственная комиссия по реализации программы </w:t>
            </w:r>
            <w:r w:rsidRPr="00412A28">
              <w:lastRenderedPageBreak/>
              <w:t>Курской области по оказанию содействия добровольному переселению в Российскую Федерацию соотечественников, проживающих за рубежом</w:t>
            </w:r>
          </w:p>
        </w:tc>
        <w:tc>
          <w:tcPr>
            <w:tcW w:w="805" w:type="dxa"/>
            <w:vAlign w:val="center"/>
          </w:tcPr>
          <w:p w:rsidR="004234D4" w:rsidRPr="00412A28" w:rsidRDefault="00980B7B" w:rsidP="00E96CD9">
            <w:pPr>
              <w:jc w:val="center"/>
            </w:pPr>
            <w:r>
              <w:lastRenderedPageBreak/>
              <w:t>6</w:t>
            </w:r>
            <w:r w:rsidR="00E96CD9">
              <w:t>3</w:t>
            </w:r>
          </w:p>
        </w:tc>
      </w:tr>
      <w:tr w:rsidR="004234D4" w:rsidTr="002C5124">
        <w:tc>
          <w:tcPr>
            <w:tcW w:w="8481" w:type="dxa"/>
          </w:tcPr>
          <w:p w:rsidR="004234D4" w:rsidRPr="00412A28" w:rsidRDefault="004234D4" w:rsidP="00E72F8F">
            <w:pPr>
              <w:widowControl w:val="0"/>
              <w:suppressAutoHyphens/>
              <w:ind w:firstLine="708"/>
              <w:jc w:val="both"/>
            </w:pPr>
            <w:r w:rsidRPr="00412A28">
              <w:lastRenderedPageBreak/>
              <w:t xml:space="preserve">      3.2.3. Уполномоченный орган исполнительной власти Администрации Курской области по реализации Программы</w:t>
            </w:r>
          </w:p>
        </w:tc>
        <w:tc>
          <w:tcPr>
            <w:tcW w:w="805" w:type="dxa"/>
            <w:vAlign w:val="center"/>
          </w:tcPr>
          <w:p w:rsidR="004234D4" w:rsidRPr="00412A28" w:rsidRDefault="004234D4" w:rsidP="00E96CD9">
            <w:pPr>
              <w:jc w:val="center"/>
            </w:pPr>
            <w:r>
              <w:t>6</w:t>
            </w:r>
            <w:r w:rsidR="00E96CD9">
              <w:t>3</w:t>
            </w:r>
          </w:p>
        </w:tc>
      </w:tr>
      <w:tr w:rsidR="004234D4" w:rsidTr="002C5124">
        <w:tc>
          <w:tcPr>
            <w:tcW w:w="8481" w:type="dxa"/>
          </w:tcPr>
          <w:p w:rsidR="004234D4" w:rsidRPr="00412A28" w:rsidRDefault="004234D4" w:rsidP="00E72F8F">
            <w:pPr>
              <w:ind w:firstLine="709"/>
              <w:jc w:val="both"/>
            </w:pPr>
            <w:r>
              <w:t xml:space="preserve">   </w:t>
            </w:r>
            <w:r w:rsidRPr="00412A28">
              <w:t xml:space="preserve">3.3. Муниципальный уровень структуры управления Программой </w:t>
            </w:r>
          </w:p>
        </w:tc>
        <w:tc>
          <w:tcPr>
            <w:tcW w:w="805" w:type="dxa"/>
            <w:vAlign w:val="center"/>
          </w:tcPr>
          <w:p w:rsidR="004234D4" w:rsidRPr="00412A28" w:rsidRDefault="004234D4" w:rsidP="00980B7B">
            <w:pPr>
              <w:jc w:val="center"/>
            </w:pPr>
            <w:r>
              <w:t>6</w:t>
            </w:r>
            <w:r w:rsidR="00980B7B">
              <w:t>6</w:t>
            </w:r>
          </w:p>
        </w:tc>
      </w:tr>
      <w:tr w:rsidR="004234D4" w:rsidTr="002C5124">
        <w:tc>
          <w:tcPr>
            <w:tcW w:w="8481" w:type="dxa"/>
          </w:tcPr>
          <w:p w:rsidR="004234D4" w:rsidRPr="00412A28" w:rsidRDefault="004234D4" w:rsidP="00E72F8F">
            <w:pPr>
              <w:ind w:firstLine="720"/>
              <w:jc w:val="both"/>
            </w:pPr>
            <w:r>
              <w:t xml:space="preserve">   </w:t>
            </w:r>
            <w:r w:rsidRPr="00412A28">
              <w:t>3.4. Общественный консультативный орган</w:t>
            </w:r>
          </w:p>
        </w:tc>
        <w:tc>
          <w:tcPr>
            <w:tcW w:w="805" w:type="dxa"/>
            <w:vAlign w:val="center"/>
          </w:tcPr>
          <w:p w:rsidR="004234D4" w:rsidRPr="00412A28" w:rsidRDefault="004234D4" w:rsidP="00980B7B">
            <w:pPr>
              <w:jc w:val="center"/>
            </w:pPr>
            <w:r>
              <w:t>6</w:t>
            </w:r>
            <w:r w:rsidR="00980B7B">
              <w:t>7</w:t>
            </w:r>
          </w:p>
        </w:tc>
      </w:tr>
      <w:tr w:rsidR="004234D4" w:rsidTr="002C5124">
        <w:tc>
          <w:tcPr>
            <w:tcW w:w="8481" w:type="dxa"/>
          </w:tcPr>
          <w:p w:rsidR="004234D4" w:rsidRPr="00412A28" w:rsidRDefault="004234D4" w:rsidP="00E72F8F">
            <w:pPr>
              <w:pStyle w:val="3b"/>
              <w:shd w:val="clear" w:color="auto" w:fill="auto"/>
              <w:spacing w:line="240" w:lineRule="auto"/>
              <w:ind w:left="20" w:right="20" w:firstLine="680"/>
              <w:jc w:val="both"/>
              <w:rPr>
                <w:color w:val="auto"/>
              </w:rPr>
            </w:pPr>
            <w:r w:rsidRPr="00412A28">
              <w:rPr>
                <w:rStyle w:val="0pt"/>
                <w:color w:val="auto"/>
              </w:rPr>
              <w:t xml:space="preserve">  </w:t>
            </w:r>
            <w:r>
              <w:rPr>
                <w:rStyle w:val="0pt"/>
                <w:color w:val="auto"/>
                <w:spacing w:val="0"/>
              </w:rPr>
              <w:t xml:space="preserve">3.5. </w:t>
            </w:r>
            <w:r w:rsidRPr="006D203C">
              <w:rPr>
                <w:rStyle w:val="0pt"/>
                <w:color w:val="auto"/>
                <w:spacing w:val="0"/>
              </w:rPr>
              <w:t>Определение порядка предоставления участникам Государственной программы дополнительных гарантий</w:t>
            </w:r>
          </w:p>
        </w:tc>
        <w:tc>
          <w:tcPr>
            <w:tcW w:w="805" w:type="dxa"/>
            <w:vAlign w:val="center"/>
          </w:tcPr>
          <w:p w:rsidR="004234D4" w:rsidRPr="00412A28" w:rsidRDefault="004234D4" w:rsidP="00980B7B">
            <w:pPr>
              <w:jc w:val="center"/>
            </w:pPr>
            <w:r>
              <w:t>6</w:t>
            </w:r>
            <w:r w:rsidR="00980B7B">
              <w:t>8</w:t>
            </w:r>
          </w:p>
        </w:tc>
      </w:tr>
      <w:tr w:rsidR="004234D4" w:rsidTr="002C5124">
        <w:tc>
          <w:tcPr>
            <w:tcW w:w="8481" w:type="dxa"/>
          </w:tcPr>
          <w:p w:rsidR="004234D4" w:rsidRPr="00412A28" w:rsidRDefault="004234D4" w:rsidP="00E72F8F">
            <w:pPr>
              <w:pStyle w:val="3b"/>
              <w:shd w:val="clear" w:color="auto" w:fill="auto"/>
              <w:spacing w:line="240" w:lineRule="auto"/>
              <w:ind w:left="23" w:right="23" w:firstLine="680"/>
              <w:jc w:val="both"/>
              <w:rPr>
                <w:color w:val="auto"/>
              </w:rPr>
            </w:pPr>
            <w:r w:rsidRPr="00412A28">
              <w:rPr>
                <w:rStyle w:val="0pt"/>
                <w:color w:val="auto"/>
              </w:rPr>
              <w:t xml:space="preserve">  </w:t>
            </w:r>
            <w:r w:rsidRPr="00412A28">
              <w:rPr>
                <w:rStyle w:val="0pt"/>
                <w:color w:val="auto"/>
                <w:spacing w:val="0"/>
              </w:rPr>
              <w:t xml:space="preserve">3.6. </w:t>
            </w:r>
            <w:r w:rsidRPr="00412A28">
              <w:rPr>
                <w:color w:val="auto"/>
              </w:rPr>
              <w:t>Правовое регулирование реализации Программы</w:t>
            </w:r>
          </w:p>
        </w:tc>
        <w:tc>
          <w:tcPr>
            <w:tcW w:w="805" w:type="dxa"/>
            <w:vAlign w:val="center"/>
          </w:tcPr>
          <w:p w:rsidR="004234D4" w:rsidRPr="00412A28" w:rsidRDefault="004234D4" w:rsidP="00980B7B">
            <w:pPr>
              <w:jc w:val="center"/>
            </w:pPr>
            <w:r>
              <w:t>6</w:t>
            </w:r>
            <w:r w:rsidR="00980B7B">
              <w:t>8</w:t>
            </w:r>
          </w:p>
        </w:tc>
      </w:tr>
      <w:tr w:rsidR="004234D4" w:rsidTr="002C5124">
        <w:tc>
          <w:tcPr>
            <w:tcW w:w="8481" w:type="dxa"/>
          </w:tcPr>
          <w:p w:rsidR="004234D4" w:rsidRPr="00412A28" w:rsidRDefault="004234D4" w:rsidP="00E72F8F">
            <w:pPr>
              <w:pStyle w:val="3b"/>
              <w:shd w:val="clear" w:color="auto" w:fill="auto"/>
              <w:spacing w:line="240" w:lineRule="auto"/>
              <w:ind w:right="20"/>
              <w:jc w:val="both"/>
              <w:rPr>
                <w:color w:val="auto"/>
              </w:rPr>
            </w:pPr>
            <w:r w:rsidRPr="00412A28">
              <w:rPr>
                <w:rStyle w:val="0pt"/>
                <w:color w:val="auto"/>
                <w:spacing w:val="0"/>
                <w:lang w:val="en-US"/>
              </w:rPr>
              <w:t>V</w:t>
            </w:r>
            <w:r w:rsidRPr="00412A28">
              <w:rPr>
                <w:rStyle w:val="0pt"/>
                <w:color w:val="auto"/>
                <w:spacing w:val="0"/>
              </w:rPr>
              <w:t>. Объёмы финансовых ресурсов на реализацию Программы</w:t>
            </w:r>
          </w:p>
        </w:tc>
        <w:tc>
          <w:tcPr>
            <w:tcW w:w="805" w:type="dxa"/>
            <w:vAlign w:val="center"/>
          </w:tcPr>
          <w:p w:rsidR="004234D4" w:rsidRPr="00412A28" w:rsidRDefault="004234D4" w:rsidP="00980B7B">
            <w:pPr>
              <w:jc w:val="center"/>
            </w:pPr>
            <w:r>
              <w:t>6</w:t>
            </w:r>
            <w:r w:rsidR="00980B7B">
              <w:t>8</w:t>
            </w:r>
          </w:p>
        </w:tc>
      </w:tr>
      <w:tr w:rsidR="004234D4" w:rsidTr="002C5124">
        <w:tc>
          <w:tcPr>
            <w:tcW w:w="8481" w:type="dxa"/>
          </w:tcPr>
          <w:p w:rsidR="004234D4" w:rsidRPr="00412A28" w:rsidRDefault="004234D4" w:rsidP="00E72F8F">
            <w:pPr>
              <w:keepNext/>
              <w:keepLines/>
              <w:jc w:val="both"/>
            </w:pPr>
            <w:r w:rsidRPr="00412A28">
              <w:rPr>
                <w:rStyle w:val="10pt"/>
                <w:spacing w:val="0"/>
                <w:lang w:val="en-US"/>
              </w:rPr>
              <w:t>VI</w:t>
            </w:r>
            <w:r w:rsidRPr="00412A28">
              <w:rPr>
                <w:rStyle w:val="10pt"/>
                <w:spacing w:val="0"/>
              </w:rPr>
              <w:t>. Оценка планируемой эффективности и риски реализации</w:t>
            </w:r>
            <w:r>
              <w:rPr>
                <w:rStyle w:val="10pt"/>
                <w:spacing w:val="0"/>
              </w:rPr>
              <w:t xml:space="preserve"> </w:t>
            </w:r>
            <w:r w:rsidRPr="00412A28">
              <w:rPr>
                <w:rStyle w:val="10pt"/>
                <w:spacing w:val="0"/>
              </w:rPr>
              <w:t>Программы</w:t>
            </w:r>
          </w:p>
        </w:tc>
        <w:tc>
          <w:tcPr>
            <w:tcW w:w="805" w:type="dxa"/>
            <w:vAlign w:val="center"/>
          </w:tcPr>
          <w:p w:rsidR="004234D4" w:rsidRPr="00412A28" w:rsidRDefault="00980B7B" w:rsidP="00CA5589">
            <w:pPr>
              <w:jc w:val="center"/>
            </w:pPr>
            <w:r>
              <w:t>70</w:t>
            </w:r>
          </w:p>
        </w:tc>
      </w:tr>
      <w:tr w:rsidR="004234D4" w:rsidTr="002C5124">
        <w:tc>
          <w:tcPr>
            <w:tcW w:w="8481" w:type="dxa"/>
          </w:tcPr>
          <w:p w:rsidR="004234D4" w:rsidRPr="00412A28" w:rsidRDefault="004234D4" w:rsidP="00E72F8F">
            <w:pPr>
              <w:keepNext/>
              <w:keepLines/>
              <w:jc w:val="both"/>
              <w:rPr>
                <w:rStyle w:val="10pt"/>
              </w:rPr>
            </w:pPr>
            <w:r w:rsidRPr="00412A28">
              <w:t xml:space="preserve">          1.Оценка  планируемой эффективности реализации Программы</w:t>
            </w:r>
          </w:p>
        </w:tc>
        <w:tc>
          <w:tcPr>
            <w:tcW w:w="805" w:type="dxa"/>
            <w:vAlign w:val="center"/>
          </w:tcPr>
          <w:p w:rsidR="004234D4" w:rsidRPr="00412A28" w:rsidRDefault="00980B7B" w:rsidP="00F20945">
            <w:pPr>
              <w:jc w:val="center"/>
            </w:pPr>
            <w:r>
              <w:t>70</w:t>
            </w:r>
          </w:p>
        </w:tc>
      </w:tr>
      <w:tr w:rsidR="004234D4" w:rsidTr="002C5124">
        <w:tc>
          <w:tcPr>
            <w:tcW w:w="8481" w:type="dxa"/>
          </w:tcPr>
          <w:p w:rsidR="004234D4" w:rsidRPr="00412A28" w:rsidRDefault="004234D4" w:rsidP="00E72F8F">
            <w:pPr>
              <w:shd w:val="clear" w:color="auto" w:fill="FFFFFF"/>
              <w:jc w:val="both"/>
            </w:pPr>
            <w:r>
              <w:t xml:space="preserve">         </w:t>
            </w:r>
            <w:r w:rsidRPr="00412A28">
              <w:t>2. Оценка факторов рисков реализации программы и меры управления рисками</w:t>
            </w:r>
          </w:p>
        </w:tc>
        <w:tc>
          <w:tcPr>
            <w:tcW w:w="805" w:type="dxa"/>
            <w:vAlign w:val="center"/>
          </w:tcPr>
          <w:p w:rsidR="004234D4" w:rsidRPr="00412A28" w:rsidRDefault="004234D4" w:rsidP="00980B7B">
            <w:pPr>
              <w:jc w:val="center"/>
            </w:pPr>
            <w:r>
              <w:t>7</w:t>
            </w:r>
            <w:r w:rsidR="00980B7B">
              <w:t>2</w:t>
            </w:r>
          </w:p>
        </w:tc>
      </w:tr>
      <w:tr w:rsidR="004234D4" w:rsidTr="002C5124">
        <w:tc>
          <w:tcPr>
            <w:tcW w:w="8481" w:type="dxa"/>
          </w:tcPr>
          <w:p w:rsidR="004234D4" w:rsidRPr="00412A28" w:rsidRDefault="004234D4" w:rsidP="001B676C">
            <w:pPr>
              <w:shd w:val="clear" w:color="auto" w:fill="FFFFFF"/>
              <w:spacing w:line="240" w:lineRule="atLeast"/>
              <w:jc w:val="both"/>
              <w:rPr>
                <w:rStyle w:val="10pt"/>
                <w:spacing w:val="0"/>
              </w:rPr>
            </w:pPr>
            <w:r w:rsidRPr="00412A28">
              <w:rPr>
                <w:rStyle w:val="10pt"/>
                <w:spacing w:val="0"/>
              </w:rPr>
              <w:t xml:space="preserve">       Приложение №</w:t>
            </w:r>
            <w:r w:rsidR="001B676C">
              <w:rPr>
                <w:rStyle w:val="10pt"/>
                <w:spacing w:val="0"/>
              </w:rPr>
              <w:t xml:space="preserve"> </w:t>
            </w:r>
            <w:r w:rsidRPr="00412A28">
              <w:rPr>
                <w:rStyle w:val="10pt"/>
                <w:spacing w:val="0"/>
              </w:rPr>
              <w:t>1</w:t>
            </w:r>
            <w:r>
              <w:rPr>
                <w:rStyle w:val="10pt"/>
                <w:spacing w:val="0"/>
              </w:rPr>
              <w:t>.</w:t>
            </w:r>
            <w:r w:rsidRPr="00412A28">
              <w:rPr>
                <w:rStyle w:val="10pt"/>
                <w:spacing w:val="0"/>
              </w:rPr>
              <w:t xml:space="preserve"> </w:t>
            </w:r>
            <w:r w:rsidRPr="00D00E8C">
              <w:t>Целевые показатели (индикаторы) реализации программы Курской области по оказанию содействия добровольному переселению в Российскую Федерацию соотечественников, проживающих за рубежом</w:t>
            </w:r>
            <w:r w:rsidRPr="00412A28">
              <w:rPr>
                <w:rStyle w:val="10pt"/>
                <w:spacing w:val="0"/>
              </w:rPr>
              <w:t xml:space="preserve"> </w:t>
            </w:r>
          </w:p>
        </w:tc>
        <w:tc>
          <w:tcPr>
            <w:tcW w:w="805" w:type="dxa"/>
            <w:vAlign w:val="center"/>
          </w:tcPr>
          <w:p w:rsidR="004234D4" w:rsidRPr="00412A28" w:rsidRDefault="004234D4" w:rsidP="00980B7B">
            <w:pPr>
              <w:jc w:val="center"/>
            </w:pPr>
            <w:r w:rsidRPr="00412A28">
              <w:t>7</w:t>
            </w:r>
            <w:r w:rsidR="00980B7B">
              <w:t>6</w:t>
            </w:r>
          </w:p>
        </w:tc>
      </w:tr>
      <w:tr w:rsidR="004234D4" w:rsidRPr="00F4186C" w:rsidTr="002C5124">
        <w:tc>
          <w:tcPr>
            <w:tcW w:w="8481" w:type="dxa"/>
          </w:tcPr>
          <w:p w:rsidR="004234D4" w:rsidRPr="002F7E2B" w:rsidRDefault="004234D4" w:rsidP="00B10241">
            <w:pPr>
              <w:tabs>
                <w:tab w:val="left" w:pos="0"/>
              </w:tabs>
              <w:jc w:val="both"/>
              <w:rPr>
                <w:rStyle w:val="10pt"/>
                <w:spacing w:val="0"/>
              </w:rPr>
            </w:pPr>
            <w:r w:rsidRPr="00412A28">
              <w:rPr>
                <w:rStyle w:val="10pt"/>
                <w:spacing w:val="0"/>
              </w:rPr>
              <w:t xml:space="preserve">       Приложение №</w:t>
            </w:r>
            <w:r>
              <w:rPr>
                <w:rStyle w:val="10pt"/>
                <w:spacing w:val="0"/>
              </w:rPr>
              <w:t xml:space="preserve"> </w:t>
            </w:r>
            <w:r w:rsidRPr="00412A28">
              <w:rPr>
                <w:rStyle w:val="10pt"/>
                <w:spacing w:val="0"/>
              </w:rPr>
              <w:t>2</w:t>
            </w:r>
            <w:r>
              <w:rPr>
                <w:rStyle w:val="10pt"/>
                <w:spacing w:val="0"/>
              </w:rPr>
              <w:t>.</w:t>
            </w:r>
            <w:r w:rsidRPr="00412A28">
              <w:rPr>
                <w:rStyle w:val="10pt"/>
                <w:spacing w:val="0"/>
              </w:rPr>
              <w:t xml:space="preserve"> </w:t>
            </w:r>
            <w:r>
              <w:rPr>
                <w:rStyle w:val="10pt"/>
                <w:spacing w:val="0"/>
              </w:rPr>
              <w:t xml:space="preserve"> </w:t>
            </w:r>
            <w:r w:rsidRPr="00E12DC9">
              <w:t>Перечень основных мероприятий программы Курской области  по оказанию содействия добровольному переселению в Российскую Федерацию соотечественников, проживающих за рубежом</w:t>
            </w:r>
          </w:p>
        </w:tc>
        <w:tc>
          <w:tcPr>
            <w:tcW w:w="805" w:type="dxa"/>
            <w:vAlign w:val="center"/>
          </w:tcPr>
          <w:p w:rsidR="004234D4" w:rsidRPr="00412A28" w:rsidRDefault="004234D4" w:rsidP="00917CD5">
            <w:r>
              <w:t xml:space="preserve">   79</w:t>
            </w:r>
          </w:p>
        </w:tc>
      </w:tr>
      <w:tr w:rsidR="004234D4" w:rsidRPr="00F4186C" w:rsidTr="002C5124">
        <w:tc>
          <w:tcPr>
            <w:tcW w:w="8481" w:type="dxa"/>
          </w:tcPr>
          <w:p w:rsidR="004234D4" w:rsidRPr="002F7E2B" w:rsidRDefault="004234D4" w:rsidP="001B676C">
            <w:pPr>
              <w:shd w:val="clear" w:color="auto" w:fill="FFFFFF"/>
              <w:jc w:val="both"/>
              <w:rPr>
                <w:rStyle w:val="10pt"/>
                <w:spacing w:val="0"/>
              </w:rPr>
            </w:pPr>
            <w:r>
              <w:rPr>
                <w:rStyle w:val="10pt"/>
                <w:spacing w:val="0"/>
              </w:rPr>
              <w:t xml:space="preserve">       Приложение № 3. </w:t>
            </w:r>
            <w:r w:rsidRPr="002F7E2B">
              <w:t>Перечень</w:t>
            </w:r>
            <w:r>
              <w:t xml:space="preserve"> </w:t>
            </w:r>
            <w:r w:rsidRPr="002F7E2B">
              <w:t>нормативных правовых актов, принимаемых Курской областью в целях реализации программы Курской области по оказанию содействия добровольному переселению в Российскую Федерацию соотечественников, проживающих за рубежом</w:t>
            </w:r>
          </w:p>
        </w:tc>
        <w:tc>
          <w:tcPr>
            <w:tcW w:w="805" w:type="dxa"/>
            <w:vAlign w:val="center"/>
          </w:tcPr>
          <w:p w:rsidR="004234D4" w:rsidRPr="00412A28" w:rsidRDefault="004234D4" w:rsidP="00980B7B">
            <w:pPr>
              <w:jc w:val="center"/>
            </w:pPr>
            <w:r>
              <w:t>8</w:t>
            </w:r>
            <w:r w:rsidR="00980B7B">
              <w:t>3</w:t>
            </w:r>
          </w:p>
        </w:tc>
      </w:tr>
      <w:tr w:rsidR="004234D4" w:rsidRPr="00F4186C" w:rsidTr="002C5124">
        <w:tc>
          <w:tcPr>
            <w:tcW w:w="8481" w:type="dxa"/>
          </w:tcPr>
          <w:p w:rsidR="004234D4" w:rsidRPr="00A32081" w:rsidRDefault="004234D4" w:rsidP="001B676C">
            <w:pPr>
              <w:shd w:val="clear" w:color="auto" w:fill="FFFFFF"/>
              <w:spacing w:line="240" w:lineRule="atLeast"/>
              <w:ind w:right="-32"/>
              <w:jc w:val="both"/>
              <w:rPr>
                <w:rStyle w:val="10pt"/>
                <w:spacing w:val="0"/>
              </w:rPr>
            </w:pPr>
            <w:r w:rsidRPr="00412A28">
              <w:rPr>
                <w:rStyle w:val="10pt"/>
                <w:spacing w:val="0"/>
              </w:rPr>
              <w:t xml:space="preserve">       Приложение №</w:t>
            </w:r>
            <w:r>
              <w:rPr>
                <w:rStyle w:val="10pt"/>
                <w:spacing w:val="0"/>
              </w:rPr>
              <w:t xml:space="preserve"> </w:t>
            </w:r>
            <w:r w:rsidRPr="00412A28">
              <w:rPr>
                <w:rStyle w:val="10pt"/>
                <w:spacing w:val="0"/>
              </w:rPr>
              <w:t>4</w:t>
            </w:r>
            <w:r>
              <w:rPr>
                <w:rStyle w:val="10pt"/>
                <w:spacing w:val="0"/>
              </w:rPr>
              <w:t xml:space="preserve">. </w:t>
            </w:r>
            <w:r w:rsidRPr="00A32081">
              <w:t>Объёмы финансовых ресурсов на реализацию основных мероприятий программы Курской области по оказанию содействия добровольному переселению в Российскую Федерацию соотечественников, проживающих за рубежом</w:t>
            </w:r>
          </w:p>
        </w:tc>
        <w:tc>
          <w:tcPr>
            <w:tcW w:w="805" w:type="dxa"/>
            <w:vAlign w:val="center"/>
          </w:tcPr>
          <w:p w:rsidR="004234D4" w:rsidRPr="00412A28" w:rsidRDefault="004234D4" w:rsidP="00980B7B">
            <w:pPr>
              <w:jc w:val="center"/>
            </w:pPr>
            <w:r w:rsidRPr="00412A28">
              <w:t>8</w:t>
            </w:r>
            <w:r w:rsidR="00980B7B">
              <w:t>5</w:t>
            </w:r>
          </w:p>
        </w:tc>
      </w:tr>
      <w:tr w:rsidR="004234D4" w:rsidRPr="00F4186C" w:rsidTr="002C5124">
        <w:tc>
          <w:tcPr>
            <w:tcW w:w="8481" w:type="dxa"/>
          </w:tcPr>
          <w:p w:rsidR="004234D4" w:rsidRPr="00412A28" w:rsidRDefault="004234D4" w:rsidP="00E72F8F">
            <w:pPr>
              <w:jc w:val="both"/>
              <w:rPr>
                <w:rStyle w:val="10pt"/>
                <w:spacing w:val="0"/>
              </w:rPr>
            </w:pPr>
            <w:r w:rsidRPr="00412A28">
              <w:rPr>
                <w:rStyle w:val="10pt"/>
                <w:spacing w:val="0"/>
              </w:rPr>
              <w:t xml:space="preserve">       Приложение №</w:t>
            </w:r>
            <w:r>
              <w:rPr>
                <w:rStyle w:val="10pt"/>
                <w:spacing w:val="0"/>
              </w:rPr>
              <w:t xml:space="preserve"> </w:t>
            </w:r>
            <w:r w:rsidRPr="00412A28">
              <w:rPr>
                <w:rStyle w:val="10pt"/>
                <w:spacing w:val="0"/>
              </w:rPr>
              <w:t>5</w:t>
            </w:r>
            <w:r>
              <w:rPr>
                <w:rStyle w:val="10pt"/>
                <w:spacing w:val="0"/>
              </w:rPr>
              <w:t xml:space="preserve">. </w:t>
            </w:r>
            <w:r>
              <w:t xml:space="preserve">Расчёт </w:t>
            </w:r>
            <w:r w:rsidRPr="00241E8E">
              <w:t>финансовых затрат областного бюджета на создание центра временного размещения соотечественников, прибывших из-за рубежа</w:t>
            </w:r>
            <w:r>
              <w:t xml:space="preserve">  </w:t>
            </w:r>
          </w:p>
        </w:tc>
        <w:tc>
          <w:tcPr>
            <w:tcW w:w="805" w:type="dxa"/>
            <w:vAlign w:val="center"/>
          </w:tcPr>
          <w:p w:rsidR="004234D4" w:rsidRPr="00412A28" w:rsidRDefault="004234D4" w:rsidP="00681801">
            <w:pPr>
              <w:jc w:val="center"/>
            </w:pPr>
            <w:r>
              <w:t>87</w:t>
            </w:r>
          </w:p>
        </w:tc>
      </w:tr>
      <w:tr w:rsidR="004234D4" w:rsidRPr="00F4186C" w:rsidTr="002C5124">
        <w:tc>
          <w:tcPr>
            <w:tcW w:w="8481" w:type="dxa"/>
          </w:tcPr>
          <w:p w:rsidR="004234D4" w:rsidRPr="00412A28" w:rsidRDefault="004234D4" w:rsidP="00E72F8F">
            <w:pPr>
              <w:jc w:val="both"/>
              <w:rPr>
                <w:rStyle w:val="10pt"/>
                <w:spacing w:val="0"/>
              </w:rPr>
            </w:pPr>
            <w:r w:rsidRPr="00412A28">
              <w:rPr>
                <w:rStyle w:val="10pt"/>
                <w:spacing w:val="0"/>
              </w:rPr>
              <w:t xml:space="preserve">       Приложение №</w:t>
            </w:r>
            <w:r>
              <w:rPr>
                <w:rStyle w:val="10pt"/>
                <w:spacing w:val="0"/>
              </w:rPr>
              <w:t xml:space="preserve"> </w:t>
            </w:r>
            <w:r w:rsidRPr="00412A28">
              <w:rPr>
                <w:rStyle w:val="10pt"/>
                <w:spacing w:val="0"/>
              </w:rPr>
              <w:t>6</w:t>
            </w:r>
            <w:r>
              <w:rPr>
                <w:rStyle w:val="10pt"/>
                <w:spacing w:val="0"/>
              </w:rPr>
              <w:t>.</w:t>
            </w:r>
            <w:r w:rsidRPr="00412A28">
              <w:rPr>
                <w:rStyle w:val="10pt"/>
                <w:spacing w:val="0"/>
              </w:rPr>
              <w:t xml:space="preserve"> </w:t>
            </w:r>
            <w:r>
              <w:rPr>
                <w:rStyle w:val="10pt"/>
                <w:spacing w:val="0"/>
              </w:rPr>
              <w:t xml:space="preserve"> </w:t>
            </w:r>
            <w:r w:rsidRPr="00EE0705">
              <w:t>Оценка готовности территории вселения «Курская область» к приему участников Государственной программы и членов их семей</w:t>
            </w:r>
          </w:p>
        </w:tc>
        <w:tc>
          <w:tcPr>
            <w:tcW w:w="805" w:type="dxa"/>
            <w:vAlign w:val="center"/>
          </w:tcPr>
          <w:p w:rsidR="004234D4" w:rsidRPr="00412A28" w:rsidRDefault="004234D4" w:rsidP="00980B7B">
            <w:pPr>
              <w:jc w:val="center"/>
            </w:pPr>
            <w:r>
              <w:t>8</w:t>
            </w:r>
            <w:r w:rsidR="00980B7B">
              <w:t>7</w:t>
            </w:r>
          </w:p>
        </w:tc>
      </w:tr>
      <w:tr w:rsidR="004234D4" w:rsidRPr="00F4186C" w:rsidTr="002C5124">
        <w:tc>
          <w:tcPr>
            <w:tcW w:w="8481" w:type="dxa"/>
          </w:tcPr>
          <w:p w:rsidR="004234D4" w:rsidRPr="00412A28" w:rsidRDefault="004234D4" w:rsidP="00E72F8F">
            <w:pPr>
              <w:jc w:val="both"/>
              <w:rPr>
                <w:rStyle w:val="10pt"/>
                <w:spacing w:val="0"/>
              </w:rPr>
            </w:pPr>
            <w:r w:rsidRPr="00412A28">
              <w:rPr>
                <w:rStyle w:val="10pt"/>
                <w:spacing w:val="0"/>
              </w:rPr>
              <w:t xml:space="preserve">       Приложение №</w:t>
            </w:r>
            <w:r>
              <w:rPr>
                <w:rStyle w:val="10pt"/>
                <w:spacing w:val="0"/>
              </w:rPr>
              <w:t xml:space="preserve"> 7. Описание территории вселения Курская область</w:t>
            </w:r>
            <w:r w:rsidRPr="00412A28">
              <w:rPr>
                <w:rStyle w:val="10pt"/>
                <w:spacing w:val="0"/>
              </w:rPr>
              <w:t xml:space="preserve">  </w:t>
            </w:r>
          </w:p>
        </w:tc>
        <w:tc>
          <w:tcPr>
            <w:tcW w:w="805" w:type="dxa"/>
            <w:vAlign w:val="center"/>
          </w:tcPr>
          <w:p w:rsidR="004234D4" w:rsidRPr="00412A28" w:rsidRDefault="004234D4" w:rsidP="00980B7B">
            <w:pPr>
              <w:jc w:val="center"/>
            </w:pPr>
            <w:r>
              <w:t>9</w:t>
            </w:r>
            <w:r w:rsidR="00980B7B">
              <w:t>1</w:t>
            </w:r>
          </w:p>
        </w:tc>
      </w:tr>
      <w:tr w:rsidR="004234D4" w:rsidRPr="00F4186C" w:rsidTr="002C5124">
        <w:tc>
          <w:tcPr>
            <w:tcW w:w="8481" w:type="dxa"/>
          </w:tcPr>
          <w:p w:rsidR="004234D4" w:rsidRPr="000C39A8" w:rsidRDefault="004234D4" w:rsidP="00E72F8F">
            <w:pPr>
              <w:jc w:val="both"/>
              <w:rPr>
                <w:rStyle w:val="10pt"/>
                <w:spacing w:val="0"/>
              </w:rPr>
            </w:pPr>
            <w:r>
              <w:rPr>
                <w:rStyle w:val="10pt"/>
                <w:spacing w:val="0"/>
              </w:rPr>
              <w:t xml:space="preserve">       </w:t>
            </w:r>
            <w:r w:rsidR="00E96CD9">
              <w:rPr>
                <w:rStyle w:val="10pt"/>
                <w:spacing w:val="0"/>
              </w:rPr>
              <w:t xml:space="preserve">Приложение № 8 </w:t>
            </w:r>
            <w:r w:rsidRPr="000C39A8">
              <w:rPr>
                <w:rStyle w:val="10pt"/>
                <w:spacing w:val="0"/>
              </w:rPr>
              <w:t>Регламент приёма участников Государственной программы и членов их семей, временного размещения, предоставления правового статуса и обустройства в территории вселения «Курская область»</w:t>
            </w:r>
          </w:p>
        </w:tc>
        <w:tc>
          <w:tcPr>
            <w:tcW w:w="805" w:type="dxa"/>
            <w:vAlign w:val="center"/>
          </w:tcPr>
          <w:p w:rsidR="004234D4" w:rsidRDefault="004234D4" w:rsidP="00980B7B">
            <w:pPr>
              <w:jc w:val="center"/>
            </w:pPr>
            <w:r>
              <w:t>10</w:t>
            </w:r>
            <w:r w:rsidR="00980B7B">
              <w:t>7</w:t>
            </w:r>
          </w:p>
        </w:tc>
      </w:tr>
      <w:tr w:rsidR="004234D4" w:rsidRPr="00F4186C" w:rsidTr="002C5124">
        <w:tc>
          <w:tcPr>
            <w:tcW w:w="8481" w:type="dxa"/>
          </w:tcPr>
          <w:p w:rsidR="004234D4" w:rsidRPr="00F4186C" w:rsidRDefault="004234D4" w:rsidP="00E72F8F">
            <w:pPr>
              <w:tabs>
                <w:tab w:val="left" w:pos="0"/>
              </w:tabs>
              <w:jc w:val="both"/>
              <w:rPr>
                <w:rStyle w:val="10pt"/>
                <w:spacing w:val="0"/>
                <w:sz w:val="27"/>
                <w:szCs w:val="27"/>
              </w:rPr>
            </w:pPr>
            <w:r>
              <w:rPr>
                <w:rStyle w:val="10pt"/>
                <w:spacing w:val="0"/>
              </w:rPr>
              <w:t xml:space="preserve">       </w:t>
            </w:r>
            <w:r w:rsidRPr="00412A28">
              <w:rPr>
                <w:rStyle w:val="10pt"/>
                <w:spacing w:val="0"/>
              </w:rPr>
              <w:t>Приложение №</w:t>
            </w:r>
            <w:r>
              <w:rPr>
                <w:rStyle w:val="10pt"/>
                <w:spacing w:val="0"/>
              </w:rPr>
              <w:t xml:space="preserve"> </w:t>
            </w:r>
            <w:r w:rsidRPr="00412A28">
              <w:rPr>
                <w:rStyle w:val="10pt"/>
                <w:spacing w:val="0"/>
              </w:rPr>
              <w:t>1</w:t>
            </w:r>
            <w:r>
              <w:rPr>
                <w:rStyle w:val="10pt"/>
                <w:spacing w:val="0"/>
              </w:rPr>
              <w:t xml:space="preserve"> к Регламенту.</w:t>
            </w:r>
            <w:r w:rsidRPr="000C39A8">
              <w:rPr>
                <w:rStyle w:val="10pt"/>
                <w:spacing w:val="0"/>
              </w:rPr>
              <w:t xml:space="preserve"> </w:t>
            </w:r>
            <w:r>
              <w:rPr>
                <w:rStyle w:val="10pt"/>
                <w:spacing w:val="0"/>
              </w:rPr>
              <w:t xml:space="preserve"> Сведения </w:t>
            </w:r>
            <w:r w:rsidRPr="004C2341">
              <w:t>по муниципальным районам и городским округам Курской области</w:t>
            </w:r>
          </w:p>
        </w:tc>
        <w:tc>
          <w:tcPr>
            <w:tcW w:w="805" w:type="dxa"/>
            <w:vAlign w:val="center"/>
          </w:tcPr>
          <w:p w:rsidR="004234D4" w:rsidRPr="00F4186C" w:rsidRDefault="004234D4" w:rsidP="00980B7B">
            <w:pPr>
              <w:jc w:val="center"/>
            </w:pPr>
            <w:r>
              <w:t>12</w:t>
            </w:r>
            <w:r w:rsidR="00980B7B">
              <w:t>9</w:t>
            </w:r>
          </w:p>
        </w:tc>
      </w:tr>
      <w:tr w:rsidR="004234D4" w:rsidRPr="00F4186C" w:rsidTr="002C5124">
        <w:tc>
          <w:tcPr>
            <w:tcW w:w="8481" w:type="dxa"/>
          </w:tcPr>
          <w:p w:rsidR="004234D4" w:rsidRPr="00412A28" w:rsidRDefault="004234D4" w:rsidP="00E72F8F">
            <w:pPr>
              <w:jc w:val="both"/>
              <w:rPr>
                <w:rStyle w:val="10pt"/>
                <w:spacing w:val="0"/>
              </w:rPr>
            </w:pPr>
            <w:r>
              <w:rPr>
                <w:rStyle w:val="10pt"/>
                <w:spacing w:val="0"/>
              </w:rPr>
              <w:t xml:space="preserve">        </w:t>
            </w:r>
            <w:r w:rsidRPr="00412A28">
              <w:rPr>
                <w:rStyle w:val="10pt"/>
                <w:spacing w:val="0"/>
              </w:rPr>
              <w:t>Приложение №</w:t>
            </w:r>
            <w:r>
              <w:rPr>
                <w:rStyle w:val="10pt"/>
                <w:spacing w:val="0"/>
              </w:rPr>
              <w:t xml:space="preserve"> 2</w:t>
            </w:r>
            <w:r w:rsidRPr="000C39A8">
              <w:rPr>
                <w:rStyle w:val="10pt"/>
                <w:spacing w:val="0"/>
              </w:rPr>
              <w:t xml:space="preserve"> </w:t>
            </w:r>
            <w:r>
              <w:rPr>
                <w:rStyle w:val="10pt"/>
                <w:spacing w:val="0"/>
              </w:rPr>
              <w:t>к Регламенту.</w:t>
            </w:r>
            <w:r w:rsidRPr="000C39A8">
              <w:rPr>
                <w:rStyle w:val="10pt"/>
                <w:spacing w:val="0"/>
              </w:rPr>
              <w:t xml:space="preserve"> </w:t>
            </w:r>
            <w:r>
              <w:rPr>
                <w:rStyle w:val="10pt"/>
                <w:spacing w:val="0"/>
              </w:rPr>
              <w:t xml:space="preserve"> </w:t>
            </w:r>
            <w:r w:rsidRPr="004305B1">
              <w:t>Информация</w:t>
            </w:r>
            <w:r>
              <w:t xml:space="preserve"> </w:t>
            </w:r>
            <w:r w:rsidRPr="004305B1">
              <w:t xml:space="preserve">о ценах на жилье и аренду жилья в территории вселения «Курская область»  </w:t>
            </w:r>
          </w:p>
        </w:tc>
        <w:tc>
          <w:tcPr>
            <w:tcW w:w="805" w:type="dxa"/>
            <w:vAlign w:val="center"/>
          </w:tcPr>
          <w:p w:rsidR="004234D4" w:rsidRPr="00F4186C" w:rsidRDefault="004234D4" w:rsidP="00980B7B">
            <w:pPr>
              <w:jc w:val="center"/>
            </w:pPr>
            <w:r>
              <w:t>14</w:t>
            </w:r>
            <w:r w:rsidR="00980B7B">
              <w:t>4</w:t>
            </w:r>
          </w:p>
        </w:tc>
      </w:tr>
    </w:tbl>
    <w:p w:rsidR="004234D4" w:rsidRPr="00E753AE" w:rsidRDefault="004234D4" w:rsidP="00241E8E">
      <w:pPr>
        <w:jc w:val="right"/>
      </w:pPr>
    </w:p>
    <w:p w:rsidR="004234D4" w:rsidRPr="00EE0705" w:rsidRDefault="004234D4" w:rsidP="00EE0705">
      <w:r w:rsidRPr="00EE0705">
        <w:rPr>
          <w:caps/>
        </w:rPr>
        <w:t xml:space="preserve"> </w:t>
      </w:r>
      <w:r>
        <w:t xml:space="preserve"> </w:t>
      </w:r>
    </w:p>
    <w:p w:rsidR="004234D4" w:rsidRPr="00241E8E" w:rsidRDefault="004234D4" w:rsidP="00241E8E">
      <w:pPr>
        <w:rPr>
          <w:caps/>
        </w:rPr>
      </w:pPr>
    </w:p>
    <w:p w:rsidR="004234D4" w:rsidRPr="00241E8E" w:rsidRDefault="004234D4" w:rsidP="00241E8E">
      <w:r w:rsidRPr="00241E8E">
        <w:t xml:space="preserve"> </w:t>
      </w:r>
      <w:r>
        <w:t xml:space="preserve"> </w:t>
      </w:r>
    </w:p>
    <w:p w:rsidR="004234D4" w:rsidRPr="00241E8E" w:rsidRDefault="004234D4" w:rsidP="00241E8E"/>
    <w:p w:rsidR="004234D4" w:rsidRPr="00241E8E" w:rsidRDefault="004234D4" w:rsidP="00241E8E">
      <w:pPr>
        <w:pStyle w:val="3b"/>
        <w:shd w:val="clear" w:color="auto" w:fill="auto"/>
        <w:spacing w:after="480"/>
        <w:ind w:right="23" w:firstLine="539"/>
        <w:jc w:val="left"/>
        <w:rPr>
          <w:rStyle w:val="0pt"/>
          <w:color w:val="auto"/>
          <w:spacing w:val="0"/>
        </w:rPr>
      </w:pPr>
      <w:r w:rsidRPr="00241E8E">
        <w:rPr>
          <w:rStyle w:val="0pt"/>
          <w:color w:val="auto"/>
          <w:spacing w:val="0"/>
        </w:rPr>
        <w:t xml:space="preserve"> </w:t>
      </w:r>
    </w:p>
    <w:p w:rsidR="004234D4" w:rsidRPr="00E753AE" w:rsidRDefault="004234D4" w:rsidP="0045029C">
      <w:pPr>
        <w:jc w:val="center"/>
        <w:rPr>
          <w:b/>
          <w:sz w:val="28"/>
          <w:szCs w:val="28"/>
        </w:rPr>
      </w:pPr>
      <w:r>
        <w:rPr>
          <w:b/>
        </w:rPr>
        <w:br w:type="page"/>
      </w:r>
      <w:r w:rsidRPr="00E753AE">
        <w:rPr>
          <w:b/>
          <w:sz w:val="28"/>
          <w:szCs w:val="28"/>
          <w:lang w:val="en-US"/>
        </w:rPr>
        <w:lastRenderedPageBreak/>
        <w:t>I</w:t>
      </w:r>
      <w:r w:rsidRPr="00E753AE">
        <w:rPr>
          <w:b/>
          <w:sz w:val="28"/>
          <w:szCs w:val="28"/>
        </w:rPr>
        <w:t>. ПАСПОРТ</w:t>
      </w:r>
    </w:p>
    <w:p w:rsidR="004234D4" w:rsidRPr="00E753AE" w:rsidRDefault="004234D4" w:rsidP="00E60A1F">
      <w:pPr>
        <w:tabs>
          <w:tab w:val="left" w:pos="1260"/>
        </w:tabs>
        <w:spacing w:after="480"/>
        <w:ind w:hanging="142"/>
        <w:jc w:val="center"/>
        <w:rPr>
          <w:b/>
          <w:sz w:val="28"/>
          <w:szCs w:val="28"/>
        </w:rPr>
      </w:pPr>
      <w:r w:rsidRPr="00E753AE">
        <w:rPr>
          <w:b/>
          <w:sz w:val="28"/>
          <w:szCs w:val="28"/>
        </w:rPr>
        <w:t>программы Курской области по оказанию содействия добровольному переселению в Российскую Федерацию соотечественников, проживающих за рубежом</w:t>
      </w:r>
    </w:p>
    <w:tbl>
      <w:tblPr>
        <w:tblW w:w="0" w:type="auto"/>
        <w:tblInd w:w="108" w:type="dxa"/>
        <w:tblLook w:val="00A0" w:firstRow="1" w:lastRow="0" w:firstColumn="1" w:lastColumn="0" w:noHBand="0" w:noVBand="0"/>
      </w:tblPr>
      <w:tblGrid>
        <w:gridCol w:w="2817"/>
        <w:gridCol w:w="6361"/>
      </w:tblGrid>
      <w:tr w:rsidR="004234D4" w:rsidRPr="00E753AE" w:rsidTr="00D448F9">
        <w:tc>
          <w:tcPr>
            <w:tcW w:w="2817" w:type="dxa"/>
            <w:vMerge w:val="restart"/>
          </w:tcPr>
          <w:p w:rsidR="004234D4" w:rsidRPr="00E753AE" w:rsidRDefault="004234D4" w:rsidP="00533F38">
            <w:pPr>
              <w:tabs>
                <w:tab w:val="left" w:pos="1260"/>
              </w:tabs>
              <w:jc w:val="both"/>
              <w:rPr>
                <w:sz w:val="28"/>
                <w:szCs w:val="28"/>
              </w:rPr>
            </w:pPr>
            <w:r>
              <w:rPr>
                <w:sz w:val="28"/>
                <w:szCs w:val="28"/>
              </w:rPr>
              <w:t xml:space="preserve">Наименование </w:t>
            </w:r>
            <w:r w:rsidRPr="00E753AE">
              <w:rPr>
                <w:sz w:val="28"/>
                <w:szCs w:val="28"/>
              </w:rPr>
              <w:t xml:space="preserve"> </w:t>
            </w:r>
            <w:r>
              <w:rPr>
                <w:sz w:val="28"/>
                <w:szCs w:val="28"/>
              </w:rPr>
              <w:t>П</w:t>
            </w:r>
            <w:r w:rsidRPr="00E753AE">
              <w:rPr>
                <w:sz w:val="28"/>
                <w:szCs w:val="28"/>
              </w:rPr>
              <w:t xml:space="preserve">рограммы </w:t>
            </w: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104216">
            <w:pPr>
              <w:tabs>
                <w:tab w:val="left" w:pos="1260"/>
              </w:tabs>
              <w:jc w:val="both"/>
              <w:rPr>
                <w:sz w:val="28"/>
                <w:szCs w:val="28"/>
              </w:rPr>
            </w:pPr>
            <w:r w:rsidRPr="00E753AE">
              <w:rPr>
                <w:sz w:val="28"/>
                <w:szCs w:val="28"/>
              </w:rPr>
              <w:t xml:space="preserve">Дата согласования проекта Программы Правительством Российской Федерации  </w:t>
            </w:r>
          </w:p>
          <w:p w:rsidR="004234D4" w:rsidRPr="00E753AE" w:rsidRDefault="004234D4" w:rsidP="00104216">
            <w:pPr>
              <w:tabs>
                <w:tab w:val="left" w:pos="1260"/>
              </w:tabs>
              <w:jc w:val="both"/>
              <w:rPr>
                <w:sz w:val="28"/>
                <w:szCs w:val="28"/>
              </w:rPr>
            </w:pPr>
          </w:p>
          <w:p w:rsidR="004234D4" w:rsidRPr="00E753AE" w:rsidRDefault="004234D4" w:rsidP="00104216">
            <w:pPr>
              <w:tabs>
                <w:tab w:val="left" w:pos="1260"/>
              </w:tabs>
              <w:jc w:val="both"/>
              <w:rPr>
                <w:sz w:val="28"/>
                <w:szCs w:val="28"/>
              </w:rPr>
            </w:pPr>
            <w:r w:rsidRPr="00E753AE">
              <w:rPr>
                <w:sz w:val="28"/>
                <w:szCs w:val="28"/>
              </w:rPr>
              <w:t xml:space="preserve">Уполномоченный орган </w:t>
            </w:r>
            <w:r>
              <w:rPr>
                <w:sz w:val="28"/>
                <w:szCs w:val="28"/>
              </w:rPr>
              <w:t xml:space="preserve">исполнительной власти </w:t>
            </w:r>
            <w:r w:rsidRPr="00E753AE">
              <w:rPr>
                <w:sz w:val="28"/>
                <w:szCs w:val="28"/>
              </w:rPr>
              <w:t>Курской области, ответственный за реализацию Программы</w:t>
            </w: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6C30B2">
            <w:pPr>
              <w:tabs>
                <w:tab w:val="left" w:pos="1260"/>
              </w:tabs>
              <w:jc w:val="both"/>
              <w:rPr>
                <w:sz w:val="28"/>
                <w:szCs w:val="28"/>
              </w:rPr>
            </w:pPr>
            <w:r w:rsidRPr="00E753AE">
              <w:rPr>
                <w:sz w:val="28"/>
                <w:szCs w:val="28"/>
              </w:rPr>
              <w:t>Цели Программы</w:t>
            </w:r>
          </w:p>
          <w:p w:rsidR="004234D4" w:rsidRPr="00E753AE" w:rsidRDefault="004234D4" w:rsidP="000F226C">
            <w:pPr>
              <w:tabs>
                <w:tab w:val="left" w:pos="1260"/>
              </w:tabs>
              <w:jc w:val="both"/>
              <w:rPr>
                <w:sz w:val="28"/>
                <w:szCs w:val="28"/>
              </w:rPr>
            </w:pPr>
          </w:p>
          <w:p w:rsidR="004234D4" w:rsidRPr="00E753AE" w:rsidRDefault="004234D4" w:rsidP="00104216">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Default="004234D4" w:rsidP="00533F38">
            <w:pPr>
              <w:tabs>
                <w:tab w:val="left" w:pos="1260"/>
              </w:tabs>
              <w:jc w:val="both"/>
              <w:rPr>
                <w:sz w:val="28"/>
                <w:szCs w:val="28"/>
              </w:rPr>
            </w:pPr>
          </w:p>
          <w:p w:rsidR="006C30B2" w:rsidRDefault="006C30B2" w:rsidP="00533F38">
            <w:pPr>
              <w:tabs>
                <w:tab w:val="left" w:pos="1260"/>
              </w:tabs>
              <w:jc w:val="both"/>
              <w:rPr>
                <w:sz w:val="28"/>
                <w:szCs w:val="28"/>
              </w:rPr>
            </w:pPr>
          </w:p>
          <w:p w:rsidR="004234D4" w:rsidRPr="00E753AE" w:rsidRDefault="004234D4" w:rsidP="00533F38">
            <w:pPr>
              <w:tabs>
                <w:tab w:val="left" w:pos="1260"/>
              </w:tabs>
              <w:jc w:val="both"/>
              <w:rPr>
                <w:sz w:val="28"/>
                <w:szCs w:val="28"/>
              </w:rPr>
            </w:pPr>
            <w:r w:rsidRPr="00E753AE">
              <w:rPr>
                <w:sz w:val="28"/>
                <w:szCs w:val="28"/>
              </w:rPr>
              <w:t>Задачи</w:t>
            </w:r>
            <w:r w:rsidRPr="00E753AE">
              <w:t xml:space="preserve"> </w:t>
            </w:r>
            <w:r w:rsidRPr="00E753AE">
              <w:rPr>
                <w:sz w:val="28"/>
                <w:szCs w:val="28"/>
              </w:rPr>
              <w:t>Программы</w:t>
            </w: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r w:rsidRPr="00E753AE">
              <w:rPr>
                <w:sz w:val="28"/>
                <w:szCs w:val="28"/>
              </w:rPr>
              <w:t xml:space="preserve"> </w:t>
            </w: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rPr>
                <w:sz w:val="28"/>
                <w:szCs w:val="28"/>
              </w:rPr>
            </w:pPr>
          </w:p>
          <w:p w:rsidR="004234D4" w:rsidRDefault="004234D4" w:rsidP="00533F38">
            <w:pPr>
              <w:tabs>
                <w:tab w:val="left" w:pos="1260"/>
              </w:tabs>
              <w:rPr>
                <w:sz w:val="28"/>
                <w:szCs w:val="28"/>
              </w:rPr>
            </w:pPr>
          </w:p>
          <w:p w:rsidR="004234D4" w:rsidRPr="00E753AE" w:rsidRDefault="004234D4" w:rsidP="00533F38">
            <w:pPr>
              <w:tabs>
                <w:tab w:val="left" w:pos="1260"/>
              </w:tabs>
              <w:rPr>
                <w:sz w:val="28"/>
                <w:szCs w:val="28"/>
              </w:rPr>
            </w:pPr>
            <w:r w:rsidRPr="00E753AE">
              <w:rPr>
                <w:sz w:val="28"/>
                <w:szCs w:val="28"/>
              </w:rPr>
              <w:t>Ц</w:t>
            </w:r>
            <w:r>
              <w:rPr>
                <w:sz w:val="28"/>
                <w:szCs w:val="28"/>
              </w:rPr>
              <w:t xml:space="preserve">елевые индикаторы и показатели </w:t>
            </w:r>
            <w:r w:rsidRPr="00E753AE">
              <w:rPr>
                <w:sz w:val="28"/>
                <w:szCs w:val="28"/>
              </w:rPr>
              <w:t>Программы</w:t>
            </w:r>
          </w:p>
          <w:p w:rsidR="004234D4" w:rsidRPr="00E753AE" w:rsidRDefault="004234D4" w:rsidP="00533F38">
            <w:pPr>
              <w:tabs>
                <w:tab w:val="left" w:pos="1260"/>
              </w:tabs>
              <w:jc w:val="both"/>
              <w:rPr>
                <w:sz w:val="28"/>
                <w:szCs w:val="28"/>
              </w:rPr>
            </w:pPr>
          </w:p>
          <w:p w:rsidR="004234D4" w:rsidRDefault="004234D4" w:rsidP="00F15F3A">
            <w:pPr>
              <w:pStyle w:val="3b"/>
              <w:shd w:val="clear" w:color="auto" w:fill="auto"/>
              <w:ind w:left="140" w:right="20" w:firstLine="569"/>
              <w:jc w:val="both"/>
              <w:rPr>
                <w:color w:val="auto"/>
                <w:sz w:val="28"/>
                <w:szCs w:val="28"/>
              </w:rPr>
            </w:pPr>
            <w:r>
              <w:rPr>
                <w:rStyle w:val="0pt"/>
                <w:color w:val="auto"/>
                <w:sz w:val="28"/>
                <w:szCs w:val="28"/>
              </w:rPr>
              <w:t xml:space="preserve"> </w:t>
            </w:r>
          </w:p>
          <w:p w:rsidR="004234D4" w:rsidRPr="00E753AE" w:rsidRDefault="004234D4" w:rsidP="00F15F3A">
            <w:pPr>
              <w:ind w:left="709"/>
              <w:jc w:val="both"/>
              <w:rPr>
                <w:sz w:val="28"/>
                <w:szCs w:val="28"/>
              </w:rPr>
            </w:pPr>
            <w:r>
              <w:rPr>
                <w:sz w:val="28"/>
                <w:szCs w:val="28"/>
              </w:rPr>
              <w:t xml:space="preserve"> </w:t>
            </w: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r w:rsidRPr="00E753AE">
              <w:rPr>
                <w:sz w:val="28"/>
                <w:szCs w:val="28"/>
              </w:rPr>
              <w:t>Ис</w:t>
            </w:r>
            <w:r>
              <w:rPr>
                <w:sz w:val="28"/>
                <w:szCs w:val="28"/>
              </w:rPr>
              <w:t xml:space="preserve">полнители основных мероприятий </w:t>
            </w:r>
            <w:r w:rsidRPr="00E753AE">
              <w:rPr>
                <w:sz w:val="28"/>
                <w:szCs w:val="28"/>
              </w:rPr>
              <w:t>Программы</w:t>
            </w: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Default="004234D4" w:rsidP="00533F38">
            <w:pPr>
              <w:tabs>
                <w:tab w:val="left" w:pos="1260"/>
              </w:tabs>
              <w:jc w:val="both"/>
              <w:rPr>
                <w:sz w:val="28"/>
                <w:szCs w:val="28"/>
              </w:rPr>
            </w:pPr>
          </w:p>
          <w:p w:rsidR="000623AE" w:rsidRDefault="000623AE" w:rsidP="00533F38">
            <w:pPr>
              <w:tabs>
                <w:tab w:val="left" w:pos="1260"/>
              </w:tabs>
              <w:jc w:val="both"/>
              <w:rPr>
                <w:sz w:val="28"/>
                <w:szCs w:val="28"/>
              </w:rPr>
            </w:pPr>
          </w:p>
          <w:p w:rsidR="000623AE" w:rsidRDefault="000623AE" w:rsidP="00533F38">
            <w:pPr>
              <w:tabs>
                <w:tab w:val="left" w:pos="1260"/>
              </w:tabs>
              <w:jc w:val="both"/>
              <w:rPr>
                <w:sz w:val="28"/>
                <w:szCs w:val="28"/>
              </w:rPr>
            </w:pPr>
          </w:p>
          <w:p w:rsidR="000623AE" w:rsidRDefault="000623AE" w:rsidP="00533F38">
            <w:pPr>
              <w:tabs>
                <w:tab w:val="left" w:pos="1260"/>
              </w:tabs>
              <w:jc w:val="both"/>
              <w:rPr>
                <w:sz w:val="28"/>
                <w:szCs w:val="28"/>
              </w:rPr>
            </w:pPr>
          </w:p>
          <w:p w:rsidR="000623AE" w:rsidRDefault="000623AE" w:rsidP="00533F38">
            <w:pPr>
              <w:tabs>
                <w:tab w:val="left" w:pos="1260"/>
              </w:tabs>
              <w:jc w:val="both"/>
              <w:rPr>
                <w:sz w:val="28"/>
                <w:szCs w:val="28"/>
              </w:rPr>
            </w:pPr>
          </w:p>
          <w:p w:rsidR="000623AE" w:rsidRDefault="000623AE" w:rsidP="00533F38">
            <w:pPr>
              <w:tabs>
                <w:tab w:val="left" w:pos="1260"/>
              </w:tabs>
              <w:jc w:val="both"/>
              <w:rPr>
                <w:sz w:val="28"/>
                <w:szCs w:val="28"/>
              </w:rPr>
            </w:pPr>
          </w:p>
          <w:p w:rsidR="000623AE" w:rsidRDefault="000623AE" w:rsidP="00533F38">
            <w:pPr>
              <w:tabs>
                <w:tab w:val="left" w:pos="1260"/>
              </w:tabs>
              <w:jc w:val="both"/>
              <w:rPr>
                <w:sz w:val="28"/>
                <w:szCs w:val="28"/>
              </w:rPr>
            </w:pPr>
          </w:p>
          <w:p w:rsidR="000623AE" w:rsidRDefault="000623AE" w:rsidP="00533F38">
            <w:pPr>
              <w:tabs>
                <w:tab w:val="left" w:pos="1260"/>
              </w:tabs>
              <w:jc w:val="both"/>
              <w:rPr>
                <w:sz w:val="28"/>
                <w:szCs w:val="28"/>
              </w:rPr>
            </w:pPr>
          </w:p>
          <w:p w:rsidR="000623AE" w:rsidRDefault="000623AE" w:rsidP="00533F38">
            <w:pPr>
              <w:tabs>
                <w:tab w:val="left" w:pos="1260"/>
              </w:tabs>
              <w:jc w:val="both"/>
              <w:rPr>
                <w:sz w:val="28"/>
                <w:szCs w:val="28"/>
              </w:rPr>
            </w:pPr>
          </w:p>
          <w:p w:rsidR="004234D4" w:rsidRPr="00E753AE" w:rsidRDefault="004234D4" w:rsidP="000F226C">
            <w:pPr>
              <w:tabs>
                <w:tab w:val="left" w:pos="1260"/>
              </w:tabs>
              <w:rPr>
                <w:sz w:val="28"/>
                <w:szCs w:val="28"/>
              </w:rPr>
            </w:pPr>
            <w:r>
              <w:rPr>
                <w:sz w:val="28"/>
                <w:szCs w:val="28"/>
              </w:rPr>
              <w:t>Э</w:t>
            </w:r>
            <w:r w:rsidRPr="00E753AE">
              <w:rPr>
                <w:sz w:val="28"/>
                <w:szCs w:val="28"/>
              </w:rPr>
              <w:t>тапы</w:t>
            </w:r>
            <w:r>
              <w:rPr>
                <w:sz w:val="28"/>
                <w:szCs w:val="28"/>
              </w:rPr>
              <w:t xml:space="preserve"> и с</w:t>
            </w:r>
            <w:r w:rsidRPr="00E753AE">
              <w:rPr>
                <w:sz w:val="28"/>
                <w:szCs w:val="28"/>
              </w:rPr>
              <w:t>роки реализации Программы</w:t>
            </w:r>
          </w:p>
          <w:p w:rsidR="004234D4" w:rsidRDefault="004234D4" w:rsidP="00533F38">
            <w:pPr>
              <w:tabs>
                <w:tab w:val="left" w:pos="1260"/>
              </w:tabs>
              <w:jc w:val="both"/>
              <w:rPr>
                <w:sz w:val="28"/>
                <w:szCs w:val="28"/>
              </w:rPr>
            </w:pPr>
          </w:p>
          <w:p w:rsidR="004234D4" w:rsidRDefault="004234D4" w:rsidP="00533F38">
            <w:pPr>
              <w:tabs>
                <w:tab w:val="left" w:pos="1260"/>
              </w:tabs>
              <w:jc w:val="both"/>
              <w:rPr>
                <w:sz w:val="28"/>
                <w:szCs w:val="28"/>
              </w:rPr>
            </w:pPr>
          </w:p>
          <w:p w:rsidR="0050794E" w:rsidRDefault="0050794E" w:rsidP="00533F38">
            <w:pPr>
              <w:tabs>
                <w:tab w:val="left" w:pos="1260"/>
              </w:tabs>
              <w:jc w:val="both"/>
              <w:rPr>
                <w:sz w:val="28"/>
                <w:szCs w:val="28"/>
              </w:rPr>
            </w:pPr>
          </w:p>
          <w:p w:rsidR="001B676C" w:rsidRDefault="001B676C" w:rsidP="00533F38">
            <w:pPr>
              <w:tabs>
                <w:tab w:val="left" w:pos="1260"/>
              </w:tabs>
              <w:jc w:val="both"/>
              <w:rPr>
                <w:sz w:val="28"/>
                <w:szCs w:val="28"/>
              </w:rPr>
            </w:pPr>
          </w:p>
          <w:p w:rsidR="004234D4" w:rsidRPr="00E753AE" w:rsidRDefault="004234D4" w:rsidP="00533F38">
            <w:pPr>
              <w:tabs>
                <w:tab w:val="left" w:pos="1260"/>
              </w:tabs>
              <w:jc w:val="both"/>
              <w:rPr>
                <w:sz w:val="28"/>
                <w:szCs w:val="28"/>
              </w:rPr>
            </w:pPr>
            <w:r w:rsidRPr="00E753AE">
              <w:rPr>
                <w:sz w:val="28"/>
                <w:szCs w:val="28"/>
              </w:rPr>
              <w:t xml:space="preserve">Объёмы и источники финансирования </w:t>
            </w:r>
            <w:r>
              <w:rPr>
                <w:sz w:val="28"/>
                <w:szCs w:val="28"/>
              </w:rPr>
              <w:t>П</w:t>
            </w:r>
            <w:r w:rsidRPr="00E753AE">
              <w:rPr>
                <w:sz w:val="28"/>
                <w:szCs w:val="28"/>
              </w:rPr>
              <w:t>рограммы</w:t>
            </w: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Default="004234D4" w:rsidP="00533F38">
            <w:pPr>
              <w:tabs>
                <w:tab w:val="left" w:pos="1260"/>
              </w:tabs>
              <w:jc w:val="both"/>
              <w:rPr>
                <w:sz w:val="28"/>
                <w:szCs w:val="28"/>
              </w:rPr>
            </w:pPr>
          </w:p>
          <w:p w:rsidR="004234D4" w:rsidRDefault="004234D4" w:rsidP="00533F38">
            <w:pPr>
              <w:tabs>
                <w:tab w:val="left" w:pos="1260"/>
              </w:tabs>
              <w:jc w:val="both"/>
              <w:rPr>
                <w:sz w:val="28"/>
                <w:szCs w:val="28"/>
              </w:rPr>
            </w:pPr>
          </w:p>
          <w:p w:rsidR="004234D4" w:rsidRPr="00E753AE" w:rsidRDefault="004234D4" w:rsidP="00533F38">
            <w:pPr>
              <w:tabs>
                <w:tab w:val="left" w:pos="1260"/>
              </w:tabs>
              <w:jc w:val="both"/>
              <w:rPr>
                <w:sz w:val="28"/>
                <w:szCs w:val="28"/>
              </w:rPr>
            </w:pPr>
          </w:p>
          <w:p w:rsidR="004234D4" w:rsidRDefault="004234D4" w:rsidP="00533F38">
            <w:pPr>
              <w:tabs>
                <w:tab w:val="left" w:pos="1260"/>
              </w:tabs>
              <w:jc w:val="both"/>
              <w:rPr>
                <w:sz w:val="28"/>
                <w:szCs w:val="28"/>
              </w:rPr>
            </w:pPr>
          </w:p>
          <w:p w:rsidR="004234D4" w:rsidRDefault="004234D4" w:rsidP="00533F38">
            <w:pPr>
              <w:tabs>
                <w:tab w:val="left" w:pos="1260"/>
              </w:tabs>
              <w:jc w:val="both"/>
              <w:rPr>
                <w:sz w:val="28"/>
                <w:szCs w:val="28"/>
              </w:rPr>
            </w:pPr>
          </w:p>
          <w:p w:rsidR="004234D4" w:rsidRDefault="004234D4" w:rsidP="00533F38">
            <w:pPr>
              <w:tabs>
                <w:tab w:val="left" w:pos="1260"/>
              </w:tabs>
              <w:jc w:val="both"/>
              <w:rPr>
                <w:sz w:val="28"/>
                <w:szCs w:val="28"/>
              </w:rPr>
            </w:pPr>
          </w:p>
          <w:p w:rsidR="00B60392" w:rsidRDefault="00B60392" w:rsidP="00533F38">
            <w:pPr>
              <w:tabs>
                <w:tab w:val="left" w:pos="1260"/>
              </w:tabs>
              <w:jc w:val="both"/>
              <w:rPr>
                <w:sz w:val="28"/>
                <w:szCs w:val="28"/>
              </w:rPr>
            </w:pPr>
          </w:p>
          <w:p w:rsidR="00B60392" w:rsidRDefault="00B60392" w:rsidP="00533F38">
            <w:pPr>
              <w:tabs>
                <w:tab w:val="left" w:pos="1260"/>
              </w:tabs>
              <w:jc w:val="both"/>
              <w:rPr>
                <w:sz w:val="28"/>
                <w:szCs w:val="28"/>
              </w:rPr>
            </w:pPr>
          </w:p>
          <w:p w:rsidR="00B60392" w:rsidRDefault="00B60392" w:rsidP="00533F38">
            <w:pPr>
              <w:tabs>
                <w:tab w:val="left" w:pos="1260"/>
              </w:tabs>
              <w:jc w:val="both"/>
              <w:rPr>
                <w:sz w:val="28"/>
                <w:szCs w:val="28"/>
              </w:rPr>
            </w:pPr>
          </w:p>
          <w:p w:rsidR="00B60392" w:rsidRDefault="00B60392" w:rsidP="00533F38">
            <w:pPr>
              <w:tabs>
                <w:tab w:val="left" w:pos="1260"/>
              </w:tabs>
              <w:jc w:val="both"/>
              <w:rPr>
                <w:sz w:val="28"/>
                <w:szCs w:val="28"/>
              </w:rPr>
            </w:pPr>
          </w:p>
          <w:p w:rsidR="00B60392" w:rsidRDefault="00B60392" w:rsidP="00533F38">
            <w:pPr>
              <w:tabs>
                <w:tab w:val="left" w:pos="1260"/>
              </w:tabs>
              <w:jc w:val="both"/>
              <w:rPr>
                <w:sz w:val="28"/>
                <w:szCs w:val="28"/>
              </w:rPr>
            </w:pPr>
          </w:p>
          <w:p w:rsidR="00B60392" w:rsidRDefault="00B60392" w:rsidP="00533F38">
            <w:pPr>
              <w:tabs>
                <w:tab w:val="left" w:pos="1260"/>
              </w:tabs>
              <w:jc w:val="both"/>
              <w:rPr>
                <w:sz w:val="28"/>
                <w:szCs w:val="28"/>
              </w:rPr>
            </w:pPr>
          </w:p>
          <w:p w:rsidR="00B60392" w:rsidRDefault="00B60392" w:rsidP="00533F38">
            <w:pPr>
              <w:tabs>
                <w:tab w:val="left" w:pos="1260"/>
              </w:tabs>
              <w:jc w:val="both"/>
              <w:rPr>
                <w:sz w:val="28"/>
                <w:szCs w:val="28"/>
              </w:rPr>
            </w:pPr>
          </w:p>
          <w:p w:rsidR="00B60392" w:rsidRDefault="00B60392" w:rsidP="00533F38">
            <w:pPr>
              <w:tabs>
                <w:tab w:val="left" w:pos="1260"/>
              </w:tabs>
              <w:jc w:val="both"/>
              <w:rPr>
                <w:sz w:val="28"/>
                <w:szCs w:val="28"/>
              </w:rPr>
            </w:pPr>
          </w:p>
          <w:p w:rsidR="00B60392" w:rsidRDefault="00B60392" w:rsidP="00533F38">
            <w:pPr>
              <w:tabs>
                <w:tab w:val="left" w:pos="1260"/>
              </w:tabs>
              <w:jc w:val="both"/>
              <w:rPr>
                <w:sz w:val="28"/>
                <w:szCs w:val="28"/>
              </w:rPr>
            </w:pPr>
          </w:p>
          <w:p w:rsidR="00B60392" w:rsidRDefault="00B60392" w:rsidP="00533F38">
            <w:pPr>
              <w:tabs>
                <w:tab w:val="left" w:pos="1260"/>
              </w:tabs>
              <w:jc w:val="both"/>
              <w:rPr>
                <w:sz w:val="28"/>
                <w:szCs w:val="28"/>
              </w:rPr>
            </w:pPr>
          </w:p>
          <w:p w:rsidR="00B60392" w:rsidRDefault="00B60392" w:rsidP="00533F38">
            <w:pPr>
              <w:tabs>
                <w:tab w:val="left" w:pos="1260"/>
              </w:tabs>
              <w:jc w:val="both"/>
              <w:rPr>
                <w:sz w:val="28"/>
                <w:szCs w:val="28"/>
              </w:rPr>
            </w:pPr>
          </w:p>
          <w:p w:rsidR="00B60392" w:rsidRDefault="00B60392" w:rsidP="00533F38">
            <w:pPr>
              <w:tabs>
                <w:tab w:val="left" w:pos="1260"/>
              </w:tabs>
              <w:jc w:val="both"/>
              <w:rPr>
                <w:sz w:val="28"/>
                <w:szCs w:val="28"/>
              </w:rPr>
            </w:pPr>
          </w:p>
          <w:p w:rsidR="00B60392" w:rsidRDefault="00B60392" w:rsidP="00533F38">
            <w:pPr>
              <w:tabs>
                <w:tab w:val="left" w:pos="1260"/>
              </w:tabs>
              <w:jc w:val="both"/>
              <w:rPr>
                <w:sz w:val="28"/>
                <w:szCs w:val="28"/>
              </w:rPr>
            </w:pPr>
          </w:p>
          <w:p w:rsidR="00B60392" w:rsidRDefault="00B60392" w:rsidP="00533F38">
            <w:pPr>
              <w:tabs>
                <w:tab w:val="left" w:pos="1260"/>
              </w:tabs>
              <w:jc w:val="both"/>
              <w:rPr>
                <w:sz w:val="28"/>
                <w:szCs w:val="28"/>
              </w:rPr>
            </w:pPr>
          </w:p>
          <w:p w:rsidR="00B60392" w:rsidRDefault="00B60392" w:rsidP="00533F38">
            <w:pPr>
              <w:tabs>
                <w:tab w:val="left" w:pos="1260"/>
              </w:tabs>
              <w:jc w:val="both"/>
              <w:rPr>
                <w:sz w:val="28"/>
                <w:szCs w:val="28"/>
              </w:rPr>
            </w:pPr>
          </w:p>
          <w:p w:rsidR="00B60392" w:rsidRDefault="00B60392" w:rsidP="00533F38">
            <w:pPr>
              <w:tabs>
                <w:tab w:val="left" w:pos="1260"/>
              </w:tabs>
              <w:jc w:val="both"/>
              <w:rPr>
                <w:sz w:val="28"/>
                <w:szCs w:val="28"/>
              </w:rPr>
            </w:pPr>
          </w:p>
          <w:p w:rsidR="00B60392" w:rsidRDefault="00B60392" w:rsidP="00533F38">
            <w:pPr>
              <w:tabs>
                <w:tab w:val="left" w:pos="1260"/>
              </w:tabs>
              <w:jc w:val="both"/>
              <w:rPr>
                <w:sz w:val="28"/>
                <w:szCs w:val="28"/>
              </w:rPr>
            </w:pPr>
          </w:p>
          <w:p w:rsidR="00B60392" w:rsidRDefault="00B60392" w:rsidP="00533F38">
            <w:pPr>
              <w:tabs>
                <w:tab w:val="left" w:pos="1260"/>
              </w:tabs>
              <w:jc w:val="both"/>
              <w:rPr>
                <w:sz w:val="28"/>
                <w:szCs w:val="28"/>
              </w:rPr>
            </w:pPr>
          </w:p>
          <w:p w:rsidR="00B60392" w:rsidRDefault="00B60392" w:rsidP="00533F38">
            <w:pPr>
              <w:tabs>
                <w:tab w:val="left" w:pos="1260"/>
              </w:tabs>
              <w:jc w:val="both"/>
              <w:rPr>
                <w:sz w:val="28"/>
                <w:szCs w:val="28"/>
              </w:rPr>
            </w:pPr>
          </w:p>
          <w:p w:rsidR="00B60392" w:rsidRDefault="00B60392" w:rsidP="00533F38">
            <w:pPr>
              <w:tabs>
                <w:tab w:val="left" w:pos="1260"/>
              </w:tabs>
              <w:jc w:val="both"/>
              <w:rPr>
                <w:sz w:val="28"/>
                <w:szCs w:val="28"/>
              </w:rPr>
            </w:pPr>
          </w:p>
          <w:p w:rsidR="004234D4" w:rsidRDefault="004234D4" w:rsidP="00533F38">
            <w:pPr>
              <w:tabs>
                <w:tab w:val="left" w:pos="1260"/>
              </w:tabs>
              <w:jc w:val="both"/>
              <w:rPr>
                <w:sz w:val="28"/>
                <w:szCs w:val="28"/>
              </w:rPr>
            </w:pPr>
          </w:p>
          <w:p w:rsidR="000753F5" w:rsidRDefault="000753F5" w:rsidP="00533F38">
            <w:pPr>
              <w:tabs>
                <w:tab w:val="left" w:pos="1260"/>
              </w:tabs>
              <w:jc w:val="both"/>
              <w:rPr>
                <w:sz w:val="28"/>
                <w:szCs w:val="28"/>
              </w:rPr>
            </w:pPr>
          </w:p>
          <w:p w:rsidR="000753F5" w:rsidRDefault="000753F5" w:rsidP="00533F38">
            <w:pPr>
              <w:tabs>
                <w:tab w:val="left" w:pos="1260"/>
              </w:tabs>
              <w:jc w:val="both"/>
              <w:rPr>
                <w:sz w:val="28"/>
                <w:szCs w:val="28"/>
              </w:rPr>
            </w:pPr>
          </w:p>
          <w:p w:rsidR="000753F5" w:rsidRDefault="000753F5" w:rsidP="00533F38">
            <w:pPr>
              <w:tabs>
                <w:tab w:val="left" w:pos="1260"/>
              </w:tabs>
              <w:jc w:val="both"/>
              <w:rPr>
                <w:sz w:val="28"/>
                <w:szCs w:val="28"/>
              </w:rPr>
            </w:pPr>
          </w:p>
          <w:p w:rsidR="0050794E" w:rsidRDefault="0050794E" w:rsidP="00B60392">
            <w:pPr>
              <w:tabs>
                <w:tab w:val="left" w:pos="1260"/>
              </w:tabs>
              <w:jc w:val="both"/>
              <w:rPr>
                <w:sz w:val="28"/>
                <w:szCs w:val="28"/>
              </w:rPr>
            </w:pPr>
          </w:p>
          <w:p w:rsidR="0050794E" w:rsidRDefault="0050794E" w:rsidP="00B60392">
            <w:pPr>
              <w:tabs>
                <w:tab w:val="left" w:pos="1260"/>
              </w:tabs>
              <w:jc w:val="both"/>
              <w:rPr>
                <w:sz w:val="28"/>
                <w:szCs w:val="28"/>
              </w:rPr>
            </w:pPr>
          </w:p>
          <w:p w:rsidR="0050794E" w:rsidRDefault="0050794E" w:rsidP="00B60392">
            <w:pPr>
              <w:tabs>
                <w:tab w:val="left" w:pos="1260"/>
              </w:tabs>
              <w:jc w:val="both"/>
              <w:rPr>
                <w:sz w:val="28"/>
                <w:szCs w:val="28"/>
              </w:rPr>
            </w:pPr>
          </w:p>
          <w:p w:rsidR="0050794E" w:rsidRDefault="0050794E" w:rsidP="00B60392">
            <w:pPr>
              <w:tabs>
                <w:tab w:val="left" w:pos="1260"/>
              </w:tabs>
              <w:jc w:val="both"/>
              <w:rPr>
                <w:sz w:val="28"/>
                <w:szCs w:val="28"/>
              </w:rPr>
            </w:pPr>
          </w:p>
          <w:p w:rsidR="0050794E" w:rsidRDefault="0050794E" w:rsidP="00B60392">
            <w:pPr>
              <w:tabs>
                <w:tab w:val="left" w:pos="1260"/>
              </w:tabs>
              <w:jc w:val="both"/>
              <w:rPr>
                <w:sz w:val="28"/>
                <w:szCs w:val="28"/>
              </w:rPr>
            </w:pPr>
          </w:p>
          <w:p w:rsidR="0050794E" w:rsidRDefault="0050794E" w:rsidP="00B60392">
            <w:pPr>
              <w:tabs>
                <w:tab w:val="left" w:pos="1260"/>
              </w:tabs>
              <w:jc w:val="both"/>
              <w:rPr>
                <w:sz w:val="28"/>
                <w:szCs w:val="28"/>
              </w:rPr>
            </w:pPr>
          </w:p>
          <w:p w:rsidR="0050794E" w:rsidRDefault="0050794E" w:rsidP="00B60392">
            <w:pPr>
              <w:tabs>
                <w:tab w:val="left" w:pos="1260"/>
              </w:tabs>
              <w:jc w:val="both"/>
              <w:rPr>
                <w:sz w:val="28"/>
                <w:szCs w:val="28"/>
              </w:rPr>
            </w:pPr>
          </w:p>
          <w:p w:rsidR="0050794E" w:rsidRDefault="0050794E" w:rsidP="00B60392">
            <w:pPr>
              <w:tabs>
                <w:tab w:val="left" w:pos="1260"/>
              </w:tabs>
              <w:jc w:val="both"/>
              <w:rPr>
                <w:sz w:val="28"/>
                <w:szCs w:val="28"/>
              </w:rPr>
            </w:pPr>
          </w:p>
          <w:p w:rsidR="0050794E" w:rsidRDefault="0050794E" w:rsidP="00B60392">
            <w:pPr>
              <w:tabs>
                <w:tab w:val="left" w:pos="1260"/>
              </w:tabs>
              <w:jc w:val="both"/>
              <w:rPr>
                <w:sz w:val="28"/>
                <w:szCs w:val="28"/>
              </w:rPr>
            </w:pPr>
          </w:p>
          <w:p w:rsidR="0050794E" w:rsidRDefault="0050794E" w:rsidP="00B60392">
            <w:pPr>
              <w:tabs>
                <w:tab w:val="left" w:pos="1260"/>
              </w:tabs>
              <w:jc w:val="both"/>
              <w:rPr>
                <w:sz w:val="28"/>
                <w:szCs w:val="28"/>
              </w:rPr>
            </w:pPr>
          </w:p>
          <w:p w:rsidR="0050794E" w:rsidRDefault="0050794E" w:rsidP="00B60392">
            <w:pPr>
              <w:tabs>
                <w:tab w:val="left" w:pos="1260"/>
              </w:tabs>
              <w:jc w:val="both"/>
              <w:rPr>
                <w:sz w:val="28"/>
                <w:szCs w:val="28"/>
              </w:rPr>
            </w:pPr>
          </w:p>
          <w:p w:rsidR="00B60392" w:rsidRPr="00E753AE" w:rsidRDefault="00B60392" w:rsidP="00B60392">
            <w:pPr>
              <w:tabs>
                <w:tab w:val="left" w:pos="1260"/>
              </w:tabs>
              <w:jc w:val="both"/>
              <w:rPr>
                <w:sz w:val="28"/>
                <w:szCs w:val="28"/>
              </w:rPr>
            </w:pPr>
            <w:r w:rsidRPr="00E753AE">
              <w:rPr>
                <w:sz w:val="28"/>
                <w:szCs w:val="28"/>
              </w:rPr>
              <w:t>Основные</w:t>
            </w:r>
          </w:p>
          <w:p w:rsidR="00B60392" w:rsidRPr="00E753AE" w:rsidRDefault="00B60392" w:rsidP="00B60392">
            <w:pPr>
              <w:tabs>
                <w:tab w:val="left" w:pos="1260"/>
              </w:tabs>
              <w:jc w:val="both"/>
              <w:rPr>
                <w:sz w:val="28"/>
                <w:szCs w:val="28"/>
              </w:rPr>
            </w:pPr>
            <w:r w:rsidRPr="00E753AE">
              <w:rPr>
                <w:sz w:val="28"/>
                <w:szCs w:val="28"/>
              </w:rPr>
              <w:t>показатели эффективности Программы</w:t>
            </w:r>
          </w:p>
          <w:p w:rsidR="00B60392" w:rsidRDefault="00B60392" w:rsidP="00B60392">
            <w:pPr>
              <w:tabs>
                <w:tab w:val="left" w:pos="1260"/>
              </w:tabs>
              <w:jc w:val="both"/>
              <w:rPr>
                <w:sz w:val="28"/>
                <w:szCs w:val="28"/>
              </w:rPr>
            </w:pPr>
          </w:p>
          <w:p w:rsidR="004234D4" w:rsidRDefault="004234D4" w:rsidP="00533F38">
            <w:pPr>
              <w:tabs>
                <w:tab w:val="left" w:pos="1260"/>
              </w:tabs>
              <w:jc w:val="both"/>
              <w:rPr>
                <w:sz w:val="28"/>
                <w:szCs w:val="28"/>
              </w:rPr>
            </w:pPr>
          </w:p>
          <w:p w:rsidR="004234D4" w:rsidRDefault="004234D4" w:rsidP="00533F38">
            <w:pPr>
              <w:tabs>
                <w:tab w:val="left" w:pos="1260"/>
              </w:tabs>
              <w:jc w:val="both"/>
              <w:rPr>
                <w:sz w:val="28"/>
                <w:szCs w:val="28"/>
              </w:rPr>
            </w:pPr>
          </w:p>
          <w:p w:rsidR="004234D4" w:rsidRDefault="004234D4" w:rsidP="00533F38">
            <w:pPr>
              <w:tabs>
                <w:tab w:val="left" w:pos="1260"/>
              </w:tabs>
              <w:jc w:val="both"/>
              <w:rPr>
                <w:sz w:val="28"/>
                <w:szCs w:val="28"/>
              </w:rPr>
            </w:pPr>
          </w:p>
          <w:p w:rsidR="004234D4" w:rsidRDefault="004234D4" w:rsidP="00533F38">
            <w:pPr>
              <w:tabs>
                <w:tab w:val="left" w:pos="1260"/>
              </w:tabs>
              <w:jc w:val="both"/>
              <w:rPr>
                <w:sz w:val="28"/>
                <w:szCs w:val="28"/>
              </w:rPr>
            </w:pPr>
          </w:p>
          <w:p w:rsidR="00406381" w:rsidRDefault="00406381" w:rsidP="00533F38">
            <w:pPr>
              <w:tabs>
                <w:tab w:val="left" w:pos="1260"/>
              </w:tabs>
              <w:jc w:val="both"/>
              <w:rPr>
                <w:sz w:val="28"/>
                <w:szCs w:val="28"/>
              </w:rPr>
            </w:pPr>
          </w:p>
          <w:p w:rsidR="00406381" w:rsidRDefault="00406381" w:rsidP="00533F38">
            <w:pPr>
              <w:tabs>
                <w:tab w:val="left" w:pos="1260"/>
              </w:tabs>
              <w:jc w:val="both"/>
              <w:rPr>
                <w:sz w:val="28"/>
                <w:szCs w:val="28"/>
              </w:rPr>
            </w:pPr>
          </w:p>
          <w:p w:rsidR="00406381" w:rsidRDefault="00406381" w:rsidP="00533F38">
            <w:pPr>
              <w:tabs>
                <w:tab w:val="left" w:pos="1260"/>
              </w:tabs>
              <w:jc w:val="both"/>
              <w:rPr>
                <w:sz w:val="28"/>
                <w:szCs w:val="28"/>
              </w:rPr>
            </w:pPr>
          </w:p>
          <w:p w:rsidR="00406381" w:rsidRDefault="00406381" w:rsidP="00533F38">
            <w:pPr>
              <w:tabs>
                <w:tab w:val="left" w:pos="1260"/>
              </w:tabs>
              <w:jc w:val="both"/>
              <w:rPr>
                <w:sz w:val="28"/>
                <w:szCs w:val="28"/>
              </w:rPr>
            </w:pPr>
          </w:p>
          <w:p w:rsidR="0050794E" w:rsidRDefault="0050794E" w:rsidP="00533F38">
            <w:pPr>
              <w:tabs>
                <w:tab w:val="left" w:pos="1260"/>
              </w:tabs>
              <w:jc w:val="both"/>
              <w:rPr>
                <w:sz w:val="28"/>
                <w:szCs w:val="28"/>
              </w:rPr>
            </w:pPr>
          </w:p>
          <w:p w:rsidR="00406381" w:rsidRDefault="00163DE4" w:rsidP="00533F38">
            <w:pPr>
              <w:tabs>
                <w:tab w:val="left" w:pos="1260"/>
              </w:tabs>
              <w:jc w:val="both"/>
              <w:rPr>
                <w:sz w:val="28"/>
                <w:szCs w:val="28"/>
              </w:rPr>
            </w:pPr>
            <w:r>
              <w:rPr>
                <w:sz w:val="28"/>
                <w:szCs w:val="28"/>
              </w:rPr>
              <w:t>Ожидаемые конечные результаты реализации</w:t>
            </w:r>
          </w:p>
          <w:p w:rsidR="00406381" w:rsidRDefault="0035145D" w:rsidP="00533F38">
            <w:pPr>
              <w:tabs>
                <w:tab w:val="left" w:pos="1260"/>
              </w:tabs>
              <w:jc w:val="both"/>
              <w:rPr>
                <w:sz w:val="28"/>
                <w:szCs w:val="28"/>
              </w:rPr>
            </w:pPr>
            <w:r>
              <w:rPr>
                <w:sz w:val="28"/>
                <w:szCs w:val="28"/>
              </w:rPr>
              <w:t>Программы</w:t>
            </w:r>
          </w:p>
          <w:p w:rsidR="00406381" w:rsidRDefault="00406381" w:rsidP="00533F38">
            <w:pPr>
              <w:tabs>
                <w:tab w:val="left" w:pos="1260"/>
              </w:tabs>
              <w:jc w:val="both"/>
              <w:rPr>
                <w:sz w:val="28"/>
                <w:szCs w:val="28"/>
              </w:rPr>
            </w:pPr>
          </w:p>
          <w:p w:rsidR="00406381" w:rsidRDefault="00406381" w:rsidP="00533F38">
            <w:pPr>
              <w:tabs>
                <w:tab w:val="left" w:pos="1260"/>
              </w:tabs>
              <w:jc w:val="both"/>
              <w:rPr>
                <w:sz w:val="28"/>
                <w:szCs w:val="28"/>
              </w:rPr>
            </w:pPr>
          </w:p>
          <w:p w:rsidR="00406381" w:rsidRDefault="00406381" w:rsidP="00533F38">
            <w:pPr>
              <w:tabs>
                <w:tab w:val="left" w:pos="1260"/>
              </w:tabs>
              <w:jc w:val="both"/>
              <w:rPr>
                <w:sz w:val="28"/>
                <w:szCs w:val="28"/>
              </w:rPr>
            </w:pPr>
          </w:p>
          <w:p w:rsidR="00406381" w:rsidRDefault="00406381" w:rsidP="00533F38">
            <w:pPr>
              <w:tabs>
                <w:tab w:val="left" w:pos="1260"/>
              </w:tabs>
              <w:jc w:val="both"/>
              <w:rPr>
                <w:sz w:val="28"/>
                <w:szCs w:val="28"/>
              </w:rPr>
            </w:pPr>
          </w:p>
          <w:p w:rsidR="00406381" w:rsidRDefault="00406381" w:rsidP="00533F38">
            <w:pPr>
              <w:tabs>
                <w:tab w:val="left" w:pos="1260"/>
              </w:tabs>
              <w:jc w:val="both"/>
              <w:rPr>
                <w:sz w:val="28"/>
                <w:szCs w:val="28"/>
              </w:rPr>
            </w:pPr>
          </w:p>
          <w:p w:rsidR="005E3960" w:rsidRDefault="005E3960" w:rsidP="00533F38">
            <w:pPr>
              <w:tabs>
                <w:tab w:val="left" w:pos="1260"/>
              </w:tabs>
              <w:jc w:val="both"/>
              <w:rPr>
                <w:sz w:val="28"/>
                <w:szCs w:val="28"/>
              </w:rPr>
            </w:pPr>
          </w:p>
          <w:p w:rsidR="00171009" w:rsidRDefault="00171009" w:rsidP="00533F38">
            <w:pPr>
              <w:tabs>
                <w:tab w:val="left" w:pos="1260"/>
              </w:tabs>
              <w:jc w:val="both"/>
              <w:rPr>
                <w:sz w:val="28"/>
                <w:szCs w:val="28"/>
              </w:rPr>
            </w:pPr>
          </w:p>
          <w:p w:rsidR="004234D4" w:rsidRDefault="004234D4" w:rsidP="00533F38">
            <w:pPr>
              <w:tabs>
                <w:tab w:val="left" w:pos="1260"/>
              </w:tabs>
              <w:jc w:val="both"/>
              <w:rPr>
                <w:sz w:val="28"/>
                <w:szCs w:val="28"/>
              </w:rPr>
            </w:pPr>
          </w:p>
          <w:p w:rsidR="004234D4" w:rsidRPr="00E753AE" w:rsidRDefault="004234D4" w:rsidP="00532BD8">
            <w:pPr>
              <w:tabs>
                <w:tab w:val="left" w:pos="1260"/>
              </w:tabs>
              <w:jc w:val="both"/>
              <w:rPr>
                <w:szCs w:val="28"/>
              </w:rPr>
            </w:pPr>
          </w:p>
        </w:tc>
        <w:tc>
          <w:tcPr>
            <w:tcW w:w="6361" w:type="dxa"/>
          </w:tcPr>
          <w:p w:rsidR="004234D4" w:rsidRPr="00E753AE" w:rsidRDefault="004234D4" w:rsidP="00FB41BC">
            <w:pPr>
              <w:tabs>
                <w:tab w:val="left" w:pos="1260"/>
              </w:tabs>
              <w:jc w:val="both"/>
              <w:rPr>
                <w:sz w:val="28"/>
                <w:szCs w:val="28"/>
              </w:rPr>
            </w:pPr>
            <w:r w:rsidRPr="00E753AE">
              <w:rPr>
                <w:sz w:val="28"/>
                <w:szCs w:val="28"/>
              </w:rPr>
              <w:lastRenderedPageBreak/>
              <w:t>программа Курской области по оказанию содействия добровольному переселению в Российскую Федерацию  соотечественников, проживающих за рубежом  (далее – Программа)</w:t>
            </w:r>
          </w:p>
          <w:p w:rsidR="004234D4" w:rsidRPr="00E753AE" w:rsidRDefault="004234D4" w:rsidP="00FB41BC">
            <w:pPr>
              <w:tabs>
                <w:tab w:val="left" w:pos="1260"/>
              </w:tabs>
              <w:jc w:val="both"/>
              <w:rPr>
                <w:sz w:val="28"/>
                <w:szCs w:val="28"/>
              </w:rPr>
            </w:pPr>
          </w:p>
          <w:p w:rsidR="004234D4" w:rsidRPr="00E753AE" w:rsidRDefault="004234D4" w:rsidP="00FB41BC">
            <w:pPr>
              <w:tabs>
                <w:tab w:val="left" w:pos="1260"/>
              </w:tabs>
              <w:jc w:val="both"/>
              <w:rPr>
                <w:sz w:val="28"/>
                <w:szCs w:val="28"/>
              </w:rPr>
            </w:pPr>
            <w:r>
              <w:rPr>
                <w:sz w:val="28"/>
                <w:szCs w:val="28"/>
              </w:rPr>
              <w:t>р</w:t>
            </w:r>
            <w:r w:rsidRPr="00E753AE">
              <w:rPr>
                <w:sz w:val="28"/>
                <w:szCs w:val="28"/>
              </w:rPr>
              <w:t xml:space="preserve">аспоряжение Правительства Российской Федерации от </w:t>
            </w:r>
            <w:r>
              <w:rPr>
                <w:sz w:val="28"/>
                <w:szCs w:val="28"/>
              </w:rPr>
              <w:t>15</w:t>
            </w:r>
            <w:r w:rsidR="00ED288A">
              <w:rPr>
                <w:sz w:val="28"/>
                <w:szCs w:val="28"/>
              </w:rPr>
              <w:t xml:space="preserve"> </w:t>
            </w:r>
            <w:r>
              <w:rPr>
                <w:sz w:val="28"/>
                <w:szCs w:val="28"/>
              </w:rPr>
              <w:t>июля 2013 г.</w:t>
            </w:r>
            <w:r w:rsidRPr="00E753AE">
              <w:rPr>
                <w:sz w:val="28"/>
                <w:szCs w:val="28"/>
              </w:rPr>
              <w:t xml:space="preserve"> № </w:t>
            </w:r>
            <w:r>
              <w:rPr>
                <w:sz w:val="28"/>
                <w:szCs w:val="28"/>
              </w:rPr>
              <w:t>1232-р</w:t>
            </w:r>
          </w:p>
          <w:p w:rsidR="004234D4" w:rsidRPr="00E753AE" w:rsidRDefault="004234D4" w:rsidP="00FB41BC">
            <w:pPr>
              <w:tabs>
                <w:tab w:val="left" w:pos="1260"/>
              </w:tabs>
              <w:jc w:val="both"/>
              <w:rPr>
                <w:sz w:val="28"/>
                <w:szCs w:val="28"/>
              </w:rPr>
            </w:pPr>
          </w:p>
          <w:p w:rsidR="004234D4" w:rsidRPr="00E753AE" w:rsidRDefault="004234D4" w:rsidP="00FB41BC">
            <w:pPr>
              <w:tabs>
                <w:tab w:val="left" w:pos="1260"/>
              </w:tabs>
              <w:jc w:val="both"/>
              <w:rPr>
                <w:sz w:val="28"/>
                <w:szCs w:val="28"/>
              </w:rPr>
            </w:pPr>
          </w:p>
          <w:p w:rsidR="004234D4" w:rsidRDefault="004234D4" w:rsidP="00FB41BC">
            <w:pPr>
              <w:tabs>
                <w:tab w:val="left" w:pos="1260"/>
              </w:tabs>
              <w:jc w:val="both"/>
              <w:rPr>
                <w:sz w:val="28"/>
                <w:szCs w:val="28"/>
              </w:rPr>
            </w:pPr>
          </w:p>
          <w:p w:rsidR="000623AE" w:rsidRPr="00E753AE" w:rsidRDefault="000623AE" w:rsidP="00FB41BC">
            <w:pPr>
              <w:tabs>
                <w:tab w:val="left" w:pos="1260"/>
              </w:tabs>
              <w:jc w:val="both"/>
              <w:rPr>
                <w:sz w:val="28"/>
                <w:szCs w:val="28"/>
              </w:rPr>
            </w:pPr>
          </w:p>
          <w:p w:rsidR="004234D4" w:rsidRPr="00E753AE" w:rsidRDefault="004234D4" w:rsidP="00FB41BC">
            <w:pPr>
              <w:tabs>
                <w:tab w:val="left" w:pos="1260"/>
              </w:tabs>
              <w:jc w:val="both"/>
              <w:rPr>
                <w:sz w:val="28"/>
                <w:szCs w:val="28"/>
              </w:rPr>
            </w:pPr>
            <w:proofErr w:type="gramStart"/>
            <w:r w:rsidRPr="00E753AE">
              <w:rPr>
                <w:sz w:val="28"/>
                <w:szCs w:val="28"/>
              </w:rPr>
              <w:t xml:space="preserve">комитет по труду и занятости населения Курской области – </w:t>
            </w:r>
            <w:r>
              <w:rPr>
                <w:sz w:val="28"/>
                <w:szCs w:val="28"/>
              </w:rPr>
              <w:t>у</w:t>
            </w:r>
            <w:r w:rsidRPr="00E753AE">
              <w:rPr>
                <w:sz w:val="28"/>
                <w:szCs w:val="28"/>
              </w:rPr>
              <w:t>полномоченный орган по координации работы органов исполнительной власти Курской области с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w:t>
            </w:r>
            <w:r>
              <w:rPr>
                <w:sz w:val="28"/>
                <w:szCs w:val="28"/>
              </w:rPr>
              <w:t xml:space="preserve"> (далее – участник Государственной программы), определён</w:t>
            </w:r>
            <w:r w:rsidRPr="00E753AE">
              <w:rPr>
                <w:sz w:val="28"/>
                <w:szCs w:val="28"/>
              </w:rPr>
              <w:t xml:space="preserve"> постановлением Губернатора Курской области от 18.08.2006г. </w:t>
            </w:r>
            <w:r w:rsidR="00C163A9">
              <w:rPr>
                <w:sz w:val="28"/>
                <w:szCs w:val="28"/>
              </w:rPr>
              <w:t xml:space="preserve">        </w:t>
            </w:r>
            <w:r w:rsidRPr="00E753AE">
              <w:rPr>
                <w:sz w:val="28"/>
                <w:szCs w:val="28"/>
              </w:rPr>
              <w:t xml:space="preserve">№ 382 (далее – Уполномоченный орган Курской области) </w:t>
            </w:r>
            <w:proofErr w:type="gramEnd"/>
          </w:p>
          <w:p w:rsidR="000623AE" w:rsidRPr="00E753AE" w:rsidRDefault="000623AE" w:rsidP="00FB41BC">
            <w:pPr>
              <w:tabs>
                <w:tab w:val="left" w:pos="1260"/>
              </w:tabs>
              <w:jc w:val="both"/>
              <w:rPr>
                <w:sz w:val="28"/>
                <w:szCs w:val="28"/>
              </w:rPr>
            </w:pPr>
          </w:p>
          <w:p w:rsidR="004234D4" w:rsidRPr="00E753AE" w:rsidRDefault="004234D4" w:rsidP="00FB41BC">
            <w:pPr>
              <w:tabs>
                <w:tab w:val="left" w:pos="1260"/>
              </w:tabs>
              <w:jc w:val="both"/>
              <w:rPr>
                <w:sz w:val="28"/>
                <w:szCs w:val="28"/>
              </w:rPr>
            </w:pPr>
            <w:r w:rsidRPr="00E753AE">
              <w:rPr>
                <w:sz w:val="28"/>
                <w:szCs w:val="28"/>
              </w:rPr>
              <w:t>1.</w:t>
            </w:r>
            <w:r>
              <w:rPr>
                <w:sz w:val="28"/>
                <w:szCs w:val="28"/>
              </w:rPr>
              <w:t xml:space="preserve"> Стимулирование </w:t>
            </w:r>
            <w:r w:rsidRPr="00E753AE">
              <w:rPr>
                <w:sz w:val="28"/>
                <w:szCs w:val="28"/>
              </w:rPr>
              <w:t xml:space="preserve">и </w:t>
            </w:r>
            <w:r>
              <w:rPr>
                <w:sz w:val="28"/>
                <w:szCs w:val="28"/>
              </w:rPr>
              <w:t xml:space="preserve">оказание </w:t>
            </w:r>
            <w:r w:rsidRPr="00E753AE">
              <w:rPr>
                <w:sz w:val="28"/>
                <w:szCs w:val="28"/>
              </w:rPr>
              <w:t>содействи</w:t>
            </w:r>
            <w:r>
              <w:rPr>
                <w:sz w:val="28"/>
                <w:szCs w:val="28"/>
              </w:rPr>
              <w:t>я</w:t>
            </w:r>
            <w:r w:rsidRPr="00E753AE">
              <w:rPr>
                <w:sz w:val="28"/>
                <w:szCs w:val="28"/>
              </w:rPr>
              <w:t xml:space="preserve"> </w:t>
            </w:r>
            <w:r>
              <w:rPr>
                <w:sz w:val="28"/>
                <w:szCs w:val="28"/>
              </w:rPr>
              <w:t>процессу</w:t>
            </w:r>
            <w:r w:rsidRPr="00E753AE">
              <w:rPr>
                <w:sz w:val="28"/>
                <w:szCs w:val="28"/>
              </w:rPr>
              <w:t xml:space="preserve"> добровольно</w:t>
            </w:r>
            <w:r>
              <w:rPr>
                <w:sz w:val="28"/>
                <w:szCs w:val="28"/>
              </w:rPr>
              <w:t>го</w:t>
            </w:r>
            <w:r w:rsidRPr="00E753AE">
              <w:rPr>
                <w:sz w:val="28"/>
                <w:szCs w:val="28"/>
              </w:rPr>
              <w:t xml:space="preserve"> переселени</w:t>
            </w:r>
            <w:r>
              <w:rPr>
                <w:sz w:val="28"/>
                <w:szCs w:val="28"/>
              </w:rPr>
              <w:t>я</w:t>
            </w:r>
            <w:r w:rsidRPr="00E753AE">
              <w:rPr>
                <w:sz w:val="28"/>
                <w:szCs w:val="28"/>
              </w:rPr>
              <w:t xml:space="preserve"> в </w:t>
            </w:r>
            <w:r>
              <w:rPr>
                <w:sz w:val="28"/>
                <w:szCs w:val="28"/>
              </w:rPr>
              <w:t xml:space="preserve">Курскую </w:t>
            </w:r>
            <w:r w:rsidRPr="00E753AE">
              <w:rPr>
                <w:sz w:val="28"/>
                <w:szCs w:val="28"/>
              </w:rPr>
              <w:t>область соотечественников, проживающих за рубежом.</w:t>
            </w:r>
          </w:p>
          <w:p w:rsidR="004234D4" w:rsidRPr="00E753AE" w:rsidRDefault="006C30B2" w:rsidP="00FB41BC">
            <w:pPr>
              <w:tabs>
                <w:tab w:val="left" w:pos="1260"/>
              </w:tabs>
              <w:jc w:val="both"/>
              <w:rPr>
                <w:sz w:val="28"/>
                <w:szCs w:val="28"/>
              </w:rPr>
            </w:pPr>
            <w:r>
              <w:rPr>
                <w:sz w:val="28"/>
                <w:szCs w:val="28"/>
              </w:rPr>
              <w:t xml:space="preserve">2. </w:t>
            </w:r>
            <w:r w:rsidR="004234D4" w:rsidRPr="00E753AE">
              <w:rPr>
                <w:sz w:val="28"/>
                <w:szCs w:val="28"/>
              </w:rPr>
              <w:t>Содействие социально-экономическому развитию Курской области.</w:t>
            </w:r>
          </w:p>
          <w:p w:rsidR="004234D4" w:rsidRPr="00E753AE" w:rsidRDefault="004234D4" w:rsidP="00FB41BC">
            <w:pPr>
              <w:tabs>
                <w:tab w:val="left" w:pos="1260"/>
              </w:tabs>
              <w:jc w:val="both"/>
              <w:rPr>
                <w:sz w:val="28"/>
                <w:szCs w:val="28"/>
              </w:rPr>
            </w:pPr>
            <w:r w:rsidRPr="00E753AE">
              <w:rPr>
                <w:sz w:val="28"/>
                <w:szCs w:val="28"/>
              </w:rPr>
              <w:t>3. Содействие улучшению демографической ситуации в Курской области.</w:t>
            </w:r>
          </w:p>
          <w:p w:rsidR="004234D4" w:rsidRPr="00E753AE" w:rsidRDefault="004234D4" w:rsidP="00FB41BC">
            <w:pPr>
              <w:tabs>
                <w:tab w:val="left" w:pos="1260"/>
              </w:tabs>
              <w:jc w:val="both"/>
              <w:rPr>
                <w:sz w:val="28"/>
                <w:szCs w:val="28"/>
              </w:rPr>
            </w:pPr>
          </w:p>
          <w:p w:rsidR="004234D4" w:rsidRPr="00E753AE" w:rsidRDefault="004234D4" w:rsidP="00FB41BC">
            <w:pPr>
              <w:tabs>
                <w:tab w:val="left" w:pos="0"/>
              </w:tabs>
              <w:jc w:val="both"/>
              <w:rPr>
                <w:sz w:val="28"/>
                <w:szCs w:val="28"/>
              </w:rPr>
            </w:pPr>
            <w:r w:rsidRPr="00E753AE">
              <w:rPr>
                <w:sz w:val="28"/>
                <w:szCs w:val="28"/>
              </w:rPr>
              <w:t xml:space="preserve"> 1. Организация процесса добровольного переселения соотечественников на постоянное место жительства в Курскую область</w:t>
            </w:r>
            <w:r>
              <w:rPr>
                <w:sz w:val="28"/>
                <w:szCs w:val="28"/>
              </w:rPr>
              <w:t>.</w:t>
            </w:r>
            <w:r w:rsidRPr="00E753AE">
              <w:rPr>
                <w:sz w:val="28"/>
                <w:szCs w:val="28"/>
              </w:rPr>
              <w:t xml:space="preserve"> </w:t>
            </w:r>
          </w:p>
          <w:p w:rsidR="004234D4" w:rsidRPr="00E753AE" w:rsidRDefault="004234D4" w:rsidP="00FB41BC">
            <w:pPr>
              <w:tabs>
                <w:tab w:val="left" w:pos="0"/>
              </w:tabs>
              <w:jc w:val="both"/>
              <w:rPr>
                <w:sz w:val="28"/>
                <w:szCs w:val="28"/>
              </w:rPr>
            </w:pPr>
            <w:r w:rsidRPr="00E753AE">
              <w:rPr>
                <w:sz w:val="28"/>
                <w:szCs w:val="28"/>
              </w:rPr>
              <w:t>2.</w:t>
            </w:r>
            <w:r>
              <w:rPr>
                <w:sz w:val="28"/>
                <w:szCs w:val="28"/>
              </w:rPr>
              <w:t xml:space="preserve"> </w:t>
            </w:r>
            <w:r w:rsidRPr="00E753AE">
              <w:rPr>
                <w:sz w:val="28"/>
                <w:szCs w:val="28"/>
              </w:rPr>
              <w:t xml:space="preserve">Содействие обеспечению потребности </w:t>
            </w:r>
            <w:r>
              <w:rPr>
                <w:sz w:val="28"/>
                <w:szCs w:val="28"/>
              </w:rPr>
              <w:t xml:space="preserve">Курской области </w:t>
            </w:r>
            <w:r w:rsidRPr="00E753AE">
              <w:rPr>
                <w:sz w:val="28"/>
                <w:szCs w:val="28"/>
              </w:rPr>
              <w:t>квалифицированными кадрами</w:t>
            </w:r>
            <w:r w:rsidR="005D2DFF">
              <w:rPr>
                <w:sz w:val="28"/>
                <w:szCs w:val="28"/>
              </w:rPr>
              <w:t>.</w:t>
            </w:r>
          </w:p>
          <w:p w:rsidR="004234D4" w:rsidRPr="00E753AE" w:rsidRDefault="004234D4" w:rsidP="00FB41BC">
            <w:pPr>
              <w:tabs>
                <w:tab w:val="left" w:pos="1260"/>
              </w:tabs>
              <w:jc w:val="both"/>
              <w:rPr>
                <w:sz w:val="28"/>
                <w:szCs w:val="28"/>
              </w:rPr>
            </w:pPr>
            <w:r w:rsidRPr="00E753AE">
              <w:rPr>
                <w:sz w:val="28"/>
                <w:szCs w:val="28"/>
              </w:rPr>
              <w:t xml:space="preserve">3. Участие в реализации </w:t>
            </w:r>
            <w:proofErr w:type="gramStart"/>
            <w:r w:rsidRPr="00E753AE">
              <w:rPr>
                <w:sz w:val="28"/>
                <w:szCs w:val="28"/>
              </w:rPr>
              <w:t>экономических</w:t>
            </w:r>
            <w:r>
              <w:rPr>
                <w:sz w:val="28"/>
                <w:szCs w:val="28"/>
              </w:rPr>
              <w:t xml:space="preserve"> и </w:t>
            </w:r>
            <w:r w:rsidRPr="00E753AE">
              <w:rPr>
                <w:sz w:val="28"/>
                <w:szCs w:val="28"/>
              </w:rPr>
              <w:t xml:space="preserve"> </w:t>
            </w:r>
            <w:r>
              <w:rPr>
                <w:sz w:val="28"/>
                <w:szCs w:val="28"/>
              </w:rPr>
              <w:t xml:space="preserve"> </w:t>
            </w:r>
            <w:r w:rsidRPr="00E753AE">
              <w:rPr>
                <w:sz w:val="28"/>
                <w:szCs w:val="28"/>
              </w:rPr>
              <w:t xml:space="preserve"> </w:t>
            </w:r>
            <w:r w:rsidRPr="00E753AE">
              <w:rPr>
                <w:sz w:val="28"/>
                <w:szCs w:val="28"/>
              </w:rPr>
              <w:lastRenderedPageBreak/>
              <w:t>инвестиционных проект</w:t>
            </w:r>
            <w:r>
              <w:rPr>
                <w:sz w:val="28"/>
                <w:szCs w:val="28"/>
              </w:rPr>
              <w:t>ов</w:t>
            </w:r>
            <w:proofErr w:type="gramEnd"/>
            <w:r w:rsidRPr="00E753AE">
              <w:rPr>
                <w:sz w:val="28"/>
                <w:szCs w:val="28"/>
              </w:rPr>
              <w:t xml:space="preserve"> </w:t>
            </w:r>
            <w:r>
              <w:rPr>
                <w:sz w:val="28"/>
                <w:szCs w:val="28"/>
              </w:rPr>
              <w:t xml:space="preserve">Курской </w:t>
            </w:r>
            <w:r w:rsidRPr="00E753AE">
              <w:rPr>
                <w:sz w:val="28"/>
                <w:szCs w:val="28"/>
              </w:rPr>
              <w:t>области.</w:t>
            </w:r>
          </w:p>
          <w:p w:rsidR="004234D4" w:rsidRPr="00E753AE" w:rsidRDefault="004234D4" w:rsidP="00FB41BC">
            <w:pPr>
              <w:tabs>
                <w:tab w:val="left" w:pos="1260"/>
              </w:tabs>
              <w:jc w:val="both"/>
              <w:rPr>
                <w:sz w:val="28"/>
                <w:szCs w:val="28"/>
              </w:rPr>
            </w:pPr>
            <w:r w:rsidRPr="00E753AE">
              <w:rPr>
                <w:sz w:val="28"/>
                <w:szCs w:val="28"/>
              </w:rPr>
              <w:t>4. Сокращение дефицита трудовых ресурсов.</w:t>
            </w:r>
          </w:p>
          <w:p w:rsidR="004234D4" w:rsidRPr="00E753AE" w:rsidRDefault="004234D4" w:rsidP="00FB41BC">
            <w:pPr>
              <w:tabs>
                <w:tab w:val="left" w:pos="1260"/>
              </w:tabs>
              <w:jc w:val="both"/>
              <w:rPr>
                <w:sz w:val="28"/>
                <w:szCs w:val="28"/>
              </w:rPr>
            </w:pPr>
            <w:r w:rsidRPr="00E753AE">
              <w:rPr>
                <w:sz w:val="28"/>
                <w:szCs w:val="28"/>
              </w:rPr>
              <w:t>5. Заселение и развитие территорий</w:t>
            </w:r>
            <w:r>
              <w:rPr>
                <w:sz w:val="28"/>
                <w:szCs w:val="28"/>
              </w:rPr>
              <w:t xml:space="preserve"> Курской области</w:t>
            </w:r>
            <w:r w:rsidRPr="00E753AE">
              <w:rPr>
                <w:sz w:val="28"/>
                <w:szCs w:val="28"/>
              </w:rPr>
              <w:t>, в том числе сельских.</w:t>
            </w:r>
          </w:p>
        </w:tc>
      </w:tr>
      <w:tr w:rsidR="004234D4" w:rsidRPr="00E753AE" w:rsidTr="00D448F9">
        <w:trPr>
          <w:trHeight w:val="3544"/>
        </w:trPr>
        <w:tc>
          <w:tcPr>
            <w:tcW w:w="2817" w:type="dxa"/>
            <w:vMerge/>
          </w:tcPr>
          <w:p w:rsidR="004234D4" w:rsidRPr="00E753AE" w:rsidRDefault="004234D4" w:rsidP="00533F38">
            <w:pPr>
              <w:tabs>
                <w:tab w:val="left" w:pos="1260"/>
              </w:tabs>
              <w:jc w:val="both"/>
              <w:rPr>
                <w:sz w:val="28"/>
                <w:szCs w:val="28"/>
              </w:rPr>
            </w:pPr>
          </w:p>
        </w:tc>
        <w:tc>
          <w:tcPr>
            <w:tcW w:w="6361" w:type="dxa"/>
          </w:tcPr>
          <w:p w:rsidR="004234D4" w:rsidRPr="00E753AE" w:rsidRDefault="004234D4" w:rsidP="00FB41BC">
            <w:pPr>
              <w:pStyle w:val="Textbody"/>
              <w:spacing w:after="0"/>
              <w:jc w:val="both"/>
              <w:rPr>
                <w:sz w:val="28"/>
                <w:szCs w:val="28"/>
              </w:rPr>
            </w:pPr>
            <w:r>
              <w:rPr>
                <w:sz w:val="28"/>
                <w:szCs w:val="28"/>
              </w:rPr>
              <w:t xml:space="preserve">6. </w:t>
            </w:r>
            <w:r w:rsidRPr="00E753AE">
              <w:rPr>
                <w:sz w:val="28"/>
                <w:szCs w:val="28"/>
              </w:rPr>
              <w:t xml:space="preserve">Увеличение миграционного притока населения </w:t>
            </w:r>
            <w:r>
              <w:rPr>
                <w:sz w:val="28"/>
                <w:szCs w:val="28"/>
              </w:rPr>
              <w:t xml:space="preserve">Курской </w:t>
            </w:r>
            <w:r w:rsidRPr="00E753AE">
              <w:rPr>
                <w:sz w:val="28"/>
                <w:szCs w:val="28"/>
              </w:rPr>
              <w:t>области.</w:t>
            </w:r>
          </w:p>
          <w:p w:rsidR="004234D4" w:rsidRDefault="004234D4" w:rsidP="00FB41BC">
            <w:pPr>
              <w:tabs>
                <w:tab w:val="left" w:pos="1260"/>
              </w:tabs>
              <w:jc w:val="both"/>
              <w:rPr>
                <w:sz w:val="28"/>
                <w:szCs w:val="28"/>
              </w:rPr>
            </w:pPr>
            <w:r>
              <w:rPr>
                <w:sz w:val="28"/>
                <w:szCs w:val="28"/>
              </w:rPr>
              <w:t xml:space="preserve"> </w:t>
            </w:r>
          </w:p>
          <w:p w:rsidR="004234D4" w:rsidRDefault="004234D4" w:rsidP="00FB41BC">
            <w:pPr>
              <w:tabs>
                <w:tab w:val="left" w:pos="1260"/>
              </w:tabs>
              <w:spacing w:after="120"/>
              <w:jc w:val="both"/>
              <w:rPr>
                <w:sz w:val="28"/>
                <w:szCs w:val="28"/>
              </w:rPr>
            </w:pPr>
            <w:r>
              <w:rPr>
                <w:sz w:val="28"/>
                <w:szCs w:val="28"/>
              </w:rPr>
              <w:t>К</w:t>
            </w:r>
            <w:r w:rsidRPr="00E753AE">
              <w:rPr>
                <w:sz w:val="28"/>
                <w:szCs w:val="28"/>
              </w:rPr>
              <w:t xml:space="preserve">оличество соотечественников, </w:t>
            </w:r>
            <w:r w:rsidRPr="00566DE8">
              <w:rPr>
                <w:sz w:val="28"/>
                <w:szCs w:val="28"/>
              </w:rPr>
              <w:t>переселившихся</w:t>
            </w:r>
            <w:r>
              <w:rPr>
                <w:sz w:val="28"/>
                <w:szCs w:val="28"/>
              </w:rPr>
              <w:t xml:space="preserve">  в Курскую область; </w:t>
            </w:r>
          </w:p>
          <w:p w:rsidR="004234D4" w:rsidRDefault="004234D4" w:rsidP="00FB41BC">
            <w:pPr>
              <w:tabs>
                <w:tab w:val="left" w:pos="1260"/>
              </w:tabs>
              <w:spacing w:after="120"/>
              <w:jc w:val="both"/>
              <w:rPr>
                <w:sz w:val="28"/>
                <w:szCs w:val="28"/>
              </w:rPr>
            </w:pPr>
            <w:r w:rsidRPr="00E753AE">
              <w:rPr>
                <w:sz w:val="28"/>
                <w:szCs w:val="28"/>
              </w:rPr>
              <w:t xml:space="preserve">количество вакансий, замещенных </w:t>
            </w:r>
            <w:r w:rsidRPr="00566DE8">
              <w:rPr>
                <w:sz w:val="28"/>
                <w:szCs w:val="28"/>
              </w:rPr>
              <w:t>соотечественниками</w:t>
            </w:r>
            <w:r w:rsidRPr="00E753AE">
              <w:rPr>
                <w:sz w:val="28"/>
                <w:szCs w:val="28"/>
              </w:rPr>
              <w:t xml:space="preserve"> трудоспособного возраста</w:t>
            </w:r>
            <w:r>
              <w:rPr>
                <w:sz w:val="28"/>
                <w:szCs w:val="28"/>
              </w:rPr>
              <w:t>;</w:t>
            </w:r>
          </w:p>
          <w:p w:rsidR="004234D4" w:rsidRPr="00E753AE" w:rsidRDefault="004234D4" w:rsidP="00FB41BC">
            <w:pPr>
              <w:pStyle w:val="3b"/>
              <w:shd w:val="clear" w:color="auto" w:fill="auto"/>
              <w:spacing w:after="120"/>
              <w:ind w:right="20"/>
              <w:jc w:val="both"/>
              <w:rPr>
                <w:color w:val="auto"/>
                <w:sz w:val="28"/>
                <w:szCs w:val="28"/>
              </w:rPr>
            </w:pPr>
            <w:r w:rsidRPr="00E753AE">
              <w:rPr>
                <w:color w:val="auto"/>
                <w:sz w:val="28"/>
                <w:szCs w:val="28"/>
              </w:rPr>
              <w:t xml:space="preserve">количество </w:t>
            </w:r>
            <w:r>
              <w:rPr>
                <w:color w:val="auto"/>
                <w:sz w:val="28"/>
                <w:szCs w:val="28"/>
              </w:rPr>
              <w:t>соотечественников,</w:t>
            </w:r>
            <w:r w:rsidRPr="00E753AE">
              <w:rPr>
                <w:color w:val="auto"/>
                <w:sz w:val="28"/>
                <w:szCs w:val="28"/>
              </w:rPr>
              <w:t xml:space="preserve"> пересел</w:t>
            </w:r>
            <w:r>
              <w:rPr>
                <w:color w:val="auto"/>
                <w:sz w:val="28"/>
                <w:szCs w:val="28"/>
              </w:rPr>
              <w:t>ившихся</w:t>
            </w:r>
            <w:r w:rsidRPr="00E753AE">
              <w:rPr>
                <w:color w:val="auto"/>
                <w:sz w:val="28"/>
                <w:szCs w:val="28"/>
              </w:rPr>
              <w:t xml:space="preserve"> в сельскую местность;</w:t>
            </w:r>
          </w:p>
          <w:p w:rsidR="004234D4" w:rsidRPr="00DE54BB" w:rsidRDefault="004234D4" w:rsidP="00FB41BC">
            <w:pPr>
              <w:pStyle w:val="3b"/>
              <w:shd w:val="clear" w:color="auto" w:fill="auto"/>
              <w:autoSpaceDE w:val="0"/>
              <w:ind w:right="20"/>
              <w:jc w:val="both"/>
              <w:rPr>
                <w:b/>
                <w:color w:val="auto"/>
                <w:sz w:val="28"/>
                <w:szCs w:val="28"/>
              </w:rPr>
            </w:pPr>
            <w:r w:rsidRPr="00DE54BB">
              <w:rPr>
                <w:color w:val="auto"/>
                <w:sz w:val="28"/>
                <w:szCs w:val="28"/>
              </w:rPr>
              <w:t>миграционный приток населения</w:t>
            </w:r>
            <w:r>
              <w:rPr>
                <w:color w:val="auto"/>
                <w:sz w:val="28"/>
                <w:szCs w:val="28"/>
              </w:rPr>
              <w:t xml:space="preserve"> Курской области</w:t>
            </w:r>
            <w:r w:rsidRPr="00DE54BB">
              <w:rPr>
                <w:color w:val="auto"/>
                <w:sz w:val="28"/>
                <w:szCs w:val="28"/>
              </w:rPr>
              <w:t xml:space="preserve">, </w:t>
            </w:r>
            <w:r>
              <w:rPr>
                <w:color w:val="auto"/>
                <w:sz w:val="28"/>
                <w:szCs w:val="28"/>
              </w:rPr>
              <w:t>за счёт переселенцев.</w:t>
            </w:r>
          </w:p>
          <w:p w:rsidR="004234D4" w:rsidRDefault="004234D4" w:rsidP="00FB41BC">
            <w:pPr>
              <w:tabs>
                <w:tab w:val="left" w:pos="1260"/>
              </w:tabs>
              <w:jc w:val="both"/>
              <w:rPr>
                <w:sz w:val="28"/>
                <w:szCs w:val="28"/>
              </w:rPr>
            </w:pPr>
          </w:p>
          <w:p w:rsidR="004234D4" w:rsidRPr="00E753AE" w:rsidRDefault="004234D4" w:rsidP="00FB41BC">
            <w:pPr>
              <w:tabs>
                <w:tab w:val="left" w:pos="1260"/>
              </w:tabs>
              <w:jc w:val="both"/>
              <w:rPr>
                <w:sz w:val="28"/>
                <w:szCs w:val="28"/>
              </w:rPr>
            </w:pPr>
            <w:r>
              <w:rPr>
                <w:sz w:val="28"/>
                <w:szCs w:val="28"/>
              </w:rPr>
              <w:t>К</w:t>
            </w:r>
            <w:r w:rsidRPr="00E753AE">
              <w:rPr>
                <w:sz w:val="28"/>
                <w:szCs w:val="28"/>
              </w:rPr>
              <w:t>омитет по труду и занятости населения Курской области;</w:t>
            </w:r>
          </w:p>
          <w:p w:rsidR="004234D4" w:rsidRPr="00E753AE" w:rsidRDefault="004234D4" w:rsidP="00FB41BC">
            <w:pPr>
              <w:tabs>
                <w:tab w:val="left" w:pos="1260"/>
              </w:tabs>
              <w:jc w:val="both"/>
              <w:rPr>
                <w:sz w:val="28"/>
                <w:szCs w:val="28"/>
              </w:rPr>
            </w:pPr>
            <w:r w:rsidRPr="00E753AE">
              <w:rPr>
                <w:sz w:val="28"/>
                <w:szCs w:val="28"/>
              </w:rPr>
              <w:t>комитет здравоохранения Курской области;</w:t>
            </w:r>
          </w:p>
          <w:p w:rsidR="004234D4" w:rsidRPr="00E753AE" w:rsidRDefault="004234D4" w:rsidP="00FB41BC">
            <w:pPr>
              <w:tabs>
                <w:tab w:val="left" w:pos="1260"/>
              </w:tabs>
              <w:jc w:val="both"/>
              <w:rPr>
                <w:sz w:val="28"/>
                <w:szCs w:val="28"/>
              </w:rPr>
            </w:pPr>
            <w:r w:rsidRPr="00E753AE">
              <w:rPr>
                <w:sz w:val="28"/>
                <w:szCs w:val="28"/>
              </w:rPr>
              <w:t>комитет образования и науки Курской области;</w:t>
            </w:r>
          </w:p>
          <w:p w:rsidR="004234D4" w:rsidRPr="00E753AE" w:rsidRDefault="004234D4" w:rsidP="00FB41BC">
            <w:pPr>
              <w:tabs>
                <w:tab w:val="left" w:pos="1260"/>
              </w:tabs>
              <w:jc w:val="both"/>
              <w:rPr>
                <w:sz w:val="28"/>
                <w:szCs w:val="28"/>
              </w:rPr>
            </w:pPr>
            <w:r w:rsidRPr="00E753AE">
              <w:rPr>
                <w:sz w:val="28"/>
                <w:szCs w:val="28"/>
              </w:rPr>
              <w:t>комитет  социального обеспечения Курской области;</w:t>
            </w:r>
          </w:p>
          <w:p w:rsidR="004234D4" w:rsidRPr="00E753AE" w:rsidRDefault="004234D4" w:rsidP="00FB41BC">
            <w:pPr>
              <w:tabs>
                <w:tab w:val="left" w:pos="1260"/>
              </w:tabs>
              <w:jc w:val="both"/>
              <w:rPr>
                <w:sz w:val="28"/>
                <w:szCs w:val="28"/>
              </w:rPr>
            </w:pPr>
            <w:r w:rsidRPr="00E753AE">
              <w:rPr>
                <w:sz w:val="28"/>
                <w:szCs w:val="28"/>
              </w:rPr>
              <w:t>комитет по управлению имуществом Курской области;</w:t>
            </w:r>
          </w:p>
          <w:p w:rsidR="004234D4" w:rsidRDefault="004234D4" w:rsidP="00FB41BC">
            <w:pPr>
              <w:tabs>
                <w:tab w:val="left" w:pos="1260"/>
              </w:tabs>
              <w:jc w:val="both"/>
              <w:rPr>
                <w:sz w:val="28"/>
                <w:szCs w:val="28"/>
              </w:rPr>
            </w:pPr>
            <w:r w:rsidRPr="00E753AE">
              <w:rPr>
                <w:sz w:val="28"/>
                <w:szCs w:val="28"/>
              </w:rPr>
              <w:t>комитет строительства и архитектуры Курской области;</w:t>
            </w:r>
          </w:p>
          <w:p w:rsidR="004234D4" w:rsidRPr="00E753AE" w:rsidRDefault="004234D4" w:rsidP="00FB41BC">
            <w:pPr>
              <w:pStyle w:val="a3"/>
              <w:jc w:val="both"/>
              <w:rPr>
                <w:sz w:val="28"/>
                <w:szCs w:val="28"/>
              </w:rPr>
            </w:pPr>
            <w:r>
              <w:rPr>
                <w:sz w:val="28"/>
                <w:szCs w:val="28"/>
              </w:rPr>
              <w:t xml:space="preserve">комитет потребительского рынка, </w:t>
            </w:r>
            <w:r w:rsidRPr="00570A49">
              <w:rPr>
                <w:bCs/>
                <w:color w:val="000000"/>
                <w:sz w:val="28"/>
                <w:szCs w:val="28"/>
                <w:shd w:val="clear" w:color="auto" w:fill="FFFFFF"/>
              </w:rPr>
              <w:t>развития малого предпринимательства</w:t>
            </w:r>
            <w:r>
              <w:rPr>
                <w:rStyle w:val="apple-converted-space"/>
                <w:rFonts w:ascii="Arial" w:hAnsi="Arial" w:cs="Arial"/>
                <w:b/>
                <w:bCs/>
                <w:color w:val="000000"/>
                <w:sz w:val="22"/>
                <w:szCs w:val="22"/>
                <w:shd w:val="clear" w:color="auto" w:fill="FFFFFF"/>
              </w:rPr>
              <w:t> </w:t>
            </w:r>
            <w:r>
              <w:rPr>
                <w:sz w:val="28"/>
                <w:szCs w:val="28"/>
              </w:rPr>
              <w:t xml:space="preserve"> и лицензирования Курской области;</w:t>
            </w:r>
          </w:p>
          <w:p w:rsidR="004234D4" w:rsidRPr="00E753AE" w:rsidRDefault="004234D4" w:rsidP="00FB41BC">
            <w:pPr>
              <w:tabs>
                <w:tab w:val="left" w:pos="1260"/>
              </w:tabs>
              <w:jc w:val="both"/>
              <w:rPr>
                <w:sz w:val="28"/>
                <w:szCs w:val="28"/>
              </w:rPr>
            </w:pPr>
            <w:r w:rsidRPr="00E753AE">
              <w:rPr>
                <w:sz w:val="28"/>
                <w:szCs w:val="28"/>
              </w:rPr>
              <w:t>Управление Министерства Внутренних дел по Курской области (по согласованию);</w:t>
            </w:r>
          </w:p>
          <w:p w:rsidR="004234D4" w:rsidRDefault="004234D4" w:rsidP="00FB41BC">
            <w:pPr>
              <w:tabs>
                <w:tab w:val="left" w:pos="1260"/>
              </w:tabs>
              <w:jc w:val="both"/>
              <w:rPr>
                <w:sz w:val="28"/>
                <w:szCs w:val="28"/>
              </w:rPr>
            </w:pPr>
            <w:r w:rsidRPr="00E753AE">
              <w:rPr>
                <w:sz w:val="28"/>
                <w:szCs w:val="28"/>
              </w:rPr>
              <w:t>органы местного самоуправления Курской области (по согласованию)</w:t>
            </w:r>
            <w:r w:rsidR="004C1D10">
              <w:rPr>
                <w:sz w:val="28"/>
                <w:szCs w:val="28"/>
              </w:rPr>
              <w:t>.</w:t>
            </w:r>
          </w:p>
          <w:p w:rsidR="004C1D10" w:rsidRDefault="004C1D10" w:rsidP="00FB41BC">
            <w:pPr>
              <w:tabs>
                <w:tab w:val="left" w:pos="1260"/>
              </w:tabs>
              <w:jc w:val="both"/>
              <w:rPr>
                <w:sz w:val="28"/>
                <w:szCs w:val="28"/>
              </w:rPr>
            </w:pPr>
          </w:p>
          <w:p w:rsidR="000560B3" w:rsidRPr="000560B3" w:rsidRDefault="000560B3" w:rsidP="000560B3">
            <w:pPr>
              <w:ind w:left="33"/>
              <w:jc w:val="both"/>
              <w:rPr>
                <w:rFonts w:cs="Calibri"/>
                <w:sz w:val="28"/>
                <w:szCs w:val="28"/>
              </w:rPr>
            </w:pPr>
            <w:r w:rsidRPr="00C163A9">
              <w:rPr>
                <w:rFonts w:cs="Calibri"/>
                <w:sz w:val="28"/>
                <w:szCs w:val="28"/>
              </w:rPr>
              <w:t>Срок реализации Программы  - 2013-202</w:t>
            </w:r>
            <w:r w:rsidR="00C163A9" w:rsidRPr="00C163A9">
              <w:rPr>
                <w:rFonts w:cs="Calibri"/>
                <w:sz w:val="28"/>
                <w:szCs w:val="28"/>
              </w:rPr>
              <w:t>4</w:t>
            </w:r>
            <w:r w:rsidRPr="00C163A9">
              <w:rPr>
                <w:rFonts w:cs="Calibri"/>
                <w:sz w:val="28"/>
                <w:szCs w:val="28"/>
              </w:rPr>
              <w:t xml:space="preserve"> годы,  </w:t>
            </w:r>
            <w:r w:rsidR="00C163A9" w:rsidRPr="00C163A9">
              <w:rPr>
                <w:rFonts w:cs="Calibri"/>
                <w:sz w:val="28"/>
                <w:szCs w:val="28"/>
              </w:rPr>
              <w:t>четыре</w:t>
            </w:r>
            <w:r w:rsidRPr="00C163A9">
              <w:rPr>
                <w:rFonts w:cs="Calibri"/>
                <w:sz w:val="28"/>
                <w:szCs w:val="28"/>
              </w:rPr>
              <w:t xml:space="preserve"> этапа:</w:t>
            </w:r>
          </w:p>
          <w:p w:rsidR="000560B3" w:rsidRPr="000560B3" w:rsidRDefault="000560B3" w:rsidP="000560B3">
            <w:pPr>
              <w:ind w:left="33"/>
              <w:jc w:val="both"/>
              <w:rPr>
                <w:rFonts w:cs="Calibri"/>
                <w:sz w:val="28"/>
                <w:szCs w:val="28"/>
              </w:rPr>
            </w:pPr>
            <w:r w:rsidRPr="000560B3">
              <w:rPr>
                <w:rFonts w:cs="Calibri"/>
                <w:sz w:val="28"/>
                <w:szCs w:val="28"/>
              </w:rPr>
              <w:t>- I этап: 2013-2015 годы;</w:t>
            </w:r>
          </w:p>
          <w:p w:rsidR="000560B3" w:rsidRPr="000560B3" w:rsidRDefault="000560B3" w:rsidP="000560B3">
            <w:pPr>
              <w:ind w:left="33"/>
              <w:jc w:val="both"/>
              <w:rPr>
                <w:rFonts w:cs="Calibri"/>
                <w:sz w:val="28"/>
                <w:szCs w:val="28"/>
              </w:rPr>
            </w:pPr>
            <w:r w:rsidRPr="000560B3">
              <w:rPr>
                <w:rFonts w:cs="Calibri"/>
                <w:sz w:val="28"/>
                <w:szCs w:val="28"/>
              </w:rPr>
              <w:t>- II этап: 2016-2018 годы;</w:t>
            </w:r>
          </w:p>
          <w:p w:rsidR="000560B3" w:rsidRDefault="000560B3" w:rsidP="000560B3">
            <w:pPr>
              <w:ind w:left="33"/>
              <w:jc w:val="both"/>
              <w:rPr>
                <w:rFonts w:cs="Calibri"/>
                <w:sz w:val="28"/>
                <w:szCs w:val="28"/>
              </w:rPr>
            </w:pPr>
            <w:r w:rsidRPr="000560B3">
              <w:rPr>
                <w:rFonts w:cs="Calibri"/>
                <w:sz w:val="28"/>
                <w:szCs w:val="28"/>
              </w:rPr>
              <w:t>- III этап: 2019-2021 годы</w:t>
            </w:r>
            <w:r w:rsidR="00327A3E">
              <w:rPr>
                <w:rFonts w:cs="Calibri"/>
                <w:sz w:val="28"/>
                <w:szCs w:val="28"/>
              </w:rPr>
              <w:t>;</w:t>
            </w:r>
          </w:p>
          <w:p w:rsidR="00327A3E" w:rsidRDefault="00327A3E" w:rsidP="000560B3">
            <w:pPr>
              <w:ind w:left="33"/>
              <w:jc w:val="both"/>
              <w:rPr>
                <w:rFonts w:cs="Calibri"/>
                <w:sz w:val="28"/>
                <w:szCs w:val="28"/>
              </w:rPr>
            </w:pPr>
            <w:r>
              <w:rPr>
                <w:rFonts w:cs="Calibri"/>
                <w:sz w:val="28"/>
                <w:szCs w:val="28"/>
              </w:rPr>
              <w:t xml:space="preserve">- </w:t>
            </w:r>
            <w:r w:rsidRPr="00C163A9">
              <w:rPr>
                <w:rFonts w:cs="Calibri"/>
                <w:sz w:val="28"/>
                <w:szCs w:val="28"/>
                <w:lang w:val="en-US"/>
              </w:rPr>
              <w:t>IV</w:t>
            </w:r>
            <w:r w:rsidRPr="00C163A9">
              <w:rPr>
                <w:rFonts w:cs="Calibri"/>
                <w:sz w:val="28"/>
                <w:szCs w:val="28"/>
              </w:rPr>
              <w:t xml:space="preserve"> этап: 2022-2024 годы</w:t>
            </w:r>
          </w:p>
          <w:p w:rsidR="001B676C" w:rsidRPr="00327A3E" w:rsidRDefault="001B676C" w:rsidP="000560B3">
            <w:pPr>
              <w:ind w:left="33"/>
              <w:jc w:val="both"/>
              <w:rPr>
                <w:rFonts w:cs="Calibri"/>
                <w:sz w:val="28"/>
                <w:szCs w:val="28"/>
              </w:rPr>
            </w:pPr>
          </w:p>
          <w:p w:rsidR="00406381" w:rsidRDefault="003214DB" w:rsidP="00406381">
            <w:pPr>
              <w:ind w:left="33"/>
              <w:jc w:val="both"/>
              <w:rPr>
                <w:rFonts w:cs="Calibri"/>
                <w:sz w:val="28"/>
                <w:szCs w:val="28"/>
              </w:rPr>
            </w:pPr>
            <w:r>
              <w:rPr>
                <w:rFonts w:cs="Calibri"/>
                <w:sz w:val="28"/>
                <w:szCs w:val="28"/>
              </w:rPr>
              <w:t>О</w:t>
            </w:r>
            <w:r w:rsidR="00406381" w:rsidRPr="00406381">
              <w:rPr>
                <w:rFonts w:cs="Calibri"/>
                <w:sz w:val="28"/>
                <w:szCs w:val="28"/>
              </w:rPr>
              <w:t>бщий объем бюджетных ассигн</w:t>
            </w:r>
            <w:r>
              <w:rPr>
                <w:rFonts w:cs="Calibri"/>
                <w:sz w:val="28"/>
                <w:szCs w:val="28"/>
              </w:rPr>
              <w:t xml:space="preserve">ований на реализацию Программы </w:t>
            </w:r>
            <w:r w:rsidR="00406381" w:rsidRPr="00D448F9">
              <w:rPr>
                <w:rFonts w:cs="Calibri"/>
                <w:sz w:val="28"/>
                <w:szCs w:val="28"/>
              </w:rPr>
              <w:t xml:space="preserve">составляет </w:t>
            </w:r>
            <w:r w:rsidR="00D448F9" w:rsidRPr="00D448F9">
              <w:rPr>
                <w:rFonts w:cs="Calibri"/>
                <w:color w:val="FF0000"/>
                <w:sz w:val="28"/>
                <w:szCs w:val="28"/>
              </w:rPr>
              <w:t>107946</w:t>
            </w:r>
            <w:r w:rsidR="001D3291" w:rsidRPr="00D448F9">
              <w:rPr>
                <w:rFonts w:cs="Calibri"/>
                <w:color w:val="FF0000"/>
                <w:sz w:val="28"/>
                <w:szCs w:val="28"/>
              </w:rPr>
              <w:t>,</w:t>
            </w:r>
            <w:r w:rsidR="00D448F9" w:rsidRPr="00D448F9">
              <w:rPr>
                <w:rFonts w:cs="Calibri"/>
                <w:color w:val="FF0000"/>
                <w:sz w:val="28"/>
                <w:szCs w:val="28"/>
              </w:rPr>
              <w:t>232</w:t>
            </w:r>
            <w:r w:rsidR="00406381" w:rsidRPr="00D448F9">
              <w:rPr>
                <w:rFonts w:cs="Calibri"/>
                <w:color w:val="FF0000"/>
                <w:sz w:val="28"/>
                <w:szCs w:val="28"/>
              </w:rPr>
              <w:t xml:space="preserve"> </w:t>
            </w:r>
            <w:r w:rsidR="00406381" w:rsidRPr="00406381">
              <w:rPr>
                <w:rFonts w:cs="Calibri"/>
                <w:sz w:val="28"/>
                <w:szCs w:val="28"/>
              </w:rPr>
              <w:t>тыс. рублей, из них по годам:</w:t>
            </w:r>
          </w:p>
          <w:p w:rsidR="00406381" w:rsidRPr="00406381" w:rsidRDefault="00406381" w:rsidP="00406381">
            <w:pPr>
              <w:ind w:left="33"/>
              <w:jc w:val="both"/>
              <w:rPr>
                <w:rFonts w:cs="Calibri"/>
                <w:sz w:val="28"/>
                <w:szCs w:val="28"/>
              </w:rPr>
            </w:pPr>
            <w:r w:rsidRPr="00406381">
              <w:rPr>
                <w:rFonts w:cs="Calibri"/>
                <w:sz w:val="28"/>
                <w:szCs w:val="28"/>
              </w:rPr>
              <w:lastRenderedPageBreak/>
              <w:t>2013 год – 20164,800 тыс.</w:t>
            </w:r>
            <w:r w:rsidR="00B73EFB">
              <w:rPr>
                <w:rFonts w:cs="Calibri"/>
                <w:sz w:val="28"/>
                <w:szCs w:val="28"/>
              </w:rPr>
              <w:t xml:space="preserve"> </w:t>
            </w:r>
            <w:r w:rsidRPr="00406381">
              <w:rPr>
                <w:rFonts w:cs="Calibri"/>
                <w:sz w:val="28"/>
                <w:szCs w:val="28"/>
              </w:rPr>
              <w:t>рублей;</w:t>
            </w:r>
          </w:p>
          <w:p w:rsidR="00406381" w:rsidRPr="00406381" w:rsidRDefault="00406381" w:rsidP="00406381">
            <w:pPr>
              <w:ind w:left="33"/>
              <w:jc w:val="both"/>
              <w:rPr>
                <w:rFonts w:cs="Calibri"/>
                <w:sz w:val="28"/>
                <w:szCs w:val="28"/>
              </w:rPr>
            </w:pPr>
            <w:r w:rsidRPr="00406381">
              <w:rPr>
                <w:rFonts w:cs="Calibri"/>
                <w:sz w:val="28"/>
                <w:szCs w:val="28"/>
              </w:rPr>
              <w:t>2014 год – 16012,6</w:t>
            </w:r>
            <w:r w:rsidR="00102832">
              <w:rPr>
                <w:rFonts w:cs="Calibri"/>
                <w:sz w:val="28"/>
                <w:szCs w:val="28"/>
              </w:rPr>
              <w:t>00</w:t>
            </w:r>
            <w:r w:rsidRPr="00406381">
              <w:rPr>
                <w:rFonts w:cs="Calibri"/>
                <w:sz w:val="28"/>
                <w:szCs w:val="28"/>
              </w:rPr>
              <w:t xml:space="preserve"> тыс. рублей;</w:t>
            </w:r>
          </w:p>
          <w:p w:rsidR="00406381" w:rsidRPr="00406381" w:rsidRDefault="00406381" w:rsidP="00406381">
            <w:pPr>
              <w:ind w:left="33"/>
              <w:jc w:val="both"/>
              <w:rPr>
                <w:rFonts w:cs="Calibri"/>
                <w:sz w:val="28"/>
                <w:szCs w:val="28"/>
              </w:rPr>
            </w:pPr>
            <w:r w:rsidRPr="00406381">
              <w:rPr>
                <w:rFonts w:cs="Calibri"/>
                <w:sz w:val="28"/>
                <w:szCs w:val="28"/>
              </w:rPr>
              <w:t xml:space="preserve">2015 год – </w:t>
            </w:r>
            <w:r w:rsidR="00102832">
              <w:rPr>
                <w:rFonts w:cs="Calibri"/>
                <w:sz w:val="28"/>
                <w:szCs w:val="28"/>
              </w:rPr>
              <w:t>9481,8</w:t>
            </w:r>
            <w:r w:rsidR="009B4AE6">
              <w:rPr>
                <w:rFonts w:cs="Calibri"/>
                <w:sz w:val="28"/>
                <w:szCs w:val="28"/>
              </w:rPr>
              <w:t>68</w:t>
            </w:r>
            <w:r w:rsidRPr="00406381">
              <w:rPr>
                <w:rFonts w:cs="Calibri"/>
                <w:sz w:val="28"/>
                <w:szCs w:val="28"/>
              </w:rPr>
              <w:t xml:space="preserve"> тыс.</w:t>
            </w:r>
            <w:r w:rsidR="00B73EFB">
              <w:rPr>
                <w:rFonts w:cs="Calibri"/>
                <w:sz w:val="28"/>
                <w:szCs w:val="28"/>
              </w:rPr>
              <w:t xml:space="preserve"> </w:t>
            </w:r>
            <w:r w:rsidRPr="00406381">
              <w:rPr>
                <w:rFonts w:cs="Calibri"/>
                <w:sz w:val="28"/>
                <w:szCs w:val="28"/>
              </w:rPr>
              <w:t>рублей;</w:t>
            </w:r>
          </w:p>
          <w:p w:rsidR="00406381" w:rsidRPr="00C42C0C" w:rsidRDefault="00406381" w:rsidP="00406381">
            <w:pPr>
              <w:ind w:left="33"/>
              <w:jc w:val="both"/>
              <w:rPr>
                <w:rFonts w:cs="Calibri"/>
                <w:sz w:val="28"/>
                <w:szCs w:val="28"/>
              </w:rPr>
            </w:pPr>
            <w:r w:rsidRPr="00C42C0C">
              <w:rPr>
                <w:rFonts w:cs="Calibri"/>
                <w:sz w:val="28"/>
                <w:szCs w:val="28"/>
              </w:rPr>
              <w:t xml:space="preserve">2016 год – </w:t>
            </w:r>
            <w:r w:rsidR="00ED288A">
              <w:rPr>
                <w:rFonts w:cs="Calibri"/>
                <w:sz w:val="28"/>
                <w:szCs w:val="28"/>
              </w:rPr>
              <w:t>17630,355</w:t>
            </w:r>
            <w:r w:rsidR="00C06AE9" w:rsidRPr="00C42C0C">
              <w:rPr>
                <w:rFonts w:cs="Calibri"/>
                <w:sz w:val="28"/>
                <w:szCs w:val="28"/>
              </w:rPr>
              <w:t xml:space="preserve"> </w:t>
            </w:r>
            <w:r w:rsidRPr="00C42C0C">
              <w:rPr>
                <w:rFonts w:cs="Calibri"/>
                <w:sz w:val="28"/>
                <w:szCs w:val="28"/>
              </w:rPr>
              <w:t>тыс.</w:t>
            </w:r>
            <w:r w:rsidR="00B73EFB">
              <w:rPr>
                <w:rFonts w:cs="Calibri"/>
                <w:sz w:val="28"/>
                <w:szCs w:val="28"/>
              </w:rPr>
              <w:t xml:space="preserve"> </w:t>
            </w:r>
            <w:r w:rsidRPr="00C42C0C">
              <w:rPr>
                <w:rFonts w:cs="Calibri"/>
                <w:sz w:val="28"/>
                <w:szCs w:val="28"/>
              </w:rPr>
              <w:t>рублей;</w:t>
            </w:r>
          </w:p>
          <w:p w:rsidR="00406381" w:rsidRPr="00A74820" w:rsidRDefault="00406381" w:rsidP="00406381">
            <w:pPr>
              <w:ind w:left="33"/>
              <w:jc w:val="both"/>
              <w:rPr>
                <w:rFonts w:cs="Calibri"/>
                <w:sz w:val="28"/>
                <w:szCs w:val="28"/>
              </w:rPr>
            </w:pPr>
            <w:r w:rsidRPr="00406381">
              <w:rPr>
                <w:rFonts w:cs="Calibri"/>
                <w:sz w:val="28"/>
                <w:szCs w:val="28"/>
              </w:rPr>
              <w:t xml:space="preserve">2017 год – </w:t>
            </w:r>
            <w:r w:rsidR="00171009" w:rsidRPr="00A74820">
              <w:rPr>
                <w:rFonts w:cs="Calibri"/>
                <w:sz w:val="28"/>
                <w:szCs w:val="28"/>
              </w:rPr>
              <w:t>5245,968</w:t>
            </w:r>
            <w:r w:rsidRPr="00A74820">
              <w:rPr>
                <w:rFonts w:cs="Calibri"/>
                <w:sz w:val="28"/>
                <w:szCs w:val="28"/>
              </w:rPr>
              <w:t xml:space="preserve"> тыс.</w:t>
            </w:r>
            <w:r w:rsidR="00B73EFB" w:rsidRPr="00A74820">
              <w:rPr>
                <w:rFonts w:cs="Calibri"/>
                <w:sz w:val="28"/>
                <w:szCs w:val="28"/>
              </w:rPr>
              <w:t xml:space="preserve"> </w:t>
            </w:r>
            <w:r w:rsidRPr="00A74820">
              <w:rPr>
                <w:rFonts w:cs="Calibri"/>
                <w:sz w:val="28"/>
                <w:szCs w:val="28"/>
              </w:rPr>
              <w:t>рублей;</w:t>
            </w:r>
          </w:p>
          <w:p w:rsidR="00406381" w:rsidRPr="00A74820" w:rsidRDefault="00406381" w:rsidP="00406381">
            <w:pPr>
              <w:ind w:left="33"/>
              <w:jc w:val="both"/>
              <w:rPr>
                <w:rFonts w:cs="Calibri"/>
                <w:sz w:val="28"/>
                <w:szCs w:val="28"/>
              </w:rPr>
            </w:pPr>
            <w:r w:rsidRPr="00A74820">
              <w:rPr>
                <w:rFonts w:cs="Calibri"/>
                <w:sz w:val="28"/>
                <w:szCs w:val="28"/>
              </w:rPr>
              <w:t xml:space="preserve">2018 год – </w:t>
            </w:r>
            <w:r w:rsidR="00E2766B">
              <w:rPr>
                <w:rFonts w:cs="Calibri"/>
                <w:sz w:val="28"/>
                <w:szCs w:val="28"/>
              </w:rPr>
              <w:t>6627,068</w:t>
            </w:r>
            <w:r w:rsidRPr="00A74820">
              <w:rPr>
                <w:rFonts w:cs="Calibri"/>
                <w:sz w:val="28"/>
                <w:szCs w:val="28"/>
              </w:rPr>
              <w:t xml:space="preserve"> тыс.</w:t>
            </w:r>
            <w:r w:rsidR="00B73EFB" w:rsidRPr="00A74820">
              <w:rPr>
                <w:rFonts w:cs="Calibri"/>
                <w:sz w:val="28"/>
                <w:szCs w:val="28"/>
              </w:rPr>
              <w:t xml:space="preserve"> </w:t>
            </w:r>
            <w:r w:rsidRPr="00A74820">
              <w:rPr>
                <w:rFonts w:cs="Calibri"/>
                <w:sz w:val="28"/>
                <w:szCs w:val="28"/>
              </w:rPr>
              <w:t>рублей;</w:t>
            </w:r>
          </w:p>
          <w:p w:rsidR="00406381" w:rsidRPr="00A74820" w:rsidRDefault="00406381" w:rsidP="00406381">
            <w:pPr>
              <w:ind w:left="33"/>
              <w:jc w:val="both"/>
              <w:rPr>
                <w:rFonts w:cs="Calibri"/>
                <w:sz w:val="28"/>
                <w:szCs w:val="28"/>
              </w:rPr>
            </w:pPr>
            <w:r w:rsidRPr="00A74820">
              <w:rPr>
                <w:rFonts w:cs="Calibri"/>
                <w:sz w:val="28"/>
                <w:szCs w:val="28"/>
              </w:rPr>
              <w:t xml:space="preserve">2019 год – </w:t>
            </w:r>
            <w:r w:rsidR="007900DC">
              <w:rPr>
                <w:rFonts w:cs="Calibri"/>
                <w:sz w:val="28"/>
                <w:szCs w:val="28"/>
              </w:rPr>
              <w:t>5801</w:t>
            </w:r>
            <w:r w:rsidR="003B7657">
              <w:rPr>
                <w:rFonts w:cs="Calibri"/>
                <w:sz w:val="28"/>
                <w:szCs w:val="28"/>
              </w:rPr>
              <w:t>,068</w:t>
            </w:r>
            <w:r w:rsidRPr="00A74820">
              <w:rPr>
                <w:rFonts w:cs="Calibri"/>
                <w:sz w:val="28"/>
                <w:szCs w:val="28"/>
              </w:rPr>
              <w:t xml:space="preserve"> тыс.</w:t>
            </w:r>
            <w:r w:rsidR="00B73EFB" w:rsidRPr="00A74820">
              <w:rPr>
                <w:rFonts w:cs="Calibri"/>
                <w:sz w:val="28"/>
                <w:szCs w:val="28"/>
              </w:rPr>
              <w:t xml:space="preserve"> </w:t>
            </w:r>
            <w:r w:rsidRPr="00A74820">
              <w:rPr>
                <w:rFonts w:cs="Calibri"/>
                <w:sz w:val="28"/>
                <w:szCs w:val="28"/>
              </w:rPr>
              <w:t>рублей;</w:t>
            </w:r>
          </w:p>
          <w:p w:rsidR="00406381" w:rsidRPr="00406381" w:rsidRDefault="00406381" w:rsidP="00406381">
            <w:pPr>
              <w:ind w:left="33"/>
              <w:jc w:val="both"/>
              <w:rPr>
                <w:rFonts w:cs="Calibri"/>
                <w:sz w:val="28"/>
                <w:szCs w:val="28"/>
              </w:rPr>
            </w:pPr>
            <w:r w:rsidRPr="00A74820">
              <w:rPr>
                <w:rFonts w:cs="Calibri"/>
                <w:sz w:val="28"/>
                <w:szCs w:val="28"/>
              </w:rPr>
              <w:t xml:space="preserve">2020 год – </w:t>
            </w:r>
            <w:r w:rsidR="00D053C3">
              <w:rPr>
                <w:rFonts w:cs="Calibri"/>
                <w:sz w:val="28"/>
                <w:szCs w:val="28"/>
              </w:rPr>
              <w:t>42</w:t>
            </w:r>
            <w:r w:rsidR="00962534">
              <w:rPr>
                <w:rFonts w:cs="Calibri"/>
                <w:sz w:val="28"/>
                <w:szCs w:val="28"/>
              </w:rPr>
              <w:t>06</w:t>
            </w:r>
            <w:r w:rsidR="003B7657" w:rsidRPr="003B7657">
              <w:rPr>
                <w:rFonts w:cs="Calibri"/>
                <w:sz w:val="28"/>
                <w:szCs w:val="28"/>
              </w:rPr>
              <w:t>,</w:t>
            </w:r>
            <w:r w:rsidR="00962534">
              <w:rPr>
                <w:rFonts w:cs="Calibri"/>
                <w:sz w:val="28"/>
                <w:szCs w:val="28"/>
              </w:rPr>
              <w:t>000</w:t>
            </w:r>
            <w:r w:rsidR="003B7657" w:rsidRPr="003B7657">
              <w:rPr>
                <w:rFonts w:cs="Calibri"/>
                <w:sz w:val="28"/>
                <w:szCs w:val="28"/>
              </w:rPr>
              <w:t xml:space="preserve"> </w:t>
            </w:r>
            <w:r w:rsidRPr="00406381">
              <w:rPr>
                <w:rFonts w:cs="Calibri"/>
                <w:sz w:val="28"/>
                <w:szCs w:val="28"/>
              </w:rPr>
              <w:t>тыс.</w:t>
            </w:r>
            <w:r w:rsidR="00B73EFB">
              <w:rPr>
                <w:rFonts w:cs="Calibri"/>
                <w:sz w:val="28"/>
                <w:szCs w:val="28"/>
              </w:rPr>
              <w:t xml:space="preserve"> </w:t>
            </w:r>
            <w:r w:rsidRPr="00406381">
              <w:rPr>
                <w:rFonts w:cs="Calibri"/>
                <w:sz w:val="28"/>
                <w:szCs w:val="28"/>
              </w:rPr>
              <w:t>рублей;</w:t>
            </w:r>
          </w:p>
          <w:p w:rsidR="00406381" w:rsidRDefault="00406381" w:rsidP="00406381">
            <w:pPr>
              <w:ind w:left="33"/>
              <w:jc w:val="both"/>
              <w:rPr>
                <w:rFonts w:cs="Calibri"/>
                <w:sz w:val="28"/>
                <w:szCs w:val="28"/>
              </w:rPr>
            </w:pPr>
            <w:r w:rsidRPr="00406381">
              <w:rPr>
                <w:rFonts w:cs="Calibri"/>
                <w:sz w:val="28"/>
                <w:szCs w:val="28"/>
              </w:rPr>
              <w:t xml:space="preserve">2021 год – </w:t>
            </w:r>
            <w:r w:rsidR="00D448F9" w:rsidRPr="00D448F9">
              <w:rPr>
                <w:rFonts w:cs="Calibri"/>
                <w:color w:val="FF0000"/>
                <w:sz w:val="28"/>
                <w:szCs w:val="28"/>
              </w:rPr>
              <w:t>4380,000</w:t>
            </w:r>
            <w:r w:rsidR="003B7657" w:rsidRPr="00D448F9">
              <w:rPr>
                <w:rFonts w:cs="Calibri"/>
                <w:color w:val="FF0000"/>
                <w:sz w:val="28"/>
                <w:szCs w:val="28"/>
              </w:rPr>
              <w:t xml:space="preserve"> </w:t>
            </w:r>
            <w:r w:rsidRPr="00406381">
              <w:rPr>
                <w:rFonts w:cs="Calibri"/>
                <w:sz w:val="28"/>
                <w:szCs w:val="28"/>
              </w:rPr>
              <w:t>тыс.</w:t>
            </w:r>
            <w:r w:rsidR="00B73EFB">
              <w:rPr>
                <w:rFonts w:cs="Calibri"/>
                <w:sz w:val="28"/>
                <w:szCs w:val="28"/>
              </w:rPr>
              <w:t xml:space="preserve"> </w:t>
            </w:r>
            <w:r w:rsidRPr="00406381">
              <w:rPr>
                <w:rFonts w:cs="Calibri"/>
                <w:sz w:val="28"/>
                <w:szCs w:val="28"/>
              </w:rPr>
              <w:t>рублей;</w:t>
            </w:r>
          </w:p>
          <w:p w:rsidR="00327A3E" w:rsidRPr="00F96843" w:rsidRDefault="00327A3E" w:rsidP="00406381">
            <w:pPr>
              <w:ind w:left="33"/>
              <w:jc w:val="both"/>
              <w:rPr>
                <w:rFonts w:cs="Calibri"/>
                <w:sz w:val="28"/>
                <w:szCs w:val="28"/>
              </w:rPr>
            </w:pPr>
            <w:r w:rsidRPr="00F96843">
              <w:rPr>
                <w:rFonts w:cs="Calibri"/>
                <w:sz w:val="28"/>
                <w:szCs w:val="28"/>
              </w:rPr>
              <w:t xml:space="preserve">2022 год – </w:t>
            </w:r>
            <w:r w:rsidR="00AA5515" w:rsidRPr="00AA5515">
              <w:rPr>
                <w:rFonts w:cs="Calibri"/>
                <w:sz w:val="28"/>
                <w:szCs w:val="28"/>
              </w:rPr>
              <w:t>5870,668</w:t>
            </w:r>
            <w:r w:rsidRPr="00F96843">
              <w:t xml:space="preserve"> </w:t>
            </w:r>
            <w:r w:rsidRPr="00F96843">
              <w:rPr>
                <w:rFonts w:cs="Calibri"/>
                <w:sz w:val="28"/>
                <w:szCs w:val="28"/>
              </w:rPr>
              <w:t>тыс. рублей;</w:t>
            </w:r>
          </w:p>
          <w:p w:rsidR="00327A3E" w:rsidRPr="00F96843" w:rsidRDefault="00327A3E" w:rsidP="00327A3E">
            <w:pPr>
              <w:ind w:left="33"/>
              <w:jc w:val="both"/>
              <w:rPr>
                <w:rFonts w:cs="Calibri"/>
                <w:sz w:val="28"/>
                <w:szCs w:val="28"/>
              </w:rPr>
            </w:pPr>
            <w:r w:rsidRPr="00F96843">
              <w:rPr>
                <w:rFonts w:cs="Calibri"/>
                <w:sz w:val="28"/>
                <w:szCs w:val="28"/>
              </w:rPr>
              <w:t xml:space="preserve">2023 год – </w:t>
            </w:r>
            <w:r w:rsidR="00AA5515">
              <w:rPr>
                <w:rFonts w:cs="Calibri"/>
                <w:sz w:val="28"/>
                <w:szCs w:val="28"/>
              </w:rPr>
              <w:t>6175,168</w:t>
            </w:r>
            <w:r w:rsidRPr="00F96843">
              <w:t xml:space="preserve"> </w:t>
            </w:r>
            <w:r w:rsidRPr="00F96843">
              <w:rPr>
                <w:rFonts w:cs="Calibri"/>
                <w:sz w:val="28"/>
                <w:szCs w:val="28"/>
              </w:rPr>
              <w:t>тыс. рублей;</w:t>
            </w:r>
          </w:p>
          <w:p w:rsidR="00327A3E" w:rsidRPr="00406381" w:rsidRDefault="00327A3E" w:rsidP="00327A3E">
            <w:pPr>
              <w:ind w:left="33"/>
              <w:jc w:val="both"/>
              <w:rPr>
                <w:rFonts w:cs="Calibri"/>
                <w:sz w:val="28"/>
                <w:szCs w:val="28"/>
              </w:rPr>
            </w:pPr>
            <w:r w:rsidRPr="00F96843">
              <w:rPr>
                <w:rFonts w:cs="Calibri"/>
                <w:sz w:val="28"/>
                <w:szCs w:val="28"/>
              </w:rPr>
              <w:t>2024 год – 6350,669</w:t>
            </w:r>
            <w:r w:rsidRPr="00F96843">
              <w:t xml:space="preserve"> </w:t>
            </w:r>
            <w:r w:rsidRPr="00F96843">
              <w:rPr>
                <w:rFonts w:cs="Calibri"/>
                <w:sz w:val="28"/>
                <w:szCs w:val="28"/>
              </w:rPr>
              <w:t>тыс. рублей;</w:t>
            </w:r>
          </w:p>
          <w:p w:rsidR="00406381" w:rsidRPr="00406381" w:rsidRDefault="00406381" w:rsidP="00406381">
            <w:pPr>
              <w:ind w:left="33"/>
              <w:jc w:val="both"/>
              <w:rPr>
                <w:rFonts w:cs="Calibri"/>
                <w:sz w:val="28"/>
                <w:szCs w:val="28"/>
              </w:rPr>
            </w:pPr>
          </w:p>
          <w:p w:rsidR="00406381" w:rsidRPr="00406381" w:rsidRDefault="00406381" w:rsidP="00886742">
            <w:pPr>
              <w:ind w:left="-108"/>
              <w:jc w:val="both"/>
              <w:rPr>
                <w:rFonts w:cs="Calibri"/>
                <w:sz w:val="28"/>
                <w:szCs w:val="28"/>
              </w:rPr>
            </w:pPr>
            <w:r w:rsidRPr="00406381">
              <w:rPr>
                <w:rFonts w:cs="Calibri"/>
                <w:sz w:val="28"/>
                <w:szCs w:val="28"/>
              </w:rPr>
              <w:t xml:space="preserve">в том числе за счет средств областного </w:t>
            </w:r>
            <w:r w:rsidRPr="00A74820">
              <w:rPr>
                <w:rFonts w:cs="Calibri"/>
                <w:sz w:val="28"/>
                <w:szCs w:val="28"/>
              </w:rPr>
              <w:t xml:space="preserve">бюджета </w:t>
            </w:r>
            <w:r w:rsidR="00D448F9">
              <w:rPr>
                <w:rFonts w:cs="Calibri"/>
                <w:sz w:val="28"/>
                <w:szCs w:val="28"/>
              </w:rPr>
              <w:t>28087,131</w:t>
            </w:r>
            <w:r w:rsidRPr="00A74820">
              <w:rPr>
                <w:rFonts w:cs="Calibri"/>
                <w:sz w:val="28"/>
                <w:szCs w:val="28"/>
              </w:rPr>
              <w:t xml:space="preserve"> тыс.</w:t>
            </w:r>
            <w:r w:rsidR="00B73EFB">
              <w:rPr>
                <w:rFonts w:cs="Calibri"/>
                <w:sz w:val="28"/>
                <w:szCs w:val="28"/>
              </w:rPr>
              <w:t xml:space="preserve"> </w:t>
            </w:r>
            <w:r w:rsidRPr="00406381">
              <w:rPr>
                <w:rFonts w:cs="Calibri"/>
                <w:sz w:val="28"/>
                <w:szCs w:val="28"/>
              </w:rPr>
              <w:t>рублей, из них по годам:</w:t>
            </w:r>
          </w:p>
          <w:p w:rsidR="00406381" w:rsidRPr="00406381" w:rsidRDefault="00406381" w:rsidP="00406381">
            <w:pPr>
              <w:ind w:left="33"/>
              <w:jc w:val="both"/>
              <w:rPr>
                <w:rFonts w:cs="Calibri"/>
                <w:sz w:val="28"/>
                <w:szCs w:val="28"/>
              </w:rPr>
            </w:pPr>
            <w:r w:rsidRPr="00406381">
              <w:rPr>
                <w:rFonts w:cs="Calibri"/>
                <w:sz w:val="28"/>
                <w:szCs w:val="28"/>
              </w:rPr>
              <w:t>2013 год – 3000,000 тыс.</w:t>
            </w:r>
            <w:r w:rsidR="00B73EFB">
              <w:rPr>
                <w:rFonts w:cs="Calibri"/>
                <w:sz w:val="28"/>
                <w:szCs w:val="28"/>
              </w:rPr>
              <w:t xml:space="preserve"> </w:t>
            </w:r>
            <w:r w:rsidRPr="00406381">
              <w:rPr>
                <w:rFonts w:cs="Calibri"/>
                <w:sz w:val="28"/>
                <w:szCs w:val="28"/>
              </w:rPr>
              <w:t>рублей;</w:t>
            </w:r>
          </w:p>
          <w:p w:rsidR="00406381" w:rsidRPr="00406381" w:rsidRDefault="00406381" w:rsidP="00406381">
            <w:pPr>
              <w:ind w:left="33"/>
              <w:jc w:val="both"/>
              <w:rPr>
                <w:rFonts w:cs="Calibri"/>
                <w:sz w:val="28"/>
                <w:szCs w:val="28"/>
              </w:rPr>
            </w:pPr>
            <w:r w:rsidRPr="00406381">
              <w:rPr>
                <w:rFonts w:cs="Calibri"/>
                <w:sz w:val="28"/>
                <w:szCs w:val="28"/>
              </w:rPr>
              <w:t>2014 год – 3625,000 тыс.</w:t>
            </w:r>
            <w:r w:rsidR="00B73EFB">
              <w:rPr>
                <w:rFonts w:cs="Calibri"/>
                <w:sz w:val="28"/>
                <w:szCs w:val="28"/>
              </w:rPr>
              <w:t xml:space="preserve"> </w:t>
            </w:r>
            <w:r w:rsidRPr="00406381">
              <w:rPr>
                <w:rFonts w:cs="Calibri"/>
                <w:sz w:val="28"/>
                <w:szCs w:val="28"/>
              </w:rPr>
              <w:t>рублей;</w:t>
            </w:r>
          </w:p>
          <w:p w:rsidR="00406381" w:rsidRPr="00406381" w:rsidRDefault="00406381" w:rsidP="00406381">
            <w:pPr>
              <w:ind w:left="33"/>
              <w:jc w:val="both"/>
              <w:rPr>
                <w:rFonts w:cs="Calibri"/>
                <w:sz w:val="28"/>
                <w:szCs w:val="28"/>
              </w:rPr>
            </w:pPr>
            <w:r w:rsidRPr="00406381">
              <w:rPr>
                <w:rFonts w:cs="Calibri"/>
                <w:sz w:val="28"/>
                <w:szCs w:val="28"/>
              </w:rPr>
              <w:t xml:space="preserve">2015 год – </w:t>
            </w:r>
            <w:r w:rsidR="00C635F7">
              <w:rPr>
                <w:rFonts w:cs="Calibri"/>
                <w:sz w:val="28"/>
                <w:szCs w:val="28"/>
              </w:rPr>
              <w:t>3060,068</w:t>
            </w:r>
            <w:r w:rsidRPr="00406381">
              <w:rPr>
                <w:rFonts w:cs="Calibri"/>
                <w:sz w:val="28"/>
                <w:szCs w:val="28"/>
              </w:rPr>
              <w:t xml:space="preserve"> тыс.</w:t>
            </w:r>
            <w:r w:rsidR="00B73EFB">
              <w:rPr>
                <w:rFonts w:cs="Calibri"/>
                <w:sz w:val="28"/>
                <w:szCs w:val="28"/>
              </w:rPr>
              <w:t xml:space="preserve"> </w:t>
            </w:r>
            <w:r w:rsidRPr="00406381">
              <w:rPr>
                <w:rFonts w:cs="Calibri"/>
                <w:sz w:val="28"/>
                <w:szCs w:val="28"/>
              </w:rPr>
              <w:t>рублей;</w:t>
            </w:r>
          </w:p>
          <w:p w:rsidR="00406381" w:rsidRPr="00406381" w:rsidRDefault="00406381" w:rsidP="00406381">
            <w:pPr>
              <w:ind w:left="33"/>
              <w:jc w:val="both"/>
              <w:rPr>
                <w:rFonts w:cs="Calibri"/>
                <w:sz w:val="28"/>
                <w:szCs w:val="28"/>
              </w:rPr>
            </w:pPr>
            <w:r w:rsidRPr="00406381">
              <w:rPr>
                <w:rFonts w:cs="Calibri"/>
                <w:sz w:val="28"/>
                <w:szCs w:val="28"/>
              </w:rPr>
              <w:t xml:space="preserve">2016 год – </w:t>
            </w:r>
            <w:r w:rsidR="00ED288A">
              <w:rPr>
                <w:rFonts w:cs="Calibri"/>
                <w:sz w:val="28"/>
                <w:szCs w:val="28"/>
              </w:rPr>
              <w:t>1920,255</w:t>
            </w:r>
            <w:r w:rsidR="00C635F7" w:rsidRPr="00406381">
              <w:rPr>
                <w:rFonts w:cs="Calibri"/>
                <w:sz w:val="28"/>
                <w:szCs w:val="28"/>
              </w:rPr>
              <w:t xml:space="preserve"> </w:t>
            </w:r>
            <w:r w:rsidRPr="00406381">
              <w:rPr>
                <w:rFonts w:cs="Calibri"/>
                <w:sz w:val="28"/>
                <w:szCs w:val="28"/>
              </w:rPr>
              <w:t>тыс.</w:t>
            </w:r>
            <w:r w:rsidR="00B73EFB">
              <w:rPr>
                <w:rFonts w:cs="Calibri"/>
                <w:sz w:val="28"/>
                <w:szCs w:val="28"/>
              </w:rPr>
              <w:t xml:space="preserve"> </w:t>
            </w:r>
            <w:r w:rsidRPr="00406381">
              <w:rPr>
                <w:rFonts w:cs="Calibri"/>
                <w:sz w:val="28"/>
                <w:szCs w:val="28"/>
              </w:rPr>
              <w:t>рублей;</w:t>
            </w:r>
          </w:p>
          <w:p w:rsidR="00406381" w:rsidRPr="00A74820" w:rsidRDefault="00406381" w:rsidP="00406381">
            <w:pPr>
              <w:ind w:left="33"/>
              <w:jc w:val="both"/>
              <w:rPr>
                <w:rFonts w:cs="Calibri"/>
                <w:sz w:val="28"/>
                <w:szCs w:val="28"/>
              </w:rPr>
            </w:pPr>
            <w:r w:rsidRPr="00406381">
              <w:rPr>
                <w:rFonts w:cs="Calibri"/>
                <w:sz w:val="28"/>
                <w:szCs w:val="28"/>
              </w:rPr>
              <w:t xml:space="preserve">2017 год </w:t>
            </w:r>
            <w:r w:rsidRPr="00A74820">
              <w:rPr>
                <w:rFonts w:cs="Calibri"/>
                <w:sz w:val="28"/>
                <w:szCs w:val="28"/>
              </w:rPr>
              <w:t xml:space="preserve">– </w:t>
            </w:r>
            <w:r w:rsidR="00171009" w:rsidRPr="00A74820">
              <w:rPr>
                <w:rFonts w:cs="Calibri"/>
                <w:sz w:val="28"/>
                <w:szCs w:val="28"/>
              </w:rPr>
              <w:t>3060,068</w:t>
            </w:r>
            <w:r w:rsidR="00C635F7" w:rsidRPr="00A74820">
              <w:rPr>
                <w:rFonts w:cs="Calibri"/>
                <w:sz w:val="28"/>
                <w:szCs w:val="28"/>
              </w:rPr>
              <w:t xml:space="preserve"> </w:t>
            </w:r>
            <w:r w:rsidRPr="00A74820">
              <w:rPr>
                <w:rFonts w:cs="Calibri"/>
                <w:sz w:val="28"/>
                <w:szCs w:val="28"/>
              </w:rPr>
              <w:t>тыс.</w:t>
            </w:r>
            <w:r w:rsidR="00B73EFB" w:rsidRPr="00A74820">
              <w:rPr>
                <w:rFonts w:cs="Calibri"/>
                <w:sz w:val="28"/>
                <w:szCs w:val="28"/>
              </w:rPr>
              <w:t xml:space="preserve"> </w:t>
            </w:r>
            <w:r w:rsidRPr="00A74820">
              <w:rPr>
                <w:rFonts w:cs="Calibri"/>
                <w:sz w:val="28"/>
                <w:szCs w:val="28"/>
              </w:rPr>
              <w:t>рублей;</w:t>
            </w:r>
          </w:p>
          <w:p w:rsidR="00406381" w:rsidRPr="00A74820" w:rsidRDefault="00406381" w:rsidP="00406381">
            <w:pPr>
              <w:ind w:left="33"/>
              <w:jc w:val="both"/>
              <w:rPr>
                <w:rFonts w:cs="Calibri"/>
                <w:sz w:val="28"/>
                <w:szCs w:val="28"/>
              </w:rPr>
            </w:pPr>
            <w:r w:rsidRPr="00A74820">
              <w:rPr>
                <w:rFonts w:cs="Calibri"/>
                <w:sz w:val="28"/>
                <w:szCs w:val="28"/>
              </w:rPr>
              <w:t xml:space="preserve">2018 год – </w:t>
            </w:r>
            <w:r w:rsidR="00171009" w:rsidRPr="00A74820">
              <w:rPr>
                <w:rFonts w:cs="Calibri"/>
                <w:sz w:val="28"/>
                <w:szCs w:val="28"/>
              </w:rPr>
              <w:t>3060,068</w:t>
            </w:r>
            <w:r w:rsidRPr="00A74820">
              <w:rPr>
                <w:rFonts w:cs="Calibri"/>
                <w:sz w:val="28"/>
                <w:szCs w:val="28"/>
              </w:rPr>
              <w:t xml:space="preserve"> тыс.</w:t>
            </w:r>
            <w:r w:rsidR="00B73EFB" w:rsidRPr="00A74820">
              <w:rPr>
                <w:rFonts w:cs="Calibri"/>
                <w:sz w:val="28"/>
                <w:szCs w:val="28"/>
              </w:rPr>
              <w:t xml:space="preserve"> </w:t>
            </w:r>
            <w:r w:rsidRPr="00A74820">
              <w:rPr>
                <w:rFonts w:cs="Calibri"/>
                <w:sz w:val="28"/>
                <w:szCs w:val="28"/>
              </w:rPr>
              <w:t>рублей;</w:t>
            </w:r>
          </w:p>
          <w:p w:rsidR="00406381" w:rsidRPr="00406381" w:rsidRDefault="00406381" w:rsidP="00406381">
            <w:pPr>
              <w:ind w:left="33"/>
              <w:jc w:val="both"/>
              <w:rPr>
                <w:rFonts w:cs="Calibri"/>
                <w:sz w:val="28"/>
                <w:szCs w:val="28"/>
              </w:rPr>
            </w:pPr>
            <w:r w:rsidRPr="00A74820">
              <w:rPr>
                <w:rFonts w:cs="Calibri"/>
                <w:sz w:val="28"/>
                <w:szCs w:val="28"/>
              </w:rPr>
              <w:t xml:space="preserve">2019 год – </w:t>
            </w:r>
            <w:r w:rsidR="007900DC">
              <w:rPr>
                <w:rFonts w:cs="Calibri"/>
                <w:sz w:val="28"/>
                <w:szCs w:val="28"/>
              </w:rPr>
              <w:t>2060</w:t>
            </w:r>
            <w:r w:rsidR="00A01540">
              <w:rPr>
                <w:rFonts w:cs="Calibri"/>
                <w:sz w:val="28"/>
                <w:szCs w:val="28"/>
              </w:rPr>
              <w:t>,068</w:t>
            </w:r>
            <w:r w:rsidRPr="00A74820">
              <w:rPr>
                <w:rFonts w:cs="Calibri"/>
                <w:sz w:val="28"/>
                <w:szCs w:val="28"/>
              </w:rPr>
              <w:t xml:space="preserve"> тыс</w:t>
            </w:r>
            <w:r w:rsidRPr="00406381">
              <w:rPr>
                <w:rFonts w:cs="Calibri"/>
                <w:sz w:val="28"/>
                <w:szCs w:val="28"/>
              </w:rPr>
              <w:t>.</w:t>
            </w:r>
            <w:r w:rsidR="00B73EFB">
              <w:rPr>
                <w:rFonts w:cs="Calibri"/>
                <w:sz w:val="28"/>
                <w:szCs w:val="28"/>
              </w:rPr>
              <w:t xml:space="preserve"> </w:t>
            </w:r>
            <w:r w:rsidRPr="00406381">
              <w:rPr>
                <w:rFonts w:cs="Calibri"/>
                <w:sz w:val="28"/>
                <w:szCs w:val="28"/>
              </w:rPr>
              <w:t>рублей;</w:t>
            </w:r>
          </w:p>
          <w:p w:rsidR="00406381" w:rsidRPr="00406381" w:rsidRDefault="00406381" w:rsidP="00406381">
            <w:pPr>
              <w:ind w:left="33"/>
              <w:jc w:val="both"/>
              <w:rPr>
                <w:rFonts w:cs="Calibri"/>
                <w:sz w:val="28"/>
                <w:szCs w:val="28"/>
              </w:rPr>
            </w:pPr>
            <w:r w:rsidRPr="00406381">
              <w:rPr>
                <w:rFonts w:cs="Calibri"/>
                <w:sz w:val="28"/>
                <w:szCs w:val="28"/>
              </w:rPr>
              <w:t>2020 год –</w:t>
            </w:r>
            <w:r w:rsidR="00782A82">
              <w:rPr>
                <w:rFonts w:cs="Calibri"/>
                <w:sz w:val="28"/>
                <w:szCs w:val="28"/>
              </w:rPr>
              <w:t xml:space="preserve"> </w:t>
            </w:r>
            <w:r w:rsidR="00962534">
              <w:rPr>
                <w:rFonts w:cs="Calibri"/>
                <w:sz w:val="28"/>
                <w:szCs w:val="28"/>
              </w:rPr>
              <w:t>552,000</w:t>
            </w:r>
            <w:r w:rsidRPr="00406381">
              <w:rPr>
                <w:rFonts w:cs="Calibri"/>
                <w:sz w:val="28"/>
                <w:szCs w:val="28"/>
              </w:rPr>
              <w:t xml:space="preserve"> тыс.</w:t>
            </w:r>
            <w:r w:rsidR="00B73EFB">
              <w:rPr>
                <w:rFonts w:cs="Calibri"/>
                <w:sz w:val="28"/>
                <w:szCs w:val="28"/>
              </w:rPr>
              <w:t xml:space="preserve"> </w:t>
            </w:r>
            <w:r w:rsidRPr="00406381">
              <w:rPr>
                <w:rFonts w:cs="Calibri"/>
                <w:sz w:val="28"/>
                <w:szCs w:val="28"/>
              </w:rPr>
              <w:t>рублей;</w:t>
            </w:r>
          </w:p>
          <w:p w:rsidR="00406381" w:rsidRDefault="00406381" w:rsidP="00406381">
            <w:pPr>
              <w:ind w:left="33"/>
              <w:jc w:val="both"/>
              <w:rPr>
                <w:rFonts w:cs="Calibri"/>
                <w:sz w:val="28"/>
                <w:szCs w:val="28"/>
              </w:rPr>
            </w:pPr>
            <w:r w:rsidRPr="00406381">
              <w:rPr>
                <w:rFonts w:cs="Calibri"/>
                <w:sz w:val="28"/>
                <w:szCs w:val="28"/>
              </w:rPr>
              <w:t xml:space="preserve">2021 год – </w:t>
            </w:r>
            <w:r w:rsidR="00D448F9">
              <w:rPr>
                <w:rFonts w:cs="Calibri"/>
                <w:sz w:val="28"/>
                <w:szCs w:val="28"/>
              </w:rPr>
              <w:t>569,400</w:t>
            </w:r>
            <w:r w:rsidRPr="00406381">
              <w:rPr>
                <w:rFonts w:cs="Calibri"/>
                <w:sz w:val="28"/>
                <w:szCs w:val="28"/>
              </w:rPr>
              <w:t xml:space="preserve"> тыс.</w:t>
            </w:r>
            <w:r w:rsidR="00B73EFB">
              <w:rPr>
                <w:rFonts w:cs="Calibri"/>
                <w:sz w:val="28"/>
                <w:szCs w:val="28"/>
              </w:rPr>
              <w:t xml:space="preserve"> </w:t>
            </w:r>
            <w:r w:rsidRPr="00406381">
              <w:rPr>
                <w:rFonts w:cs="Calibri"/>
                <w:sz w:val="28"/>
                <w:szCs w:val="28"/>
              </w:rPr>
              <w:t>рублей;</w:t>
            </w:r>
          </w:p>
          <w:p w:rsidR="0050794E" w:rsidRPr="00F96843" w:rsidRDefault="0050794E" w:rsidP="0050794E">
            <w:pPr>
              <w:ind w:left="33"/>
              <w:jc w:val="both"/>
              <w:rPr>
                <w:rFonts w:cs="Calibri"/>
                <w:sz w:val="28"/>
                <w:szCs w:val="28"/>
              </w:rPr>
            </w:pPr>
            <w:r w:rsidRPr="00F96843">
              <w:rPr>
                <w:rFonts w:cs="Calibri"/>
                <w:sz w:val="28"/>
                <w:szCs w:val="28"/>
              </w:rPr>
              <w:t xml:space="preserve">2022 год – </w:t>
            </w:r>
            <w:r w:rsidR="00AA5515" w:rsidRPr="00AA5515">
              <w:rPr>
                <w:rFonts w:cs="Calibri"/>
                <w:sz w:val="28"/>
                <w:szCs w:val="28"/>
              </w:rPr>
              <w:t>2060,068</w:t>
            </w:r>
            <w:r w:rsidR="00AA5515">
              <w:rPr>
                <w:rFonts w:cs="Calibri"/>
                <w:sz w:val="28"/>
                <w:szCs w:val="28"/>
              </w:rPr>
              <w:t xml:space="preserve"> </w:t>
            </w:r>
            <w:r w:rsidRPr="00F96843">
              <w:rPr>
                <w:rFonts w:cs="Calibri"/>
                <w:sz w:val="28"/>
                <w:szCs w:val="28"/>
              </w:rPr>
              <w:t>тыс. рублей;</w:t>
            </w:r>
          </w:p>
          <w:p w:rsidR="0050794E" w:rsidRPr="00F96843" w:rsidRDefault="0050794E" w:rsidP="0050794E">
            <w:pPr>
              <w:ind w:left="33"/>
              <w:jc w:val="both"/>
              <w:rPr>
                <w:rFonts w:cs="Calibri"/>
                <w:sz w:val="28"/>
                <w:szCs w:val="28"/>
              </w:rPr>
            </w:pPr>
            <w:r w:rsidRPr="00F96843">
              <w:rPr>
                <w:rFonts w:cs="Calibri"/>
                <w:sz w:val="28"/>
                <w:szCs w:val="28"/>
              </w:rPr>
              <w:t xml:space="preserve">2023 год – </w:t>
            </w:r>
            <w:r w:rsidR="00AA5515" w:rsidRPr="00AA5515">
              <w:rPr>
                <w:rFonts w:cs="Calibri"/>
                <w:sz w:val="28"/>
                <w:szCs w:val="28"/>
              </w:rPr>
              <w:t>2060,068</w:t>
            </w:r>
            <w:r w:rsidRPr="00F96843">
              <w:rPr>
                <w:rFonts w:cs="Calibri"/>
                <w:sz w:val="28"/>
                <w:szCs w:val="28"/>
              </w:rPr>
              <w:t xml:space="preserve"> тыс. рублей;</w:t>
            </w:r>
          </w:p>
          <w:p w:rsidR="0050794E" w:rsidRPr="00406381" w:rsidRDefault="0050794E" w:rsidP="0050794E">
            <w:pPr>
              <w:ind w:left="33"/>
              <w:jc w:val="both"/>
              <w:rPr>
                <w:rFonts w:cs="Calibri"/>
                <w:sz w:val="28"/>
                <w:szCs w:val="28"/>
              </w:rPr>
            </w:pPr>
            <w:r w:rsidRPr="00F96843">
              <w:rPr>
                <w:rFonts w:cs="Calibri"/>
                <w:sz w:val="28"/>
                <w:szCs w:val="28"/>
              </w:rPr>
              <w:t>2024 год – 3060,068 тыс. рублей;</w:t>
            </w:r>
          </w:p>
          <w:p w:rsidR="0050794E" w:rsidRPr="00406381" w:rsidRDefault="0050794E" w:rsidP="00406381">
            <w:pPr>
              <w:ind w:left="33"/>
              <w:jc w:val="both"/>
              <w:rPr>
                <w:rFonts w:cs="Calibri"/>
                <w:sz w:val="28"/>
                <w:szCs w:val="28"/>
              </w:rPr>
            </w:pPr>
          </w:p>
          <w:p w:rsidR="00406381" w:rsidRPr="003869AE" w:rsidRDefault="00406381" w:rsidP="00406381">
            <w:pPr>
              <w:ind w:left="33"/>
              <w:jc w:val="both"/>
              <w:rPr>
                <w:rFonts w:cs="Calibri"/>
                <w:sz w:val="28"/>
                <w:szCs w:val="28"/>
              </w:rPr>
            </w:pPr>
            <w:r w:rsidRPr="00406381">
              <w:rPr>
                <w:rFonts w:cs="Calibri"/>
                <w:sz w:val="28"/>
                <w:szCs w:val="28"/>
              </w:rPr>
              <w:t>в том числе за счет средств областного бюджета источником финансового обеспечения</w:t>
            </w:r>
            <w:r w:rsidR="00E1681F">
              <w:rPr>
                <w:rFonts w:cs="Calibri"/>
                <w:sz w:val="28"/>
                <w:szCs w:val="28"/>
              </w:rPr>
              <w:t>,</w:t>
            </w:r>
            <w:r w:rsidRPr="00406381">
              <w:rPr>
                <w:rFonts w:cs="Calibri"/>
                <w:sz w:val="28"/>
                <w:szCs w:val="28"/>
              </w:rPr>
              <w:t xml:space="preserve"> которых являются межбюджетные тра</w:t>
            </w:r>
            <w:r w:rsidR="003869AE">
              <w:rPr>
                <w:rFonts w:cs="Calibri"/>
                <w:sz w:val="28"/>
                <w:szCs w:val="28"/>
              </w:rPr>
              <w:t xml:space="preserve">нсферты из федерального </w:t>
            </w:r>
            <w:r w:rsidR="003869AE" w:rsidRPr="00A74820">
              <w:rPr>
                <w:rFonts w:cs="Calibri"/>
                <w:sz w:val="28"/>
                <w:szCs w:val="28"/>
              </w:rPr>
              <w:t xml:space="preserve">бюджета </w:t>
            </w:r>
            <w:r w:rsidR="00AA5515">
              <w:rPr>
                <w:sz w:val="28"/>
                <w:szCs w:val="28"/>
              </w:rPr>
              <w:t>79859,101</w:t>
            </w:r>
            <w:r w:rsidR="003869AE" w:rsidRPr="00C42C0C">
              <w:rPr>
                <w:sz w:val="28"/>
                <w:szCs w:val="28"/>
              </w:rPr>
              <w:t xml:space="preserve"> </w:t>
            </w:r>
            <w:r w:rsidRPr="003869AE">
              <w:rPr>
                <w:rFonts w:cs="Calibri"/>
                <w:sz w:val="28"/>
                <w:szCs w:val="28"/>
              </w:rPr>
              <w:t>тыс.</w:t>
            </w:r>
            <w:r w:rsidR="00B73EFB">
              <w:rPr>
                <w:rFonts w:cs="Calibri"/>
                <w:sz w:val="28"/>
                <w:szCs w:val="28"/>
              </w:rPr>
              <w:t xml:space="preserve"> </w:t>
            </w:r>
            <w:r w:rsidRPr="003869AE">
              <w:rPr>
                <w:rFonts w:cs="Calibri"/>
                <w:sz w:val="28"/>
                <w:szCs w:val="28"/>
              </w:rPr>
              <w:t>рублей, из них по годам:</w:t>
            </w:r>
          </w:p>
          <w:p w:rsidR="00406381" w:rsidRPr="00406381" w:rsidRDefault="00406381" w:rsidP="00406381">
            <w:pPr>
              <w:ind w:left="33"/>
              <w:jc w:val="both"/>
              <w:rPr>
                <w:rFonts w:cs="Calibri"/>
                <w:sz w:val="28"/>
                <w:szCs w:val="28"/>
              </w:rPr>
            </w:pPr>
            <w:r w:rsidRPr="00406381">
              <w:rPr>
                <w:rFonts w:cs="Calibri"/>
                <w:sz w:val="28"/>
                <w:szCs w:val="28"/>
              </w:rPr>
              <w:t>2013 год – 17164,800 тыс.</w:t>
            </w:r>
            <w:r w:rsidR="00B73EFB">
              <w:rPr>
                <w:rFonts w:cs="Calibri"/>
                <w:sz w:val="28"/>
                <w:szCs w:val="28"/>
              </w:rPr>
              <w:t xml:space="preserve"> </w:t>
            </w:r>
            <w:r w:rsidRPr="00406381">
              <w:rPr>
                <w:rFonts w:cs="Calibri"/>
                <w:sz w:val="28"/>
                <w:szCs w:val="28"/>
              </w:rPr>
              <w:t>рублей,</w:t>
            </w:r>
          </w:p>
          <w:p w:rsidR="00406381" w:rsidRDefault="00406381" w:rsidP="00406381">
            <w:pPr>
              <w:ind w:left="33"/>
              <w:jc w:val="both"/>
              <w:rPr>
                <w:rFonts w:cs="Calibri"/>
                <w:sz w:val="28"/>
                <w:szCs w:val="28"/>
              </w:rPr>
            </w:pPr>
            <w:r w:rsidRPr="00406381">
              <w:rPr>
                <w:rFonts w:cs="Calibri"/>
                <w:sz w:val="28"/>
                <w:szCs w:val="28"/>
              </w:rPr>
              <w:t>2</w:t>
            </w:r>
            <w:r w:rsidR="008E2ADB">
              <w:rPr>
                <w:rFonts w:cs="Calibri"/>
                <w:sz w:val="28"/>
                <w:szCs w:val="28"/>
              </w:rPr>
              <w:t>014 год – 12387,600 тыс.</w:t>
            </w:r>
            <w:r w:rsidR="00B73EFB">
              <w:rPr>
                <w:rFonts w:cs="Calibri"/>
                <w:sz w:val="28"/>
                <w:szCs w:val="28"/>
              </w:rPr>
              <w:t xml:space="preserve"> </w:t>
            </w:r>
            <w:r w:rsidR="008E2ADB">
              <w:rPr>
                <w:rFonts w:cs="Calibri"/>
                <w:sz w:val="28"/>
                <w:szCs w:val="28"/>
              </w:rPr>
              <w:t>рублей,</w:t>
            </w:r>
          </w:p>
          <w:p w:rsidR="008E2ADB" w:rsidRDefault="008E2ADB" w:rsidP="000753F5">
            <w:pPr>
              <w:ind w:left="33"/>
              <w:jc w:val="both"/>
              <w:rPr>
                <w:rFonts w:cs="Calibri"/>
                <w:sz w:val="28"/>
                <w:szCs w:val="28"/>
              </w:rPr>
            </w:pPr>
            <w:r>
              <w:rPr>
                <w:rFonts w:cs="Calibri"/>
                <w:sz w:val="28"/>
                <w:szCs w:val="28"/>
              </w:rPr>
              <w:t xml:space="preserve">2015 год – </w:t>
            </w:r>
            <w:r w:rsidR="00102832">
              <w:rPr>
                <w:rFonts w:cs="Calibri"/>
                <w:sz w:val="28"/>
                <w:szCs w:val="28"/>
              </w:rPr>
              <w:t>6421</w:t>
            </w:r>
            <w:r>
              <w:rPr>
                <w:rFonts w:cs="Calibri"/>
                <w:sz w:val="28"/>
                <w:szCs w:val="28"/>
              </w:rPr>
              <w:t>,</w:t>
            </w:r>
            <w:r w:rsidR="00102832">
              <w:rPr>
                <w:rFonts w:cs="Calibri"/>
                <w:sz w:val="28"/>
                <w:szCs w:val="28"/>
              </w:rPr>
              <w:t>8</w:t>
            </w:r>
            <w:r w:rsidR="005E3960">
              <w:rPr>
                <w:rFonts w:cs="Calibri"/>
                <w:sz w:val="28"/>
                <w:szCs w:val="28"/>
              </w:rPr>
              <w:t>00 тыс.</w:t>
            </w:r>
            <w:r w:rsidR="00B73EFB">
              <w:rPr>
                <w:rFonts w:cs="Calibri"/>
                <w:sz w:val="28"/>
                <w:szCs w:val="28"/>
              </w:rPr>
              <w:t xml:space="preserve"> </w:t>
            </w:r>
            <w:r w:rsidR="005E3960">
              <w:rPr>
                <w:rFonts w:cs="Calibri"/>
                <w:sz w:val="28"/>
                <w:szCs w:val="28"/>
              </w:rPr>
              <w:t>рублей,</w:t>
            </w:r>
          </w:p>
          <w:p w:rsidR="005E3960" w:rsidRDefault="005E3960" w:rsidP="000753F5">
            <w:pPr>
              <w:ind w:left="33"/>
              <w:jc w:val="both"/>
              <w:rPr>
                <w:rFonts w:cs="Calibri"/>
                <w:sz w:val="28"/>
                <w:szCs w:val="28"/>
              </w:rPr>
            </w:pPr>
            <w:r w:rsidRPr="00C42C0C">
              <w:rPr>
                <w:rFonts w:cs="Calibri"/>
                <w:sz w:val="28"/>
                <w:szCs w:val="28"/>
              </w:rPr>
              <w:t xml:space="preserve">2016 год – </w:t>
            </w:r>
            <w:r w:rsidR="00ED288A">
              <w:rPr>
                <w:rFonts w:cs="Calibri"/>
                <w:sz w:val="28"/>
                <w:szCs w:val="28"/>
              </w:rPr>
              <w:t>15710,100</w:t>
            </w:r>
            <w:r w:rsidRPr="00C42C0C">
              <w:rPr>
                <w:rFonts w:cs="Calibri"/>
                <w:sz w:val="28"/>
                <w:szCs w:val="28"/>
              </w:rPr>
              <w:t xml:space="preserve"> тыс.</w:t>
            </w:r>
            <w:r w:rsidR="00B73EFB">
              <w:rPr>
                <w:rFonts w:cs="Calibri"/>
                <w:sz w:val="28"/>
                <w:szCs w:val="28"/>
              </w:rPr>
              <w:t xml:space="preserve"> </w:t>
            </w:r>
            <w:r w:rsidRPr="00C42C0C">
              <w:rPr>
                <w:rFonts w:cs="Calibri"/>
                <w:sz w:val="28"/>
                <w:szCs w:val="28"/>
              </w:rPr>
              <w:t>рублей</w:t>
            </w:r>
            <w:r w:rsidR="00171009">
              <w:rPr>
                <w:rFonts w:cs="Calibri"/>
                <w:sz w:val="28"/>
                <w:szCs w:val="28"/>
              </w:rPr>
              <w:t>,</w:t>
            </w:r>
          </w:p>
          <w:p w:rsidR="00171009" w:rsidRDefault="00171009" w:rsidP="000753F5">
            <w:pPr>
              <w:ind w:left="33"/>
              <w:jc w:val="both"/>
              <w:rPr>
                <w:rFonts w:cs="Calibri"/>
                <w:sz w:val="28"/>
                <w:szCs w:val="28"/>
              </w:rPr>
            </w:pPr>
            <w:r w:rsidRPr="00E1681F">
              <w:rPr>
                <w:rFonts w:cs="Calibri"/>
                <w:sz w:val="28"/>
                <w:szCs w:val="28"/>
              </w:rPr>
              <w:t>2017 год – 2185,900 тыс. рублей</w:t>
            </w:r>
            <w:r w:rsidR="000753F5">
              <w:rPr>
                <w:rFonts w:cs="Calibri"/>
                <w:sz w:val="28"/>
                <w:szCs w:val="28"/>
              </w:rPr>
              <w:t>,</w:t>
            </w:r>
          </w:p>
          <w:p w:rsidR="000753F5" w:rsidRDefault="000753F5" w:rsidP="000753F5">
            <w:pPr>
              <w:ind w:left="33"/>
              <w:rPr>
                <w:sz w:val="28"/>
                <w:szCs w:val="28"/>
              </w:rPr>
            </w:pPr>
            <w:r w:rsidRPr="007479A8">
              <w:rPr>
                <w:sz w:val="28"/>
                <w:szCs w:val="28"/>
              </w:rPr>
              <w:t>201</w:t>
            </w:r>
            <w:r>
              <w:rPr>
                <w:sz w:val="28"/>
                <w:szCs w:val="28"/>
              </w:rPr>
              <w:t>8</w:t>
            </w:r>
            <w:r w:rsidRPr="007479A8">
              <w:rPr>
                <w:sz w:val="28"/>
                <w:szCs w:val="28"/>
              </w:rPr>
              <w:t xml:space="preserve"> год – </w:t>
            </w:r>
            <w:r>
              <w:rPr>
                <w:sz w:val="28"/>
                <w:szCs w:val="28"/>
              </w:rPr>
              <w:t>3567,000</w:t>
            </w:r>
            <w:r w:rsidRPr="007479A8">
              <w:rPr>
                <w:sz w:val="28"/>
                <w:szCs w:val="28"/>
              </w:rPr>
              <w:t xml:space="preserve"> тыс. рублей</w:t>
            </w:r>
            <w:r>
              <w:rPr>
                <w:sz w:val="28"/>
                <w:szCs w:val="28"/>
              </w:rPr>
              <w:t>,</w:t>
            </w:r>
          </w:p>
          <w:p w:rsidR="000753F5" w:rsidRDefault="000753F5" w:rsidP="000753F5">
            <w:pPr>
              <w:ind w:left="33"/>
              <w:rPr>
                <w:sz w:val="28"/>
                <w:szCs w:val="28"/>
              </w:rPr>
            </w:pPr>
            <w:r w:rsidRPr="007479A8">
              <w:rPr>
                <w:sz w:val="28"/>
                <w:szCs w:val="28"/>
              </w:rPr>
              <w:t>201</w:t>
            </w:r>
            <w:r>
              <w:rPr>
                <w:sz w:val="28"/>
                <w:szCs w:val="28"/>
              </w:rPr>
              <w:t>9</w:t>
            </w:r>
            <w:r w:rsidRPr="007479A8">
              <w:rPr>
                <w:sz w:val="28"/>
                <w:szCs w:val="28"/>
              </w:rPr>
              <w:t xml:space="preserve"> год – </w:t>
            </w:r>
            <w:r w:rsidR="003B7657">
              <w:rPr>
                <w:sz w:val="28"/>
                <w:szCs w:val="28"/>
              </w:rPr>
              <w:t>3</w:t>
            </w:r>
            <w:r w:rsidR="007900DC">
              <w:rPr>
                <w:sz w:val="28"/>
                <w:szCs w:val="28"/>
              </w:rPr>
              <w:t>741</w:t>
            </w:r>
            <w:r w:rsidR="003B7657">
              <w:rPr>
                <w:sz w:val="28"/>
                <w:szCs w:val="28"/>
              </w:rPr>
              <w:t>,000</w:t>
            </w:r>
            <w:r w:rsidRPr="007479A8">
              <w:rPr>
                <w:sz w:val="28"/>
                <w:szCs w:val="28"/>
              </w:rPr>
              <w:t xml:space="preserve"> тыс. рублей</w:t>
            </w:r>
            <w:r>
              <w:rPr>
                <w:sz w:val="28"/>
                <w:szCs w:val="28"/>
              </w:rPr>
              <w:t>,</w:t>
            </w:r>
            <w:r w:rsidRPr="00F22763">
              <w:rPr>
                <w:sz w:val="28"/>
                <w:szCs w:val="28"/>
              </w:rPr>
              <w:t xml:space="preserve"> </w:t>
            </w:r>
          </w:p>
          <w:p w:rsidR="000753F5" w:rsidRDefault="000753F5" w:rsidP="000753F5">
            <w:pPr>
              <w:ind w:left="33"/>
              <w:rPr>
                <w:sz w:val="28"/>
                <w:szCs w:val="28"/>
              </w:rPr>
            </w:pPr>
            <w:r w:rsidRPr="007479A8">
              <w:rPr>
                <w:sz w:val="28"/>
                <w:szCs w:val="28"/>
              </w:rPr>
              <w:t>20</w:t>
            </w:r>
            <w:r>
              <w:rPr>
                <w:sz w:val="28"/>
                <w:szCs w:val="28"/>
              </w:rPr>
              <w:t>20</w:t>
            </w:r>
            <w:r w:rsidRPr="007479A8">
              <w:rPr>
                <w:sz w:val="28"/>
                <w:szCs w:val="28"/>
              </w:rPr>
              <w:t xml:space="preserve"> год – </w:t>
            </w:r>
            <w:r w:rsidR="003B7657" w:rsidRPr="003B7657">
              <w:rPr>
                <w:sz w:val="28"/>
                <w:szCs w:val="28"/>
              </w:rPr>
              <w:t>3</w:t>
            </w:r>
            <w:r w:rsidR="007900DC">
              <w:rPr>
                <w:sz w:val="28"/>
                <w:szCs w:val="28"/>
              </w:rPr>
              <w:t>654</w:t>
            </w:r>
            <w:r w:rsidR="003B7657" w:rsidRPr="003B7657">
              <w:rPr>
                <w:sz w:val="28"/>
                <w:szCs w:val="28"/>
              </w:rPr>
              <w:t xml:space="preserve">,000 </w:t>
            </w:r>
            <w:r w:rsidRPr="007479A8">
              <w:rPr>
                <w:sz w:val="28"/>
                <w:szCs w:val="28"/>
              </w:rPr>
              <w:t xml:space="preserve"> тыс. рублей</w:t>
            </w:r>
            <w:r w:rsidR="003B7657">
              <w:rPr>
                <w:sz w:val="28"/>
                <w:szCs w:val="28"/>
              </w:rPr>
              <w:t>,</w:t>
            </w:r>
          </w:p>
          <w:p w:rsidR="003B7657" w:rsidRDefault="003B7657" w:rsidP="000753F5">
            <w:pPr>
              <w:ind w:left="33"/>
              <w:rPr>
                <w:rFonts w:cs="Calibri"/>
                <w:sz w:val="28"/>
                <w:szCs w:val="28"/>
              </w:rPr>
            </w:pPr>
            <w:r w:rsidRPr="003B7657">
              <w:rPr>
                <w:rFonts w:cs="Calibri"/>
                <w:sz w:val="28"/>
                <w:szCs w:val="28"/>
              </w:rPr>
              <w:t>202</w:t>
            </w:r>
            <w:r>
              <w:rPr>
                <w:rFonts w:cs="Calibri"/>
                <w:sz w:val="28"/>
                <w:szCs w:val="28"/>
              </w:rPr>
              <w:t>1</w:t>
            </w:r>
            <w:r w:rsidRPr="003B7657">
              <w:rPr>
                <w:rFonts w:cs="Calibri"/>
                <w:sz w:val="28"/>
                <w:szCs w:val="28"/>
              </w:rPr>
              <w:t xml:space="preserve"> год – </w:t>
            </w:r>
            <w:r w:rsidR="00AA5515">
              <w:rPr>
                <w:rFonts w:cs="Calibri"/>
                <w:sz w:val="28"/>
                <w:szCs w:val="28"/>
              </w:rPr>
              <w:t>3810,600</w:t>
            </w:r>
            <w:r w:rsidRPr="003B7657">
              <w:rPr>
                <w:rFonts w:cs="Calibri"/>
                <w:sz w:val="28"/>
                <w:szCs w:val="28"/>
              </w:rPr>
              <w:t xml:space="preserve">  тыс. рублей</w:t>
            </w:r>
            <w:r w:rsidR="0050794E">
              <w:rPr>
                <w:rFonts w:cs="Calibri"/>
                <w:sz w:val="28"/>
                <w:szCs w:val="28"/>
              </w:rPr>
              <w:t>,</w:t>
            </w:r>
          </w:p>
          <w:p w:rsidR="0050794E" w:rsidRPr="002B0AB4" w:rsidRDefault="0050794E" w:rsidP="0050794E">
            <w:pPr>
              <w:ind w:left="33"/>
              <w:rPr>
                <w:rFonts w:cs="Calibri"/>
                <w:sz w:val="28"/>
                <w:szCs w:val="28"/>
              </w:rPr>
            </w:pPr>
            <w:r w:rsidRPr="002B0AB4">
              <w:rPr>
                <w:rFonts w:cs="Calibri"/>
                <w:sz w:val="28"/>
                <w:szCs w:val="28"/>
              </w:rPr>
              <w:t xml:space="preserve">2022 год – </w:t>
            </w:r>
            <w:r w:rsidR="00AA5515" w:rsidRPr="00AA5515">
              <w:rPr>
                <w:rFonts w:cs="Calibri"/>
                <w:sz w:val="28"/>
                <w:szCs w:val="28"/>
              </w:rPr>
              <w:t>3810,600</w:t>
            </w:r>
            <w:r w:rsidRPr="002B0AB4">
              <w:rPr>
                <w:rFonts w:cs="Calibri"/>
                <w:sz w:val="28"/>
                <w:szCs w:val="28"/>
              </w:rPr>
              <w:t xml:space="preserve">  тыс. рублей,</w:t>
            </w:r>
          </w:p>
          <w:p w:rsidR="0050794E" w:rsidRPr="002B0AB4" w:rsidRDefault="0050794E" w:rsidP="0050794E">
            <w:pPr>
              <w:ind w:left="33"/>
              <w:rPr>
                <w:rFonts w:cs="Calibri"/>
                <w:sz w:val="28"/>
                <w:szCs w:val="28"/>
              </w:rPr>
            </w:pPr>
            <w:r w:rsidRPr="002B0AB4">
              <w:rPr>
                <w:rFonts w:cs="Calibri"/>
                <w:sz w:val="28"/>
                <w:szCs w:val="28"/>
              </w:rPr>
              <w:t xml:space="preserve">2023 год – </w:t>
            </w:r>
            <w:r w:rsidR="00AA5515">
              <w:rPr>
                <w:rFonts w:cs="Calibri"/>
                <w:sz w:val="28"/>
                <w:szCs w:val="28"/>
              </w:rPr>
              <w:t>4115,100</w:t>
            </w:r>
            <w:r w:rsidRPr="002B0AB4">
              <w:rPr>
                <w:rFonts w:cs="Calibri"/>
                <w:sz w:val="28"/>
                <w:szCs w:val="28"/>
              </w:rPr>
              <w:t xml:space="preserve">  тыс. рублей,</w:t>
            </w:r>
          </w:p>
          <w:p w:rsidR="0050794E" w:rsidRDefault="0050794E" w:rsidP="0050794E">
            <w:pPr>
              <w:ind w:left="33"/>
              <w:rPr>
                <w:rFonts w:cs="Calibri"/>
                <w:sz w:val="28"/>
                <w:szCs w:val="28"/>
              </w:rPr>
            </w:pPr>
            <w:r w:rsidRPr="002B0AB4">
              <w:rPr>
                <w:rFonts w:cs="Calibri"/>
                <w:sz w:val="28"/>
                <w:szCs w:val="28"/>
              </w:rPr>
              <w:t>2024 год – 3290,601  тыс. рублей</w:t>
            </w:r>
          </w:p>
          <w:p w:rsidR="0050794E" w:rsidRDefault="0050794E" w:rsidP="000753F5">
            <w:pPr>
              <w:ind w:left="33"/>
              <w:rPr>
                <w:rFonts w:cs="Calibri"/>
                <w:sz w:val="28"/>
                <w:szCs w:val="28"/>
              </w:rPr>
            </w:pPr>
          </w:p>
          <w:p w:rsidR="000753F5" w:rsidRDefault="000753F5" w:rsidP="00406381">
            <w:pPr>
              <w:ind w:left="33"/>
              <w:jc w:val="both"/>
              <w:rPr>
                <w:rFonts w:cs="Calibri"/>
                <w:sz w:val="28"/>
                <w:szCs w:val="28"/>
              </w:rPr>
            </w:pPr>
          </w:p>
          <w:p w:rsidR="00B60392" w:rsidRDefault="00B60392" w:rsidP="00B60392">
            <w:pPr>
              <w:tabs>
                <w:tab w:val="left" w:pos="1260"/>
              </w:tabs>
              <w:jc w:val="both"/>
              <w:rPr>
                <w:sz w:val="28"/>
                <w:szCs w:val="28"/>
              </w:rPr>
            </w:pPr>
            <w:r>
              <w:rPr>
                <w:sz w:val="28"/>
                <w:szCs w:val="28"/>
              </w:rPr>
              <w:t>К</w:t>
            </w:r>
            <w:r w:rsidRPr="00E753AE">
              <w:rPr>
                <w:sz w:val="28"/>
                <w:szCs w:val="28"/>
              </w:rPr>
              <w:t xml:space="preserve">оличество соотечественников, </w:t>
            </w:r>
            <w:r w:rsidRPr="00566DE8">
              <w:rPr>
                <w:sz w:val="28"/>
                <w:szCs w:val="28"/>
              </w:rPr>
              <w:t>переселившихся</w:t>
            </w:r>
            <w:r>
              <w:rPr>
                <w:sz w:val="28"/>
                <w:szCs w:val="28"/>
              </w:rPr>
              <w:t xml:space="preserve"> </w:t>
            </w:r>
            <w:r w:rsidRPr="00E753AE">
              <w:rPr>
                <w:sz w:val="28"/>
                <w:szCs w:val="28"/>
              </w:rPr>
              <w:t xml:space="preserve"> в Курскую область за </w:t>
            </w:r>
            <w:r w:rsidR="0050794E" w:rsidRPr="002B0AB4">
              <w:rPr>
                <w:sz w:val="28"/>
                <w:szCs w:val="28"/>
              </w:rPr>
              <w:t>11</w:t>
            </w:r>
            <w:r w:rsidRPr="00E753AE">
              <w:rPr>
                <w:sz w:val="28"/>
                <w:szCs w:val="28"/>
              </w:rPr>
              <w:t xml:space="preserve"> лет реализации Программы</w:t>
            </w:r>
            <w:r w:rsidRPr="002B0AB4">
              <w:rPr>
                <w:sz w:val="28"/>
                <w:szCs w:val="28"/>
              </w:rPr>
              <w:t xml:space="preserve">: </w:t>
            </w:r>
            <w:r w:rsidR="0050794E" w:rsidRPr="002B0AB4">
              <w:rPr>
                <w:sz w:val="28"/>
                <w:szCs w:val="28"/>
              </w:rPr>
              <w:t>8280</w:t>
            </w:r>
            <w:r w:rsidRPr="00E753AE">
              <w:rPr>
                <w:sz w:val="28"/>
                <w:szCs w:val="28"/>
              </w:rPr>
              <w:t xml:space="preserve"> человек соотечественников;</w:t>
            </w:r>
          </w:p>
          <w:p w:rsidR="00B60392" w:rsidRDefault="00B60392" w:rsidP="00B60392">
            <w:pPr>
              <w:pStyle w:val="3b"/>
              <w:shd w:val="clear" w:color="auto" w:fill="auto"/>
              <w:spacing w:line="240" w:lineRule="auto"/>
              <w:ind w:right="23"/>
              <w:jc w:val="both"/>
              <w:rPr>
                <w:sz w:val="28"/>
                <w:szCs w:val="28"/>
              </w:rPr>
            </w:pPr>
            <w:r w:rsidRPr="00E753AE">
              <w:rPr>
                <w:sz w:val="28"/>
                <w:szCs w:val="28"/>
              </w:rPr>
              <w:t xml:space="preserve">количество вакансий, замещенных </w:t>
            </w:r>
            <w:r w:rsidRPr="00566DE8">
              <w:rPr>
                <w:sz w:val="28"/>
                <w:szCs w:val="28"/>
              </w:rPr>
              <w:t>соотечественниками</w:t>
            </w:r>
            <w:r w:rsidRPr="00E753AE">
              <w:rPr>
                <w:sz w:val="28"/>
                <w:szCs w:val="28"/>
              </w:rPr>
              <w:t xml:space="preserve"> трудоспособного возраста:  </w:t>
            </w:r>
            <w:r w:rsidR="0050794E" w:rsidRPr="002B0AB4">
              <w:rPr>
                <w:sz w:val="28"/>
                <w:szCs w:val="28"/>
              </w:rPr>
              <w:t>6285</w:t>
            </w:r>
            <w:r w:rsidRPr="00E753AE">
              <w:rPr>
                <w:sz w:val="28"/>
                <w:szCs w:val="28"/>
              </w:rPr>
              <w:t xml:space="preserve"> рабочих мест</w:t>
            </w:r>
            <w:r>
              <w:rPr>
                <w:sz w:val="28"/>
                <w:szCs w:val="28"/>
              </w:rPr>
              <w:t>;</w:t>
            </w:r>
          </w:p>
          <w:p w:rsidR="00B60392" w:rsidRDefault="00B60392" w:rsidP="001B676C">
            <w:pPr>
              <w:jc w:val="both"/>
              <w:rPr>
                <w:sz w:val="28"/>
                <w:szCs w:val="28"/>
              </w:rPr>
            </w:pPr>
            <w:r>
              <w:rPr>
                <w:sz w:val="28"/>
                <w:szCs w:val="28"/>
              </w:rPr>
              <w:t>заселение территорий Курской области, в том числе сельской, за счёт переселения</w:t>
            </w:r>
            <w:r w:rsidRPr="00E753AE">
              <w:rPr>
                <w:sz w:val="28"/>
                <w:szCs w:val="28"/>
              </w:rPr>
              <w:t xml:space="preserve"> в рамках Программы в сельскую местность </w:t>
            </w:r>
            <w:r w:rsidR="0052172D" w:rsidRPr="002B0AB4">
              <w:rPr>
                <w:sz w:val="28"/>
                <w:szCs w:val="28"/>
              </w:rPr>
              <w:t>1407</w:t>
            </w:r>
            <w:r w:rsidRPr="002B0AB4">
              <w:rPr>
                <w:sz w:val="28"/>
                <w:szCs w:val="28"/>
              </w:rPr>
              <w:t xml:space="preserve"> семей переселенцев в количестве 2</w:t>
            </w:r>
            <w:r w:rsidR="0052172D" w:rsidRPr="002B0AB4">
              <w:rPr>
                <w:sz w:val="28"/>
                <w:szCs w:val="28"/>
              </w:rPr>
              <w:t>814</w:t>
            </w:r>
            <w:r w:rsidRPr="002B0AB4">
              <w:rPr>
                <w:sz w:val="28"/>
                <w:szCs w:val="28"/>
              </w:rPr>
              <w:t xml:space="preserve"> человек;</w:t>
            </w:r>
          </w:p>
          <w:p w:rsidR="00B60392" w:rsidRDefault="00B60392" w:rsidP="001B676C">
            <w:pPr>
              <w:tabs>
                <w:tab w:val="left" w:pos="1260"/>
              </w:tabs>
              <w:jc w:val="both"/>
              <w:rPr>
                <w:sz w:val="28"/>
                <w:szCs w:val="28"/>
              </w:rPr>
            </w:pPr>
            <w:r w:rsidRPr="00E753AE">
              <w:rPr>
                <w:sz w:val="28"/>
                <w:szCs w:val="28"/>
              </w:rPr>
              <w:t xml:space="preserve">увеличение миграционного притока </w:t>
            </w:r>
            <w:r>
              <w:rPr>
                <w:sz w:val="28"/>
                <w:szCs w:val="28"/>
              </w:rPr>
              <w:t xml:space="preserve">населения Курской области </w:t>
            </w:r>
            <w:r w:rsidRPr="00E753AE">
              <w:rPr>
                <w:sz w:val="28"/>
                <w:szCs w:val="28"/>
              </w:rPr>
              <w:t xml:space="preserve">на </w:t>
            </w:r>
            <w:r w:rsidR="0052172D" w:rsidRPr="002B0AB4">
              <w:rPr>
                <w:sz w:val="28"/>
                <w:szCs w:val="28"/>
              </w:rPr>
              <w:t>8280</w:t>
            </w:r>
            <w:r w:rsidRPr="00E753AE">
              <w:rPr>
                <w:sz w:val="28"/>
                <w:szCs w:val="28"/>
              </w:rPr>
              <w:t xml:space="preserve"> человек</w:t>
            </w:r>
            <w:r>
              <w:rPr>
                <w:sz w:val="28"/>
                <w:szCs w:val="28"/>
              </w:rPr>
              <w:t>, за счёт переселенцев</w:t>
            </w:r>
            <w:r w:rsidRPr="00E753AE">
              <w:rPr>
                <w:sz w:val="28"/>
                <w:szCs w:val="28"/>
              </w:rPr>
              <w:t xml:space="preserve"> за все время реализации Программы</w:t>
            </w:r>
            <w:r>
              <w:rPr>
                <w:sz w:val="28"/>
                <w:szCs w:val="28"/>
              </w:rPr>
              <w:t>.</w:t>
            </w:r>
          </w:p>
          <w:p w:rsidR="001B676C" w:rsidRDefault="001B676C" w:rsidP="001B676C">
            <w:pPr>
              <w:jc w:val="both"/>
              <w:rPr>
                <w:sz w:val="28"/>
                <w:szCs w:val="28"/>
              </w:rPr>
            </w:pPr>
          </w:p>
          <w:p w:rsidR="00B60392" w:rsidRDefault="00B60392" w:rsidP="001B676C">
            <w:pPr>
              <w:jc w:val="both"/>
              <w:rPr>
                <w:sz w:val="28"/>
                <w:szCs w:val="28"/>
              </w:rPr>
            </w:pPr>
            <w:r w:rsidRPr="00E753AE">
              <w:rPr>
                <w:sz w:val="28"/>
                <w:szCs w:val="28"/>
              </w:rPr>
              <w:t xml:space="preserve">В результате реализации Программы к </w:t>
            </w:r>
            <w:r w:rsidRPr="002B0AB4">
              <w:rPr>
                <w:sz w:val="28"/>
                <w:szCs w:val="28"/>
              </w:rPr>
              <w:t>концу 202</w:t>
            </w:r>
            <w:r w:rsidR="0052172D" w:rsidRPr="002B0AB4">
              <w:rPr>
                <w:sz w:val="28"/>
                <w:szCs w:val="28"/>
              </w:rPr>
              <w:t>4</w:t>
            </w:r>
            <w:r w:rsidRPr="00E753AE">
              <w:rPr>
                <w:sz w:val="28"/>
                <w:szCs w:val="28"/>
              </w:rPr>
              <w:t xml:space="preserve"> года ожидается:</w:t>
            </w:r>
          </w:p>
          <w:p w:rsidR="00E542E4" w:rsidRPr="00E753AE" w:rsidRDefault="00E542E4" w:rsidP="00B60392">
            <w:pPr>
              <w:jc w:val="both"/>
              <w:rPr>
                <w:sz w:val="28"/>
                <w:szCs w:val="28"/>
              </w:rPr>
            </w:pPr>
          </w:p>
          <w:p w:rsidR="00B60392" w:rsidRDefault="00B60392" w:rsidP="00B60392">
            <w:pPr>
              <w:jc w:val="both"/>
              <w:rPr>
                <w:sz w:val="28"/>
                <w:szCs w:val="28"/>
              </w:rPr>
            </w:pPr>
            <w:r w:rsidRPr="00E753AE">
              <w:rPr>
                <w:sz w:val="28"/>
                <w:szCs w:val="28"/>
              </w:rPr>
              <w:t xml:space="preserve">увеличение численности населения Курской области  на </w:t>
            </w:r>
            <w:r w:rsidR="0052172D" w:rsidRPr="002B0AB4">
              <w:rPr>
                <w:sz w:val="28"/>
                <w:szCs w:val="28"/>
              </w:rPr>
              <w:t>8280</w:t>
            </w:r>
            <w:r w:rsidRPr="00E753AE">
              <w:rPr>
                <w:sz w:val="28"/>
                <w:szCs w:val="28"/>
              </w:rPr>
              <w:t xml:space="preserve"> человек;</w:t>
            </w:r>
          </w:p>
          <w:p w:rsidR="00B60392" w:rsidRDefault="00B60392" w:rsidP="00B60392">
            <w:pPr>
              <w:jc w:val="both"/>
              <w:rPr>
                <w:sz w:val="28"/>
                <w:szCs w:val="28"/>
              </w:rPr>
            </w:pPr>
          </w:p>
          <w:p w:rsidR="00B60392" w:rsidRDefault="00B60392" w:rsidP="00B60392">
            <w:pPr>
              <w:tabs>
                <w:tab w:val="left" w:pos="0"/>
              </w:tabs>
              <w:jc w:val="both"/>
              <w:rPr>
                <w:sz w:val="28"/>
                <w:szCs w:val="28"/>
              </w:rPr>
            </w:pPr>
            <w:r w:rsidRPr="00E753AE">
              <w:rPr>
                <w:sz w:val="28"/>
                <w:szCs w:val="28"/>
              </w:rPr>
              <w:t>замещен</w:t>
            </w:r>
            <w:r>
              <w:rPr>
                <w:sz w:val="28"/>
                <w:szCs w:val="28"/>
              </w:rPr>
              <w:t>ие</w:t>
            </w:r>
            <w:r w:rsidRPr="00E753AE">
              <w:rPr>
                <w:sz w:val="28"/>
                <w:szCs w:val="28"/>
              </w:rPr>
              <w:t xml:space="preserve"> </w:t>
            </w:r>
            <w:r w:rsidR="0052172D" w:rsidRPr="002B0AB4">
              <w:rPr>
                <w:sz w:val="28"/>
                <w:szCs w:val="28"/>
              </w:rPr>
              <w:t>6295</w:t>
            </w:r>
            <w:r>
              <w:rPr>
                <w:sz w:val="28"/>
                <w:szCs w:val="28"/>
              </w:rPr>
              <w:t xml:space="preserve"> вакантных рабочих мест</w:t>
            </w:r>
            <w:r w:rsidRPr="00E753AE">
              <w:rPr>
                <w:sz w:val="28"/>
                <w:szCs w:val="28"/>
              </w:rPr>
              <w:t xml:space="preserve"> </w:t>
            </w:r>
            <w:r w:rsidRPr="00566DE8">
              <w:rPr>
                <w:sz w:val="28"/>
                <w:szCs w:val="28"/>
              </w:rPr>
              <w:t>соотечественниками</w:t>
            </w:r>
            <w:r w:rsidRPr="00E753AE">
              <w:rPr>
                <w:sz w:val="28"/>
                <w:szCs w:val="28"/>
              </w:rPr>
              <w:t xml:space="preserve"> трудоспособного возраста</w:t>
            </w:r>
            <w:r>
              <w:rPr>
                <w:sz w:val="28"/>
                <w:szCs w:val="28"/>
              </w:rPr>
              <w:t>;</w:t>
            </w:r>
          </w:p>
          <w:p w:rsidR="00B60392" w:rsidRPr="00E753AE" w:rsidRDefault="00B60392" w:rsidP="00B60392">
            <w:pPr>
              <w:tabs>
                <w:tab w:val="left" w:pos="0"/>
              </w:tabs>
              <w:jc w:val="both"/>
              <w:rPr>
                <w:sz w:val="28"/>
                <w:szCs w:val="28"/>
              </w:rPr>
            </w:pPr>
          </w:p>
          <w:p w:rsidR="00B60392" w:rsidRDefault="00B60392" w:rsidP="00B60392">
            <w:pPr>
              <w:tabs>
                <w:tab w:val="left" w:pos="0"/>
              </w:tabs>
              <w:jc w:val="both"/>
              <w:rPr>
                <w:sz w:val="28"/>
                <w:szCs w:val="28"/>
              </w:rPr>
            </w:pPr>
            <w:r w:rsidRPr="00E753AE">
              <w:rPr>
                <w:sz w:val="28"/>
                <w:szCs w:val="28"/>
              </w:rPr>
              <w:t xml:space="preserve">сокращение дефицита трудовых ресурсов </w:t>
            </w:r>
            <w:r w:rsidRPr="002B0AB4">
              <w:rPr>
                <w:sz w:val="28"/>
                <w:szCs w:val="28"/>
              </w:rPr>
              <w:t xml:space="preserve">на </w:t>
            </w:r>
            <w:r w:rsidR="0052172D" w:rsidRPr="002B0AB4">
              <w:rPr>
                <w:sz w:val="28"/>
                <w:szCs w:val="28"/>
              </w:rPr>
              <w:t>6295</w:t>
            </w:r>
            <w:r w:rsidRPr="00E753AE">
              <w:rPr>
                <w:sz w:val="28"/>
                <w:szCs w:val="28"/>
              </w:rPr>
              <w:t xml:space="preserve"> работников трудоспособного возраста;</w:t>
            </w:r>
          </w:p>
          <w:p w:rsidR="00B60392" w:rsidRDefault="00B60392" w:rsidP="00B60392">
            <w:pPr>
              <w:tabs>
                <w:tab w:val="left" w:pos="0"/>
              </w:tabs>
              <w:jc w:val="both"/>
              <w:rPr>
                <w:sz w:val="28"/>
                <w:szCs w:val="28"/>
              </w:rPr>
            </w:pPr>
          </w:p>
          <w:p w:rsidR="00B60392" w:rsidRDefault="00B60392" w:rsidP="00B60392">
            <w:pPr>
              <w:tabs>
                <w:tab w:val="left" w:pos="0"/>
              </w:tabs>
              <w:jc w:val="both"/>
              <w:rPr>
                <w:sz w:val="28"/>
                <w:szCs w:val="28"/>
              </w:rPr>
            </w:pPr>
            <w:r>
              <w:rPr>
                <w:sz w:val="28"/>
                <w:szCs w:val="28"/>
              </w:rPr>
              <w:t>заселение территорий, в том числе сельской, за счёт переселения</w:t>
            </w:r>
            <w:r w:rsidRPr="00E753AE">
              <w:rPr>
                <w:sz w:val="28"/>
                <w:szCs w:val="28"/>
              </w:rPr>
              <w:t xml:space="preserve"> в рамках Программы в сельскую местность </w:t>
            </w:r>
            <w:r w:rsidR="0052172D" w:rsidRPr="002B0AB4">
              <w:rPr>
                <w:sz w:val="28"/>
                <w:szCs w:val="28"/>
              </w:rPr>
              <w:t>1407</w:t>
            </w:r>
            <w:r w:rsidRPr="002B0AB4">
              <w:rPr>
                <w:sz w:val="28"/>
                <w:szCs w:val="28"/>
              </w:rPr>
              <w:t xml:space="preserve"> семей переселенцев в количестве </w:t>
            </w:r>
            <w:r w:rsidR="0052172D" w:rsidRPr="002B0AB4">
              <w:rPr>
                <w:sz w:val="28"/>
                <w:szCs w:val="28"/>
              </w:rPr>
              <w:t>2814</w:t>
            </w:r>
            <w:r w:rsidRPr="002B0AB4">
              <w:rPr>
                <w:sz w:val="28"/>
                <w:szCs w:val="28"/>
              </w:rPr>
              <w:t xml:space="preserve"> челов</w:t>
            </w:r>
            <w:r w:rsidRPr="00E753AE">
              <w:rPr>
                <w:sz w:val="28"/>
                <w:szCs w:val="28"/>
              </w:rPr>
              <w:t xml:space="preserve">ек;  </w:t>
            </w:r>
          </w:p>
          <w:p w:rsidR="00B60392" w:rsidRPr="00E753AE" w:rsidRDefault="00B60392" w:rsidP="00B60392">
            <w:pPr>
              <w:tabs>
                <w:tab w:val="left" w:pos="0"/>
              </w:tabs>
              <w:jc w:val="both"/>
              <w:rPr>
                <w:sz w:val="28"/>
                <w:szCs w:val="28"/>
              </w:rPr>
            </w:pPr>
            <w:r w:rsidRPr="00E753AE">
              <w:rPr>
                <w:sz w:val="28"/>
                <w:szCs w:val="28"/>
              </w:rPr>
              <w:t xml:space="preserve"> </w:t>
            </w:r>
          </w:p>
          <w:p w:rsidR="00B60392" w:rsidRDefault="00B60392" w:rsidP="00B60392">
            <w:pPr>
              <w:jc w:val="both"/>
              <w:rPr>
                <w:sz w:val="28"/>
                <w:szCs w:val="28"/>
              </w:rPr>
            </w:pPr>
            <w:r w:rsidRPr="00E753AE">
              <w:rPr>
                <w:sz w:val="28"/>
                <w:szCs w:val="28"/>
              </w:rPr>
              <w:t>увеличение миграционного притока</w:t>
            </w:r>
            <w:r>
              <w:rPr>
                <w:sz w:val="28"/>
                <w:szCs w:val="28"/>
              </w:rPr>
              <w:t xml:space="preserve"> населения Курской области</w:t>
            </w:r>
            <w:r w:rsidRPr="00E753AE">
              <w:rPr>
                <w:sz w:val="28"/>
                <w:szCs w:val="28"/>
              </w:rPr>
              <w:t xml:space="preserve"> на </w:t>
            </w:r>
            <w:r w:rsidR="0052172D" w:rsidRPr="002B0AB4">
              <w:rPr>
                <w:sz w:val="28"/>
                <w:szCs w:val="28"/>
              </w:rPr>
              <w:t>8280</w:t>
            </w:r>
            <w:r w:rsidRPr="00E753AE">
              <w:rPr>
                <w:sz w:val="28"/>
                <w:szCs w:val="28"/>
              </w:rPr>
              <w:t xml:space="preserve"> человек</w:t>
            </w:r>
            <w:r>
              <w:rPr>
                <w:sz w:val="28"/>
                <w:szCs w:val="28"/>
              </w:rPr>
              <w:t>, за счёт прибывших переселенцев за всё время реализации Программы</w:t>
            </w:r>
            <w:r w:rsidRPr="00E753AE">
              <w:rPr>
                <w:sz w:val="28"/>
                <w:szCs w:val="28"/>
              </w:rPr>
              <w:t xml:space="preserve">; </w:t>
            </w:r>
          </w:p>
          <w:p w:rsidR="00B60392" w:rsidRPr="00E753AE" w:rsidRDefault="00B60392" w:rsidP="00B60392">
            <w:pPr>
              <w:jc w:val="both"/>
              <w:rPr>
                <w:sz w:val="28"/>
                <w:szCs w:val="28"/>
              </w:rPr>
            </w:pPr>
          </w:p>
          <w:p w:rsidR="00B60392" w:rsidRDefault="00B60392" w:rsidP="00B60392">
            <w:pPr>
              <w:jc w:val="both"/>
              <w:rPr>
                <w:sz w:val="28"/>
                <w:szCs w:val="28"/>
              </w:rPr>
            </w:pPr>
            <w:r w:rsidRPr="00E753AE">
              <w:rPr>
                <w:sz w:val="28"/>
                <w:szCs w:val="28"/>
              </w:rPr>
              <w:t>снижение рисков дефицита рабочей силы как сдерживающего фактора для экономического роста инвестиционных объектов и социальной сферы Курской области;</w:t>
            </w:r>
          </w:p>
          <w:p w:rsidR="00B60392" w:rsidRPr="00E753AE" w:rsidRDefault="00B60392" w:rsidP="00B60392">
            <w:pPr>
              <w:jc w:val="both"/>
              <w:rPr>
                <w:sz w:val="28"/>
                <w:szCs w:val="28"/>
              </w:rPr>
            </w:pPr>
          </w:p>
          <w:p w:rsidR="00B60392" w:rsidRPr="00E753AE" w:rsidRDefault="00B60392" w:rsidP="00B60392">
            <w:pPr>
              <w:jc w:val="both"/>
              <w:rPr>
                <w:sz w:val="28"/>
                <w:szCs w:val="28"/>
              </w:rPr>
            </w:pPr>
            <w:r w:rsidRPr="00E753AE">
              <w:rPr>
                <w:sz w:val="28"/>
                <w:szCs w:val="28"/>
              </w:rPr>
              <w:t>улучшение демографической ситуации Курской области;</w:t>
            </w:r>
            <w:r w:rsidRPr="00E753AE">
              <w:rPr>
                <w:b/>
                <w:sz w:val="28"/>
                <w:szCs w:val="28"/>
              </w:rPr>
              <w:t xml:space="preserve"> </w:t>
            </w:r>
          </w:p>
          <w:p w:rsidR="00B60392" w:rsidRDefault="00B60392" w:rsidP="00B60392">
            <w:pPr>
              <w:tabs>
                <w:tab w:val="left" w:pos="0"/>
              </w:tabs>
              <w:jc w:val="both"/>
              <w:rPr>
                <w:sz w:val="28"/>
                <w:szCs w:val="28"/>
              </w:rPr>
            </w:pPr>
            <w:r w:rsidRPr="00E753AE">
              <w:rPr>
                <w:sz w:val="28"/>
                <w:szCs w:val="28"/>
              </w:rPr>
              <w:lastRenderedPageBreak/>
              <w:t xml:space="preserve">улучшение </w:t>
            </w:r>
            <w:r>
              <w:rPr>
                <w:sz w:val="28"/>
                <w:szCs w:val="28"/>
              </w:rPr>
              <w:t>социально-</w:t>
            </w:r>
            <w:r w:rsidRPr="00E753AE">
              <w:rPr>
                <w:sz w:val="28"/>
                <w:szCs w:val="28"/>
              </w:rPr>
              <w:t>экономическо</w:t>
            </w:r>
            <w:r>
              <w:rPr>
                <w:sz w:val="28"/>
                <w:szCs w:val="28"/>
              </w:rPr>
              <w:t>го</w:t>
            </w:r>
            <w:r w:rsidRPr="00E753AE">
              <w:rPr>
                <w:sz w:val="28"/>
                <w:szCs w:val="28"/>
              </w:rPr>
              <w:t xml:space="preserve"> </w:t>
            </w:r>
            <w:r>
              <w:rPr>
                <w:sz w:val="28"/>
                <w:szCs w:val="28"/>
              </w:rPr>
              <w:t>развития</w:t>
            </w:r>
            <w:r w:rsidRPr="00E753AE">
              <w:rPr>
                <w:sz w:val="28"/>
                <w:szCs w:val="28"/>
              </w:rPr>
              <w:t xml:space="preserve"> Курской области</w:t>
            </w:r>
            <w:r>
              <w:rPr>
                <w:sz w:val="28"/>
                <w:szCs w:val="28"/>
              </w:rPr>
              <w:t>;</w:t>
            </w:r>
          </w:p>
          <w:p w:rsidR="00B60392" w:rsidRDefault="00B60392" w:rsidP="00B60392">
            <w:pPr>
              <w:tabs>
                <w:tab w:val="left" w:pos="0"/>
              </w:tabs>
              <w:jc w:val="both"/>
              <w:rPr>
                <w:sz w:val="28"/>
                <w:szCs w:val="28"/>
              </w:rPr>
            </w:pPr>
          </w:p>
          <w:p w:rsidR="00B60392" w:rsidRPr="006C30B2" w:rsidRDefault="00B60392" w:rsidP="00B60392">
            <w:pPr>
              <w:tabs>
                <w:tab w:val="left" w:pos="0"/>
              </w:tabs>
              <w:jc w:val="both"/>
              <w:rPr>
                <w:sz w:val="28"/>
                <w:szCs w:val="28"/>
              </w:rPr>
            </w:pPr>
            <w:r w:rsidRPr="006C30B2">
              <w:rPr>
                <w:sz w:val="28"/>
                <w:szCs w:val="28"/>
              </w:rPr>
              <w:t>выполнение обязательств Курской области в части выплат учас</w:t>
            </w:r>
            <w:r>
              <w:rPr>
                <w:sz w:val="28"/>
                <w:szCs w:val="28"/>
              </w:rPr>
              <w:t>тнику Государственной программы;</w:t>
            </w:r>
          </w:p>
          <w:p w:rsidR="00B60392" w:rsidRPr="00E753AE" w:rsidRDefault="00B60392" w:rsidP="00B60392">
            <w:pPr>
              <w:tabs>
                <w:tab w:val="left" w:pos="0"/>
              </w:tabs>
              <w:jc w:val="both"/>
              <w:rPr>
                <w:sz w:val="28"/>
                <w:szCs w:val="28"/>
              </w:rPr>
            </w:pPr>
          </w:p>
          <w:p w:rsidR="00B60392" w:rsidRDefault="00B60392" w:rsidP="00B60392">
            <w:pPr>
              <w:tabs>
                <w:tab w:val="left" w:pos="0"/>
              </w:tabs>
              <w:jc w:val="both"/>
              <w:rPr>
                <w:sz w:val="28"/>
                <w:szCs w:val="28"/>
              </w:rPr>
            </w:pPr>
            <w:r>
              <w:rPr>
                <w:sz w:val="28"/>
                <w:szCs w:val="28"/>
              </w:rPr>
              <w:t>и</w:t>
            </w:r>
            <w:r w:rsidRPr="00845CA1">
              <w:rPr>
                <w:sz w:val="28"/>
                <w:szCs w:val="28"/>
              </w:rPr>
              <w:t>нформирование местного населения и соотечественников об условиях, порядке приема, обустройства и трудоустройства</w:t>
            </w:r>
            <w:r>
              <w:rPr>
                <w:sz w:val="28"/>
                <w:szCs w:val="28"/>
              </w:rPr>
              <w:t xml:space="preserve"> в рамках реализации Программы;</w:t>
            </w:r>
          </w:p>
          <w:p w:rsidR="00B60392" w:rsidRDefault="00B60392" w:rsidP="00B60392">
            <w:pPr>
              <w:tabs>
                <w:tab w:val="left" w:pos="0"/>
              </w:tabs>
              <w:jc w:val="both"/>
              <w:rPr>
                <w:sz w:val="28"/>
                <w:szCs w:val="28"/>
              </w:rPr>
            </w:pPr>
          </w:p>
          <w:p w:rsidR="00B60392" w:rsidRPr="00845CA1" w:rsidRDefault="00B60392" w:rsidP="00B60392">
            <w:pPr>
              <w:tabs>
                <w:tab w:val="left" w:pos="0"/>
              </w:tabs>
              <w:jc w:val="both"/>
              <w:rPr>
                <w:sz w:val="28"/>
                <w:szCs w:val="28"/>
              </w:rPr>
            </w:pPr>
            <w:r w:rsidRPr="00CA22E6">
              <w:rPr>
                <w:sz w:val="28"/>
                <w:szCs w:val="28"/>
              </w:rPr>
              <w:t>освоение предоставленной субсидии на ликвидационные мероприятия областного бюджетного учреждения «Центр временного размещения соотечественников</w:t>
            </w:r>
            <w:r w:rsidR="00163DE4">
              <w:rPr>
                <w:sz w:val="28"/>
                <w:szCs w:val="28"/>
              </w:rPr>
              <w:t>»</w:t>
            </w:r>
            <w:r>
              <w:rPr>
                <w:sz w:val="28"/>
                <w:szCs w:val="28"/>
              </w:rPr>
              <w:t>.</w:t>
            </w:r>
          </w:p>
          <w:p w:rsidR="00B60392" w:rsidRPr="00E753AE" w:rsidRDefault="00B60392" w:rsidP="00B60392">
            <w:pPr>
              <w:tabs>
                <w:tab w:val="left" w:pos="0"/>
              </w:tabs>
              <w:jc w:val="both"/>
              <w:rPr>
                <w:sz w:val="28"/>
                <w:szCs w:val="28"/>
              </w:rPr>
            </w:pPr>
          </w:p>
          <w:p w:rsidR="00B60392" w:rsidRPr="00E753AE" w:rsidRDefault="00B60392" w:rsidP="00B60392">
            <w:pPr>
              <w:tabs>
                <w:tab w:val="left" w:pos="1260"/>
              </w:tabs>
            </w:pPr>
            <w:r w:rsidRPr="00E753AE">
              <w:rPr>
                <w:sz w:val="22"/>
                <w:szCs w:val="22"/>
              </w:rPr>
              <w:t xml:space="preserve">Примечание: финансирование мероприятий, предусмотренных Программой, также   осуществляется за счет субсидий из федерального бюджета бюджету Курской области </w:t>
            </w:r>
          </w:p>
          <w:p w:rsidR="004234D4" w:rsidRPr="00E753AE" w:rsidRDefault="004234D4" w:rsidP="00FB41BC">
            <w:pPr>
              <w:tabs>
                <w:tab w:val="left" w:pos="1260"/>
              </w:tabs>
              <w:jc w:val="both"/>
              <w:rPr>
                <w:sz w:val="28"/>
                <w:szCs w:val="28"/>
              </w:rPr>
            </w:pPr>
          </w:p>
        </w:tc>
      </w:tr>
    </w:tbl>
    <w:p w:rsidR="004234D4" w:rsidRDefault="004234D4" w:rsidP="006A2FB8">
      <w:pPr>
        <w:pStyle w:val="2a"/>
        <w:spacing w:after="244" w:line="312" w:lineRule="exact"/>
        <w:ind w:right="-2" w:firstLine="709"/>
        <w:rPr>
          <w:b/>
          <w:bCs/>
          <w:sz w:val="28"/>
          <w:szCs w:val="28"/>
        </w:rPr>
      </w:pPr>
    </w:p>
    <w:p w:rsidR="004234D4" w:rsidRDefault="004234D4" w:rsidP="00156D37">
      <w:pPr>
        <w:pStyle w:val="2a"/>
        <w:spacing w:after="480" w:line="312" w:lineRule="exact"/>
        <w:ind w:firstLine="709"/>
        <w:jc w:val="both"/>
        <w:rPr>
          <w:b/>
          <w:sz w:val="28"/>
          <w:szCs w:val="28"/>
        </w:rPr>
      </w:pPr>
      <w:r>
        <w:rPr>
          <w:b/>
          <w:bCs/>
          <w:sz w:val="28"/>
          <w:szCs w:val="28"/>
        </w:rPr>
        <w:br w:type="page"/>
      </w:r>
      <w:r w:rsidRPr="00E753AE">
        <w:rPr>
          <w:b/>
          <w:bCs/>
          <w:sz w:val="28"/>
          <w:szCs w:val="28"/>
          <w:lang w:val="en-US"/>
        </w:rPr>
        <w:lastRenderedPageBreak/>
        <w:t>II</w:t>
      </w:r>
      <w:r w:rsidRPr="00E753AE">
        <w:rPr>
          <w:b/>
          <w:bCs/>
          <w:sz w:val="28"/>
          <w:szCs w:val="28"/>
        </w:rPr>
        <w:t>.</w:t>
      </w:r>
      <w:r w:rsidRPr="00E753AE">
        <w:rPr>
          <w:bCs/>
          <w:sz w:val="28"/>
          <w:szCs w:val="28"/>
        </w:rPr>
        <w:t xml:space="preserve"> </w:t>
      </w:r>
      <w:r w:rsidRPr="00E753AE">
        <w:rPr>
          <w:b/>
          <w:sz w:val="28"/>
          <w:szCs w:val="28"/>
        </w:rPr>
        <w:t xml:space="preserve">Общая характеристика сферы </w:t>
      </w:r>
      <w:proofErr w:type="gramStart"/>
      <w:r w:rsidRPr="00E753AE">
        <w:rPr>
          <w:b/>
          <w:sz w:val="28"/>
          <w:szCs w:val="28"/>
        </w:rPr>
        <w:t>реализации  Программы</w:t>
      </w:r>
      <w:proofErr w:type="gramEnd"/>
      <w:r w:rsidRPr="00E753AE">
        <w:rPr>
          <w:b/>
          <w:sz w:val="28"/>
          <w:szCs w:val="28"/>
        </w:rPr>
        <w:t>.</w:t>
      </w:r>
    </w:p>
    <w:p w:rsidR="004234D4" w:rsidRDefault="004234D4" w:rsidP="00495222">
      <w:pPr>
        <w:pStyle w:val="2a"/>
        <w:spacing w:line="240" w:lineRule="auto"/>
        <w:ind w:firstLine="709"/>
        <w:jc w:val="both"/>
        <w:rPr>
          <w:sz w:val="28"/>
          <w:szCs w:val="28"/>
        </w:rPr>
      </w:pPr>
      <w:proofErr w:type="gramStart"/>
      <w:r w:rsidRPr="00E753AE">
        <w:rPr>
          <w:sz w:val="28"/>
          <w:szCs w:val="28"/>
        </w:rPr>
        <w:t xml:space="preserve">Администрацией Курской области в соответствии с Указом Президента Российской Федерации </w:t>
      </w:r>
      <w:proofErr w:type="spellStart"/>
      <w:r w:rsidRPr="00E753AE">
        <w:rPr>
          <w:sz w:val="28"/>
          <w:szCs w:val="28"/>
        </w:rPr>
        <w:t>В.В.Путина</w:t>
      </w:r>
      <w:proofErr w:type="spellEnd"/>
      <w:r>
        <w:rPr>
          <w:sz w:val="28"/>
          <w:szCs w:val="28"/>
        </w:rPr>
        <w:t xml:space="preserve"> от 14 сентября 2012 г. </w:t>
      </w:r>
      <w:r w:rsidR="001B676C">
        <w:rPr>
          <w:sz w:val="28"/>
          <w:szCs w:val="28"/>
        </w:rPr>
        <w:t xml:space="preserve">  </w:t>
      </w:r>
      <w:r>
        <w:rPr>
          <w:sz w:val="28"/>
          <w:szCs w:val="28"/>
        </w:rPr>
        <w:t>№ 1289</w:t>
      </w:r>
      <w:r w:rsidRPr="00E753AE">
        <w:rPr>
          <w:sz w:val="28"/>
          <w:szCs w:val="28"/>
        </w:rPr>
        <w:t xml:space="preserve"> «О </w:t>
      </w:r>
      <w:r>
        <w:rPr>
          <w:sz w:val="28"/>
          <w:szCs w:val="28"/>
        </w:rPr>
        <w:t>реализации Государственной программы по оказанию</w:t>
      </w:r>
      <w:r w:rsidRPr="00E753AE">
        <w:rPr>
          <w:sz w:val="28"/>
          <w:szCs w:val="28"/>
        </w:rPr>
        <w:t xml:space="preserve">  содействия добровольному переселению в Российскую Федерацию соотечестве</w:t>
      </w:r>
      <w:r>
        <w:rPr>
          <w:sz w:val="28"/>
          <w:szCs w:val="28"/>
        </w:rPr>
        <w:t xml:space="preserve">нников, проживающих за рубежом» </w:t>
      </w:r>
      <w:r w:rsidRPr="00E753AE">
        <w:rPr>
          <w:sz w:val="28"/>
          <w:szCs w:val="28"/>
        </w:rPr>
        <w:t xml:space="preserve">разработана </w:t>
      </w:r>
      <w:r>
        <w:rPr>
          <w:sz w:val="28"/>
          <w:szCs w:val="28"/>
        </w:rPr>
        <w:t xml:space="preserve">региональная </w:t>
      </w:r>
      <w:r w:rsidRPr="00E753AE">
        <w:rPr>
          <w:sz w:val="28"/>
          <w:szCs w:val="28"/>
        </w:rPr>
        <w:t>программа «Программа Курской области по оказанию содействия добровольному переселению в Российскую Федерацию соотечественников, проживающих за рубежом</w:t>
      </w:r>
      <w:r w:rsidRPr="00756F76">
        <w:rPr>
          <w:sz w:val="28"/>
          <w:szCs w:val="28"/>
        </w:rPr>
        <w:t>, на 2013-2021 годы</w:t>
      </w:r>
      <w:r w:rsidRPr="00E753AE">
        <w:rPr>
          <w:sz w:val="28"/>
          <w:szCs w:val="28"/>
        </w:rPr>
        <w:t>».</w:t>
      </w:r>
      <w:proofErr w:type="gramEnd"/>
    </w:p>
    <w:p w:rsidR="004234D4" w:rsidRPr="00E753AE" w:rsidRDefault="004234D4" w:rsidP="00495222">
      <w:pPr>
        <w:pStyle w:val="2a"/>
        <w:spacing w:line="240" w:lineRule="auto"/>
        <w:ind w:firstLine="709"/>
        <w:jc w:val="both"/>
      </w:pPr>
      <w:proofErr w:type="gramStart"/>
      <w:r w:rsidRPr="00E753AE">
        <w:rPr>
          <w:sz w:val="28"/>
          <w:szCs w:val="28"/>
        </w:rPr>
        <w:t>Сфера реализации Программы Курской области  охватывает вопросы:  социально-экономического развития области, занятости населения, образования,   миграционной политики, демографического развития, развития предпринимательства,</w:t>
      </w:r>
      <w:r>
        <w:rPr>
          <w:sz w:val="28"/>
          <w:szCs w:val="28"/>
        </w:rPr>
        <w:t xml:space="preserve"> заселения сельских территорий, </w:t>
      </w:r>
      <w:r w:rsidRPr="00E753AE">
        <w:rPr>
          <w:sz w:val="28"/>
          <w:szCs w:val="28"/>
        </w:rPr>
        <w:t xml:space="preserve"> социально-культурной адаптации и интеграции в российское общество </w:t>
      </w:r>
      <w:r>
        <w:rPr>
          <w:sz w:val="28"/>
          <w:szCs w:val="28"/>
        </w:rPr>
        <w:t xml:space="preserve">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(далее – соотечественники, </w:t>
      </w:r>
      <w:r w:rsidRPr="00E753AE">
        <w:rPr>
          <w:sz w:val="28"/>
          <w:szCs w:val="28"/>
        </w:rPr>
        <w:t>переселенц</w:t>
      </w:r>
      <w:r>
        <w:rPr>
          <w:sz w:val="28"/>
          <w:szCs w:val="28"/>
        </w:rPr>
        <w:t>ы)</w:t>
      </w:r>
      <w:r w:rsidRPr="00E753AE">
        <w:rPr>
          <w:sz w:val="28"/>
          <w:szCs w:val="28"/>
        </w:rPr>
        <w:t xml:space="preserve"> и др.</w:t>
      </w:r>
      <w:proofErr w:type="gramEnd"/>
    </w:p>
    <w:p w:rsidR="004234D4" w:rsidRPr="00E753AE" w:rsidRDefault="004234D4" w:rsidP="00AA0D48">
      <w:pPr>
        <w:widowControl w:val="0"/>
        <w:suppressAutoHyphens/>
        <w:ind w:firstLine="709"/>
        <w:jc w:val="both"/>
        <w:rPr>
          <w:sz w:val="28"/>
          <w:szCs w:val="28"/>
        </w:rPr>
      </w:pPr>
    </w:p>
    <w:p w:rsidR="004234D4" w:rsidRDefault="004234D4" w:rsidP="0045029C">
      <w:pPr>
        <w:widowControl w:val="0"/>
        <w:numPr>
          <w:ilvl w:val="0"/>
          <w:numId w:val="13"/>
        </w:numPr>
        <w:suppressAutoHyphens/>
        <w:spacing w:after="480"/>
        <w:jc w:val="center"/>
        <w:rPr>
          <w:b/>
          <w:sz w:val="28"/>
          <w:szCs w:val="28"/>
        </w:rPr>
      </w:pPr>
      <w:r w:rsidRPr="00E753AE">
        <w:rPr>
          <w:b/>
          <w:sz w:val="28"/>
          <w:szCs w:val="28"/>
        </w:rPr>
        <w:t>Анализ проблемы в сфере социально-экономического развития Курской области</w:t>
      </w:r>
    </w:p>
    <w:p w:rsidR="004234D4" w:rsidRDefault="004234D4" w:rsidP="0045029C">
      <w:pPr>
        <w:widowControl w:val="0"/>
        <w:suppressAutoHyphens/>
        <w:spacing w:after="480"/>
        <w:ind w:firstLine="709"/>
        <w:jc w:val="both"/>
        <w:rPr>
          <w:b/>
          <w:sz w:val="28"/>
          <w:szCs w:val="28"/>
        </w:rPr>
      </w:pPr>
      <w:r>
        <w:rPr>
          <w:b/>
          <w:sz w:val="28"/>
          <w:szCs w:val="28"/>
        </w:rPr>
        <w:t xml:space="preserve">1.1. </w:t>
      </w:r>
      <w:r w:rsidRPr="00D30F6A">
        <w:rPr>
          <w:b/>
          <w:sz w:val="28"/>
          <w:szCs w:val="28"/>
        </w:rPr>
        <w:t>Отток</w:t>
      </w:r>
      <w:r>
        <w:rPr>
          <w:b/>
          <w:sz w:val="28"/>
          <w:szCs w:val="28"/>
        </w:rPr>
        <w:t xml:space="preserve"> трудоспособного населения</w:t>
      </w:r>
    </w:p>
    <w:p w:rsidR="004234D4" w:rsidRPr="00E753AE" w:rsidRDefault="004234D4" w:rsidP="00AA0D48">
      <w:pPr>
        <w:widowControl w:val="0"/>
        <w:suppressAutoHyphens/>
        <w:ind w:firstLine="709"/>
        <w:jc w:val="both"/>
        <w:rPr>
          <w:sz w:val="28"/>
          <w:szCs w:val="28"/>
        </w:rPr>
      </w:pPr>
      <w:r w:rsidRPr="00E753AE">
        <w:rPr>
          <w:sz w:val="28"/>
          <w:szCs w:val="28"/>
        </w:rPr>
        <w:t>На протяжени</w:t>
      </w:r>
      <w:r>
        <w:rPr>
          <w:sz w:val="28"/>
          <w:szCs w:val="28"/>
        </w:rPr>
        <w:t>и</w:t>
      </w:r>
      <w:r w:rsidRPr="00E753AE">
        <w:rPr>
          <w:sz w:val="28"/>
          <w:szCs w:val="28"/>
        </w:rPr>
        <w:t xml:space="preserve"> последних лет область испытывает серьезную потребность в рабочей силе, прежде всего</w:t>
      </w:r>
      <w:r>
        <w:rPr>
          <w:sz w:val="28"/>
          <w:szCs w:val="28"/>
        </w:rPr>
        <w:t xml:space="preserve"> – </w:t>
      </w:r>
      <w:r w:rsidRPr="00E753AE">
        <w:rPr>
          <w:sz w:val="28"/>
          <w:szCs w:val="28"/>
        </w:rPr>
        <w:t>в квалифицированных специалистах.</w:t>
      </w:r>
    </w:p>
    <w:p w:rsidR="004234D4" w:rsidRPr="00E753AE" w:rsidRDefault="004234D4" w:rsidP="00AA0D48">
      <w:pPr>
        <w:widowControl w:val="0"/>
        <w:suppressAutoHyphens/>
        <w:ind w:firstLine="709"/>
        <w:jc w:val="both"/>
        <w:rPr>
          <w:sz w:val="28"/>
          <w:szCs w:val="28"/>
        </w:rPr>
      </w:pPr>
      <w:r w:rsidRPr="00E753AE">
        <w:rPr>
          <w:sz w:val="28"/>
          <w:szCs w:val="28"/>
        </w:rPr>
        <w:t xml:space="preserve">Наблюдается </w:t>
      </w:r>
      <w:r w:rsidRPr="00E753AE">
        <w:rPr>
          <w:b/>
          <w:sz w:val="28"/>
          <w:szCs w:val="28"/>
        </w:rPr>
        <w:t>отток трудоспособного населения</w:t>
      </w:r>
      <w:r w:rsidRPr="00E753AE">
        <w:rPr>
          <w:sz w:val="28"/>
          <w:szCs w:val="28"/>
        </w:rPr>
        <w:t xml:space="preserve"> в регионы Центрального Федерального округа России: Московск</w:t>
      </w:r>
      <w:r>
        <w:rPr>
          <w:sz w:val="28"/>
          <w:szCs w:val="28"/>
        </w:rPr>
        <w:t>ую область</w:t>
      </w:r>
      <w:r w:rsidRPr="00E753AE">
        <w:rPr>
          <w:sz w:val="28"/>
          <w:szCs w:val="28"/>
        </w:rPr>
        <w:t xml:space="preserve"> и</w:t>
      </w:r>
      <w:r w:rsidR="001B676C">
        <w:rPr>
          <w:sz w:val="28"/>
          <w:szCs w:val="28"/>
        </w:rPr>
        <w:t xml:space="preserve">           </w:t>
      </w:r>
      <w:r w:rsidRPr="00E753AE">
        <w:rPr>
          <w:sz w:val="28"/>
          <w:szCs w:val="28"/>
        </w:rPr>
        <w:t xml:space="preserve"> г. Москва, Белгородск</w:t>
      </w:r>
      <w:r>
        <w:rPr>
          <w:sz w:val="28"/>
          <w:szCs w:val="28"/>
        </w:rPr>
        <w:t>ую</w:t>
      </w:r>
      <w:r w:rsidRPr="00E753AE">
        <w:rPr>
          <w:sz w:val="28"/>
          <w:szCs w:val="28"/>
        </w:rPr>
        <w:t xml:space="preserve"> и  Воронежск</w:t>
      </w:r>
      <w:r>
        <w:rPr>
          <w:sz w:val="28"/>
          <w:szCs w:val="28"/>
        </w:rPr>
        <w:t>ую области</w:t>
      </w:r>
      <w:r w:rsidRPr="00E753AE">
        <w:rPr>
          <w:sz w:val="28"/>
          <w:szCs w:val="28"/>
        </w:rPr>
        <w:t>. В конкуренции за рабочую силу  изначально оказываются более слабые позиции Курской области по сравнению с Москвой и Московской областью, где более высокий уровень оплаты труда, больше возможности приобрести современные ключевые квалификации, престижную работу.</w:t>
      </w:r>
    </w:p>
    <w:p w:rsidR="004234D4" w:rsidRDefault="004234D4" w:rsidP="00AA0D48">
      <w:pPr>
        <w:widowControl w:val="0"/>
        <w:suppressAutoHyphens/>
        <w:ind w:firstLine="709"/>
        <w:jc w:val="both"/>
        <w:rPr>
          <w:bCs/>
          <w:sz w:val="28"/>
          <w:szCs w:val="28"/>
        </w:rPr>
      </w:pPr>
      <w:r w:rsidRPr="00E753AE">
        <w:rPr>
          <w:sz w:val="28"/>
          <w:szCs w:val="28"/>
        </w:rPr>
        <w:t xml:space="preserve">Сокращение численности населения, начавшееся в 90-е годы, продолжается. Темпы уменьшения численности населения в последние годы существенно снизились – с 12,2 тыс. человек в 2005 году до 6,8 тыс. человек в 2009 году. В 2012 году по оценке численность населения области на 1 </w:t>
      </w:r>
      <w:r>
        <w:rPr>
          <w:sz w:val="28"/>
          <w:szCs w:val="28"/>
        </w:rPr>
        <w:t>нояб</w:t>
      </w:r>
      <w:r w:rsidRPr="00E753AE">
        <w:rPr>
          <w:sz w:val="28"/>
          <w:szCs w:val="28"/>
        </w:rPr>
        <w:t>ря 2012 г. составила 11</w:t>
      </w:r>
      <w:r>
        <w:rPr>
          <w:sz w:val="28"/>
          <w:szCs w:val="28"/>
        </w:rPr>
        <w:t>19</w:t>
      </w:r>
      <w:r w:rsidRPr="00E753AE">
        <w:rPr>
          <w:sz w:val="28"/>
          <w:szCs w:val="28"/>
        </w:rPr>
        <w:t>,0 тыс. человек и уменьшилась по сравнению с соответствующим периодом прошлого года на 2,</w:t>
      </w:r>
      <w:r>
        <w:rPr>
          <w:sz w:val="28"/>
          <w:szCs w:val="28"/>
        </w:rPr>
        <w:t>0</w:t>
      </w:r>
      <w:r w:rsidRPr="00E753AE">
        <w:rPr>
          <w:sz w:val="28"/>
          <w:szCs w:val="28"/>
        </w:rPr>
        <w:t xml:space="preserve"> тыс. человек</w:t>
      </w:r>
      <w:r w:rsidRPr="00E753AE">
        <w:rPr>
          <w:bCs/>
          <w:sz w:val="28"/>
          <w:szCs w:val="28"/>
        </w:rPr>
        <w:t>.</w:t>
      </w:r>
    </w:p>
    <w:p w:rsidR="004234D4" w:rsidRPr="00E753AE" w:rsidRDefault="004234D4" w:rsidP="0045029C">
      <w:pPr>
        <w:widowControl w:val="0"/>
        <w:suppressAutoHyphens/>
        <w:spacing w:after="480"/>
        <w:ind w:firstLine="709"/>
        <w:jc w:val="both"/>
        <w:rPr>
          <w:b/>
          <w:sz w:val="28"/>
          <w:szCs w:val="28"/>
        </w:rPr>
      </w:pPr>
      <w:r>
        <w:rPr>
          <w:bCs/>
          <w:sz w:val="28"/>
          <w:szCs w:val="28"/>
        </w:rPr>
        <w:br w:type="page"/>
      </w:r>
      <w:r>
        <w:rPr>
          <w:b/>
          <w:sz w:val="28"/>
          <w:szCs w:val="28"/>
        </w:rPr>
        <w:lastRenderedPageBreak/>
        <w:t xml:space="preserve">1.2. </w:t>
      </w:r>
      <w:r w:rsidRPr="00E753AE">
        <w:rPr>
          <w:b/>
          <w:sz w:val="28"/>
          <w:szCs w:val="28"/>
        </w:rPr>
        <w:t>Снижение естественного прироста населения вследствие низкой рождаемости и высокой смертности</w:t>
      </w:r>
    </w:p>
    <w:p w:rsidR="004234D4" w:rsidRPr="00E753AE" w:rsidRDefault="004234D4" w:rsidP="002927E6">
      <w:pPr>
        <w:pStyle w:val="af0"/>
        <w:spacing w:after="0"/>
        <w:ind w:left="0" w:firstLine="709"/>
        <w:jc w:val="both"/>
        <w:rPr>
          <w:sz w:val="28"/>
          <w:szCs w:val="28"/>
        </w:rPr>
      </w:pPr>
      <w:r w:rsidRPr="00E753AE">
        <w:rPr>
          <w:sz w:val="28"/>
          <w:szCs w:val="28"/>
        </w:rPr>
        <w:t>На динамику численности населения Курской области оказывают влияние процессы естественного и миграционного движения населения. В последние годы в области, вследствие сложившейся благоприятной экономической ситуации и роста уровня жизни населения, наблюдаются позитивные изменения в динамике показателей естественного воспроизводства населения.</w:t>
      </w:r>
    </w:p>
    <w:p w:rsidR="004234D4" w:rsidRPr="00E753AE" w:rsidRDefault="004234D4" w:rsidP="0061256D">
      <w:pPr>
        <w:widowControl w:val="0"/>
        <w:suppressAutoHyphens/>
        <w:ind w:firstLine="709"/>
        <w:jc w:val="both"/>
        <w:rPr>
          <w:sz w:val="28"/>
          <w:szCs w:val="28"/>
        </w:rPr>
      </w:pPr>
      <w:r>
        <w:rPr>
          <w:sz w:val="28"/>
          <w:szCs w:val="28"/>
        </w:rPr>
        <w:t>П</w:t>
      </w:r>
      <w:r w:rsidRPr="00E753AE">
        <w:rPr>
          <w:sz w:val="28"/>
          <w:szCs w:val="28"/>
        </w:rPr>
        <w:t xml:space="preserve">ревышение смертности над рождаемостью в Курской области продолжает иметь место. Так в 2012 году число </w:t>
      </w:r>
      <w:proofErr w:type="gramStart"/>
      <w:r w:rsidRPr="00E753AE">
        <w:rPr>
          <w:sz w:val="28"/>
          <w:szCs w:val="28"/>
        </w:rPr>
        <w:t>умерших</w:t>
      </w:r>
      <w:proofErr w:type="gramEnd"/>
      <w:r w:rsidRPr="00E753AE">
        <w:rPr>
          <w:sz w:val="28"/>
          <w:szCs w:val="28"/>
        </w:rPr>
        <w:t xml:space="preserve">  превысило число родившихся в 1,4 раза.</w:t>
      </w:r>
    </w:p>
    <w:p w:rsidR="004234D4" w:rsidRDefault="004234D4" w:rsidP="0045029C">
      <w:pPr>
        <w:widowControl w:val="0"/>
        <w:suppressAutoHyphens/>
        <w:spacing w:after="480"/>
        <w:ind w:firstLine="709"/>
        <w:jc w:val="both"/>
        <w:rPr>
          <w:sz w:val="28"/>
          <w:szCs w:val="28"/>
        </w:rPr>
      </w:pPr>
      <w:r w:rsidRPr="00E753AE">
        <w:rPr>
          <w:sz w:val="28"/>
          <w:szCs w:val="28"/>
        </w:rPr>
        <w:t>Курская область входит в состав регионов со значительной численностью пожилого населения и высокой демографической нагрузкой на трудоспособное население. Одна из причин этого – низкий уровень воспроизводства населения, выражающийся отмеченными выше высокими показателями естественной убыли.</w:t>
      </w:r>
    </w:p>
    <w:p w:rsidR="004234D4" w:rsidRPr="00E753AE" w:rsidRDefault="004234D4" w:rsidP="0045029C">
      <w:pPr>
        <w:pStyle w:val="3b"/>
        <w:shd w:val="clear" w:color="auto" w:fill="auto"/>
        <w:spacing w:after="480"/>
        <w:ind w:right="23" w:firstLine="709"/>
        <w:jc w:val="left"/>
        <w:rPr>
          <w:b/>
          <w:color w:val="auto"/>
          <w:sz w:val="28"/>
          <w:szCs w:val="28"/>
        </w:rPr>
      </w:pPr>
      <w:r>
        <w:rPr>
          <w:b/>
          <w:color w:val="auto"/>
          <w:sz w:val="28"/>
          <w:szCs w:val="28"/>
        </w:rPr>
        <w:t xml:space="preserve">1.3. </w:t>
      </w:r>
      <w:r w:rsidRPr="00E753AE">
        <w:rPr>
          <w:b/>
          <w:color w:val="auto"/>
          <w:sz w:val="28"/>
          <w:szCs w:val="28"/>
        </w:rPr>
        <w:t>Наличие большого количества временных трудовых мигрантов, которые плохо адаптируются к условиям принимающего сообщества</w:t>
      </w:r>
    </w:p>
    <w:p w:rsidR="004234D4" w:rsidRPr="00E753AE" w:rsidRDefault="004234D4" w:rsidP="003F28BE">
      <w:pPr>
        <w:pStyle w:val="af0"/>
        <w:spacing w:after="0"/>
        <w:ind w:left="0" w:firstLine="709"/>
        <w:jc w:val="both"/>
        <w:rPr>
          <w:sz w:val="28"/>
          <w:szCs w:val="28"/>
        </w:rPr>
      </w:pPr>
      <w:r w:rsidRPr="00E753AE">
        <w:rPr>
          <w:sz w:val="28"/>
          <w:szCs w:val="28"/>
        </w:rPr>
        <w:t xml:space="preserve">Показатели механического движения населения нестабильны, но сальдо миграции имеет положительный результат. В 2009 году оно составило - 967 человек, в 2011 году - 1890 человек и </w:t>
      </w:r>
      <w:r>
        <w:rPr>
          <w:sz w:val="28"/>
          <w:szCs w:val="28"/>
        </w:rPr>
        <w:t xml:space="preserve">в </w:t>
      </w:r>
      <w:r w:rsidRPr="00E753AE">
        <w:rPr>
          <w:sz w:val="28"/>
          <w:szCs w:val="28"/>
        </w:rPr>
        <w:t>2012 г. - 2</w:t>
      </w:r>
      <w:r>
        <w:rPr>
          <w:sz w:val="28"/>
          <w:szCs w:val="28"/>
        </w:rPr>
        <w:t>3</w:t>
      </w:r>
      <w:r w:rsidRPr="00E753AE">
        <w:rPr>
          <w:sz w:val="28"/>
          <w:szCs w:val="28"/>
        </w:rPr>
        <w:t>29 человек. Тем самым миграционный прирост населения Курской области замедляет, но полностью не компенсирует процесс сокращения его численности.</w:t>
      </w:r>
    </w:p>
    <w:p w:rsidR="004234D4" w:rsidRPr="0026112B" w:rsidRDefault="004234D4" w:rsidP="00340FE1">
      <w:pPr>
        <w:pStyle w:val="af0"/>
        <w:spacing w:after="0"/>
        <w:ind w:left="0" w:firstLine="720"/>
        <w:jc w:val="both"/>
        <w:rPr>
          <w:sz w:val="28"/>
          <w:szCs w:val="28"/>
        </w:rPr>
      </w:pPr>
      <w:r w:rsidRPr="00E753AE">
        <w:rPr>
          <w:sz w:val="28"/>
          <w:szCs w:val="28"/>
        </w:rPr>
        <w:t>Миграционный прирост населения в 2012 году</w:t>
      </w:r>
      <w:r>
        <w:rPr>
          <w:sz w:val="28"/>
          <w:szCs w:val="28"/>
        </w:rPr>
        <w:t>, в частности</w:t>
      </w:r>
      <w:r w:rsidRPr="00E753AE">
        <w:rPr>
          <w:sz w:val="28"/>
          <w:szCs w:val="28"/>
        </w:rPr>
        <w:t xml:space="preserve"> обусловлен международной миграцией, преимущественно за счёт граждан из </w:t>
      </w:r>
      <w:r>
        <w:rPr>
          <w:sz w:val="28"/>
          <w:szCs w:val="28"/>
        </w:rPr>
        <w:t>р</w:t>
      </w:r>
      <w:r w:rsidRPr="00E753AE">
        <w:rPr>
          <w:sz w:val="28"/>
          <w:szCs w:val="28"/>
        </w:rPr>
        <w:t>еспублик: Украина (</w:t>
      </w:r>
      <w:r>
        <w:rPr>
          <w:sz w:val="28"/>
          <w:szCs w:val="28"/>
        </w:rPr>
        <w:t>867</w:t>
      </w:r>
      <w:r w:rsidRPr="00E753AE">
        <w:rPr>
          <w:sz w:val="28"/>
          <w:szCs w:val="28"/>
        </w:rPr>
        <w:t xml:space="preserve"> человек), Армения  (</w:t>
      </w:r>
      <w:r>
        <w:rPr>
          <w:sz w:val="28"/>
          <w:szCs w:val="28"/>
        </w:rPr>
        <w:t>835</w:t>
      </w:r>
      <w:r w:rsidRPr="00E753AE">
        <w:rPr>
          <w:sz w:val="28"/>
          <w:szCs w:val="28"/>
        </w:rPr>
        <w:t xml:space="preserve"> человек), </w:t>
      </w:r>
      <w:r>
        <w:rPr>
          <w:sz w:val="28"/>
          <w:szCs w:val="28"/>
        </w:rPr>
        <w:t xml:space="preserve">Молдова </w:t>
      </w:r>
      <w:r w:rsidRPr="00E753AE">
        <w:rPr>
          <w:sz w:val="28"/>
          <w:szCs w:val="28"/>
        </w:rPr>
        <w:t>(</w:t>
      </w:r>
      <w:r>
        <w:rPr>
          <w:sz w:val="28"/>
          <w:szCs w:val="28"/>
        </w:rPr>
        <w:t>455</w:t>
      </w:r>
      <w:r w:rsidRPr="00E753AE">
        <w:rPr>
          <w:sz w:val="28"/>
          <w:szCs w:val="28"/>
        </w:rPr>
        <w:t xml:space="preserve"> человек). </w:t>
      </w:r>
    </w:p>
    <w:p w:rsidR="004234D4" w:rsidRPr="00E753AE" w:rsidRDefault="004234D4" w:rsidP="002577D9">
      <w:pPr>
        <w:pStyle w:val="af0"/>
        <w:spacing w:after="0"/>
        <w:ind w:left="0" w:firstLine="720"/>
        <w:jc w:val="both"/>
      </w:pPr>
      <w:r w:rsidRPr="0026112B">
        <w:rPr>
          <w:sz w:val="28"/>
          <w:szCs w:val="28"/>
        </w:rPr>
        <w:t>По данным УФМС России по Курской области за  2012 г. въехало 262054 иностранных граждан, выехало 284580 иностранных граждан. Поставлено на миграционный учёт за 2011 год</w:t>
      </w:r>
      <w:r>
        <w:rPr>
          <w:sz w:val="28"/>
          <w:szCs w:val="28"/>
        </w:rPr>
        <w:t xml:space="preserve"> 47131</w:t>
      </w:r>
      <w:r w:rsidRPr="005C7D14">
        <w:t xml:space="preserve"> </w:t>
      </w:r>
      <w:r w:rsidRPr="005C7D14">
        <w:rPr>
          <w:sz w:val="28"/>
          <w:szCs w:val="28"/>
        </w:rPr>
        <w:t>иностранных граждан</w:t>
      </w:r>
      <w:r>
        <w:rPr>
          <w:sz w:val="28"/>
          <w:szCs w:val="28"/>
        </w:rPr>
        <w:t xml:space="preserve">, в 2012 году – 50560 </w:t>
      </w:r>
      <w:r w:rsidRPr="005C7D14">
        <w:rPr>
          <w:sz w:val="28"/>
          <w:szCs w:val="28"/>
        </w:rPr>
        <w:t>иностранных граждан</w:t>
      </w:r>
      <w:r>
        <w:rPr>
          <w:sz w:val="28"/>
          <w:szCs w:val="28"/>
        </w:rPr>
        <w:t xml:space="preserve">, что на 7,3% больше, чем в 2011 году. </w:t>
      </w:r>
      <w:r w:rsidRPr="00E753AE">
        <w:rPr>
          <w:sz w:val="28"/>
          <w:szCs w:val="28"/>
        </w:rPr>
        <w:t>Квота на выдачу иностранным гражданам разрешений н</w:t>
      </w:r>
      <w:r>
        <w:rPr>
          <w:sz w:val="28"/>
          <w:szCs w:val="28"/>
        </w:rPr>
        <w:t xml:space="preserve">а работу, утверждённая приказом </w:t>
      </w:r>
      <w:proofErr w:type="spellStart"/>
      <w:r w:rsidRPr="00064687">
        <w:rPr>
          <w:sz w:val="28"/>
          <w:szCs w:val="28"/>
        </w:rPr>
        <w:t>Минздравсоцразвития</w:t>
      </w:r>
      <w:proofErr w:type="spellEnd"/>
      <w:r w:rsidRPr="00064687">
        <w:rPr>
          <w:sz w:val="28"/>
          <w:szCs w:val="28"/>
        </w:rPr>
        <w:t xml:space="preserve"> России от 30.11.2011</w:t>
      </w:r>
      <w:r>
        <w:rPr>
          <w:sz w:val="28"/>
          <w:szCs w:val="28"/>
        </w:rPr>
        <w:t xml:space="preserve"> г. №</w:t>
      </w:r>
      <w:r w:rsidRPr="00064687">
        <w:rPr>
          <w:sz w:val="28"/>
          <w:szCs w:val="28"/>
        </w:rPr>
        <w:t xml:space="preserve"> 1434н </w:t>
      </w:r>
      <w:r>
        <w:rPr>
          <w:sz w:val="28"/>
          <w:szCs w:val="28"/>
        </w:rPr>
        <w:t>«</w:t>
      </w:r>
      <w:r w:rsidRPr="00064687">
        <w:rPr>
          <w:sz w:val="28"/>
          <w:szCs w:val="28"/>
        </w:rPr>
        <w:t>О распределении по субъектам Российской Федерации утвержденной Правительством Российской Федерации на 2012 год квоты на выдачу иностранным гражданам разрешений на работу</w:t>
      </w:r>
      <w:r>
        <w:rPr>
          <w:sz w:val="28"/>
          <w:szCs w:val="28"/>
        </w:rPr>
        <w:t xml:space="preserve">» для Курской области </w:t>
      </w:r>
      <w:r w:rsidRPr="00E753AE">
        <w:rPr>
          <w:sz w:val="28"/>
          <w:szCs w:val="28"/>
        </w:rPr>
        <w:t>в количестве 2109 единиц использована на 6</w:t>
      </w:r>
      <w:r>
        <w:rPr>
          <w:sz w:val="28"/>
          <w:szCs w:val="28"/>
        </w:rPr>
        <w:t>6</w:t>
      </w:r>
      <w:r w:rsidRPr="00E753AE">
        <w:rPr>
          <w:sz w:val="28"/>
          <w:szCs w:val="28"/>
        </w:rPr>
        <w:t>,</w:t>
      </w:r>
      <w:r>
        <w:rPr>
          <w:sz w:val="28"/>
          <w:szCs w:val="28"/>
        </w:rPr>
        <w:t>7</w:t>
      </w:r>
      <w:r w:rsidRPr="00E753AE">
        <w:rPr>
          <w:sz w:val="28"/>
          <w:szCs w:val="28"/>
        </w:rPr>
        <w:t>% (1</w:t>
      </w:r>
      <w:r>
        <w:rPr>
          <w:sz w:val="28"/>
          <w:szCs w:val="28"/>
        </w:rPr>
        <w:t>406</w:t>
      </w:r>
      <w:r w:rsidRPr="00E753AE">
        <w:rPr>
          <w:sz w:val="28"/>
          <w:szCs w:val="28"/>
        </w:rPr>
        <w:t xml:space="preserve"> разрешений)</w:t>
      </w:r>
      <w:r w:rsidRPr="00E753AE">
        <w:t>.</w:t>
      </w:r>
    </w:p>
    <w:p w:rsidR="004234D4" w:rsidRDefault="004234D4" w:rsidP="0045029C">
      <w:pPr>
        <w:pStyle w:val="af0"/>
        <w:spacing w:after="480"/>
        <w:ind w:left="0" w:firstLine="720"/>
        <w:jc w:val="both"/>
        <w:rPr>
          <w:sz w:val="28"/>
          <w:szCs w:val="28"/>
        </w:rPr>
      </w:pPr>
      <w:r w:rsidRPr="00E753AE">
        <w:lastRenderedPageBreak/>
        <w:t xml:space="preserve"> В</w:t>
      </w:r>
      <w:r w:rsidRPr="00E753AE">
        <w:rPr>
          <w:sz w:val="28"/>
          <w:szCs w:val="28"/>
        </w:rPr>
        <w:t>осполнение кадрового дефицита в области частично происходит  за счёт трудовых мигрантов. Но осуществление трудовой деятельности данной категорией граждан носит временный, нестабильный характер, кроме того присутствует языковый барьер, отсутствие знаний  мигрантами культурных традиций принимающего общества.</w:t>
      </w:r>
    </w:p>
    <w:p w:rsidR="004234D4" w:rsidRDefault="004234D4" w:rsidP="0045029C">
      <w:pPr>
        <w:pStyle w:val="a3"/>
        <w:spacing w:after="480"/>
        <w:ind w:firstLine="709"/>
        <w:rPr>
          <w:b/>
          <w:sz w:val="28"/>
          <w:szCs w:val="28"/>
        </w:rPr>
      </w:pPr>
      <w:r>
        <w:rPr>
          <w:b/>
          <w:sz w:val="28"/>
          <w:szCs w:val="28"/>
        </w:rPr>
        <w:t xml:space="preserve">1.4. </w:t>
      </w:r>
      <w:r w:rsidRPr="00E753AE">
        <w:rPr>
          <w:b/>
          <w:sz w:val="28"/>
          <w:szCs w:val="28"/>
        </w:rPr>
        <w:t>Недостаточное обеспечение</w:t>
      </w:r>
      <w:r>
        <w:rPr>
          <w:b/>
          <w:sz w:val="28"/>
          <w:szCs w:val="28"/>
        </w:rPr>
        <w:t xml:space="preserve"> квалифицированными </w:t>
      </w:r>
      <w:r w:rsidRPr="00E753AE">
        <w:rPr>
          <w:b/>
          <w:sz w:val="28"/>
          <w:szCs w:val="28"/>
        </w:rPr>
        <w:t>кадрами проектов развития Курской области</w:t>
      </w:r>
    </w:p>
    <w:p w:rsidR="004234D4" w:rsidRDefault="004234D4" w:rsidP="00C3459C">
      <w:pPr>
        <w:pStyle w:val="a3"/>
        <w:ind w:firstLine="709"/>
        <w:jc w:val="both"/>
        <w:rPr>
          <w:bCs/>
          <w:sz w:val="28"/>
          <w:szCs w:val="28"/>
        </w:rPr>
      </w:pPr>
      <w:r w:rsidRPr="00E753AE">
        <w:rPr>
          <w:bCs/>
          <w:sz w:val="28"/>
          <w:szCs w:val="28"/>
        </w:rPr>
        <w:t>Наиболее острой проблемой рынка труда области остается несоответствие спроса и предложения, порождающее структурную безработицу:</w:t>
      </w:r>
      <w:r w:rsidRPr="00E753AE">
        <w:rPr>
          <w:bCs/>
          <w:i/>
          <w:sz w:val="28"/>
          <w:szCs w:val="28"/>
        </w:rPr>
        <w:t xml:space="preserve"> </w:t>
      </w:r>
      <w:r w:rsidRPr="00E753AE">
        <w:rPr>
          <w:bCs/>
          <w:sz w:val="28"/>
          <w:szCs w:val="28"/>
        </w:rPr>
        <w:t xml:space="preserve">в структуре спроса преобладают вакантные должности для рабочих, в то время как в числе безработных более 25% составляют инженерно-технические работники и служащие. </w:t>
      </w:r>
    </w:p>
    <w:p w:rsidR="004234D4" w:rsidRPr="00FA0DF1" w:rsidRDefault="004234D4" w:rsidP="00C3459C">
      <w:pPr>
        <w:pStyle w:val="a3"/>
        <w:ind w:firstLine="709"/>
        <w:jc w:val="both"/>
        <w:rPr>
          <w:bCs/>
          <w:sz w:val="28"/>
          <w:szCs w:val="28"/>
        </w:rPr>
      </w:pPr>
      <w:r w:rsidRPr="00FA0DF1">
        <w:rPr>
          <w:bCs/>
          <w:sz w:val="28"/>
          <w:szCs w:val="28"/>
        </w:rPr>
        <w:t>Несоответствие профессионально</w:t>
      </w:r>
      <w:r>
        <w:rPr>
          <w:bCs/>
          <w:sz w:val="28"/>
          <w:szCs w:val="28"/>
        </w:rPr>
        <w:t xml:space="preserve"> </w:t>
      </w:r>
      <w:r w:rsidRPr="00FA0DF1">
        <w:rPr>
          <w:bCs/>
          <w:sz w:val="28"/>
          <w:szCs w:val="28"/>
        </w:rPr>
        <w:t xml:space="preserve">- квалификационной структуры предлагаемой рабочей силы и спроса на неё приводит к тому, что часть потребности в новых кадрах, испытываемой работодателями, остаётся неудовлетворенной. </w:t>
      </w:r>
    </w:p>
    <w:p w:rsidR="004234D4" w:rsidRPr="00E753AE" w:rsidRDefault="004234D4" w:rsidP="00504DA1">
      <w:pPr>
        <w:pStyle w:val="ConsPlusNormal"/>
        <w:widowControl/>
        <w:ind w:firstLine="540"/>
        <w:jc w:val="both"/>
        <w:rPr>
          <w:rFonts w:ascii="Times New Roman" w:hAnsi="Times New Roman" w:cs="Times New Roman"/>
          <w:sz w:val="28"/>
          <w:szCs w:val="28"/>
        </w:rPr>
      </w:pPr>
      <w:r w:rsidRPr="00FA0DF1">
        <w:rPr>
          <w:rFonts w:ascii="Times New Roman" w:hAnsi="Times New Roman" w:cs="Times New Roman"/>
          <w:sz w:val="28"/>
          <w:szCs w:val="28"/>
        </w:rPr>
        <w:t>Основным нормативным</w:t>
      </w:r>
      <w:r w:rsidRPr="00E753AE">
        <w:rPr>
          <w:rFonts w:ascii="Times New Roman" w:hAnsi="Times New Roman" w:cs="Times New Roman"/>
          <w:sz w:val="28"/>
          <w:szCs w:val="28"/>
        </w:rPr>
        <w:t xml:space="preserve"> документом, направленным на стимулирование экономической активности инвесторов, является Закон Курской области от 12 августа 2004</w:t>
      </w:r>
      <w:r>
        <w:rPr>
          <w:rFonts w:ascii="Times New Roman" w:hAnsi="Times New Roman" w:cs="Times New Roman"/>
          <w:sz w:val="28"/>
          <w:szCs w:val="28"/>
        </w:rPr>
        <w:t xml:space="preserve"> года</w:t>
      </w:r>
      <w:r w:rsidRPr="00E753AE">
        <w:rPr>
          <w:rFonts w:ascii="Times New Roman" w:hAnsi="Times New Roman" w:cs="Times New Roman"/>
          <w:sz w:val="28"/>
          <w:szCs w:val="28"/>
        </w:rPr>
        <w:t xml:space="preserve"> № 37-ЗКО «Об инвестиционной деятельности в Курской области». </w:t>
      </w:r>
    </w:p>
    <w:p w:rsidR="004234D4" w:rsidRPr="00E753AE" w:rsidRDefault="004234D4" w:rsidP="00193622">
      <w:pPr>
        <w:ind w:firstLine="709"/>
        <w:jc w:val="both"/>
        <w:rPr>
          <w:bCs/>
          <w:iCs/>
          <w:spacing w:val="4"/>
          <w:sz w:val="28"/>
          <w:szCs w:val="28"/>
        </w:rPr>
      </w:pPr>
      <w:r w:rsidRPr="00E753AE">
        <w:rPr>
          <w:bCs/>
          <w:iCs/>
          <w:spacing w:val="4"/>
          <w:sz w:val="28"/>
          <w:szCs w:val="28"/>
        </w:rPr>
        <w:t xml:space="preserve">В настоящее время на территории области реализуется </w:t>
      </w:r>
      <w:r w:rsidRPr="00E753AE">
        <w:rPr>
          <w:b/>
          <w:bCs/>
          <w:iCs/>
          <w:spacing w:val="4"/>
          <w:sz w:val="28"/>
          <w:szCs w:val="28"/>
        </w:rPr>
        <w:t>четыре национальных проекта</w:t>
      </w:r>
      <w:r w:rsidRPr="00E753AE">
        <w:rPr>
          <w:bCs/>
          <w:iCs/>
          <w:spacing w:val="4"/>
          <w:sz w:val="28"/>
          <w:szCs w:val="28"/>
        </w:rPr>
        <w:t>: «Здравоохранение», «Образование», «Доступное и комфортное жилье – гражданам России» и «Развитие агропромышленного комплекса».</w:t>
      </w:r>
    </w:p>
    <w:p w:rsidR="004234D4" w:rsidRDefault="004234D4" w:rsidP="00504DA1">
      <w:pPr>
        <w:ind w:firstLine="540"/>
        <w:jc w:val="both"/>
        <w:rPr>
          <w:b/>
          <w:sz w:val="28"/>
          <w:szCs w:val="28"/>
        </w:rPr>
      </w:pPr>
      <w:r w:rsidRPr="00E753AE">
        <w:rPr>
          <w:bCs/>
          <w:iCs/>
          <w:spacing w:val="4"/>
          <w:sz w:val="28"/>
          <w:szCs w:val="28"/>
        </w:rPr>
        <w:t>На территории Курской области с 2011 по 2015 годы реализуется и планируется к реализации 119 инвестиционных проектов в рамках национальных проектов.</w:t>
      </w:r>
      <w:r w:rsidRPr="00E753AE">
        <w:rPr>
          <w:b/>
          <w:sz w:val="28"/>
          <w:szCs w:val="28"/>
        </w:rPr>
        <w:t xml:space="preserve"> </w:t>
      </w:r>
    </w:p>
    <w:p w:rsidR="004234D4" w:rsidRPr="00E753AE" w:rsidRDefault="004234D4" w:rsidP="00504DA1">
      <w:pPr>
        <w:ind w:firstLine="540"/>
        <w:jc w:val="both"/>
        <w:rPr>
          <w:b/>
          <w:sz w:val="28"/>
          <w:szCs w:val="28"/>
        </w:rPr>
      </w:pPr>
    </w:p>
    <w:p w:rsidR="004234D4" w:rsidRPr="00E753AE" w:rsidRDefault="004234D4" w:rsidP="00504DA1">
      <w:pPr>
        <w:ind w:firstLine="540"/>
        <w:jc w:val="both"/>
        <w:rPr>
          <w:b/>
          <w:sz w:val="28"/>
          <w:szCs w:val="28"/>
        </w:rPr>
      </w:pPr>
      <w:r w:rsidRPr="00E753AE">
        <w:rPr>
          <w:b/>
          <w:sz w:val="28"/>
          <w:szCs w:val="28"/>
        </w:rPr>
        <w:t>Промышленность</w:t>
      </w:r>
    </w:p>
    <w:p w:rsidR="004234D4" w:rsidRPr="00E753AE" w:rsidRDefault="004234D4" w:rsidP="00504DA1">
      <w:pPr>
        <w:ind w:firstLine="540"/>
        <w:jc w:val="both"/>
        <w:rPr>
          <w:sz w:val="28"/>
          <w:szCs w:val="28"/>
        </w:rPr>
      </w:pPr>
      <w:r w:rsidRPr="00E753AE">
        <w:rPr>
          <w:sz w:val="28"/>
          <w:szCs w:val="28"/>
        </w:rPr>
        <w:t>Главной целью развития промышленности Курской области в 2011 –201</w:t>
      </w:r>
      <w:r>
        <w:rPr>
          <w:sz w:val="28"/>
          <w:szCs w:val="28"/>
        </w:rPr>
        <w:t>3</w:t>
      </w:r>
      <w:r w:rsidRPr="00E753AE">
        <w:rPr>
          <w:sz w:val="28"/>
          <w:szCs w:val="28"/>
        </w:rPr>
        <w:t xml:space="preserve"> годах и до 2020 года является достижение устойчивых темпов роста объемов производства за счет обеспечения его конкурентоспособности на основе модернизации производственных мощностей и повышения эффективности их использования.</w:t>
      </w:r>
    </w:p>
    <w:p w:rsidR="004234D4" w:rsidRPr="00E753AE" w:rsidRDefault="004234D4" w:rsidP="00504DA1">
      <w:pPr>
        <w:ind w:firstLine="720"/>
        <w:jc w:val="both"/>
        <w:rPr>
          <w:sz w:val="28"/>
        </w:rPr>
      </w:pPr>
      <w:r w:rsidRPr="00E753AE">
        <w:rPr>
          <w:sz w:val="28"/>
        </w:rPr>
        <w:t xml:space="preserve">В производстве и распределении электроэнергии, газа и воды приоритетными направлениями развития остаются модернизация генерирующих мощностей Курской АЭС, повышение безопасности ее работы, а также реализация Соглашений о сотрудничестве </w:t>
      </w:r>
      <w:r w:rsidRPr="00354F9A">
        <w:rPr>
          <w:sz w:val="28"/>
        </w:rPr>
        <w:t>Администрации</w:t>
      </w:r>
      <w:r w:rsidRPr="00E753AE">
        <w:rPr>
          <w:sz w:val="28"/>
        </w:rPr>
        <w:t xml:space="preserve"> </w:t>
      </w:r>
      <w:r>
        <w:rPr>
          <w:sz w:val="28"/>
        </w:rPr>
        <w:t xml:space="preserve"> Курской </w:t>
      </w:r>
      <w:r w:rsidRPr="00E753AE">
        <w:rPr>
          <w:sz w:val="28"/>
        </w:rPr>
        <w:t xml:space="preserve">области с </w:t>
      </w:r>
      <w:r w:rsidRPr="00E753AE">
        <w:rPr>
          <w:sz w:val="28"/>
          <w:szCs w:val="28"/>
        </w:rPr>
        <w:t>ОАО «ФСК ЕЭС», ОАО «МРСК Центра»</w:t>
      </w:r>
      <w:r w:rsidRPr="00E753AE">
        <w:rPr>
          <w:sz w:val="28"/>
        </w:rPr>
        <w:t xml:space="preserve"> и ОАО «Газпром» по развитию энергетических объектов области.</w:t>
      </w:r>
    </w:p>
    <w:p w:rsidR="004234D4" w:rsidRPr="00E753AE" w:rsidRDefault="004234D4" w:rsidP="00504DA1">
      <w:pPr>
        <w:ind w:firstLine="720"/>
        <w:jc w:val="both"/>
        <w:rPr>
          <w:sz w:val="28"/>
          <w:szCs w:val="28"/>
        </w:rPr>
      </w:pPr>
      <w:r w:rsidRPr="00E753AE">
        <w:rPr>
          <w:sz w:val="28"/>
          <w:szCs w:val="28"/>
        </w:rPr>
        <w:t>В соответствии с Программой деятельности Государственной корпорации по атомной энергии «</w:t>
      </w:r>
      <w:proofErr w:type="spellStart"/>
      <w:r w:rsidRPr="00E753AE">
        <w:rPr>
          <w:sz w:val="28"/>
          <w:szCs w:val="28"/>
        </w:rPr>
        <w:t>Росатом</w:t>
      </w:r>
      <w:proofErr w:type="spellEnd"/>
      <w:r w:rsidRPr="00E753AE">
        <w:rPr>
          <w:sz w:val="28"/>
          <w:szCs w:val="28"/>
        </w:rPr>
        <w:t>» на долгосрочный период (2009-</w:t>
      </w:r>
      <w:r w:rsidRPr="00E753AE">
        <w:rPr>
          <w:sz w:val="28"/>
          <w:szCs w:val="28"/>
        </w:rPr>
        <w:lastRenderedPageBreak/>
        <w:t>2015 годы) на Курской АЭС предусматривается завершить реконструкцию энергоблока № 3 в 2013 году и энергоблока № 4 в 2015 году.</w:t>
      </w:r>
    </w:p>
    <w:p w:rsidR="004234D4" w:rsidRPr="00E753AE" w:rsidRDefault="004234D4" w:rsidP="00504DA1">
      <w:pPr>
        <w:ind w:firstLine="720"/>
        <w:jc w:val="both"/>
        <w:rPr>
          <w:sz w:val="28"/>
          <w:szCs w:val="28"/>
        </w:rPr>
      </w:pPr>
      <w:r w:rsidRPr="00E753AE">
        <w:rPr>
          <w:sz w:val="28"/>
          <w:szCs w:val="28"/>
        </w:rPr>
        <w:t>В перспективе до 2020 года будет решаться вопрос о завершении строительства энергоблока № 5 и станции замещения – АЭС</w:t>
      </w:r>
      <w:r>
        <w:rPr>
          <w:sz w:val="28"/>
          <w:szCs w:val="28"/>
        </w:rPr>
        <w:t>-</w:t>
      </w:r>
      <w:r w:rsidRPr="00E753AE">
        <w:rPr>
          <w:sz w:val="28"/>
          <w:szCs w:val="28"/>
        </w:rPr>
        <w:t xml:space="preserve"> 2.</w:t>
      </w:r>
    </w:p>
    <w:p w:rsidR="004234D4" w:rsidRPr="00E753AE" w:rsidRDefault="004234D4" w:rsidP="00504DA1">
      <w:pPr>
        <w:shd w:val="clear" w:color="auto" w:fill="FFFFFF"/>
        <w:ind w:firstLine="709"/>
        <w:jc w:val="both"/>
        <w:rPr>
          <w:spacing w:val="-2"/>
          <w:sz w:val="28"/>
          <w:szCs w:val="28"/>
        </w:rPr>
      </w:pPr>
      <w:r w:rsidRPr="00E753AE">
        <w:rPr>
          <w:sz w:val="28"/>
          <w:szCs w:val="28"/>
        </w:rPr>
        <w:t xml:space="preserve">Развитие добычи полезных ископаемых до 2020 года связано с реализацией инвестиционных проектов в ОАО «Михайловский ГОК», нацеленных на более глубокую и  комплексную переработку железной руды и создание условий для перехода на новый технологический передел – </w:t>
      </w:r>
      <w:r w:rsidRPr="00E753AE">
        <w:rPr>
          <w:spacing w:val="-2"/>
          <w:sz w:val="28"/>
          <w:szCs w:val="28"/>
        </w:rPr>
        <w:t xml:space="preserve">производство металлизированного продукта. </w:t>
      </w:r>
    </w:p>
    <w:p w:rsidR="004234D4" w:rsidRPr="00E753AE" w:rsidRDefault="004234D4" w:rsidP="00504DA1">
      <w:pPr>
        <w:ind w:firstLine="720"/>
        <w:jc w:val="both"/>
        <w:rPr>
          <w:sz w:val="28"/>
          <w:szCs w:val="28"/>
        </w:rPr>
      </w:pPr>
      <w:r w:rsidRPr="00E753AE">
        <w:rPr>
          <w:sz w:val="28"/>
          <w:szCs w:val="28"/>
        </w:rPr>
        <w:t xml:space="preserve">В целях обеспечения более глубокой и комплексной переработки железной руды в 2015-2020 годах предусматривается строительство комплекса по производству гематитового концентрата  из хвостов мокрой магнитной сепарации, дробильно-обогатительного комплекса по производству гематитового концентрата из окисленных кварцитов, </w:t>
      </w:r>
      <w:r w:rsidRPr="00E753AE">
        <w:rPr>
          <w:bCs/>
          <w:sz w:val="28"/>
          <w:szCs w:val="28"/>
        </w:rPr>
        <w:t xml:space="preserve">обжиговой машины № 3, </w:t>
      </w:r>
      <w:r w:rsidRPr="00E753AE">
        <w:rPr>
          <w:sz w:val="28"/>
          <w:szCs w:val="28"/>
        </w:rPr>
        <w:t xml:space="preserve">производства металлизированного продукта в виде </w:t>
      </w:r>
      <w:proofErr w:type="spellStart"/>
      <w:r w:rsidRPr="00E753AE">
        <w:rPr>
          <w:sz w:val="28"/>
          <w:szCs w:val="28"/>
        </w:rPr>
        <w:t>горячебрикетированного</w:t>
      </w:r>
      <w:proofErr w:type="spellEnd"/>
      <w:r w:rsidRPr="00E753AE">
        <w:rPr>
          <w:sz w:val="28"/>
          <w:szCs w:val="28"/>
        </w:rPr>
        <w:t xml:space="preserve"> железа.</w:t>
      </w:r>
    </w:p>
    <w:p w:rsidR="004234D4" w:rsidRPr="00E753AE" w:rsidRDefault="004234D4" w:rsidP="00504DA1">
      <w:pPr>
        <w:ind w:firstLine="720"/>
        <w:jc w:val="both"/>
        <w:rPr>
          <w:sz w:val="28"/>
          <w:szCs w:val="28"/>
        </w:rPr>
      </w:pPr>
      <w:r w:rsidRPr="00E753AE">
        <w:rPr>
          <w:sz w:val="28"/>
          <w:szCs w:val="28"/>
        </w:rPr>
        <w:t xml:space="preserve">Поставлена задача – обеспечить региональный рынок пищевой продукцией собственного производства в необходимых объемах и ассортименте. </w:t>
      </w:r>
    </w:p>
    <w:p w:rsidR="004234D4" w:rsidRPr="00E753AE" w:rsidRDefault="004234D4" w:rsidP="00504DA1">
      <w:pPr>
        <w:ind w:firstLine="720"/>
        <w:jc w:val="both"/>
        <w:rPr>
          <w:sz w:val="28"/>
          <w:szCs w:val="28"/>
        </w:rPr>
      </w:pPr>
      <w:r w:rsidRPr="00E753AE">
        <w:rPr>
          <w:sz w:val="28"/>
          <w:szCs w:val="28"/>
        </w:rPr>
        <w:t xml:space="preserve">Предусматривается развитие действующих и создание новых мясоперерабатывающих мощностей, модернизация производства и установка современных линий на молокоперерабатывающих предприятиях области: </w:t>
      </w:r>
      <w:proofErr w:type="gramStart"/>
      <w:r w:rsidRPr="00E753AE">
        <w:rPr>
          <w:sz w:val="28"/>
          <w:szCs w:val="28"/>
        </w:rPr>
        <w:t>ООО «Молоко» (г. Курск), ОАО «Сыродел» (г. Рыльск), ОАО «Суджанский маслодельный завод», ОАО «Маслодел» (пос. Горшечное), ОАО «Курский хладокомбинат».</w:t>
      </w:r>
      <w:proofErr w:type="gramEnd"/>
    </w:p>
    <w:p w:rsidR="004234D4" w:rsidRPr="00E753AE" w:rsidRDefault="004234D4" w:rsidP="00504DA1">
      <w:pPr>
        <w:ind w:firstLine="720"/>
        <w:jc w:val="both"/>
        <w:rPr>
          <w:sz w:val="28"/>
          <w:szCs w:val="28"/>
        </w:rPr>
      </w:pPr>
      <w:r w:rsidRPr="00E753AE">
        <w:rPr>
          <w:sz w:val="28"/>
          <w:szCs w:val="28"/>
        </w:rPr>
        <w:t>В целях ежегодного увеличения производства сахара из сахарной свеклы планируется увеличить производственные мощности в ООО «</w:t>
      </w:r>
      <w:proofErr w:type="spellStart"/>
      <w:r w:rsidRPr="00E753AE">
        <w:rPr>
          <w:sz w:val="28"/>
          <w:szCs w:val="28"/>
        </w:rPr>
        <w:t>Промсахар</w:t>
      </w:r>
      <w:proofErr w:type="spellEnd"/>
      <w:r w:rsidRPr="00E753AE">
        <w:rPr>
          <w:sz w:val="28"/>
          <w:szCs w:val="28"/>
        </w:rPr>
        <w:t>» (Рыльский район), ЗАО «Кшенский сахарный комбинат», ООО «</w:t>
      </w:r>
      <w:proofErr w:type="spellStart"/>
      <w:r w:rsidRPr="00E753AE">
        <w:rPr>
          <w:sz w:val="28"/>
          <w:szCs w:val="28"/>
        </w:rPr>
        <w:t>БелСахар</w:t>
      </w:r>
      <w:proofErr w:type="spellEnd"/>
      <w:r w:rsidRPr="00E753AE">
        <w:rPr>
          <w:sz w:val="28"/>
          <w:szCs w:val="28"/>
        </w:rPr>
        <w:t>», ООО «</w:t>
      </w:r>
      <w:proofErr w:type="spellStart"/>
      <w:r w:rsidRPr="00E753AE">
        <w:rPr>
          <w:sz w:val="28"/>
          <w:szCs w:val="28"/>
        </w:rPr>
        <w:t>Сахаринвест</w:t>
      </w:r>
      <w:proofErr w:type="spellEnd"/>
      <w:r w:rsidRPr="00E753AE">
        <w:rPr>
          <w:sz w:val="28"/>
          <w:szCs w:val="28"/>
        </w:rPr>
        <w:t>» (Большесолдатский район), ООО «</w:t>
      </w:r>
      <w:proofErr w:type="spellStart"/>
      <w:r w:rsidRPr="00E753AE">
        <w:rPr>
          <w:sz w:val="28"/>
          <w:szCs w:val="28"/>
        </w:rPr>
        <w:t>СахарЗолотухино</w:t>
      </w:r>
      <w:proofErr w:type="spellEnd"/>
      <w:r w:rsidRPr="00E753AE">
        <w:rPr>
          <w:sz w:val="28"/>
          <w:szCs w:val="28"/>
        </w:rPr>
        <w:t>», ООО «</w:t>
      </w:r>
      <w:proofErr w:type="spellStart"/>
      <w:r w:rsidRPr="00E753AE">
        <w:rPr>
          <w:sz w:val="28"/>
          <w:szCs w:val="28"/>
        </w:rPr>
        <w:t>Олымский</w:t>
      </w:r>
      <w:proofErr w:type="spellEnd"/>
      <w:r w:rsidRPr="00E753AE">
        <w:rPr>
          <w:sz w:val="28"/>
          <w:szCs w:val="28"/>
        </w:rPr>
        <w:t xml:space="preserve"> сахарный завод».</w:t>
      </w:r>
    </w:p>
    <w:p w:rsidR="004234D4" w:rsidRPr="000F226C" w:rsidRDefault="004234D4" w:rsidP="00504DA1">
      <w:pPr>
        <w:ind w:firstLine="720"/>
        <w:jc w:val="both"/>
        <w:rPr>
          <w:sz w:val="28"/>
          <w:szCs w:val="28"/>
        </w:rPr>
      </w:pPr>
      <w:r w:rsidRPr="000F226C">
        <w:rPr>
          <w:sz w:val="28"/>
          <w:szCs w:val="28"/>
        </w:rPr>
        <w:t>Завершилось строительство и введена в эксплуатацию в 2012 г. 2-я очередь Курской кондитерской фабрики в пос. Коренево, где строился солодовенный завод.</w:t>
      </w:r>
    </w:p>
    <w:p w:rsidR="004234D4" w:rsidRPr="000F226C" w:rsidRDefault="004234D4" w:rsidP="000F226C">
      <w:pPr>
        <w:ind w:firstLine="720"/>
        <w:jc w:val="both"/>
        <w:rPr>
          <w:sz w:val="28"/>
          <w:szCs w:val="28"/>
        </w:rPr>
      </w:pPr>
      <w:r w:rsidRPr="000F226C">
        <w:rPr>
          <w:sz w:val="28"/>
          <w:szCs w:val="28"/>
        </w:rPr>
        <w:t xml:space="preserve">Восстановлена деятельность </w:t>
      </w:r>
      <w:proofErr w:type="spellStart"/>
      <w:r w:rsidRPr="000F226C">
        <w:rPr>
          <w:sz w:val="28"/>
          <w:szCs w:val="28"/>
        </w:rPr>
        <w:t>Теткинского</w:t>
      </w:r>
      <w:proofErr w:type="spellEnd"/>
      <w:r w:rsidRPr="000F226C">
        <w:rPr>
          <w:sz w:val="28"/>
          <w:szCs w:val="28"/>
        </w:rPr>
        <w:t xml:space="preserve"> комбината хлебопродуктов.</w:t>
      </w:r>
    </w:p>
    <w:p w:rsidR="004234D4" w:rsidRPr="000F226C" w:rsidRDefault="004234D4" w:rsidP="000F226C">
      <w:pPr>
        <w:ind w:firstLine="720"/>
        <w:jc w:val="both"/>
        <w:rPr>
          <w:sz w:val="28"/>
          <w:szCs w:val="28"/>
        </w:rPr>
      </w:pPr>
      <w:r w:rsidRPr="000F226C">
        <w:rPr>
          <w:sz w:val="28"/>
          <w:szCs w:val="28"/>
        </w:rPr>
        <w:t xml:space="preserve">В </w:t>
      </w:r>
      <w:r w:rsidRPr="000F226C">
        <w:rPr>
          <w:bCs/>
          <w:sz w:val="28"/>
          <w:szCs w:val="28"/>
        </w:rPr>
        <w:t>химическом производстве р</w:t>
      </w:r>
      <w:r w:rsidRPr="000F226C">
        <w:rPr>
          <w:sz w:val="28"/>
          <w:szCs w:val="28"/>
        </w:rPr>
        <w:t>еализуются проекты по освоению новых видов лекарственных препаратов в ОАО «Фармстандарт-</w:t>
      </w:r>
      <w:proofErr w:type="spellStart"/>
      <w:r w:rsidRPr="000F226C">
        <w:rPr>
          <w:sz w:val="28"/>
          <w:szCs w:val="28"/>
        </w:rPr>
        <w:t>Лексредства</w:t>
      </w:r>
      <w:proofErr w:type="spellEnd"/>
      <w:r w:rsidRPr="000F226C">
        <w:rPr>
          <w:sz w:val="28"/>
          <w:szCs w:val="28"/>
        </w:rPr>
        <w:t>» и развитию производства высокопрочных полиамидных технических нитей и кордной ткани в ОАО «</w:t>
      </w:r>
      <w:proofErr w:type="spellStart"/>
      <w:r w:rsidRPr="000F226C">
        <w:rPr>
          <w:sz w:val="28"/>
          <w:szCs w:val="28"/>
        </w:rPr>
        <w:t>Курскхимволокно</w:t>
      </w:r>
      <w:proofErr w:type="spellEnd"/>
      <w:r w:rsidRPr="000F226C">
        <w:rPr>
          <w:sz w:val="28"/>
          <w:szCs w:val="28"/>
        </w:rPr>
        <w:t>».</w:t>
      </w:r>
    </w:p>
    <w:p w:rsidR="004234D4" w:rsidRPr="000F226C" w:rsidRDefault="004234D4" w:rsidP="00504DA1">
      <w:pPr>
        <w:ind w:firstLine="720"/>
        <w:jc w:val="both"/>
        <w:rPr>
          <w:sz w:val="28"/>
          <w:szCs w:val="28"/>
        </w:rPr>
      </w:pPr>
      <w:r w:rsidRPr="000F226C">
        <w:rPr>
          <w:sz w:val="28"/>
          <w:szCs w:val="28"/>
        </w:rPr>
        <w:t>В производстве резиновых и пластмассовых изделий продолжится освоение выпуска высокопрочных резинотканевых конвейерных лент в ЗАО «</w:t>
      </w:r>
      <w:proofErr w:type="spellStart"/>
      <w:r w:rsidRPr="000F226C">
        <w:rPr>
          <w:sz w:val="28"/>
          <w:szCs w:val="28"/>
        </w:rPr>
        <w:t>Курскрезинотехника</w:t>
      </w:r>
      <w:proofErr w:type="spellEnd"/>
      <w:r w:rsidRPr="000F226C">
        <w:rPr>
          <w:sz w:val="28"/>
          <w:szCs w:val="28"/>
        </w:rPr>
        <w:t xml:space="preserve">» и сложных полимерных пленок в ООО «БИАКСПЛЕН </w:t>
      </w:r>
      <w:proofErr w:type="gramStart"/>
      <w:r w:rsidRPr="000F226C">
        <w:rPr>
          <w:sz w:val="28"/>
          <w:szCs w:val="28"/>
        </w:rPr>
        <w:t>К</w:t>
      </w:r>
      <w:proofErr w:type="gramEnd"/>
      <w:r w:rsidRPr="000F226C">
        <w:rPr>
          <w:sz w:val="28"/>
          <w:szCs w:val="28"/>
        </w:rPr>
        <w:t>».</w:t>
      </w:r>
    </w:p>
    <w:p w:rsidR="004234D4" w:rsidRPr="00E753AE" w:rsidRDefault="004234D4" w:rsidP="00504DA1">
      <w:pPr>
        <w:ind w:firstLine="720"/>
        <w:jc w:val="both"/>
        <w:rPr>
          <w:sz w:val="28"/>
          <w:szCs w:val="28"/>
        </w:rPr>
      </w:pPr>
      <w:r w:rsidRPr="00E753AE">
        <w:rPr>
          <w:sz w:val="28"/>
          <w:szCs w:val="28"/>
        </w:rPr>
        <w:t xml:space="preserve">В целлюлозно-бумажном производстве, издательской и полиграфической деятельности продолжится развитие предприятий </w:t>
      </w:r>
      <w:r w:rsidRPr="00E753AE">
        <w:rPr>
          <w:sz w:val="28"/>
          <w:szCs w:val="28"/>
        </w:rPr>
        <w:lastRenderedPageBreak/>
        <w:t>группы «ГОТЭК» (ЗАО «ГОТЭК», ЗАО «ГОТЭК-</w:t>
      </w:r>
      <w:proofErr w:type="spellStart"/>
      <w:r w:rsidRPr="00E753AE">
        <w:rPr>
          <w:sz w:val="28"/>
          <w:szCs w:val="28"/>
        </w:rPr>
        <w:t>Принт</w:t>
      </w:r>
      <w:proofErr w:type="spellEnd"/>
      <w:r w:rsidRPr="00E753AE">
        <w:rPr>
          <w:sz w:val="28"/>
          <w:szCs w:val="28"/>
        </w:rPr>
        <w:t>», ЗАО «</w:t>
      </w:r>
      <w:proofErr w:type="spellStart"/>
      <w:r w:rsidRPr="00E753AE">
        <w:rPr>
          <w:sz w:val="28"/>
          <w:szCs w:val="28"/>
        </w:rPr>
        <w:t>Полипак</w:t>
      </w:r>
      <w:proofErr w:type="spellEnd"/>
      <w:r w:rsidRPr="00E753AE">
        <w:rPr>
          <w:sz w:val="28"/>
          <w:szCs w:val="28"/>
        </w:rPr>
        <w:t>», ЗАО «ГОТЭК-</w:t>
      </w:r>
      <w:proofErr w:type="spellStart"/>
      <w:r w:rsidRPr="00E753AE">
        <w:rPr>
          <w:sz w:val="28"/>
          <w:szCs w:val="28"/>
        </w:rPr>
        <w:t>Литар</w:t>
      </w:r>
      <w:proofErr w:type="spellEnd"/>
      <w:r w:rsidRPr="00E753AE">
        <w:rPr>
          <w:sz w:val="28"/>
          <w:szCs w:val="28"/>
        </w:rPr>
        <w:t xml:space="preserve">»), которые являются крупными производителями упаковочной продукции в России. </w:t>
      </w:r>
    </w:p>
    <w:p w:rsidR="004234D4" w:rsidRPr="00E753AE" w:rsidRDefault="004234D4" w:rsidP="00504DA1">
      <w:pPr>
        <w:ind w:firstLine="720"/>
        <w:jc w:val="both"/>
        <w:rPr>
          <w:sz w:val="28"/>
          <w:szCs w:val="28"/>
        </w:rPr>
      </w:pPr>
      <w:r w:rsidRPr="00E753AE">
        <w:rPr>
          <w:sz w:val="28"/>
          <w:szCs w:val="28"/>
        </w:rPr>
        <w:t>В машиностроении намечено:</w:t>
      </w:r>
    </w:p>
    <w:p w:rsidR="004234D4" w:rsidRPr="00E753AE" w:rsidRDefault="004234D4" w:rsidP="00504DA1">
      <w:pPr>
        <w:ind w:firstLine="720"/>
        <w:jc w:val="both"/>
        <w:rPr>
          <w:sz w:val="28"/>
          <w:szCs w:val="28"/>
        </w:rPr>
      </w:pPr>
      <w:r w:rsidRPr="00E753AE">
        <w:rPr>
          <w:sz w:val="28"/>
          <w:szCs w:val="28"/>
        </w:rPr>
        <w:t>в ООО «Курский завод «Аккумулятор», ООО «</w:t>
      </w:r>
      <w:proofErr w:type="spellStart"/>
      <w:r w:rsidRPr="00E753AE">
        <w:rPr>
          <w:sz w:val="28"/>
          <w:szCs w:val="28"/>
        </w:rPr>
        <w:t>ИСточник</w:t>
      </w:r>
      <w:proofErr w:type="spellEnd"/>
      <w:r w:rsidRPr="00E753AE">
        <w:rPr>
          <w:sz w:val="28"/>
          <w:szCs w:val="28"/>
        </w:rPr>
        <w:t xml:space="preserve"> </w:t>
      </w:r>
      <w:proofErr w:type="spellStart"/>
      <w:r w:rsidRPr="00E753AE">
        <w:rPr>
          <w:sz w:val="28"/>
          <w:szCs w:val="28"/>
        </w:rPr>
        <w:t>ТОка</w:t>
      </w:r>
      <w:proofErr w:type="spellEnd"/>
      <w:r w:rsidRPr="00E753AE">
        <w:rPr>
          <w:sz w:val="28"/>
          <w:szCs w:val="28"/>
        </w:rPr>
        <w:t xml:space="preserve"> Курский» – оптимизация и расширение производства стартерных аккумуляторных батарей, в том числе на основе свинцово-кальциевого сплава, развитие выпуска никель-кадмиевых аккумуляторов и батарей для троллейбусов с автономным ходом, метрополитена, железной дороги;</w:t>
      </w:r>
    </w:p>
    <w:p w:rsidR="004234D4" w:rsidRPr="00E753AE" w:rsidRDefault="004234D4" w:rsidP="00504DA1">
      <w:pPr>
        <w:ind w:firstLine="720"/>
        <w:jc w:val="both"/>
        <w:rPr>
          <w:sz w:val="28"/>
          <w:szCs w:val="28"/>
        </w:rPr>
      </w:pPr>
      <w:r w:rsidRPr="00E753AE">
        <w:rPr>
          <w:sz w:val="28"/>
          <w:szCs w:val="28"/>
        </w:rPr>
        <w:t xml:space="preserve">в ОАО «Электроагрегат» – развитие выпуска газовых </w:t>
      </w:r>
      <w:proofErr w:type="spellStart"/>
      <w:r w:rsidRPr="00E753AE">
        <w:rPr>
          <w:sz w:val="28"/>
          <w:szCs w:val="28"/>
        </w:rPr>
        <w:t>электроагрегатов</w:t>
      </w:r>
      <w:proofErr w:type="spellEnd"/>
      <w:r w:rsidRPr="00E753AE">
        <w:rPr>
          <w:sz w:val="28"/>
          <w:szCs w:val="28"/>
        </w:rPr>
        <w:t xml:space="preserve"> мощностью 60, 100, 200, 815, 1000 кВт для предприятий нефтегазового комплекса;</w:t>
      </w:r>
    </w:p>
    <w:p w:rsidR="004234D4" w:rsidRPr="00E753AE" w:rsidRDefault="004234D4" w:rsidP="00504DA1">
      <w:pPr>
        <w:ind w:firstLine="720"/>
        <w:jc w:val="both"/>
        <w:rPr>
          <w:sz w:val="28"/>
          <w:szCs w:val="28"/>
        </w:rPr>
      </w:pPr>
      <w:r w:rsidRPr="00E753AE">
        <w:rPr>
          <w:sz w:val="28"/>
          <w:szCs w:val="28"/>
        </w:rPr>
        <w:t>в ОАО «Прибор» (входит в интегрированную структуру ОАО «Концерн «Авионика» государственной корпорации «</w:t>
      </w:r>
      <w:proofErr w:type="spellStart"/>
      <w:r w:rsidRPr="00E753AE">
        <w:rPr>
          <w:sz w:val="28"/>
          <w:szCs w:val="28"/>
        </w:rPr>
        <w:t>Ростехнологии</w:t>
      </w:r>
      <w:proofErr w:type="spellEnd"/>
      <w:r w:rsidRPr="00E753AE">
        <w:rPr>
          <w:sz w:val="28"/>
          <w:szCs w:val="28"/>
        </w:rPr>
        <w:t xml:space="preserve">») – техническое перевооружение в целях  повышения конкурентоспособности производства авиационной техники, </w:t>
      </w:r>
      <w:proofErr w:type="spellStart"/>
      <w:r w:rsidRPr="00E753AE">
        <w:rPr>
          <w:sz w:val="28"/>
          <w:szCs w:val="28"/>
        </w:rPr>
        <w:t>электромеханизмов</w:t>
      </w:r>
      <w:proofErr w:type="spellEnd"/>
      <w:r w:rsidRPr="00E753AE">
        <w:rPr>
          <w:sz w:val="28"/>
          <w:szCs w:val="28"/>
        </w:rPr>
        <w:t>, автоматики управления работой электроприводов;</w:t>
      </w:r>
    </w:p>
    <w:p w:rsidR="004234D4" w:rsidRPr="00E753AE" w:rsidRDefault="004234D4" w:rsidP="00504DA1">
      <w:pPr>
        <w:ind w:firstLine="720"/>
        <w:jc w:val="both"/>
        <w:rPr>
          <w:sz w:val="28"/>
          <w:szCs w:val="28"/>
        </w:rPr>
      </w:pPr>
      <w:r w:rsidRPr="00E753AE">
        <w:rPr>
          <w:sz w:val="28"/>
          <w:szCs w:val="28"/>
        </w:rPr>
        <w:t>в ОАО «</w:t>
      </w:r>
      <w:proofErr w:type="spellStart"/>
      <w:r w:rsidRPr="00E753AE">
        <w:rPr>
          <w:sz w:val="28"/>
          <w:szCs w:val="28"/>
        </w:rPr>
        <w:t>Геомаш</w:t>
      </w:r>
      <w:proofErr w:type="spellEnd"/>
      <w:r w:rsidRPr="00E753AE">
        <w:rPr>
          <w:sz w:val="28"/>
          <w:szCs w:val="28"/>
        </w:rPr>
        <w:t xml:space="preserve">» – организация и развитие выпуска импортозамещающей буровой техники; </w:t>
      </w:r>
    </w:p>
    <w:p w:rsidR="004234D4" w:rsidRPr="00E753AE" w:rsidRDefault="004234D4" w:rsidP="00504DA1">
      <w:pPr>
        <w:ind w:firstLine="720"/>
        <w:jc w:val="both"/>
        <w:rPr>
          <w:sz w:val="28"/>
          <w:szCs w:val="28"/>
        </w:rPr>
      </w:pPr>
      <w:r w:rsidRPr="00E753AE">
        <w:rPr>
          <w:sz w:val="28"/>
          <w:szCs w:val="28"/>
        </w:rPr>
        <w:t>в ОАО «Электроаппарат» – развитие производства быстродействующих предохранителей, соответствующе</w:t>
      </w:r>
      <w:r>
        <w:rPr>
          <w:sz w:val="28"/>
          <w:szCs w:val="28"/>
        </w:rPr>
        <w:t>го</w:t>
      </w:r>
      <w:r w:rsidRPr="00E753AE">
        <w:rPr>
          <w:sz w:val="28"/>
          <w:szCs w:val="28"/>
        </w:rPr>
        <w:t xml:space="preserve"> международному уровню; </w:t>
      </w:r>
    </w:p>
    <w:p w:rsidR="004234D4" w:rsidRPr="00E753AE" w:rsidRDefault="004234D4" w:rsidP="00504DA1">
      <w:pPr>
        <w:ind w:firstLine="720"/>
        <w:jc w:val="both"/>
        <w:rPr>
          <w:sz w:val="28"/>
          <w:szCs w:val="28"/>
        </w:rPr>
      </w:pPr>
      <w:r w:rsidRPr="00E753AE">
        <w:rPr>
          <w:sz w:val="28"/>
          <w:szCs w:val="28"/>
        </w:rPr>
        <w:t xml:space="preserve">в ОАО «Кореневский завод НВА» – развитие производства плавких высоковольтных предохранителей, потребность в которых в условиях переоснащения российских энергетических систем растет; </w:t>
      </w:r>
    </w:p>
    <w:p w:rsidR="004234D4" w:rsidRPr="00E753AE" w:rsidRDefault="004234D4" w:rsidP="00504DA1">
      <w:pPr>
        <w:ind w:firstLine="720"/>
        <w:jc w:val="both"/>
        <w:rPr>
          <w:sz w:val="28"/>
          <w:szCs w:val="28"/>
        </w:rPr>
      </w:pPr>
      <w:r w:rsidRPr="00E753AE">
        <w:rPr>
          <w:sz w:val="28"/>
          <w:szCs w:val="28"/>
        </w:rPr>
        <w:t>в ООО «ПО «</w:t>
      </w:r>
      <w:proofErr w:type="spellStart"/>
      <w:r w:rsidRPr="00E753AE">
        <w:rPr>
          <w:sz w:val="28"/>
          <w:szCs w:val="28"/>
        </w:rPr>
        <w:t>Вагонмаш</w:t>
      </w:r>
      <w:proofErr w:type="spellEnd"/>
      <w:r w:rsidRPr="00E753AE">
        <w:rPr>
          <w:sz w:val="28"/>
          <w:szCs w:val="28"/>
        </w:rPr>
        <w:t>» (г. Железногорск) – развитие производства колесных пар, люков для полувагонов, фрикционных поглощающих аппаратов, пружин для грузовых вагонов.</w:t>
      </w:r>
    </w:p>
    <w:p w:rsidR="004234D4" w:rsidRDefault="004234D4" w:rsidP="00504DA1">
      <w:pPr>
        <w:ind w:firstLine="708"/>
        <w:jc w:val="both"/>
        <w:rPr>
          <w:sz w:val="28"/>
          <w:szCs w:val="28"/>
        </w:rPr>
      </w:pPr>
      <w:r w:rsidRPr="00E753AE">
        <w:rPr>
          <w:sz w:val="28"/>
          <w:szCs w:val="28"/>
        </w:rPr>
        <w:t>В целом в промышленности области в 2012</w:t>
      </w:r>
      <w:r>
        <w:rPr>
          <w:sz w:val="28"/>
          <w:szCs w:val="28"/>
        </w:rPr>
        <w:t xml:space="preserve"> -2013</w:t>
      </w:r>
      <w:r w:rsidRPr="00E753AE">
        <w:rPr>
          <w:sz w:val="28"/>
          <w:szCs w:val="28"/>
        </w:rPr>
        <w:t xml:space="preserve"> году обеспечен   рост объемов производства на 5 %, будет создано около 3 тысяч рабочих мест. В 2020 году прогнозируется рост на 45 % к уровню 2010 года, в том числе в добыче полезных ископаемых – в 1,5 раза, в обрабатывающих отраслях – в 1,6 раза, в производстве и распределении электроэнергии, газа и воды – на 25 %. </w:t>
      </w:r>
    </w:p>
    <w:p w:rsidR="004234D4" w:rsidRPr="00E753AE" w:rsidRDefault="004234D4" w:rsidP="00504DA1">
      <w:pPr>
        <w:ind w:firstLine="708"/>
        <w:jc w:val="both"/>
        <w:rPr>
          <w:sz w:val="28"/>
          <w:szCs w:val="28"/>
        </w:rPr>
      </w:pPr>
    </w:p>
    <w:p w:rsidR="004234D4" w:rsidRPr="00E753AE" w:rsidRDefault="004234D4" w:rsidP="00504DA1">
      <w:pPr>
        <w:ind w:firstLine="708"/>
        <w:jc w:val="both"/>
        <w:rPr>
          <w:b/>
          <w:sz w:val="28"/>
          <w:szCs w:val="28"/>
        </w:rPr>
      </w:pPr>
      <w:r w:rsidRPr="00E753AE">
        <w:rPr>
          <w:b/>
          <w:sz w:val="28"/>
          <w:szCs w:val="28"/>
        </w:rPr>
        <w:t>Сельское хозяйство</w:t>
      </w:r>
    </w:p>
    <w:p w:rsidR="004234D4" w:rsidRPr="00E753AE" w:rsidRDefault="004234D4" w:rsidP="00504DA1">
      <w:pPr>
        <w:autoSpaceDE w:val="0"/>
        <w:autoSpaceDN w:val="0"/>
        <w:adjustRightInd w:val="0"/>
        <w:ind w:firstLine="720"/>
        <w:jc w:val="both"/>
        <w:rPr>
          <w:sz w:val="28"/>
          <w:szCs w:val="28"/>
        </w:rPr>
      </w:pPr>
      <w:r w:rsidRPr="00E753AE">
        <w:rPr>
          <w:sz w:val="28"/>
          <w:szCs w:val="28"/>
        </w:rPr>
        <w:t xml:space="preserve">На перспективу планируется дальнейшее строительство, реконструкция и модернизация животноводческих комплексов на территории области, в том числе в Беловском, Льговском, Кореневском, Советском, </w:t>
      </w:r>
      <w:proofErr w:type="spellStart"/>
      <w:r w:rsidRPr="00E753AE">
        <w:rPr>
          <w:sz w:val="28"/>
          <w:szCs w:val="28"/>
        </w:rPr>
        <w:t>Медвенском</w:t>
      </w:r>
      <w:proofErr w:type="spellEnd"/>
      <w:r w:rsidRPr="00E753AE">
        <w:rPr>
          <w:sz w:val="28"/>
          <w:szCs w:val="28"/>
        </w:rPr>
        <w:t xml:space="preserve">, Тимском, Фатежском (комплексы по производству молока), Железногорском, Золотухинском, Кореневском, Советском, Суджанском, Фатежском, </w:t>
      </w:r>
      <w:proofErr w:type="spellStart"/>
      <w:r w:rsidRPr="00E753AE">
        <w:rPr>
          <w:sz w:val="28"/>
          <w:szCs w:val="28"/>
        </w:rPr>
        <w:t>Пристенском</w:t>
      </w:r>
      <w:proofErr w:type="spellEnd"/>
      <w:r w:rsidRPr="00E753AE">
        <w:rPr>
          <w:sz w:val="28"/>
          <w:szCs w:val="28"/>
        </w:rPr>
        <w:t xml:space="preserve">  (</w:t>
      </w:r>
      <w:proofErr w:type="spellStart"/>
      <w:r w:rsidRPr="00E753AE">
        <w:rPr>
          <w:sz w:val="28"/>
          <w:szCs w:val="28"/>
        </w:rPr>
        <w:t>свинокомплексы</w:t>
      </w:r>
      <w:proofErr w:type="spellEnd"/>
      <w:r w:rsidRPr="00E753AE">
        <w:rPr>
          <w:sz w:val="28"/>
          <w:szCs w:val="28"/>
        </w:rPr>
        <w:t>), птицеводческих предприятий в Горшеченском и Курском районах (производство мяса птицы).</w:t>
      </w:r>
    </w:p>
    <w:p w:rsidR="004234D4" w:rsidRPr="00E753AE" w:rsidRDefault="004234D4" w:rsidP="00504DA1">
      <w:pPr>
        <w:autoSpaceDE w:val="0"/>
        <w:autoSpaceDN w:val="0"/>
        <w:adjustRightInd w:val="0"/>
        <w:ind w:firstLine="720"/>
        <w:jc w:val="both"/>
        <w:rPr>
          <w:sz w:val="28"/>
          <w:szCs w:val="28"/>
        </w:rPr>
      </w:pPr>
      <w:r w:rsidRPr="00E753AE">
        <w:rPr>
          <w:sz w:val="28"/>
          <w:szCs w:val="28"/>
        </w:rPr>
        <w:lastRenderedPageBreak/>
        <w:t xml:space="preserve">Выход на проектную мощность всех комплексов </w:t>
      </w:r>
      <w:r w:rsidRPr="00717D3E">
        <w:rPr>
          <w:sz w:val="28"/>
          <w:szCs w:val="28"/>
        </w:rPr>
        <w:t>к 2013 году</w:t>
      </w:r>
      <w:r w:rsidRPr="00E753AE">
        <w:rPr>
          <w:sz w:val="28"/>
          <w:szCs w:val="28"/>
        </w:rPr>
        <w:t xml:space="preserve"> позволит увеличить объемы производства мяса до 155 тыс. тонн.</w:t>
      </w:r>
    </w:p>
    <w:p w:rsidR="004234D4" w:rsidRPr="00E753AE" w:rsidRDefault="004234D4" w:rsidP="00504DA1">
      <w:pPr>
        <w:autoSpaceDE w:val="0"/>
        <w:autoSpaceDN w:val="0"/>
        <w:adjustRightInd w:val="0"/>
        <w:ind w:firstLine="720"/>
        <w:jc w:val="both"/>
        <w:rPr>
          <w:sz w:val="28"/>
          <w:szCs w:val="28"/>
        </w:rPr>
      </w:pPr>
      <w:r w:rsidRPr="00E753AE">
        <w:rPr>
          <w:sz w:val="28"/>
          <w:szCs w:val="28"/>
        </w:rPr>
        <w:t>Применение новых технологий, расширение  кормовой базы, создание благоприятных производственных условий для развития молочного животноводства позволило увеличить годовые удои от каждой коровы за период с 2006 года в 1,4 раза, к 201</w:t>
      </w:r>
      <w:r>
        <w:rPr>
          <w:sz w:val="28"/>
          <w:szCs w:val="28"/>
        </w:rPr>
        <w:t>3</w:t>
      </w:r>
      <w:r w:rsidRPr="00E753AE">
        <w:rPr>
          <w:sz w:val="28"/>
          <w:szCs w:val="28"/>
        </w:rPr>
        <w:t xml:space="preserve"> году запланировано </w:t>
      </w:r>
      <w:r w:rsidRPr="00EB29AE">
        <w:rPr>
          <w:sz w:val="28"/>
          <w:szCs w:val="28"/>
        </w:rPr>
        <w:t>произвести 425 тыс. тонн.</w:t>
      </w:r>
      <w:r w:rsidRPr="00E753AE">
        <w:rPr>
          <w:sz w:val="28"/>
          <w:szCs w:val="28"/>
        </w:rPr>
        <w:t xml:space="preserve"> </w:t>
      </w:r>
    </w:p>
    <w:p w:rsidR="004234D4" w:rsidRPr="00E753AE" w:rsidRDefault="004234D4" w:rsidP="00504DA1">
      <w:pPr>
        <w:ind w:firstLine="709"/>
        <w:jc w:val="both"/>
        <w:rPr>
          <w:sz w:val="28"/>
          <w:szCs w:val="28"/>
        </w:rPr>
      </w:pPr>
      <w:r w:rsidRPr="00E753AE">
        <w:rPr>
          <w:sz w:val="28"/>
          <w:szCs w:val="28"/>
        </w:rPr>
        <w:t>Весомый вклад в создание продовольственной базы области вносят также 1350 фермерских и 230 тысяч личных подсобных хозяй</w:t>
      </w:r>
      <w:proofErr w:type="gramStart"/>
      <w:r w:rsidRPr="00E753AE">
        <w:rPr>
          <w:sz w:val="28"/>
          <w:szCs w:val="28"/>
        </w:rPr>
        <w:t>ств гр</w:t>
      </w:r>
      <w:proofErr w:type="gramEnd"/>
      <w:r w:rsidRPr="00E753AE">
        <w:rPr>
          <w:sz w:val="28"/>
          <w:szCs w:val="28"/>
        </w:rPr>
        <w:t xml:space="preserve">аждан. Малыми формами хозяйствования производится 98 % картофеля и овощей, более половины объемов животноводческой продукции. </w:t>
      </w:r>
    </w:p>
    <w:p w:rsidR="004234D4" w:rsidRPr="00E753AE" w:rsidRDefault="004234D4" w:rsidP="00504DA1">
      <w:pPr>
        <w:ind w:firstLine="709"/>
        <w:jc w:val="both"/>
        <w:rPr>
          <w:sz w:val="28"/>
          <w:szCs w:val="28"/>
        </w:rPr>
      </w:pPr>
      <w:r w:rsidRPr="00E753AE">
        <w:rPr>
          <w:sz w:val="28"/>
          <w:szCs w:val="28"/>
        </w:rPr>
        <w:t>Аграрная политика области в ближайшей перспективе будет направлена на повышение экономической эффективности отрасли. Главной задачей остается расширение сырьевой базы перерабатывающих предприятий области за счет роста объемов производства и реализации сельскохозяйственной продукции, развитие сельских территорий, повышение жизненного уровня сельского населения.</w:t>
      </w:r>
    </w:p>
    <w:p w:rsidR="004234D4" w:rsidRPr="00E753AE" w:rsidRDefault="004234D4" w:rsidP="00504DA1">
      <w:pPr>
        <w:ind w:firstLine="709"/>
        <w:jc w:val="both"/>
        <w:rPr>
          <w:sz w:val="28"/>
          <w:szCs w:val="28"/>
        </w:rPr>
      </w:pPr>
      <w:r w:rsidRPr="00E753AE">
        <w:rPr>
          <w:sz w:val="28"/>
          <w:szCs w:val="28"/>
        </w:rPr>
        <w:t>С учетом выполнения намеченных мероприятий планируется к 2020 году объемы производства зерна увеличить до 4,0 млн. тонн, сахарной свеклы – до 4,5 млн. тонн, мяса скота и птицы на убой в живой массе – до 280,0 тыс. тонн, молока – до 480,0 тыс. тонн.</w:t>
      </w:r>
    </w:p>
    <w:p w:rsidR="004234D4" w:rsidRPr="00E753AE" w:rsidRDefault="004234D4" w:rsidP="00504DA1">
      <w:pPr>
        <w:ind w:firstLine="709"/>
        <w:jc w:val="both"/>
        <w:rPr>
          <w:sz w:val="28"/>
          <w:szCs w:val="28"/>
        </w:rPr>
      </w:pPr>
      <w:r w:rsidRPr="00E753AE">
        <w:rPr>
          <w:sz w:val="28"/>
          <w:szCs w:val="28"/>
        </w:rPr>
        <w:t>Ежегодный темп роста сельскохозяйственного производства до 2020 года планируется на уровне 3-5 процентов.</w:t>
      </w:r>
    </w:p>
    <w:p w:rsidR="004234D4" w:rsidRDefault="004234D4" w:rsidP="00504DA1">
      <w:pPr>
        <w:ind w:firstLine="709"/>
        <w:jc w:val="both"/>
        <w:rPr>
          <w:sz w:val="28"/>
          <w:szCs w:val="28"/>
        </w:rPr>
      </w:pPr>
      <w:r>
        <w:rPr>
          <w:sz w:val="28"/>
          <w:szCs w:val="28"/>
        </w:rPr>
        <w:t>Эфф</w:t>
      </w:r>
      <w:r w:rsidRPr="00E753AE">
        <w:rPr>
          <w:sz w:val="28"/>
          <w:szCs w:val="28"/>
        </w:rPr>
        <w:t>ективност</w:t>
      </w:r>
      <w:r>
        <w:rPr>
          <w:sz w:val="28"/>
          <w:szCs w:val="28"/>
        </w:rPr>
        <w:t xml:space="preserve">ь развития агропромышленной отрасли при </w:t>
      </w:r>
      <w:r w:rsidRPr="00E753AE">
        <w:rPr>
          <w:sz w:val="28"/>
          <w:szCs w:val="28"/>
        </w:rPr>
        <w:t>расширени</w:t>
      </w:r>
      <w:r>
        <w:rPr>
          <w:sz w:val="28"/>
          <w:szCs w:val="28"/>
        </w:rPr>
        <w:t xml:space="preserve">и </w:t>
      </w:r>
      <w:r w:rsidRPr="00E753AE">
        <w:rPr>
          <w:sz w:val="28"/>
          <w:szCs w:val="28"/>
        </w:rPr>
        <w:t xml:space="preserve"> базы перерабатывающих предприятий области </w:t>
      </w:r>
      <w:r>
        <w:rPr>
          <w:sz w:val="28"/>
          <w:szCs w:val="28"/>
        </w:rPr>
        <w:t xml:space="preserve">будет обеспечена </w:t>
      </w:r>
      <w:r w:rsidRPr="00E753AE">
        <w:rPr>
          <w:sz w:val="28"/>
          <w:szCs w:val="28"/>
        </w:rPr>
        <w:t>за счет роста объемов производства</w:t>
      </w:r>
      <w:r>
        <w:rPr>
          <w:sz w:val="28"/>
          <w:szCs w:val="28"/>
        </w:rPr>
        <w:t>, осуществление которого возможно при укомплектовании  квалифицированными кадрами с сельскохозяйственным образованием.</w:t>
      </w:r>
      <w:r w:rsidRPr="00E753AE">
        <w:rPr>
          <w:sz w:val="28"/>
          <w:szCs w:val="28"/>
        </w:rPr>
        <w:t xml:space="preserve"> </w:t>
      </w:r>
    </w:p>
    <w:p w:rsidR="004234D4" w:rsidRPr="00E753AE" w:rsidRDefault="004234D4" w:rsidP="00504DA1">
      <w:pPr>
        <w:ind w:firstLine="709"/>
        <w:jc w:val="both"/>
        <w:rPr>
          <w:sz w:val="28"/>
          <w:szCs w:val="28"/>
        </w:rPr>
      </w:pPr>
    </w:p>
    <w:p w:rsidR="004234D4" w:rsidRPr="00E753AE" w:rsidRDefault="004234D4" w:rsidP="00504DA1">
      <w:pPr>
        <w:ind w:firstLine="708"/>
        <w:jc w:val="both"/>
        <w:rPr>
          <w:b/>
          <w:sz w:val="28"/>
          <w:szCs w:val="28"/>
        </w:rPr>
      </w:pPr>
      <w:r w:rsidRPr="00E753AE">
        <w:rPr>
          <w:b/>
          <w:sz w:val="28"/>
          <w:szCs w:val="28"/>
        </w:rPr>
        <w:t>Строительство</w:t>
      </w:r>
    </w:p>
    <w:p w:rsidR="004234D4" w:rsidRPr="00E753AE" w:rsidRDefault="004234D4" w:rsidP="00504DA1">
      <w:pPr>
        <w:ind w:firstLine="720"/>
        <w:jc w:val="both"/>
        <w:rPr>
          <w:sz w:val="28"/>
          <w:szCs w:val="28"/>
        </w:rPr>
      </w:pPr>
      <w:r w:rsidRPr="00E753AE">
        <w:rPr>
          <w:sz w:val="28"/>
          <w:szCs w:val="28"/>
        </w:rPr>
        <w:t>Одно из важнейших направлений деятельности Администрации Курской области – создание условий для привлечения инвестиций в экономику области. В регионе создана законодательная база инвестиционной деятельности, предусматривающая предоставление инвесторам государственной поддержки в различных видах</w:t>
      </w:r>
      <w:r>
        <w:rPr>
          <w:sz w:val="28"/>
          <w:szCs w:val="28"/>
        </w:rPr>
        <w:t>.</w:t>
      </w:r>
    </w:p>
    <w:p w:rsidR="004234D4" w:rsidRPr="00E753AE" w:rsidRDefault="004234D4" w:rsidP="00504DA1">
      <w:pPr>
        <w:shd w:val="clear" w:color="auto" w:fill="FFFFFF"/>
        <w:spacing w:line="322" w:lineRule="exact"/>
        <w:ind w:right="5" w:firstLine="706"/>
        <w:jc w:val="both"/>
      </w:pPr>
      <w:r w:rsidRPr="00E753AE">
        <w:rPr>
          <w:spacing w:val="2"/>
          <w:sz w:val="28"/>
          <w:szCs w:val="28"/>
        </w:rPr>
        <w:t xml:space="preserve">Несмотря на напряженный бюджет, будут </w:t>
      </w:r>
      <w:r w:rsidRPr="00E753AE">
        <w:rPr>
          <w:spacing w:val="-1"/>
          <w:sz w:val="28"/>
          <w:szCs w:val="28"/>
        </w:rPr>
        <w:t>изыскиваться средства для повышения качественного уровня рабо</w:t>
      </w:r>
      <w:r w:rsidRPr="00E753AE">
        <w:rPr>
          <w:spacing w:val="-2"/>
          <w:sz w:val="28"/>
          <w:szCs w:val="28"/>
        </w:rPr>
        <w:t>ты по привлечению инвесторов.</w:t>
      </w:r>
    </w:p>
    <w:p w:rsidR="004234D4" w:rsidRPr="00E753AE" w:rsidRDefault="004234D4" w:rsidP="00504DA1">
      <w:pPr>
        <w:ind w:firstLine="720"/>
        <w:jc w:val="both"/>
        <w:rPr>
          <w:sz w:val="28"/>
          <w:szCs w:val="28"/>
        </w:rPr>
      </w:pPr>
      <w:r w:rsidRPr="00E753AE">
        <w:rPr>
          <w:sz w:val="28"/>
          <w:szCs w:val="28"/>
        </w:rPr>
        <w:t xml:space="preserve">Продолжится работа по переводу экономики на инновационный путь развития. Одним из направлений этой работы будет создание Технопарка Курской области. </w:t>
      </w:r>
    </w:p>
    <w:p w:rsidR="004234D4" w:rsidRPr="00E753AE" w:rsidRDefault="004234D4" w:rsidP="00504DA1">
      <w:pPr>
        <w:ind w:firstLine="720"/>
        <w:jc w:val="both"/>
        <w:rPr>
          <w:sz w:val="28"/>
          <w:szCs w:val="28"/>
        </w:rPr>
      </w:pPr>
      <w:r w:rsidRPr="00E753AE">
        <w:rPr>
          <w:sz w:val="28"/>
          <w:szCs w:val="28"/>
        </w:rPr>
        <w:t>В 2012 году в экономику и социальную сферу области   направлено около 62,0 млрд. руб. инвестиций в основной капитал.</w:t>
      </w:r>
    </w:p>
    <w:p w:rsidR="004234D4" w:rsidRPr="00E753AE" w:rsidRDefault="004234D4" w:rsidP="00504DA1">
      <w:pPr>
        <w:ind w:firstLine="720"/>
        <w:jc w:val="both"/>
        <w:rPr>
          <w:sz w:val="28"/>
          <w:szCs w:val="28"/>
        </w:rPr>
      </w:pPr>
      <w:r>
        <w:rPr>
          <w:sz w:val="28"/>
          <w:szCs w:val="28"/>
        </w:rPr>
        <w:t>В период 2011-2015 годы</w:t>
      </w:r>
      <w:r w:rsidRPr="00E753AE">
        <w:rPr>
          <w:sz w:val="28"/>
          <w:szCs w:val="28"/>
        </w:rPr>
        <w:t xml:space="preserve"> планируется построить 2,2</w:t>
      </w:r>
      <w:r>
        <w:rPr>
          <w:sz w:val="28"/>
          <w:szCs w:val="28"/>
        </w:rPr>
        <w:t>2</w:t>
      </w:r>
      <w:r w:rsidRPr="00E753AE">
        <w:rPr>
          <w:sz w:val="28"/>
          <w:szCs w:val="28"/>
        </w:rPr>
        <w:t xml:space="preserve"> млн. кв. метров жилья. При этом особое внимание будет уделяться вопросу улучшения жилищных условий граждан льготных категорий, </w:t>
      </w:r>
      <w:r w:rsidRPr="00E753AE">
        <w:rPr>
          <w:sz w:val="28"/>
          <w:szCs w:val="28"/>
        </w:rPr>
        <w:lastRenderedPageBreak/>
        <w:t>установленных федеральным законодательством. Это ветераны, инвалиды, дети-сироты, молодые семьи, военнослужащие и другие.</w:t>
      </w:r>
    </w:p>
    <w:p w:rsidR="004234D4" w:rsidRPr="00E753AE" w:rsidRDefault="004234D4" w:rsidP="00504DA1">
      <w:pPr>
        <w:ind w:firstLine="720"/>
        <w:jc w:val="both"/>
        <w:rPr>
          <w:sz w:val="28"/>
          <w:szCs w:val="28"/>
        </w:rPr>
      </w:pPr>
      <w:r w:rsidRPr="00E753AE">
        <w:rPr>
          <w:sz w:val="28"/>
          <w:szCs w:val="28"/>
        </w:rPr>
        <w:t xml:space="preserve">В перспективе в 2020 году предусматривается довести ввод жилья до </w:t>
      </w:r>
      <w:r>
        <w:rPr>
          <w:sz w:val="28"/>
          <w:szCs w:val="28"/>
        </w:rPr>
        <w:t>800</w:t>
      </w:r>
      <w:r w:rsidRPr="00E753AE">
        <w:rPr>
          <w:sz w:val="28"/>
          <w:szCs w:val="28"/>
        </w:rPr>
        <w:t xml:space="preserve">,0 </w:t>
      </w:r>
      <w:r>
        <w:rPr>
          <w:sz w:val="28"/>
          <w:szCs w:val="28"/>
        </w:rPr>
        <w:t>тыс.</w:t>
      </w:r>
      <w:r w:rsidRPr="00E753AE">
        <w:rPr>
          <w:sz w:val="28"/>
          <w:szCs w:val="28"/>
        </w:rPr>
        <w:t xml:space="preserve"> кв. метров.</w:t>
      </w:r>
    </w:p>
    <w:p w:rsidR="004234D4" w:rsidRPr="00E753AE" w:rsidRDefault="004234D4" w:rsidP="00504DA1">
      <w:pPr>
        <w:spacing w:line="235" w:lineRule="auto"/>
        <w:ind w:firstLine="708"/>
        <w:jc w:val="both"/>
        <w:rPr>
          <w:sz w:val="28"/>
        </w:rPr>
      </w:pPr>
      <w:r w:rsidRPr="00E753AE">
        <w:rPr>
          <w:sz w:val="28"/>
        </w:rPr>
        <w:t xml:space="preserve">В </w:t>
      </w:r>
      <w:r>
        <w:rPr>
          <w:sz w:val="28"/>
        </w:rPr>
        <w:t>2014-2016</w:t>
      </w:r>
      <w:r w:rsidRPr="00E753AE">
        <w:rPr>
          <w:sz w:val="28"/>
        </w:rPr>
        <w:t xml:space="preserve"> год</w:t>
      </w:r>
      <w:r>
        <w:rPr>
          <w:sz w:val="28"/>
        </w:rPr>
        <w:t>ы</w:t>
      </w:r>
      <w:r w:rsidRPr="00E753AE">
        <w:rPr>
          <w:sz w:val="28"/>
        </w:rPr>
        <w:t xml:space="preserve"> планируется построить</w:t>
      </w:r>
      <w:r>
        <w:rPr>
          <w:sz w:val="28"/>
        </w:rPr>
        <w:t xml:space="preserve"> и ввести в эксплуатацию</w:t>
      </w:r>
      <w:r w:rsidRPr="00E753AE">
        <w:rPr>
          <w:sz w:val="28"/>
        </w:rPr>
        <w:t>:</w:t>
      </w:r>
    </w:p>
    <w:p w:rsidR="004234D4" w:rsidRPr="00E753AE" w:rsidRDefault="004234D4" w:rsidP="00504DA1">
      <w:pPr>
        <w:spacing w:line="235" w:lineRule="auto"/>
        <w:ind w:firstLine="708"/>
        <w:jc w:val="both"/>
        <w:rPr>
          <w:sz w:val="28"/>
        </w:rPr>
      </w:pPr>
      <w:r w:rsidRPr="00E753AE">
        <w:rPr>
          <w:sz w:val="28"/>
        </w:rPr>
        <w:t>общеобразовательные школы на 2,9 тыс. учебных мест;</w:t>
      </w:r>
    </w:p>
    <w:p w:rsidR="004234D4" w:rsidRPr="00E753AE" w:rsidRDefault="004234D4" w:rsidP="00504DA1">
      <w:pPr>
        <w:spacing w:line="235" w:lineRule="auto"/>
        <w:ind w:firstLine="708"/>
        <w:jc w:val="both"/>
        <w:rPr>
          <w:sz w:val="28"/>
        </w:rPr>
      </w:pPr>
      <w:r w:rsidRPr="00E753AE">
        <w:rPr>
          <w:sz w:val="28"/>
        </w:rPr>
        <w:t>дошкольные учреждения на 1080 мест;</w:t>
      </w:r>
    </w:p>
    <w:p w:rsidR="004234D4" w:rsidRPr="00E753AE" w:rsidRDefault="004234D4" w:rsidP="00504DA1">
      <w:pPr>
        <w:spacing w:line="235" w:lineRule="auto"/>
        <w:ind w:firstLine="708"/>
        <w:jc w:val="both"/>
        <w:rPr>
          <w:sz w:val="28"/>
        </w:rPr>
      </w:pPr>
      <w:r w:rsidRPr="00E753AE">
        <w:rPr>
          <w:sz w:val="28"/>
        </w:rPr>
        <w:t>поликлинически</w:t>
      </w:r>
      <w:r>
        <w:rPr>
          <w:sz w:val="28"/>
        </w:rPr>
        <w:t>е</w:t>
      </w:r>
      <w:r w:rsidRPr="00E753AE">
        <w:rPr>
          <w:sz w:val="28"/>
        </w:rPr>
        <w:t xml:space="preserve"> учреждения</w:t>
      </w:r>
      <w:r>
        <w:rPr>
          <w:sz w:val="28"/>
        </w:rPr>
        <w:t xml:space="preserve"> на 5</w:t>
      </w:r>
      <w:r w:rsidRPr="00E753AE">
        <w:rPr>
          <w:sz w:val="28"/>
        </w:rPr>
        <w:t>00 посещений в смену;</w:t>
      </w:r>
    </w:p>
    <w:p w:rsidR="004234D4" w:rsidRPr="00E753AE" w:rsidRDefault="004234D4" w:rsidP="00504DA1">
      <w:pPr>
        <w:spacing w:line="235" w:lineRule="auto"/>
        <w:ind w:firstLine="708"/>
        <w:jc w:val="both"/>
        <w:rPr>
          <w:sz w:val="28"/>
        </w:rPr>
      </w:pPr>
      <w:r w:rsidRPr="00E753AE">
        <w:rPr>
          <w:sz w:val="28"/>
        </w:rPr>
        <w:t>ряд спортивных сооружений в районах и городах области.</w:t>
      </w:r>
    </w:p>
    <w:p w:rsidR="004234D4" w:rsidRPr="00E753AE" w:rsidRDefault="004234D4" w:rsidP="00504DA1">
      <w:pPr>
        <w:spacing w:line="235" w:lineRule="auto"/>
        <w:ind w:firstLine="709"/>
        <w:jc w:val="both"/>
        <w:rPr>
          <w:sz w:val="28"/>
        </w:rPr>
      </w:pPr>
      <w:r>
        <w:rPr>
          <w:sz w:val="28"/>
        </w:rPr>
        <w:t>В   г. Курске</w:t>
      </w:r>
      <w:r w:rsidRPr="00E753AE">
        <w:rPr>
          <w:sz w:val="28"/>
        </w:rPr>
        <w:t xml:space="preserve"> завершено строительство крупных социальных объектов: спортивно-концертного комплекса по ул. Энгельса, учебного корпуса государственного университета</w:t>
      </w:r>
      <w:r>
        <w:rPr>
          <w:sz w:val="28"/>
        </w:rPr>
        <w:t>.</w:t>
      </w:r>
      <w:r w:rsidRPr="00E753AE">
        <w:rPr>
          <w:sz w:val="28"/>
        </w:rPr>
        <w:t xml:space="preserve"> </w:t>
      </w:r>
    </w:p>
    <w:p w:rsidR="004234D4" w:rsidRPr="00E753AE" w:rsidRDefault="004234D4" w:rsidP="00504DA1">
      <w:pPr>
        <w:ind w:firstLine="720"/>
        <w:jc w:val="both"/>
        <w:rPr>
          <w:sz w:val="28"/>
          <w:szCs w:val="28"/>
        </w:rPr>
      </w:pPr>
      <w:r w:rsidRPr="00E753AE">
        <w:rPr>
          <w:sz w:val="28"/>
          <w:szCs w:val="28"/>
        </w:rPr>
        <w:t xml:space="preserve">В рамках заключенного Соглашения продолжится взаимодействие с ОАО «Газпром» – основным инвестором строительства объектов газификации области. </w:t>
      </w:r>
      <w:r>
        <w:rPr>
          <w:sz w:val="28"/>
          <w:szCs w:val="28"/>
        </w:rPr>
        <w:t xml:space="preserve"> В</w:t>
      </w:r>
      <w:r w:rsidRPr="00E753AE">
        <w:rPr>
          <w:sz w:val="28"/>
          <w:szCs w:val="28"/>
        </w:rPr>
        <w:t xml:space="preserve"> 201</w:t>
      </w:r>
      <w:r>
        <w:rPr>
          <w:sz w:val="28"/>
          <w:szCs w:val="28"/>
        </w:rPr>
        <w:t>4</w:t>
      </w:r>
      <w:r w:rsidRPr="00E753AE">
        <w:rPr>
          <w:sz w:val="28"/>
          <w:szCs w:val="28"/>
        </w:rPr>
        <w:t>-201</w:t>
      </w:r>
      <w:r>
        <w:rPr>
          <w:sz w:val="28"/>
          <w:szCs w:val="28"/>
        </w:rPr>
        <w:t>6</w:t>
      </w:r>
      <w:r w:rsidRPr="00E753AE">
        <w:rPr>
          <w:sz w:val="28"/>
          <w:szCs w:val="28"/>
        </w:rPr>
        <w:t xml:space="preserve"> годах планируется построить 2</w:t>
      </w:r>
      <w:r>
        <w:rPr>
          <w:sz w:val="28"/>
          <w:szCs w:val="28"/>
        </w:rPr>
        <w:t>150</w:t>
      </w:r>
      <w:r w:rsidRPr="00E753AE">
        <w:rPr>
          <w:sz w:val="28"/>
          <w:szCs w:val="28"/>
        </w:rPr>
        <w:t xml:space="preserve"> км газовых сетей. </w:t>
      </w:r>
      <w:r>
        <w:rPr>
          <w:sz w:val="28"/>
          <w:szCs w:val="28"/>
        </w:rPr>
        <w:t xml:space="preserve"> </w:t>
      </w:r>
    </w:p>
    <w:p w:rsidR="004234D4" w:rsidRDefault="004234D4" w:rsidP="00504DA1">
      <w:pPr>
        <w:ind w:firstLine="720"/>
        <w:jc w:val="both"/>
        <w:rPr>
          <w:sz w:val="28"/>
          <w:szCs w:val="28"/>
        </w:rPr>
      </w:pPr>
      <w:r w:rsidRPr="00E753AE">
        <w:rPr>
          <w:sz w:val="28"/>
          <w:szCs w:val="28"/>
        </w:rPr>
        <w:t>Уровень газификации по области предусматривается довести к 201</w:t>
      </w:r>
      <w:r>
        <w:rPr>
          <w:sz w:val="28"/>
          <w:szCs w:val="28"/>
        </w:rPr>
        <w:t>4</w:t>
      </w:r>
      <w:r w:rsidRPr="00E753AE">
        <w:rPr>
          <w:sz w:val="28"/>
          <w:szCs w:val="28"/>
        </w:rPr>
        <w:t xml:space="preserve"> году до </w:t>
      </w:r>
      <w:r>
        <w:rPr>
          <w:sz w:val="28"/>
          <w:szCs w:val="28"/>
        </w:rPr>
        <w:t>89,5</w:t>
      </w:r>
      <w:r w:rsidRPr="00E753AE">
        <w:rPr>
          <w:sz w:val="28"/>
          <w:szCs w:val="28"/>
        </w:rPr>
        <w:t xml:space="preserve"> %, в т. ч. в сельской местности – до 70 %</w:t>
      </w:r>
      <w:r>
        <w:rPr>
          <w:sz w:val="28"/>
          <w:szCs w:val="28"/>
        </w:rPr>
        <w:t>.</w:t>
      </w:r>
    </w:p>
    <w:p w:rsidR="004234D4" w:rsidRPr="00E753AE" w:rsidRDefault="004234D4" w:rsidP="00504DA1">
      <w:pPr>
        <w:ind w:firstLine="720"/>
        <w:jc w:val="both"/>
        <w:rPr>
          <w:sz w:val="28"/>
          <w:szCs w:val="28"/>
        </w:rPr>
      </w:pPr>
      <w:r w:rsidRPr="00E753AE">
        <w:rPr>
          <w:sz w:val="28"/>
          <w:szCs w:val="28"/>
        </w:rPr>
        <w:t>В 2011-201</w:t>
      </w:r>
      <w:r>
        <w:rPr>
          <w:sz w:val="28"/>
          <w:szCs w:val="28"/>
        </w:rPr>
        <w:t>3</w:t>
      </w:r>
      <w:r w:rsidRPr="00E753AE">
        <w:rPr>
          <w:sz w:val="28"/>
          <w:szCs w:val="28"/>
        </w:rPr>
        <w:t xml:space="preserve"> годах в дорожном хозяйстве области намечается осваивать ежегодно около 3,0 млрд. рублей за счет средств областного и федерального бюджетов, бюджетного кредита из федерального бюджета.</w:t>
      </w:r>
    </w:p>
    <w:p w:rsidR="004234D4" w:rsidRPr="00E753AE" w:rsidRDefault="004234D4" w:rsidP="009604D4">
      <w:pPr>
        <w:ind w:firstLine="709"/>
        <w:jc w:val="both"/>
        <w:rPr>
          <w:sz w:val="28"/>
          <w:szCs w:val="28"/>
        </w:rPr>
      </w:pPr>
      <w:r w:rsidRPr="00E753AE">
        <w:rPr>
          <w:sz w:val="28"/>
          <w:szCs w:val="28"/>
        </w:rPr>
        <w:t xml:space="preserve">Прорабатывается вопрос реконструкции федеральной автомагистрали «Крым» со строительством обходов городов Фатеж и Курск, а также приграничных автомобильных дорог с Украиной и </w:t>
      </w:r>
      <w:proofErr w:type="spellStart"/>
      <w:r w:rsidRPr="00E753AE">
        <w:rPr>
          <w:sz w:val="28"/>
          <w:szCs w:val="28"/>
        </w:rPr>
        <w:t>г</w:t>
      </w:r>
      <w:proofErr w:type="gramStart"/>
      <w:r w:rsidRPr="00E753AE">
        <w:rPr>
          <w:sz w:val="28"/>
          <w:szCs w:val="28"/>
        </w:rPr>
        <w:t>.В</w:t>
      </w:r>
      <w:proofErr w:type="gramEnd"/>
      <w:r w:rsidRPr="00E753AE">
        <w:rPr>
          <w:sz w:val="28"/>
          <w:szCs w:val="28"/>
        </w:rPr>
        <w:t>оронеж</w:t>
      </w:r>
      <w:proofErr w:type="spellEnd"/>
      <w:r w:rsidRPr="00E753AE">
        <w:rPr>
          <w:sz w:val="28"/>
          <w:szCs w:val="28"/>
        </w:rPr>
        <w:t xml:space="preserve">, входящих в транспортный коридор «Киев-Глухов-Курск-Воронеж-Саратов-Казахстан». </w:t>
      </w:r>
    </w:p>
    <w:p w:rsidR="004234D4" w:rsidRPr="00E753AE" w:rsidRDefault="004234D4" w:rsidP="009604D4">
      <w:pPr>
        <w:ind w:firstLine="709"/>
        <w:jc w:val="both"/>
        <w:rPr>
          <w:sz w:val="28"/>
          <w:szCs w:val="28"/>
        </w:rPr>
      </w:pPr>
      <w:r w:rsidRPr="00E753AE">
        <w:rPr>
          <w:sz w:val="28"/>
          <w:szCs w:val="28"/>
        </w:rPr>
        <w:t xml:space="preserve">Учитывая, что в области </w:t>
      </w:r>
      <w:proofErr w:type="gramStart"/>
      <w:r w:rsidRPr="00E753AE">
        <w:rPr>
          <w:sz w:val="28"/>
          <w:szCs w:val="28"/>
        </w:rPr>
        <w:t>более</w:t>
      </w:r>
      <w:proofErr w:type="gramEnd"/>
      <w:r w:rsidRPr="00E753AE">
        <w:rPr>
          <w:sz w:val="28"/>
          <w:szCs w:val="28"/>
        </w:rPr>
        <w:t xml:space="preserve"> тысячи сельских населенных пунктов не имеют дорог с твердым покрытием для связи с сетью автомобильных дорог, будет решаться вопрос строительства подъездов ко всем муниципальным образованиям области.</w:t>
      </w:r>
    </w:p>
    <w:p w:rsidR="004234D4" w:rsidRPr="0045029C" w:rsidRDefault="004234D4" w:rsidP="009604D4">
      <w:pPr>
        <w:ind w:firstLine="709"/>
        <w:contextualSpacing/>
        <w:jc w:val="both"/>
        <w:rPr>
          <w:sz w:val="28"/>
          <w:szCs w:val="28"/>
        </w:rPr>
      </w:pPr>
      <w:r w:rsidRPr="008D0A57">
        <w:rPr>
          <w:sz w:val="28"/>
          <w:szCs w:val="28"/>
        </w:rPr>
        <w:t>Для реализации данных проектов потребуются квалифицированные кадры и мобильная рабочая сила, обладающ</w:t>
      </w:r>
      <w:r>
        <w:rPr>
          <w:sz w:val="28"/>
          <w:szCs w:val="28"/>
        </w:rPr>
        <w:t>ая</w:t>
      </w:r>
      <w:r w:rsidRPr="008D0A57">
        <w:rPr>
          <w:sz w:val="28"/>
          <w:szCs w:val="28"/>
        </w:rPr>
        <w:t xml:space="preserve"> современными компетенциями</w:t>
      </w:r>
      <w:r>
        <w:rPr>
          <w:sz w:val="28"/>
          <w:szCs w:val="28"/>
        </w:rPr>
        <w:t xml:space="preserve"> </w:t>
      </w:r>
      <w:r w:rsidRPr="008D0A57">
        <w:rPr>
          <w:sz w:val="28"/>
          <w:szCs w:val="28"/>
        </w:rPr>
        <w:t xml:space="preserve"> </w:t>
      </w:r>
      <w:r w:rsidRPr="0045029C">
        <w:rPr>
          <w:sz w:val="28"/>
          <w:szCs w:val="28"/>
        </w:rPr>
        <w:t>из числа   соотечественников, проживающих за рубежом и переселяющихся в рамках Программы в Курскую область.</w:t>
      </w:r>
    </w:p>
    <w:p w:rsidR="004234D4" w:rsidRPr="0045029C" w:rsidRDefault="004234D4" w:rsidP="0045029C">
      <w:pPr>
        <w:ind w:firstLine="540"/>
        <w:contextualSpacing/>
        <w:jc w:val="both"/>
        <w:rPr>
          <w:b/>
          <w:sz w:val="28"/>
          <w:szCs w:val="28"/>
        </w:rPr>
      </w:pPr>
    </w:p>
    <w:p w:rsidR="004234D4" w:rsidRPr="0045029C" w:rsidRDefault="004234D4" w:rsidP="002B0AB4">
      <w:pPr>
        <w:ind w:firstLine="709"/>
        <w:jc w:val="both"/>
        <w:rPr>
          <w:b/>
          <w:sz w:val="28"/>
          <w:szCs w:val="28"/>
        </w:rPr>
      </w:pPr>
      <w:r w:rsidRPr="0045029C">
        <w:rPr>
          <w:b/>
          <w:sz w:val="28"/>
          <w:szCs w:val="28"/>
        </w:rPr>
        <w:t>Потребительский рынок товаров, услуг</w:t>
      </w:r>
    </w:p>
    <w:p w:rsidR="004234D4" w:rsidRPr="00E753AE" w:rsidRDefault="004234D4" w:rsidP="00504DA1">
      <w:pPr>
        <w:ind w:firstLine="540"/>
        <w:jc w:val="both"/>
        <w:rPr>
          <w:sz w:val="28"/>
          <w:szCs w:val="28"/>
        </w:rPr>
      </w:pPr>
      <w:r w:rsidRPr="0045029C">
        <w:rPr>
          <w:b/>
          <w:sz w:val="28"/>
          <w:szCs w:val="28"/>
        </w:rPr>
        <w:t xml:space="preserve">  </w:t>
      </w:r>
      <w:proofErr w:type="gramStart"/>
      <w:r w:rsidRPr="0045029C">
        <w:rPr>
          <w:sz w:val="28"/>
          <w:szCs w:val="28"/>
        </w:rPr>
        <w:t>В 2013 году предусматривается дальнейшее развитие потребительского рынка товаров, обусловленное: ростом реальных денежных доходов</w:t>
      </w:r>
      <w:r w:rsidRPr="00E753AE">
        <w:rPr>
          <w:sz w:val="28"/>
          <w:szCs w:val="28"/>
        </w:rPr>
        <w:t xml:space="preserve"> населения и заработной платы; планируемыми мерами по насыщению потребительского рынка области товарами местного производства; расширением потребительского кредитования; реализацией Соглашений с регионами России и странами ближнего и дальнего зарубежья; формированием обновленной рыночной инфраструктуры; развитием и совершенствованием сети платных и бытовых услуг на селе, особенно – социально значимых. </w:t>
      </w:r>
      <w:proofErr w:type="gramEnd"/>
    </w:p>
    <w:p w:rsidR="004234D4" w:rsidRPr="00E753AE" w:rsidRDefault="004234D4" w:rsidP="00504DA1">
      <w:pPr>
        <w:ind w:firstLine="540"/>
        <w:jc w:val="both"/>
        <w:rPr>
          <w:sz w:val="28"/>
          <w:szCs w:val="28"/>
        </w:rPr>
      </w:pPr>
      <w:r w:rsidRPr="00E753AE">
        <w:rPr>
          <w:sz w:val="28"/>
          <w:szCs w:val="28"/>
        </w:rPr>
        <w:lastRenderedPageBreak/>
        <w:t xml:space="preserve">За счет собственных и заемных средств застройщиков планируется строительство новых, реконструкция и модернизация более 250 предприятий торговли, общественного питания и бытового обслуживания, создание 1550 новых рабочих мест, в том числе: двух супермаркетов «Европа» в г. Курске, торговой площадью 14 тыс. кв. метров; двух торговых комплексов торговой площадью 3 тыс. кв. метров в </w:t>
      </w:r>
      <w:proofErr w:type="spellStart"/>
      <w:r w:rsidRPr="00E753AE">
        <w:rPr>
          <w:sz w:val="28"/>
          <w:szCs w:val="28"/>
        </w:rPr>
        <w:t>г.г</w:t>
      </w:r>
      <w:proofErr w:type="spellEnd"/>
      <w:r w:rsidRPr="00E753AE">
        <w:rPr>
          <w:sz w:val="28"/>
          <w:szCs w:val="28"/>
        </w:rPr>
        <w:t>. Курчатове и Железногорске, более 80 объектов - в сельской местности.</w:t>
      </w:r>
    </w:p>
    <w:p w:rsidR="004234D4" w:rsidRPr="00E753AE" w:rsidRDefault="004234D4" w:rsidP="00504DA1">
      <w:pPr>
        <w:autoSpaceDE w:val="0"/>
        <w:autoSpaceDN w:val="0"/>
        <w:adjustRightInd w:val="0"/>
        <w:ind w:firstLine="540"/>
        <w:jc w:val="both"/>
        <w:outlineLvl w:val="3"/>
        <w:rPr>
          <w:sz w:val="28"/>
          <w:szCs w:val="28"/>
        </w:rPr>
      </w:pPr>
      <w:r w:rsidRPr="00E753AE">
        <w:rPr>
          <w:sz w:val="28"/>
          <w:szCs w:val="28"/>
        </w:rPr>
        <w:t xml:space="preserve"> Обеспечен рост объемов розничной торговли и платных услуг за 2012 год в 1,1 раза. </w:t>
      </w:r>
    </w:p>
    <w:p w:rsidR="004234D4" w:rsidRPr="00E753AE" w:rsidRDefault="004234D4" w:rsidP="00504DA1">
      <w:pPr>
        <w:autoSpaceDE w:val="0"/>
        <w:autoSpaceDN w:val="0"/>
        <w:adjustRightInd w:val="0"/>
        <w:ind w:firstLine="540"/>
        <w:jc w:val="both"/>
        <w:outlineLvl w:val="4"/>
        <w:rPr>
          <w:sz w:val="28"/>
          <w:szCs w:val="28"/>
        </w:rPr>
      </w:pPr>
      <w:r w:rsidRPr="00E753AE">
        <w:rPr>
          <w:sz w:val="28"/>
          <w:szCs w:val="28"/>
        </w:rPr>
        <w:t>В перспективе до 2020 года продолжится дальнейшее развитие сложившихся положительных тенденций на потребительском рынке товаров и услуг за счет:</w:t>
      </w:r>
    </w:p>
    <w:p w:rsidR="004234D4" w:rsidRPr="00E753AE" w:rsidRDefault="004234D4" w:rsidP="00504DA1">
      <w:pPr>
        <w:autoSpaceDE w:val="0"/>
        <w:autoSpaceDN w:val="0"/>
        <w:adjustRightInd w:val="0"/>
        <w:ind w:firstLine="540"/>
        <w:jc w:val="both"/>
        <w:outlineLvl w:val="4"/>
        <w:rPr>
          <w:sz w:val="28"/>
          <w:szCs w:val="28"/>
        </w:rPr>
      </w:pPr>
      <w:r w:rsidRPr="00E753AE">
        <w:rPr>
          <w:sz w:val="28"/>
          <w:szCs w:val="28"/>
        </w:rPr>
        <w:t xml:space="preserve">развития крупных современных торговых комплексов, </w:t>
      </w:r>
      <w:proofErr w:type="spellStart"/>
      <w:r w:rsidRPr="00E753AE">
        <w:rPr>
          <w:sz w:val="28"/>
          <w:szCs w:val="28"/>
        </w:rPr>
        <w:t>мультисервисных</w:t>
      </w:r>
      <w:proofErr w:type="spellEnd"/>
      <w:r w:rsidRPr="00E753AE">
        <w:rPr>
          <w:sz w:val="28"/>
          <w:szCs w:val="28"/>
        </w:rPr>
        <w:t xml:space="preserve"> предприятий бытового обслуживания с широким спектром оказываемых услуг и повышением их технического и технологического уровня;</w:t>
      </w:r>
    </w:p>
    <w:p w:rsidR="004234D4" w:rsidRPr="00E753AE" w:rsidRDefault="004234D4" w:rsidP="00504DA1">
      <w:pPr>
        <w:autoSpaceDE w:val="0"/>
        <w:autoSpaceDN w:val="0"/>
        <w:adjustRightInd w:val="0"/>
        <w:ind w:firstLine="540"/>
        <w:jc w:val="both"/>
        <w:outlineLvl w:val="4"/>
        <w:rPr>
          <w:sz w:val="28"/>
          <w:szCs w:val="28"/>
        </w:rPr>
      </w:pPr>
      <w:r w:rsidRPr="00E753AE">
        <w:rPr>
          <w:sz w:val="28"/>
          <w:szCs w:val="28"/>
        </w:rPr>
        <w:t>совершенствования системы товародвижения и использования современной логистики;</w:t>
      </w:r>
    </w:p>
    <w:p w:rsidR="004234D4" w:rsidRPr="00E753AE" w:rsidRDefault="004234D4" w:rsidP="00504DA1">
      <w:pPr>
        <w:autoSpaceDE w:val="0"/>
        <w:autoSpaceDN w:val="0"/>
        <w:adjustRightInd w:val="0"/>
        <w:ind w:firstLine="540"/>
        <w:jc w:val="both"/>
        <w:outlineLvl w:val="4"/>
        <w:rPr>
          <w:sz w:val="28"/>
          <w:szCs w:val="28"/>
        </w:rPr>
      </w:pPr>
      <w:r w:rsidRPr="00E753AE">
        <w:rPr>
          <w:sz w:val="28"/>
          <w:szCs w:val="28"/>
        </w:rPr>
        <w:t>расширения межрегионального развития торговой сети области;</w:t>
      </w:r>
    </w:p>
    <w:p w:rsidR="004234D4" w:rsidRPr="00E753AE" w:rsidRDefault="004234D4" w:rsidP="00504DA1">
      <w:pPr>
        <w:autoSpaceDE w:val="0"/>
        <w:autoSpaceDN w:val="0"/>
        <w:adjustRightInd w:val="0"/>
        <w:ind w:firstLine="540"/>
        <w:jc w:val="both"/>
        <w:outlineLvl w:val="4"/>
        <w:rPr>
          <w:sz w:val="28"/>
          <w:szCs w:val="28"/>
        </w:rPr>
      </w:pPr>
      <w:r w:rsidRPr="00E753AE">
        <w:rPr>
          <w:sz w:val="28"/>
          <w:szCs w:val="28"/>
        </w:rPr>
        <w:t>планируемых мер по насыщению потребительского рынка области товарами местного производства по ценам товаропроизводителей;</w:t>
      </w:r>
    </w:p>
    <w:p w:rsidR="004234D4" w:rsidRPr="00E753AE" w:rsidRDefault="004234D4" w:rsidP="00504DA1">
      <w:pPr>
        <w:autoSpaceDE w:val="0"/>
        <w:autoSpaceDN w:val="0"/>
        <w:adjustRightInd w:val="0"/>
        <w:ind w:firstLine="540"/>
        <w:jc w:val="both"/>
        <w:outlineLvl w:val="4"/>
        <w:rPr>
          <w:sz w:val="28"/>
          <w:szCs w:val="28"/>
        </w:rPr>
      </w:pPr>
      <w:r w:rsidRPr="00E753AE">
        <w:rPr>
          <w:sz w:val="28"/>
          <w:szCs w:val="28"/>
        </w:rPr>
        <w:t>дальнейшего роста реальных денежных доходов населения, заработной платы и, как следствие, повышения покупательского спроса.</w:t>
      </w:r>
    </w:p>
    <w:p w:rsidR="004234D4" w:rsidRPr="00E753AE" w:rsidRDefault="004234D4" w:rsidP="00504DA1">
      <w:pPr>
        <w:autoSpaceDE w:val="0"/>
        <w:autoSpaceDN w:val="0"/>
        <w:adjustRightInd w:val="0"/>
        <w:ind w:firstLine="540"/>
        <w:jc w:val="both"/>
        <w:outlineLvl w:val="4"/>
        <w:rPr>
          <w:sz w:val="28"/>
          <w:szCs w:val="28"/>
        </w:rPr>
      </w:pPr>
      <w:r w:rsidRPr="00E753AE">
        <w:rPr>
          <w:sz w:val="28"/>
          <w:szCs w:val="28"/>
        </w:rPr>
        <w:t>В результате разработанных мероприятий, динамика роста оборота розничной торговли и объема платных услуг населению до 2020 года прогнозируется на достаточно высоком уровне.</w:t>
      </w:r>
    </w:p>
    <w:p w:rsidR="004234D4" w:rsidRPr="00E753AE" w:rsidRDefault="004234D4" w:rsidP="00504DA1">
      <w:pPr>
        <w:autoSpaceDE w:val="0"/>
        <w:autoSpaceDN w:val="0"/>
        <w:adjustRightInd w:val="0"/>
        <w:ind w:firstLine="540"/>
        <w:jc w:val="both"/>
        <w:outlineLvl w:val="4"/>
        <w:rPr>
          <w:b/>
          <w:bCs/>
          <w:i/>
          <w:iCs/>
          <w:spacing w:val="4"/>
          <w:sz w:val="28"/>
          <w:szCs w:val="28"/>
        </w:rPr>
      </w:pPr>
      <w:r w:rsidRPr="00E753AE">
        <w:rPr>
          <w:sz w:val="28"/>
          <w:szCs w:val="28"/>
        </w:rPr>
        <w:t>Среднегодовые темпы прироста оборота розничной торговли и объема платных услуг населению прогнозируются в 2013 – 2020 годах на уровне 6-8 %.</w:t>
      </w:r>
    </w:p>
    <w:p w:rsidR="004234D4" w:rsidRPr="00E753AE" w:rsidRDefault="004234D4" w:rsidP="002577D9">
      <w:pPr>
        <w:widowControl w:val="0"/>
        <w:suppressAutoHyphens/>
        <w:ind w:firstLine="709"/>
        <w:jc w:val="both"/>
        <w:rPr>
          <w:sz w:val="28"/>
          <w:szCs w:val="28"/>
        </w:rPr>
      </w:pPr>
      <w:r w:rsidRPr="00E753AE">
        <w:rPr>
          <w:spacing w:val="2"/>
          <w:sz w:val="28"/>
          <w:szCs w:val="28"/>
        </w:rPr>
        <w:t xml:space="preserve"> </w:t>
      </w:r>
      <w:r w:rsidRPr="00E753AE">
        <w:rPr>
          <w:sz w:val="28"/>
          <w:szCs w:val="28"/>
        </w:rPr>
        <w:t>Размещение на территории области новых производств также будет повышать спрос на рабочую силу</w:t>
      </w:r>
      <w:r w:rsidRPr="00E753AE">
        <w:rPr>
          <w:b/>
          <w:sz w:val="28"/>
          <w:szCs w:val="28"/>
        </w:rPr>
        <w:t xml:space="preserve"> </w:t>
      </w:r>
      <w:r w:rsidRPr="00E753AE">
        <w:rPr>
          <w:sz w:val="28"/>
          <w:szCs w:val="28"/>
        </w:rPr>
        <w:t>и ее стоимость для старой индустрии.</w:t>
      </w:r>
    </w:p>
    <w:p w:rsidR="004234D4" w:rsidRDefault="004234D4" w:rsidP="007051D1">
      <w:pPr>
        <w:ind w:firstLine="708"/>
        <w:jc w:val="both"/>
        <w:rPr>
          <w:sz w:val="28"/>
          <w:szCs w:val="28"/>
        </w:rPr>
      </w:pPr>
      <w:r w:rsidRPr="00E753AE">
        <w:rPr>
          <w:sz w:val="28"/>
          <w:szCs w:val="28"/>
        </w:rPr>
        <w:t>Для производств, ориентированных на дешевый труд, проблема обеспеченности кадрами обострится не только в связи с их оттоком, но и в связи с переходом на создаваемые в области «с нуля» высокотехнологичные комплексы.</w:t>
      </w:r>
    </w:p>
    <w:p w:rsidR="004234D4" w:rsidRDefault="004234D4" w:rsidP="006512DF">
      <w:pPr>
        <w:ind w:firstLine="709"/>
        <w:jc w:val="both"/>
        <w:rPr>
          <w:sz w:val="28"/>
          <w:szCs w:val="28"/>
        </w:rPr>
      </w:pPr>
      <w:r>
        <w:rPr>
          <w:sz w:val="28"/>
          <w:szCs w:val="28"/>
        </w:rPr>
        <w:t>В перспективе р</w:t>
      </w:r>
      <w:r w:rsidRPr="007051D1">
        <w:rPr>
          <w:sz w:val="28"/>
          <w:szCs w:val="28"/>
        </w:rPr>
        <w:t>еализация приоритетных инвестиционных проектов будет иметь большую социальную значимость для региона. Будет создано свыше 5 тысяч новых рабочих мест с высокой заработной платой.</w:t>
      </w:r>
    </w:p>
    <w:p w:rsidR="004234D4" w:rsidRDefault="004234D4" w:rsidP="006512DF">
      <w:pPr>
        <w:ind w:firstLine="709"/>
        <w:jc w:val="both"/>
        <w:rPr>
          <w:sz w:val="28"/>
          <w:szCs w:val="28"/>
        </w:rPr>
      </w:pPr>
      <w:r>
        <w:rPr>
          <w:sz w:val="28"/>
          <w:szCs w:val="28"/>
        </w:rPr>
        <w:t xml:space="preserve">Таким образом, для </w:t>
      </w:r>
      <w:r w:rsidRPr="009604D4">
        <w:rPr>
          <w:sz w:val="28"/>
          <w:szCs w:val="28"/>
        </w:rPr>
        <w:t>обеспечени</w:t>
      </w:r>
      <w:r>
        <w:rPr>
          <w:sz w:val="28"/>
          <w:szCs w:val="28"/>
        </w:rPr>
        <w:t>я</w:t>
      </w:r>
      <w:r w:rsidRPr="009604D4">
        <w:rPr>
          <w:sz w:val="28"/>
          <w:szCs w:val="28"/>
        </w:rPr>
        <w:t xml:space="preserve"> квалифицированными кадрами проектов развития Курской области</w:t>
      </w:r>
      <w:r>
        <w:rPr>
          <w:sz w:val="28"/>
          <w:szCs w:val="28"/>
        </w:rPr>
        <w:t xml:space="preserve"> во всех производствах различных видов экономической деятельности необходимы дополнительные трудовые ресурсы, которые частично могут быть восполнены за счёт реализации Программы и прибывших квалифицированных специалистов.</w:t>
      </w:r>
    </w:p>
    <w:p w:rsidR="004234D4" w:rsidRDefault="004234D4" w:rsidP="006512DF">
      <w:pPr>
        <w:ind w:firstLine="709"/>
        <w:jc w:val="both"/>
        <w:rPr>
          <w:sz w:val="28"/>
          <w:szCs w:val="28"/>
        </w:rPr>
      </w:pPr>
    </w:p>
    <w:p w:rsidR="004234D4" w:rsidRDefault="004234D4" w:rsidP="006512DF">
      <w:pPr>
        <w:ind w:firstLine="709"/>
        <w:jc w:val="both"/>
        <w:rPr>
          <w:b/>
          <w:sz w:val="28"/>
          <w:szCs w:val="28"/>
        </w:rPr>
      </w:pPr>
      <w:r w:rsidRPr="00BB5375">
        <w:rPr>
          <w:b/>
          <w:sz w:val="28"/>
          <w:szCs w:val="28"/>
        </w:rPr>
        <w:lastRenderedPageBreak/>
        <w:t>1.5.</w:t>
      </w:r>
      <w:r>
        <w:rPr>
          <w:sz w:val="28"/>
          <w:szCs w:val="28"/>
        </w:rPr>
        <w:t xml:space="preserve"> </w:t>
      </w:r>
      <w:r w:rsidRPr="00E753AE">
        <w:rPr>
          <w:b/>
          <w:sz w:val="28"/>
          <w:szCs w:val="28"/>
        </w:rPr>
        <w:t>Отсутствие увеличения численности работников в сфере агропромышленного производства</w:t>
      </w:r>
    </w:p>
    <w:p w:rsidR="004234D4" w:rsidRPr="00442B3D" w:rsidRDefault="004234D4" w:rsidP="006512DF">
      <w:pPr>
        <w:ind w:firstLine="709"/>
        <w:jc w:val="both"/>
        <w:rPr>
          <w:sz w:val="28"/>
          <w:szCs w:val="28"/>
        </w:rPr>
      </w:pPr>
    </w:p>
    <w:p w:rsidR="004234D4" w:rsidRDefault="004234D4" w:rsidP="00FB41BC">
      <w:pPr>
        <w:ind w:firstLine="709"/>
        <w:jc w:val="both"/>
        <w:rPr>
          <w:sz w:val="28"/>
          <w:szCs w:val="28"/>
        </w:rPr>
      </w:pPr>
      <w:r w:rsidRPr="00E753AE">
        <w:rPr>
          <w:sz w:val="28"/>
          <w:szCs w:val="28"/>
        </w:rPr>
        <w:t xml:space="preserve">Агропромышленный комплекс </w:t>
      </w:r>
      <w:proofErr w:type="gramStart"/>
      <w:r w:rsidRPr="00E753AE">
        <w:rPr>
          <w:sz w:val="28"/>
          <w:szCs w:val="28"/>
        </w:rPr>
        <w:t>является одним из ведущих среди отраслей экономики области составля</w:t>
      </w:r>
      <w:r>
        <w:rPr>
          <w:sz w:val="28"/>
          <w:szCs w:val="28"/>
        </w:rPr>
        <w:t>ет</w:t>
      </w:r>
      <w:proofErr w:type="gramEnd"/>
      <w:r w:rsidRPr="00E753AE">
        <w:rPr>
          <w:sz w:val="28"/>
          <w:szCs w:val="28"/>
        </w:rPr>
        <w:t xml:space="preserve"> значительную долю валового регионального продукта Курской области - более 14 %.</w:t>
      </w:r>
    </w:p>
    <w:p w:rsidR="004234D4" w:rsidRPr="00E753AE" w:rsidRDefault="004234D4" w:rsidP="0045029C">
      <w:pPr>
        <w:ind w:firstLine="426"/>
        <w:jc w:val="both"/>
        <w:rPr>
          <w:sz w:val="28"/>
          <w:szCs w:val="28"/>
        </w:rPr>
      </w:pPr>
      <w:r w:rsidRPr="00E753AE">
        <w:rPr>
          <w:sz w:val="28"/>
          <w:szCs w:val="28"/>
        </w:rPr>
        <w:t xml:space="preserve">Проблема кадрового обеспечения агропромышленного комплекса Курской области продолжает оставаться острой. </w:t>
      </w:r>
      <w:r w:rsidRPr="00294F1E">
        <w:rPr>
          <w:sz w:val="28"/>
          <w:szCs w:val="28"/>
        </w:rPr>
        <w:t>Вымывание кадров из числа сельского населения не позволяет развива</w:t>
      </w:r>
      <w:r w:rsidRPr="00E753AE">
        <w:rPr>
          <w:sz w:val="28"/>
          <w:szCs w:val="28"/>
        </w:rPr>
        <w:t>ть новые перспективные проекты в области сельского хозяйства и не позволяет осуществлять эффективное управление отраслью в целом.</w:t>
      </w:r>
    </w:p>
    <w:p w:rsidR="004234D4" w:rsidRDefault="004234D4" w:rsidP="0045029C">
      <w:pPr>
        <w:ind w:firstLine="708"/>
        <w:jc w:val="both"/>
        <w:rPr>
          <w:sz w:val="28"/>
          <w:szCs w:val="28"/>
        </w:rPr>
      </w:pPr>
      <w:r w:rsidRPr="00E753AE">
        <w:rPr>
          <w:sz w:val="28"/>
          <w:szCs w:val="28"/>
        </w:rPr>
        <w:t xml:space="preserve"> Даже примерные расчеты потребности в трудовых ресурсах при реализации проектов на селе и качество кадрового потенциала ставят под сомнение возможность реализации новых проектов, связанных с освоением сельских территорий и развитием сельскохозяйственного производства.</w:t>
      </w:r>
    </w:p>
    <w:p w:rsidR="004234D4" w:rsidRDefault="004234D4" w:rsidP="0045029C">
      <w:pPr>
        <w:ind w:firstLine="708"/>
        <w:jc w:val="both"/>
      </w:pPr>
      <w:r w:rsidRPr="00E753AE">
        <w:rPr>
          <w:sz w:val="28"/>
          <w:szCs w:val="28"/>
        </w:rPr>
        <w:t>Возможности привлечения трудовых ресурсов из других регионов Российской Федерации на сегодняшний день крайне ограничены в силу аналогичных социально-демографических причин.</w:t>
      </w:r>
      <w:r w:rsidRPr="007051D1">
        <w:t xml:space="preserve"> </w:t>
      </w:r>
    </w:p>
    <w:p w:rsidR="004234D4" w:rsidRPr="009A268E" w:rsidRDefault="004234D4" w:rsidP="007051D1">
      <w:pPr>
        <w:ind w:firstLine="708"/>
        <w:jc w:val="both"/>
        <w:rPr>
          <w:sz w:val="28"/>
          <w:szCs w:val="28"/>
        </w:rPr>
      </w:pPr>
      <w:r w:rsidRPr="009A268E">
        <w:rPr>
          <w:sz w:val="28"/>
          <w:szCs w:val="28"/>
        </w:rPr>
        <w:t xml:space="preserve">В условиях сегодняшней  демографической ситуации в сельской местности возрастает значение  кадрового потенциала агропромышленного комплекса области. </w:t>
      </w:r>
    </w:p>
    <w:p w:rsidR="004234D4" w:rsidRPr="009A268E" w:rsidRDefault="004234D4" w:rsidP="007051D1">
      <w:pPr>
        <w:ind w:firstLine="708"/>
        <w:jc w:val="both"/>
        <w:rPr>
          <w:sz w:val="28"/>
          <w:szCs w:val="28"/>
        </w:rPr>
      </w:pPr>
      <w:r w:rsidRPr="009A268E">
        <w:rPr>
          <w:sz w:val="28"/>
          <w:szCs w:val="28"/>
        </w:rPr>
        <w:t>Современные условия работы предприятий  предполагают повышенные требования к профессиональной квалификации  и деловым качествам работников сельского хозяйства.</w:t>
      </w:r>
    </w:p>
    <w:p w:rsidR="004234D4" w:rsidRPr="009A268E" w:rsidRDefault="004234D4" w:rsidP="007051D1">
      <w:pPr>
        <w:ind w:firstLine="708"/>
        <w:jc w:val="both"/>
        <w:rPr>
          <w:sz w:val="28"/>
          <w:szCs w:val="28"/>
        </w:rPr>
      </w:pPr>
      <w:r w:rsidRPr="009A268E">
        <w:rPr>
          <w:sz w:val="28"/>
          <w:szCs w:val="28"/>
        </w:rPr>
        <w:t>В целях обеспечени</w:t>
      </w:r>
      <w:r>
        <w:rPr>
          <w:sz w:val="28"/>
          <w:szCs w:val="28"/>
        </w:rPr>
        <w:t>я</w:t>
      </w:r>
      <w:r w:rsidRPr="009A268E">
        <w:rPr>
          <w:sz w:val="28"/>
          <w:szCs w:val="28"/>
        </w:rPr>
        <w:t xml:space="preserve"> АПК области кадрами руководителей, специалистов и рабочих массовых профессий, уровень подготовки которых соответствует современным требованиям, на перспективу до 2015 года предусматривается: </w:t>
      </w:r>
    </w:p>
    <w:p w:rsidR="004234D4" w:rsidRPr="009A268E" w:rsidRDefault="004234D4" w:rsidP="007051D1">
      <w:pPr>
        <w:ind w:firstLine="708"/>
        <w:jc w:val="both"/>
        <w:rPr>
          <w:sz w:val="28"/>
          <w:szCs w:val="28"/>
        </w:rPr>
      </w:pPr>
      <w:r w:rsidRPr="009A268E">
        <w:rPr>
          <w:sz w:val="28"/>
          <w:szCs w:val="28"/>
        </w:rPr>
        <w:t xml:space="preserve">сохранение универсальной системы непрерывного образования, включающей в себя Курскую государственную сельскохозяйственную академию, Курский региональный институт переподготовки и повышения квалификации руководящих кадров и специалистов АПК, 6 сельскохозяйственных техникумов, 14 профессиональных училищ; </w:t>
      </w:r>
    </w:p>
    <w:p w:rsidR="004234D4" w:rsidRPr="009A268E" w:rsidRDefault="004234D4" w:rsidP="007051D1">
      <w:pPr>
        <w:ind w:firstLine="708"/>
        <w:jc w:val="both"/>
        <w:rPr>
          <w:sz w:val="28"/>
          <w:szCs w:val="28"/>
        </w:rPr>
      </w:pPr>
      <w:r w:rsidRPr="009A268E">
        <w:rPr>
          <w:sz w:val="28"/>
          <w:szCs w:val="28"/>
        </w:rPr>
        <w:t xml:space="preserve">создание системы сотрудничества с зарубежными партнерами по вопросам аграрного образования; организация программ зарубежной стажировки руководителей и специалистов АПК, преподавателей учебных заведений сельскохозяйственного профиля, обмена студентами и аспирантами.     </w:t>
      </w:r>
    </w:p>
    <w:p w:rsidR="004234D4" w:rsidRPr="009A268E" w:rsidRDefault="004234D4" w:rsidP="007051D1">
      <w:pPr>
        <w:ind w:firstLine="708"/>
        <w:jc w:val="both"/>
        <w:rPr>
          <w:sz w:val="28"/>
          <w:szCs w:val="28"/>
        </w:rPr>
      </w:pPr>
      <w:r w:rsidRPr="009A268E">
        <w:rPr>
          <w:sz w:val="28"/>
          <w:szCs w:val="28"/>
        </w:rPr>
        <w:t>На устранение назревших кадровых проблем  аграрного сектора будут направлены следующие меры:</w:t>
      </w:r>
    </w:p>
    <w:p w:rsidR="004234D4" w:rsidRPr="009A268E" w:rsidRDefault="004234D4" w:rsidP="007051D1">
      <w:pPr>
        <w:ind w:firstLine="708"/>
        <w:jc w:val="both"/>
        <w:rPr>
          <w:sz w:val="28"/>
          <w:szCs w:val="28"/>
        </w:rPr>
      </w:pPr>
      <w:r w:rsidRPr="009A268E">
        <w:rPr>
          <w:sz w:val="28"/>
          <w:szCs w:val="28"/>
        </w:rPr>
        <w:t xml:space="preserve">формирование  и реализация социального заказа предприятий АПК области на подготовку, переподготовку и повышение квалификации кадров; </w:t>
      </w:r>
    </w:p>
    <w:p w:rsidR="004234D4" w:rsidRPr="009A268E" w:rsidRDefault="004234D4" w:rsidP="007051D1">
      <w:pPr>
        <w:ind w:firstLine="708"/>
        <w:jc w:val="both"/>
        <w:rPr>
          <w:sz w:val="28"/>
          <w:szCs w:val="28"/>
        </w:rPr>
      </w:pPr>
      <w:r w:rsidRPr="009A268E">
        <w:rPr>
          <w:sz w:val="28"/>
          <w:szCs w:val="28"/>
        </w:rPr>
        <w:lastRenderedPageBreak/>
        <w:t xml:space="preserve">целевая контрактная подготовка в </w:t>
      </w:r>
      <w:r>
        <w:rPr>
          <w:sz w:val="28"/>
          <w:szCs w:val="28"/>
        </w:rPr>
        <w:t xml:space="preserve">ФГОУ ВПО «Курская Государственная сельскохозяйственная академия» (далее – </w:t>
      </w:r>
      <w:r w:rsidRPr="009A268E">
        <w:rPr>
          <w:sz w:val="28"/>
          <w:szCs w:val="28"/>
        </w:rPr>
        <w:t>специалистов из числа сельской молодежи</w:t>
      </w:r>
      <w:r>
        <w:rPr>
          <w:sz w:val="28"/>
          <w:szCs w:val="28"/>
        </w:rPr>
        <w:t>)</w:t>
      </w:r>
      <w:r w:rsidRPr="009A268E">
        <w:rPr>
          <w:sz w:val="28"/>
          <w:szCs w:val="28"/>
        </w:rPr>
        <w:t>;</w:t>
      </w:r>
    </w:p>
    <w:p w:rsidR="004234D4" w:rsidRPr="009A268E" w:rsidRDefault="004234D4" w:rsidP="007051D1">
      <w:pPr>
        <w:ind w:firstLine="708"/>
        <w:jc w:val="both"/>
        <w:rPr>
          <w:sz w:val="28"/>
          <w:szCs w:val="28"/>
        </w:rPr>
      </w:pPr>
      <w:r w:rsidRPr="009A268E">
        <w:rPr>
          <w:sz w:val="28"/>
          <w:szCs w:val="28"/>
        </w:rPr>
        <w:t xml:space="preserve">формирование резерва руководителей сельскохозяйственных предприятий и </w:t>
      </w:r>
      <w:proofErr w:type="gramStart"/>
      <w:r w:rsidRPr="009A268E">
        <w:rPr>
          <w:sz w:val="28"/>
          <w:szCs w:val="28"/>
        </w:rPr>
        <w:t>обучение их по специальности</w:t>
      </w:r>
      <w:proofErr w:type="gramEnd"/>
      <w:r w:rsidRPr="009A268E">
        <w:rPr>
          <w:sz w:val="28"/>
          <w:szCs w:val="28"/>
        </w:rPr>
        <w:t xml:space="preserve"> «менеджер АПК» в институте переподготовки и повышения квалификации руководящих кадров и специалистов АПК </w:t>
      </w:r>
      <w:r>
        <w:rPr>
          <w:sz w:val="28"/>
          <w:szCs w:val="28"/>
        </w:rPr>
        <w:t xml:space="preserve">в </w:t>
      </w:r>
      <w:r w:rsidRPr="009A268E">
        <w:rPr>
          <w:sz w:val="28"/>
          <w:szCs w:val="28"/>
        </w:rPr>
        <w:t>ФГОУ ВПО «</w:t>
      </w:r>
      <w:r w:rsidRPr="00F25BB6">
        <w:rPr>
          <w:sz w:val="28"/>
          <w:szCs w:val="28"/>
        </w:rPr>
        <w:t>Курская Государственная сельскохозяйственная академия</w:t>
      </w:r>
      <w:r w:rsidRPr="009A268E">
        <w:rPr>
          <w:sz w:val="28"/>
          <w:szCs w:val="28"/>
        </w:rPr>
        <w:t>».</w:t>
      </w:r>
    </w:p>
    <w:p w:rsidR="004234D4" w:rsidRPr="009A268E" w:rsidRDefault="004234D4" w:rsidP="007051D1">
      <w:pPr>
        <w:ind w:firstLine="708"/>
        <w:jc w:val="both"/>
        <w:rPr>
          <w:sz w:val="28"/>
          <w:szCs w:val="28"/>
        </w:rPr>
      </w:pPr>
      <w:r w:rsidRPr="009A268E">
        <w:rPr>
          <w:sz w:val="28"/>
          <w:szCs w:val="28"/>
        </w:rPr>
        <w:t>Улучшению кадрового обеспечения и закреплению молодых специалистов в сельском хозяйстве будет способствовать реализация областной целевой программы «Социальное развитие села</w:t>
      </w:r>
      <w:r>
        <w:rPr>
          <w:sz w:val="28"/>
          <w:szCs w:val="28"/>
        </w:rPr>
        <w:t xml:space="preserve"> на 2009-2014 годы</w:t>
      </w:r>
      <w:r w:rsidRPr="009A268E">
        <w:rPr>
          <w:sz w:val="28"/>
          <w:szCs w:val="28"/>
        </w:rPr>
        <w:t xml:space="preserve">» по направлению «Обеспечение доступным жильем молодых специалистов и молодых семей, проживающих на селе». Мероприятиями в рамках проекта предусматривается привлечение бюджетных субсидий по кредитам на строительство (приобретение) жилья для молодых специалистов и молодых семей на селе. </w:t>
      </w:r>
    </w:p>
    <w:p w:rsidR="004234D4" w:rsidRDefault="004234D4" w:rsidP="00FB41BC">
      <w:pPr>
        <w:ind w:firstLine="708"/>
        <w:jc w:val="both"/>
        <w:rPr>
          <w:sz w:val="28"/>
          <w:szCs w:val="28"/>
        </w:rPr>
      </w:pPr>
      <w:r w:rsidRPr="009A268E">
        <w:rPr>
          <w:sz w:val="28"/>
          <w:szCs w:val="28"/>
        </w:rPr>
        <w:t>Реализация данного направления позволит привлечь молодых специалистов на работу в сельскохозяйственные предприятия и организации социальной сферы на селе на условиях заключения трудового договора на 5 лет с предоставлением им благоустроенного жилья в течение года по договору социального найма.</w:t>
      </w:r>
    </w:p>
    <w:p w:rsidR="004234D4" w:rsidRDefault="004234D4" w:rsidP="00FB41BC">
      <w:pPr>
        <w:spacing w:after="360"/>
        <w:ind w:firstLine="708"/>
        <w:jc w:val="both"/>
        <w:rPr>
          <w:b/>
          <w:sz w:val="28"/>
          <w:szCs w:val="28"/>
        </w:rPr>
      </w:pPr>
      <w:r w:rsidRPr="00E753AE">
        <w:rPr>
          <w:sz w:val="28"/>
          <w:szCs w:val="28"/>
        </w:rPr>
        <w:tab/>
        <w:t xml:space="preserve">Обучившиеся молодые переселенцы в учреждениях профессионального образования Курской области с сельскохозяйственной направленностью, а в последующем </w:t>
      </w:r>
      <w:r>
        <w:rPr>
          <w:sz w:val="28"/>
          <w:szCs w:val="28"/>
        </w:rPr>
        <w:t xml:space="preserve">– </w:t>
      </w:r>
      <w:r w:rsidRPr="00E753AE">
        <w:rPr>
          <w:sz w:val="28"/>
          <w:szCs w:val="28"/>
        </w:rPr>
        <w:t>трудоустроившиеся и переселившиеся на постоянное место жительств</w:t>
      </w:r>
      <w:r>
        <w:rPr>
          <w:sz w:val="28"/>
          <w:szCs w:val="28"/>
        </w:rPr>
        <w:t>а</w:t>
      </w:r>
      <w:r w:rsidRPr="00E753AE">
        <w:rPr>
          <w:sz w:val="28"/>
          <w:szCs w:val="28"/>
        </w:rPr>
        <w:t xml:space="preserve"> в сельскую местность могут пополнить численность работников в сфере агропромышленного производства</w:t>
      </w:r>
      <w:r w:rsidRPr="00E753AE">
        <w:rPr>
          <w:b/>
          <w:sz w:val="28"/>
          <w:szCs w:val="28"/>
        </w:rPr>
        <w:t>.</w:t>
      </w:r>
    </w:p>
    <w:p w:rsidR="004234D4" w:rsidRDefault="004234D4" w:rsidP="00FB41BC">
      <w:pPr>
        <w:pStyle w:val="3b"/>
        <w:shd w:val="clear" w:color="auto" w:fill="auto"/>
        <w:spacing w:after="360"/>
        <w:ind w:left="23" w:right="23" w:firstLine="686"/>
        <w:jc w:val="left"/>
        <w:rPr>
          <w:b/>
          <w:color w:val="auto"/>
          <w:sz w:val="28"/>
          <w:szCs w:val="28"/>
        </w:rPr>
      </w:pPr>
      <w:r>
        <w:rPr>
          <w:b/>
          <w:color w:val="auto"/>
          <w:sz w:val="28"/>
          <w:szCs w:val="28"/>
        </w:rPr>
        <w:t xml:space="preserve">1.6. </w:t>
      </w:r>
      <w:r w:rsidRPr="00E753AE">
        <w:rPr>
          <w:b/>
          <w:color w:val="auto"/>
          <w:sz w:val="28"/>
          <w:szCs w:val="28"/>
        </w:rPr>
        <w:t>Необходимость развития сферы мелкого и среднего предпринимательства, фермерского хозяйства</w:t>
      </w:r>
    </w:p>
    <w:p w:rsidR="004234D4" w:rsidRPr="00E753AE" w:rsidRDefault="004234D4" w:rsidP="00FB41BC">
      <w:pPr>
        <w:pStyle w:val="3b"/>
        <w:spacing w:after="360"/>
        <w:ind w:left="20" w:right="20" w:firstLine="700"/>
        <w:jc w:val="both"/>
        <w:rPr>
          <w:color w:val="auto"/>
          <w:sz w:val="28"/>
          <w:szCs w:val="28"/>
          <w:shd w:val="clear" w:color="auto" w:fill="FFFFFF"/>
        </w:rPr>
      </w:pPr>
      <w:r w:rsidRPr="00E753AE">
        <w:rPr>
          <w:color w:val="auto"/>
          <w:sz w:val="28"/>
          <w:szCs w:val="28"/>
          <w:shd w:val="clear" w:color="auto" w:fill="FFFFFF"/>
        </w:rPr>
        <w:t xml:space="preserve">В целях </w:t>
      </w:r>
      <w:r w:rsidRPr="00E753AE">
        <w:rPr>
          <w:color w:val="auto"/>
          <w:sz w:val="28"/>
          <w:szCs w:val="28"/>
        </w:rPr>
        <w:t>развития сферы мелкого и среднего предпринимательства, фермерского хозяйства</w:t>
      </w:r>
      <w:r w:rsidRPr="00E753AE">
        <w:rPr>
          <w:color w:val="auto"/>
          <w:sz w:val="28"/>
          <w:szCs w:val="28"/>
          <w:shd w:val="clear" w:color="auto" w:fill="FFFFFF"/>
        </w:rPr>
        <w:t xml:space="preserve"> в области разработана и реализуется областная целевая программа  «Развитие малого и среднего предпринимательства в Курской области на 2012-2015 годы», </w:t>
      </w:r>
      <w:r w:rsidRPr="00E753AE">
        <w:rPr>
          <w:color w:val="auto"/>
          <w:sz w:val="28"/>
          <w:szCs w:val="28"/>
        </w:rPr>
        <w:t xml:space="preserve">утвержденная постановлением Администрации Курской области от </w:t>
      </w:r>
      <w:r>
        <w:rPr>
          <w:color w:val="auto"/>
          <w:sz w:val="28"/>
          <w:szCs w:val="28"/>
        </w:rPr>
        <w:t>0</w:t>
      </w:r>
      <w:r w:rsidRPr="00E753AE">
        <w:rPr>
          <w:color w:val="auto"/>
          <w:sz w:val="28"/>
          <w:szCs w:val="28"/>
        </w:rPr>
        <w:t>5</w:t>
      </w:r>
      <w:r>
        <w:rPr>
          <w:color w:val="auto"/>
          <w:sz w:val="28"/>
          <w:szCs w:val="28"/>
        </w:rPr>
        <w:t>.10.</w:t>
      </w:r>
      <w:r w:rsidRPr="00E753AE">
        <w:rPr>
          <w:color w:val="auto"/>
          <w:sz w:val="28"/>
          <w:szCs w:val="28"/>
        </w:rPr>
        <w:t>2011 г</w:t>
      </w:r>
      <w:r>
        <w:rPr>
          <w:color w:val="auto"/>
          <w:sz w:val="28"/>
          <w:szCs w:val="28"/>
        </w:rPr>
        <w:t>.</w:t>
      </w:r>
      <w:r w:rsidRPr="00E753AE">
        <w:rPr>
          <w:color w:val="auto"/>
          <w:sz w:val="28"/>
          <w:szCs w:val="28"/>
        </w:rPr>
        <w:t xml:space="preserve"> № 488-па.</w:t>
      </w:r>
    </w:p>
    <w:p w:rsidR="004234D4" w:rsidRPr="00E753AE" w:rsidRDefault="004234D4" w:rsidP="00504DA1">
      <w:pPr>
        <w:pStyle w:val="ConsPlusNormal"/>
        <w:widowControl/>
        <w:ind w:firstLine="540"/>
        <w:jc w:val="both"/>
        <w:rPr>
          <w:rFonts w:ascii="Times New Roman" w:hAnsi="Times New Roman" w:cs="Times New Roman"/>
          <w:sz w:val="28"/>
          <w:szCs w:val="28"/>
        </w:rPr>
      </w:pPr>
      <w:r w:rsidRPr="00E753AE">
        <w:rPr>
          <w:rFonts w:ascii="Times New Roman" w:hAnsi="Times New Roman" w:cs="Times New Roman"/>
          <w:sz w:val="28"/>
          <w:szCs w:val="28"/>
        </w:rPr>
        <w:t xml:space="preserve">Целью Программы является создание благоприятных условий для развития малого и среднего предпринимательства, увеличение количества субъектов бизнеса, обеспечение занятости населения и развитие </w:t>
      </w:r>
      <w:proofErr w:type="spellStart"/>
      <w:r w:rsidRPr="00E753AE">
        <w:rPr>
          <w:rFonts w:ascii="Times New Roman" w:hAnsi="Times New Roman" w:cs="Times New Roman"/>
          <w:sz w:val="28"/>
          <w:szCs w:val="28"/>
        </w:rPr>
        <w:t>самозанятости</w:t>
      </w:r>
      <w:proofErr w:type="spellEnd"/>
      <w:r w:rsidRPr="00E753AE">
        <w:rPr>
          <w:rFonts w:ascii="Times New Roman" w:hAnsi="Times New Roman" w:cs="Times New Roman"/>
          <w:sz w:val="28"/>
          <w:szCs w:val="28"/>
        </w:rPr>
        <w:t>, обеспечение конкурентоспособности субъектов малого и среднего предпринимательства.</w:t>
      </w:r>
    </w:p>
    <w:p w:rsidR="004234D4" w:rsidRPr="00E753AE" w:rsidRDefault="004234D4" w:rsidP="0031392E">
      <w:pPr>
        <w:pStyle w:val="ConsPlusNormal"/>
        <w:widowControl/>
        <w:ind w:firstLine="708"/>
        <w:jc w:val="both"/>
        <w:rPr>
          <w:rFonts w:ascii="Times New Roman" w:hAnsi="Times New Roman" w:cs="Times New Roman"/>
          <w:sz w:val="28"/>
          <w:szCs w:val="28"/>
        </w:rPr>
      </w:pPr>
      <w:r w:rsidRPr="00E753AE">
        <w:rPr>
          <w:rFonts w:ascii="Times New Roman" w:hAnsi="Times New Roman" w:cs="Times New Roman"/>
          <w:sz w:val="28"/>
          <w:szCs w:val="28"/>
        </w:rPr>
        <w:t xml:space="preserve">Для достижения указанной цели определены задачи государственных органов и общественных организаций области, которые направлены </w:t>
      </w:r>
      <w:proofErr w:type="gramStart"/>
      <w:r w:rsidRPr="00E753AE">
        <w:rPr>
          <w:rFonts w:ascii="Times New Roman" w:hAnsi="Times New Roman" w:cs="Times New Roman"/>
          <w:sz w:val="28"/>
          <w:szCs w:val="28"/>
        </w:rPr>
        <w:t>на</w:t>
      </w:r>
      <w:proofErr w:type="gramEnd"/>
      <w:r w:rsidRPr="00E753AE">
        <w:rPr>
          <w:rFonts w:ascii="Times New Roman" w:hAnsi="Times New Roman" w:cs="Times New Roman"/>
          <w:sz w:val="28"/>
          <w:szCs w:val="28"/>
        </w:rPr>
        <w:t>:</w:t>
      </w:r>
    </w:p>
    <w:p w:rsidR="004234D4" w:rsidRPr="00E753AE" w:rsidRDefault="004234D4" w:rsidP="00504DA1">
      <w:pPr>
        <w:pStyle w:val="ConsPlusNormal"/>
        <w:widowControl/>
        <w:ind w:firstLine="540"/>
        <w:jc w:val="both"/>
        <w:rPr>
          <w:rFonts w:ascii="Times New Roman" w:hAnsi="Times New Roman" w:cs="Times New Roman"/>
          <w:sz w:val="28"/>
          <w:szCs w:val="28"/>
        </w:rPr>
      </w:pPr>
      <w:r w:rsidRPr="00E753AE">
        <w:rPr>
          <w:rFonts w:ascii="Times New Roman" w:hAnsi="Times New Roman" w:cs="Times New Roman"/>
          <w:sz w:val="28"/>
          <w:szCs w:val="28"/>
        </w:rPr>
        <w:lastRenderedPageBreak/>
        <w:t>совершенствование нормативной правовой и методологической базы;</w:t>
      </w:r>
    </w:p>
    <w:p w:rsidR="004234D4" w:rsidRPr="00E753AE" w:rsidRDefault="004234D4" w:rsidP="00DF772B">
      <w:pPr>
        <w:pStyle w:val="ConsPlusNormal"/>
        <w:widowControl/>
        <w:ind w:firstLine="709"/>
        <w:jc w:val="both"/>
        <w:rPr>
          <w:rFonts w:ascii="Times New Roman" w:hAnsi="Times New Roman" w:cs="Times New Roman"/>
          <w:sz w:val="28"/>
          <w:szCs w:val="28"/>
        </w:rPr>
      </w:pPr>
      <w:r w:rsidRPr="00E753AE">
        <w:rPr>
          <w:rFonts w:ascii="Times New Roman" w:hAnsi="Times New Roman" w:cs="Times New Roman"/>
          <w:sz w:val="28"/>
          <w:szCs w:val="28"/>
        </w:rPr>
        <w:t>максимальное удовлетворение потребности малого и среднего бизнеса в комплексных консультационных услугах по всем видам предпринимательской деятельности путем развития и совершенствования поддержки предпринимательства;</w:t>
      </w:r>
    </w:p>
    <w:p w:rsidR="004234D4" w:rsidRPr="00E753AE" w:rsidRDefault="004234D4" w:rsidP="00DF772B">
      <w:pPr>
        <w:pStyle w:val="3b"/>
        <w:ind w:right="20" w:firstLine="709"/>
        <w:jc w:val="both"/>
        <w:rPr>
          <w:color w:val="auto"/>
          <w:sz w:val="28"/>
          <w:szCs w:val="28"/>
        </w:rPr>
      </w:pPr>
      <w:r w:rsidRPr="00E753AE">
        <w:rPr>
          <w:color w:val="auto"/>
          <w:sz w:val="28"/>
          <w:szCs w:val="28"/>
        </w:rPr>
        <w:t>формирование среди населения положительного имиджа предпринимательства.</w:t>
      </w:r>
    </w:p>
    <w:p w:rsidR="004234D4" w:rsidRPr="00E753AE" w:rsidRDefault="004234D4" w:rsidP="0045029C">
      <w:pPr>
        <w:pStyle w:val="3b"/>
        <w:spacing w:after="480"/>
        <w:ind w:right="23" w:firstLine="697"/>
        <w:jc w:val="both"/>
        <w:rPr>
          <w:color w:val="auto"/>
          <w:sz w:val="28"/>
          <w:szCs w:val="28"/>
        </w:rPr>
      </w:pPr>
      <w:proofErr w:type="gramStart"/>
      <w:r w:rsidRPr="00E753AE">
        <w:rPr>
          <w:color w:val="auto"/>
          <w:sz w:val="28"/>
          <w:szCs w:val="28"/>
        </w:rPr>
        <w:t>Реализация Концепции долгосрочного социально-экономического развития Российской Федерации на период до 2020 года  (утв</w:t>
      </w:r>
      <w:r>
        <w:rPr>
          <w:color w:val="auto"/>
          <w:sz w:val="28"/>
          <w:szCs w:val="28"/>
        </w:rPr>
        <w:t>ерждена р</w:t>
      </w:r>
      <w:r w:rsidRPr="00E753AE">
        <w:rPr>
          <w:color w:val="auto"/>
          <w:sz w:val="28"/>
          <w:szCs w:val="28"/>
        </w:rPr>
        <w:t>аспоряжением Правительства РФ от 17</w:t>
      </w:r>
      <w:r>
        <w:rPr>
          <w:color w:val="auto"/>
          <w:sz w:val="28"/>
          <w:szCs w:val="28"/>
        </w:rPr>
        <w:t xml:space="preserve"> ноября </w:t>
      </w:r>
      <w:r w:rsidRPr="00E753AE">
        <w:rPr>
          <w:color w:val="auto"/>
          <w:sz w:val="28"/>
          <w:szCs w:val="28"/>
        </w:rPr>
        <w:t>2008 г. № 1662-р) предполагает не только поддержание стабильных темпов экономического роста, но и увеличение доли экономически а</w:t>
      </w:r>
      <w:r>
        <w:rPr>
          <w:color w:val="auto"/>
          <w:sz w:val="28"/>
          <w:szCs w:val="28"/>
        </w:rPr>
        <w:t xml:space="preserve">ктивного населения, занятого в </w:t>
      </w:r>
      <w:r w:rsidRPr="00E753AE">
        <w:rPr>
          <w:color w:val="auto"/>
          <w:sz w:val="28"/>
          <w:szCs w:val="28"/>
        </w:rPr>
        <w:t>секторе малого и среднего предпринимательства</w:t>
      </w:r>
      <w:r>
        <w:rPr>
          <w:color w:val="auto"/>
          <w:sz w:val="28"/>
          <w:szCs w:val="28"/>
        </w:rPr>
        <w:t>,</w:t>
      </w:r>
      <w:r w:rsidRPr="00E753AE">
        <w:rPr>
          <w:color w:val="auto"/>
          <w:sz w:val="28"/>
          <w:szCs w:val="28"/>
        </w:rPr>
        <w:t xml:space="preserve"> с 15 до 60 %, не только за счёт отечественных трудовых ресурсов, но </w:t>
      </w:r>
      <w:r>
        <w:rPr>
          <w:color w:val="auto"/>
          <w:sz w:val="28"/>
          <w:szCs w:val="28"/>
        </w:rPr>
        <w:t>за счёт</w:t>
      </w:r>
      <w:r w:rsidRPr="00E753AE">
        <w:rPr>
          <w:color w:val="auto"/>
          <w:sz w:val="28"/>
          <w:szCs w:val="28"/>
        </w:rPr>
        <w:t xml:space="preserve"> </w:t>
      </w:r>
      <w:r>
        <w:rPr>
          <w:color w:val="auto"/>
          <w:sz w:val="28"/>
          <w:szCs w:val="28"/>
        </w:rPr>
        <w:t>соотечественников,</w:t>
      </w:r>
      <w:r w:rsidRPr="00E753AE">
        <w:rPr>
          <w:color w:val="auto"/>
          <w:sz w:val="28"/>
          <w:szCs w:val="28"/>
        </w:rPr>
        <w:t xml:space="preserve"> переселяющихся</w:t>
      </w:r>
      <w:proofErr w:type="gramEnd"/>
      <w:r w:rsidRPr="00E753AE">
        <w:rPr>
          <w:color w:val="auto"/>
          <w:sz w:val="28"/>
          <w:szCs w:val="28"/>
        </w:rPr>
        <w:t xml:space="preserve"> в </w:t>
      </w:r>
      <w:r>
        <w:rPr>
          <w:color w:val="auto"/>
          <w:sz w:val="28"/>
          <w:szCs w:val="28"/>
        </w:rPr>
        <w:t xml:space="preserve">Курскую область </w:t>
      </w:r>
      <w:r w:rsidRPr="00E753AE">
        <w:rPr>
          <w:color w:val="auto"/>
          <w:sz w:val="28"/>
          <w:szCs w:val="28"/>
        </w:rPr>
        <w:t>в рамках Программы</w:t>
      </w:r>
      <w:r>
        <w:rPr>
          <w:color w:val="auto"/>
          <w:sz w:val="28"/>
          <w:szCs w:val="28"/>
        </w:rPr>
        <w:t xml:space="preserve"> из других государств</w:t>
      </w:r>
      <w:r w:rsidRPr="00E753AE">
        <w:rPr>
          <w:color w:val="auto"/>
          <w:sz w:val="28"/>
          <w:szCs w:val="28"/>
        </w:rPr>
        <w:t xml:space="preserve">. </w:t>
      </w:r>
    </w:p>
    <w:p w:rsidR="004234D4" w:rsidRDefault="004234D4" w:rsidP="0045029C">
      <w:pPr>
        <w:pStyle w:val="3b"/>
        <w:shd w:val="clear" w:color="auto" w:fill="auto"/>
        <w:spacing w:after="480"/>
        <w:ind w:left="23" w:right="23" w:firstLine="692"/>
        <w:jc w:val="left"/>
        <w:rPr>
          <w:b/>
          <w:color w:val="auto"/>
          <w:sz w:val="28"/>
          <w:szCs w:val="28"/>
        </w:rPr>
      </w:pPr>
      <w:r>
        <w:rPr>
          <w:b/>
          <w:color w:val="auto"/>
          <w:sz w:val="28"/>
          <w:szCs w:val="28"/>
        </w:rPr>
        <w:t xml:space="preserve">1.7. </w:t>
      </w:r>
      <w:r w:rsidRPr="00E753AE">
        <w:rPr>
          <w:b/>
          <w:color w:val="auto"/>
          <w:sz w:val="28"/>
          <w:szCs w:val="28"/>
        </w:rPr>
        <w:t>Необходимость увеличения численности молодежи, обучающейся в средних и высших учреждениях профессионального образования</w:t>
      </w:r>
    </w:p>
    <w:p w:rsidR="004234D4" w:rsidRPr="00E753AE" w:rsidRDefault="004234D4" w:rsidP="0045029C">
      <w:pPr>
        <w:ind w:firstLine="709"/>
        <w:jc w:val="both"/>
        <w:rPr>
          <w:sz w:val="28"/>
          <w:szCs w:val="28"/>
        </w:rPr>
      </w:pPr>
      <w:r w:rsidRPr="00E753AE">
        <w:rPr>
          <w:sz w:val="28"/>
          <w:szCs w:val="28"/>
        </w:rPr>
        <w:t xml:space="preserve">Молодежная политика </w:t>
      </w:r>
      <w:r w:rsidRPr="00E753AE">
        <w:rPr>
          <w:b/>
          <w:sz w:val="28"/>
          <w:szCs w:val="28"/>
        </w:rPr>
        <w:t xml:space="preserve"> </w:t>
      </w:r>
      <w:r w:rsidRPr="00E753AE">
        <w:rPr>
          <w:sz w:val="28"/>
          <w:szCs w:val="28"/>
        </w:rPr>
        <w:t>Курской области направлена на создание возможностей для успешной социализации, эффективной самореализации молодых людей, государственную поддержку талантливой молодежи и создание условий для их инновационной деятельности. Стратегию и приоритетные направления молодежной политики определяет областная целевая программа «Молодежь Курской области» на 2011-201</w:t>
      </w:r>
      <w:r>
        <w:rPr>
          <w:sz w:val="28"/>
          <w:szCs w:val="28"/>
        </w:rPr>
        <w:t>4</w:t>
      </w:r>
      <w:r w:rsidRPr="00E753AE">
        <w:rPr>
          <w:sz w:val="28"/>
          <w:szCs w:val="28"/>
        </w:rPr>
        <w:t xml:space="preserve"> годы:</w:t>
      </w:r>
    </w:p>
    <w:p w:rsidR="004234D4" w:rsidRPr="00E753AE" w:rsidRDefault="004234D4" w:rsidP="0045029C">
      <w:pPr>
        <w:ind w:firstLine="709"/>
        <w:jc w:val="both"/>
        <w:rPr>
          <w:sz w:val="28"/>
          <w:szCs w:val="28"/>
        </w:rPr>
      </w:pPr>
      <w:r w:rsidRPr="00E753AE">
        <w:rPr>
          <w:sz w:val="28"/>
          <w:szCs w:val="28"/>
        </w:rPr>
        <w:t xml:space="preserve">Основные задачи </w:t>
      </w:r>
      <w:r>
        <w:rPr>
          <w:sz w:val="28"/>
          <w:szCs w:val="28"/>
        </w:rPr>
        <w:t>П</w:t>
      </w:r>
      <w:r w:rsidRPr="00E753AE">
        <w:rPr>
          <w:sz w:val="28"/>
          <w:szCs w:val="28"/>
        </w:rPr>
        <w:t>рограммы:</w:t>
      </w:r>
    </w:p>
    <w:p w:rsidR="004234D4" w:rsidRDefault="004234D4" w:rsidP="004A04B3">
      <w:pPr>
        <w:ind w:firstLine="709"/>
        <w:jc w:val="both"/>
        <w:rPr>
          <w:sz w:val="28"/>
          <w:szCs w:val="28"/>
        </w:rPr>
      </w:pPr>
      <w:r w:rsidRPr="00E753AE">
        <w:rPr>
          <w:sz w:val="28"/>
          <w:szCs w:val="28"/>
        </w:rPr>
        <w:t>создание условий для инновационной деятельности молодых людей, государственная поддержка талантливой молодежи; создание условий для вовлечения молодежи в активную общественную деятельность;</w:t>
      </w:r>
      <w:r>
        <w:rPr>
          <w:sz w:val="28"/>
          <w:szCs w:val="28"/>
        </w:rPr>
        <w:t xml:space="preserve"> </w:t>
      </w:r>
      <w:r w:rsidRPr="00E753AE">
        <w:rPr>
          <w:sz w:val="28"/>
          <w:szCs w:val="28"/>
        </w:rPr>
        <w:t>профилактика асоциальных явлений в молодежной среде, формирование механизмов поддержки и реабилитации молодежи, находящейся в трудной жизненной ситуации; гражданско-патриотическое воспитание и допризывная подготовка молодежи. Формирование российской идентичности и толерантности в молодежной среде; вовлечение молодежи в социальную практику, поддержка молодой семьи; создание инфраструктуры государственной молодежной политики; информационное обеспечение государственной молодежной политики.</w:t>
      </w:r>
    </w:p>
    <w:p w:rsidR="004234D4" w:rsidRPr="00E753AE" w:rsidRDefault="004234D4" w:rsidP="000B5042">
      <w:pPr>
        <w:ind w:firstLine="709"/>
        <w:jc w:val="both"/>
        <w:rPr>
          <w:sz w:val="28"/>
          <w:szCs w:val="28"/>
        </w:rPr>
      </w:pPr>
      <w:r w:rsidRPr="00E753AE">
        <w:rPr>
          <w:sz w:val="28"/>
          <w:szCs w:val="28"/>
        </w:rPr>
        <w:t>В результате работы данной программы ожидается увеличение доли молодых людей, участвующих в программах по трудоустройству, профессиональной ориентации, поддержке молодежного предпринимательства, в общем количестве молодежи на 10 процентов.</w:t>
      </w:r>
    </w:p>
    <w:p w:rsidR="004234D4" w:rsidRDefault="004234D4" w:rsidP="009E352D">
      <w:pPr>
        <w:pStyle w:val="3b"/>
        <w:spacing w:line="240" w:lineRule="auto"/>
        <w:ind w:left="20" w:right="20" w:firstLine="700"/>
        <w:jc w:val="both"/>
        <w:rPr>
          <w:color w:val="auto"/>
          <w:sz w:val="28"/>
          <w:szCs w:val="28"/>
        </w:rPr>
      </w:pPr>
      <w:r w:rsidRPr="00E753AE">
        <w:rPr>
          <w:color w:val="auto"/>
          <w:sz w:val="28"/>
          <w:szCs w:val="28"/>
          <w:shd w:val="clear" w:color="auto" w:fill="FFFFFF"/>
        </w:rPr>
        <w:lastRenderedPageBreak/>
        <w:t xml:space="preserve">За счёт реализации </w:t>
      </w:r>
      <w:r>
        <w:rPr>
          <w:color w:val="auto"/>
          <w:sz w:val="28"/>
          <w:szCs w:val="28"/>
          <w:shd w:val="clear" w:color="auto" w:fill="FFFFFF"/>
        </w:rPr>
        <w:t>П</w:t>
      </w:r>
      <w:r w:rsidRPr="00E753AE">
        <w:rPr>
          <w:color w:val="auto"/>
          <w:sz w:val="28"/>
          <w:szCs w:val="28"/>
          <w:shd w:val="clear" w:color="auto" w:fill="FFFFFF"/>
        </w:rPr>
        <w:t xml:space="preserve">рограммы ожидается увеличение в Курской области численности молодёжи, обучающейся </w:t>
      </w:r>
      <w:r w:rsidRPr="00E753AE">
        <w:rPr>
          <w:color w:val="auto"/>
          <w:sz w:val="28"/>
          <w:szCs w:val="28"/>
        </w:rPr>
        <w:t>в средних и высших учреждениях профессионального образования, которые смогут принять участие в реа</w:t>
      </w:r>
      <w:r>
        <w:rPr>
          <w:color w:val="auto"/>
          <w:sz w:val="28"/>
          <w:szCs w:val="28"/>
        </w:rPr>
        <w:t>лизации вышеназванной программы; з</w:t>
      </w:r>
      <w:r w:rsidRPr="00E753AE">
        <w:rPr>
          <w:color w:val="auto"/>
          <w:sz w:val="28"/>
          <w:szCs w:val="28"/>
        </w:rPr>
        <w:t>акрепление переселенцев в области и содействие их социально-культурной адаптации и интеграции в российское общество.</w:t>
      </w:r>
    </w:p>
    <w:p w:rsidR="004234D4" w:rsidRPr="00E753AE" w:rsidRDefault="004234D4" w:rsidP="009E352D">
      <w:pPr>
        <w:pStyle w:val="3b"/>
        <w:spacing w:line="240" w:lineRule="auto"/>
        <w:ind w:left="20" w:right="20" w:firstLine="700"/>
        <w:jc w:val="both"/>
        <w:rPr>
          <w:color w:val="auto"/>
          <w:sz w:val="28"/>
          <w:szCs w:val="28"/>
        </w:rPr>
      </w:pPr>
    </w:p>
    <w:p w:rsidR="004234D4" w:rsidRDefault="004234D4" w:rsidP="009E05F4">
      <w:pPr>
        <w:ind w:firstLine="709"/>
        <w:jc w:val="center"/>
        <w:rPr>
          <w:b/>
          <w:sz w:val="28"/>
          <w:szCs w:val="28"/>
        </w:rPr>
      </w:pPr>
      <w:r>
        <w:rPr>
          <w:b/>
          <w:sz w:val="28"/>
          <w:szCs w:val="28"/>
        </w:rPr>
        <w:t>2. Характеристика текущего состояния социально- экономического развития Курской области</w:t>
      </w:r>
    </w:p>
    <w:p w:rsidR="004234D4" w:rsidRDefault="004234D4" w:rsidP="000B5042">
      <w:pPr>
        <w:ind w:firstLine="709"/>
        <w:jc w:val="both"/>
        <w:rPr>
          <w:b/>
          <w:sz w:val="28"/>
          <w:szCs w:val="28"/>
        </w:rPr>
      </w:pPr>
    </w:p>
    <w:p w:rsidR="004234D4" w:rsidRDefault="004234D4" w:rsidP="000B5042">
      <w:pPr>
        <w:ind w:firstLine="709"/>
        <w:jc w:val="both"/>
        <w:rPr>
          <w:b/>
          <w:sz w:val="28"/>
          <w:szCs w:val="28"/>
        </w:rPr>
      </w:pPr>
      <w:r>
        <w:rPr>
          <w:b/>
          <w:sz w:val="28"/>
          <w:szCs w:val="28"/>
        </w:rPr>
        <w:t>2.1</w:t>
      </w:r>
      <w:r w:rsidRPr="006B42A4">
        <w:rPr>
          <w:sz w:val="28"/>
          <w:szCs w:val="28"/>
        </w:rPr>
        <w:t>.</w:t>
      </w:r>
      <w:r w:rsidRPr="006B42A4">
        <w:t xml:space="preserve"> </w:t>
      </w:r>
      <w:r w:rsidRPr="006B42A4">
        <w:rPr>
          <w:b/>
          <w:sz w:val="28"/>
          <w:szCs w:val="28"/>
        </w:rPr>
        <w:t>Динамика среднегодовой численности занятых, регистрируемой численности безработных, напряженности на рынке труда, а также иных показателей, характеризующих состояние занятости населения в Курской области</w:t>
      </w:r>
    </w:p>
    <w:p w:rsidR="004234D4" w:rsidRPr="006B42A4" w:rsidRDefault="004234D4" w:rsidP="000B5042">
      <w:pPr>
        <w:ind w:firstLine="709"/>
        <w:jc w:val="both"/>
        <w:rPr>
          <w:b/>
          <w:sz w:val="28"/>
          <w:szCs w:val="28"/>
        </w:rPr>
      </w:pPr>
    </w:p>
    <w:p w:rsidR="004234D4" w:rsidRPr="001E3F08" w:rsidRDefault="004234D4" w:rsidP="000B5042">
      <w:pPr>
        <w:ind w:firstLine="709"/>
        <w:jc w:val="both"/>
        <w:rPr>
          <w:sz w:val="28"/>
          <w:szCs w:val="28"/>
        </w:rPr>
      </w:pPr>
      <w:proofErr w:type="gramStart"/>
      <w:r w:rsidRPr="006B42A4">
        <w:rPr>
          <w:sz w:val="28"/>
          <w:szCs w:val="28"/>
        </w:rPr>
        <w:t>Динамика среднегодовой численности занятых,</w:t>
      </w:r>
      <w:r w:rsidRPr="00E753AE">
        <w:rPr>
          <w:sz w:val="28"/>
          <w:szCs w:val="28"/>
        </w:rPr>
        <w:t xml:space="preserve"> общей (по методологии Международной организации труда) и регистрируемой численности безработных, напряженности на рынке труда, а также иных показателей, характеризующих состояние занятости населения в Курской области</w:t>
      </w:r>
      <w:r>
        <w:rPr>
          <w:sz w:val="28"/>
          <w:szCs w:val="28"/>
        </w:rPr>
        <w:t xml:space="preserve">, </w:t>
      </w:r>
      <w:r w:rsidRPr="00A43DDE">
        <w:rPr>
          <w:sz w:val="28"/>
          <w:szCs w:val="28"/>
          <w:shd w:val="clear" w:color="auto" w:fill="FFFFFF"/>
        </w:rPr>
        <w:t xml:space="preserve">приведена в </w:t>
      </w:r>
      <w:r w:rsidRPr="00A43DDE">
        <w:rPr>
          <w:b/>
          <w:sz w:val="28"/>
          <w:szCs w:val="28"/>
          <w:shd w:val="clear" w:color="auto" w:fill="FFFFFF"/>
        </w:rPr>
        <w:t>таблице №</w:t>
      </w:r>
      <w:r w:rsidR="001B676C">
        <w:rPr>
          <w:b/>
          <w:sz w:val="28"/>
          <w:szCs w:val="28"/>
          <w:shd w:val="clear" w:color="auto" w:fill="FFFFFF"/>
        </w:rPr>
        <w:t xml:space="preserve"> </w:t>
      </w:r>
      <w:r w:rsidRPr="00A43DDE">
        <w:rPr>
          <w:b/>
          <w:sz w:val="28"/>
          <w:szCs w:val="28"/>
          <w:shd w:val="clear" w:color="auto" w:fill="FFFFFF"/>
        </w:rPr>
        <w:t>1</w:t>
      </w:r>
      <w:r w:rsidRPr="00A43DDE">
        <w:rPr>
          <w:sz w:val="28"/>
          <w:szCs w:val="28"/>
          <w:shd w:val="clear" w:color="auto" w:fill="FFFFFF"/>
        </w:rPr>
        <w:t xml:space="preserve"> «</w:t>
      </w:r>
      <w:r w:rsidRPr="00A43DDE">
        <w:rPr>
          <w:sz w:val="28"/>
          <w:szCs w:val="28"/>
        </w:rPr>
        <w:t>Основные</w:t>
      </w:r>
      <w:r w:rsidRPr="001E3F08">
        <w:rPr>
          <w:sz w:val="28"/>
          <w:szCs w:val="28"/>
        </w:rPr>
        <w:t xml:space="preserve"> показатели рынка труда по Курской области»</w:t>
      </w:r>
      <w:r>
        <w:rPr>
          <w:sz w:val="28"/>
          <w:szCs w:val="28"/>
        </w:rPr>
        <w:t>.</w:t>
      </w:r>
      <w:proofErr w:type="gramEnd"/>
    </w:p>
    <w:p w:rsidR="004234D4" w:rsidRPr="001E3F08" w:rsidRDefault="004234D4" w:rsidP="00377C9E">
      <w:pPr>
        <w:pStyle w:val="3b"/>
        <w:spacing w:line="240" w:lineRule="auto"/>
        <w:ind w:left="20" w:right="20" w:firstLine="700"/>
        <w:jc w:val="both"/>
        <w:rPr>
          <w:color w:val="auto"/>
          <w:sz w:val="28"/>
          <w:szCs w:val="28"/>
          <w:shd w:val="clear" w:color="auto" w:fill="FFFFFF"/>
        </w:rPr>
      </w:pPr>
    </w:p>
    <w:p w:rsidR="004234D4" w:rsidRPr="00E753AE" w:rsidRDefault="004234D4" w:rsidP="009E352D">
      <w:pPr>
        <w:pStyle w:val="3b"/>
        <w:spacing w:line="240" w:lineRule="auto"/>
        <w:ind w:left="20" w:right="20" w:firstLine="700"/>
        <w:jc w:val="both"/>
        <w:rPr>
          <w:b/>
          <w:color w:val="auto"/>
          <w:sz w:val="28"/>
          <w:szCs w:val="28"/>
          <w:shd w:val="clear" w:color="auto" w:fill="FFFFFF"/>
        </w:rPr>
      </w:pPr>
    </w:p>
    <w:p w:rsidR="004234D4" w:rsidRPr="00E753AE" w:rsidRDefault="004234D4" w:rsidP="009E352D">
      <w:pPr>
        <w:pStyle w:val="3b"/>
        <w:spacing w:line="240" w:lineRule="auto"/>
        <w:ind w:left="20" w:right="20" w:firstLine="700"/>
        <w:jc w:val="both"/>
        <w:rPr>
          <w:b/>
          <w:color w:val="auto"/>
          <w:sz w:val="28"/>
          <w:szCs w:val="28"/>
          <w:shd w:val="clear" w:color="auto" w:fill="FFFFFF"/>
        </w:rPr>
      </w:pPr>
    </w:p>
    <w:p w:rsidR="004234D4" w:rsidRPr="00E753AE" w:rsidRDefault="004234D4" w:rsidP="009E352D">
      <w:pPr>
        <w:pStyle w:val="3b"/>
        <w:spacing w:line="240" w:lineRule="auto"/>
        <w:ind w:left="20" w:right="20" w:firstLine="700"/>
        <w:jc w:val="both"/>
        <w:rPr>
          <w:b/>
          <w:color w:val="auto"/>
          <w:sz w:val="28"/>
          <w:szCs w:val="28"/>
          <w:shd w:val="clear" w:color="auto" w:fill="FFFFFF"/>
        </w:rPr>
      </w:pPr>
    </w:p>
    <w:p w:rsidR="004234D4" w:rsidRPr="00E753AE" w:rsidRDefault="004234D4" w:rsidP="009E352D">
      <w:pPr>
        <w:pStyle w:val="3b"/>
        <w:spacing w:line="240" w:lineRule="auto"/>
        <w:ind w:left="20" w:right="20" w:firstLine="700"/>
        <w:jc w:val="both"/>
        <w:rPr>
          <w:b/>
          <w:color w:val="auto"/>
          <w:sz w:val="28"/>
          <w:szCs w:val="28"/>
          <w:shd w:val="clear" w:color="auto" w:fill="FFFFFF"/>
        </w:rPr>
      </w:pPr>
    </w:p>
    <w:p w:rsidR="004234D4" w:rsidRPr="00E753AE" w:rsidRDefault="004234D4" w:rsidP="009E352D">
      <w:pPr>
        <w:pStyle w:val="3b"/>
        <w:spacing w:line="240" w:lineRule="auto"/>
        <w:ind w:left="20" w:right="20" w:firstLine="700"/>
        <w:jc w:val="both"/>
        <w:rPr>
          <w:b/>
          <w:color w:val="auto"/>
          <w:sz w:val="28"/>
          <w:szCs w:val="28"/>
          <w:shd w:val="clear" w:color="auto" w:fill="FFFFFF"/>
        </w:rPr>
      </w:pPr>
    </w:p>
    <w:p w:rsidR="004234D4" w:rsidRPr="00E753AE" w:rsidRDefault="004234D4" w:rsidP="009E352D">
      <w:pPr>
        <w:pStyle w:val="3b"/>
        <w:spacing w:line="240" w:lineRule="auto"/>
        <w:ind w:left="20" w:right="20" w:firstLine="700"/>
        <w:jc w:val="both"/>
        <w:rPr>
          <w:b/>
          <w:color w:val="auto"/>
          <w:sz w:val="28"/>
          <w:szCs w:val="28"/>
          <w:shd w:val="clear" w:color="auto" w:fill="FFFFFF"/>
        </w:rPr>
      </w:pPr>
    </w:p>
    <w:p w:rsidR="004234D4" w:rsidRPr="00E753AE" w:rsidRDefault="004234D4" w:rsidP="009E352D">
      <w:pPr>
        <w:pStyle w:val="3b"/>
        <w:spacing w:line="240" w:lineRule="auto"/>
        <w:ind w:left="20" w:right="20" w:firstLine="700"/>
        <w:jc w:val="both"/>
        <w:rPr>
          <w:b/>
          <w:color w:val="auto"/>
          <w:sz w:val="28"/>
          <w:szCs w:val="28"/>
          <w:shd w:val="clear" w:color="auto" w:fill="FFFFFF"/>
        </w:rPr>
      </w:pPr>
    </w:p>
    <w:p w:rsidR="004234D4" w:rsidRPr="00E753AE" w:rsidRDefault="004234D4" w:rsidP="009E352D">
      <w:pPr>
        <w:pStyle w:val="3b"/>
        <w:spacing w:line="240" w:lineRule="auto"/>
        <w:ind w:left="20" w:right="20" w:firstLine="700"/>
        <w:jc w:val="both"/>
        <w:rPr>
          <w:b/>
          <w:color w:val="auto"/>
          <w:sz w:val="28"/>
          <w:szCs w:val="28"/>
          <w:shd w:val="clear" w:color="auto" w:fill="FFFFFF"/>
        </w:rPr>
      </w:pPr>
    </w:p>
    <w:p w:rsidR="004234D4" w:rsidRPr="00E753AE" w:rsidRDefault="004234D4" w:rsidP="009E352D">
      <w:pPr>
        <w:pStyle w:val="3b"/>
        <w:spacing w:line="240" w:lineRule="auto"/>
        <w:ind w:left="20" w:right="20" w:firstLine="700"/>
        <w:jc w:val="both"/>
        <w:rPr>
          <w:b/>
          <w:color w:val="auto"/>
          <w:sz w:val="28"/>
          <w:szCs w:val="28"/>
          <w:shd w:val="clear" w:color="auto" w:fill="FFFFFF"/>
        </w:rPr>
      </w:pPr>
    </w:p>
    <w:p w:rsidR="004234D4" w:rsidRPr="00E753AE" w:rsidRDefault="004234D4" w:rsidP="009E352D">
      <w:pPr>
        <w:pStyle w:val="3b"/>
        <w:spacing w:line="240" w:lineRule="auto"/>
        <w:ind w:left="20" w:right="20" w:firstLine="700"/>
        <w:jc w:val="both"/>
        <w:rPr>
          <w:b/>
          <w:color w:val="auto"/>
          <w:sz w:val="28"/>
          <w:szCs w:val="28"/>
          <w:shd w:val="clear" w:color="auto" w:fill="FFFFFF"/>
        </w:rPr>
      </w:pPr>
    </w:p>
    <w:p w:rsidR="004234D4" w:rsidRPr="00E753AE" w:rsidRDefault="004234D4" w:rsidP="009E352D">
      <w:pPr>
        <w:pStyle w:val="3b"/>
        <w:spacing w:line="240" w:lineRule="auto"/>
        <w:ind w:left="20" w:right="20" w:firstLine="700"/>
        <w:jc w:val="both"/>
        <w:rPr>
          <w:b/>
          <w:color w:val="auto"/>
          <w:sz w:val="28"/>
          <w:szCs w:val="28"/>
          <w:shd w:val="clear" w:color="auto" w:fill="FFFFFF"/>
        </w:rPr>
        <w:sectPr w:rsidR="004234D4" w:rsidRPr="00E753AE" w:rsidSect="0007662C">
          <w:headerReference w:type="default" r:id="rId9"/>
          <w:pgSz w:w="11905" w:h="16837"/>
          <w:pgMar w:top="1134" w:right="1276" w:bottom="1134" w:left="1559" w:header="567" w:footer="6" w:gutter="0"/>
          <w:cols w:space="720"/>
          <w:noEndnote/>
          <w:titlePg/>
          <w:docGrid w:linePitch="360"/>
        </w:sectPr>
      </w:pPr>
    </w:p>
    <w:p w:rsidR="004234D4" w:rsidRPr="001A3CCB" w:rsidRDefault="004234D4" w:rsidP="004A04B3">
      <w:pPr>
        <w:jc w:val="center"/>
        <w:rPr>
          <w:sz w:val="28"/>
          <w:szCs w:val="28"/>
        </w:rPr>
      </w:pPr>
      <w:r w:rsidRPr="001A3CCB">
        <w:rPr>
          <w:sz w:val="28"/>
          <w:szCs w:val="28"/>
        </w:rPr>
        <w:lastRenderedPageBreak/>
        <w:t>2</w:t>
      </w:r>
      <w:r>
        <w:rPr>
          <w:sz w:val="28"/>
          <w:szCs w:val="28"/>
        </w:rPr>
        <w:t>2</w:t>
      </w:r>
    </w:p>
    <w:p w:rsidR="004234D4" w:rsidRPr="00E753AE" w:rsidRDefault="004234D4" w:rsidP="00317707">
      <w:pPr>
        <w:jc w:val="center"/>
        <w:rPr>
          <w:b/>
          <w:sz w:val="28"/>
          <w:szCs w:val="28"/>
        </w:rPr>
      </w:pPr>
      <w:r>
        <w:rPr>
          <w:b/>
          <w:sz w:val="28"/>
          <w:szCs w:val="28"/>
        </w:rPr>
        <w:t xml:space="preserve">Таблица № 1. </w:t>
      </w:r>
      <w:r w:rsidRPr="00E753AE">
        <w:rPr>
          <w:b/>
          <w:sz w:val="28"/>
          <w:szCs w:val="28"/>
        </w:rPr>
        <w:t>Основные показатели рынка труда по Курской области</w:t>
      </w:r>
    </w:p>
    <w:p w:rsidR="004234D4" w:rsidRPr="00E753AE" w:rsidRDefault="004234D4" w:rsidP="00317707">
      <w:pPr>
        <w:jc w:val="center"/>
        <w:rPr>
          <w:b/>
        </w:rPr>
      </w:pPr>
    </w:p>
    <w:p w:rsidR="004234D4" w:rsidRPr="00E753AE" w:rsidRDefault="004234D4" w:rsidP="00317707">
      <w:r w:rsidRPr="00E753AE">
        <w:tab/>
      </w:r>
      <w:r w:rsidRPr="00E753AE">
        <w:tab/>
      </w:r>
      <w:r w:rsidRPr="00E753AE">
        <w:tab/>
      </w:r>
      <w:r w:rsidRPr="00E753AE">
        <w:tab/>
      </w:r>
      <w:r w:rsidRPr="00E753AE">
        <w:tab/>
      </w:r>
      <w:r w:rsidRPr="00E753AE">
        <w:tab/>
      </w:r>
      <w:r w:rsidRPr="00E753AE">
        <w:tab/>
      </w:r>
      <w:r w:rsidRPr="00E753AE">
        <w:tab/>
      </w:r>
      <w:r w:rsidRPr="00E753AE">
        <w:tab/>
      </w:r>
    </w:p>
    <w:tbl>
      <w:tblPr>
        <w:tblW w:w="15349" w:type="dxa"/>
        <w:tblLayout w:type="fixed"/>
        <w:tblLook w:val="01E0" w:firstRow="1" w:lastRow="1" w:firstColumn="1" w:lastColumn="1" w:noHBand="0" w:noVBand="0"/>
      </w:tblPr>
      <w:tblGrid>
        <w:gridCol w:w="811"/>
        <w:gridCol w:w="4031"/>
        <w:gridCol w:w="922"/>
        <w:gridCol w:w="923"/>
        <w:gridCol w:w="922"/>
        <w:gridCol w:w="923"/>
        <w:gridCol w:w="922"/>
        <w:gridCol w:w="923"/>
        <w:gridCol w:w="922"/>
        <w:gridCol w:w="923"/>
        <w:gridCol w:w="923"/>
        <w:gridCol w:w="2204"/>
      </w:tblGrid>
      <w:tr w:rsidR="004234D4" w:rsidRPr="00E753AE" w:rsidTr="00EE6BA8">
        <w:trPr>
          <w:tblHeader/>
        </w:trPr>
        <w:tc>
          <w:tcPr>
            <w:tcW w:w="811" w:type="dxa"/>
            <w:vMerge w:val="restart"/>
            <w:tcBorders>
              <w:top w:val="single" w:sz="4" w:space="0" w:color="auto"/>
              <w:left w:val="single" w:sz="4" w:space="0" w:color="auto"/>
              <w:bottom w:val="single" w:sz="4" w:space="0" w:color="auto"/>
              <w:right w:val="single" w:sz="4" w:space="0" w:color="auto"/>
            </w:tcBorders>
          </w:tcPr>
          <w:p w:rsidR="004234D4" w:rsidRPr="00E753AE" w:rsidRDefault="004234D4" w:rsidP="00D63518">
            <w:r w:rsidRPr="00E753AE">
              <w:t>№№</w:t>
            </w:r>
          </w:p>
          <w:p w:rsidR="004234D4" w:rsidRPr="00E753AE" w:rsidRDefault="004234D4" w:rsidP="00D63518">
            <w:proofErr w:type="gramStart"/>
            <w:r w:rsidRPr="00E753AE">
              <w:t>п</w:t>
            </w:r>
            <w:proofErr w:type="gramEnd"/>
            <w:r w:rsidRPr="00E753AE">
              <w:t>/п</w:t>
            </w:r>
          </w:p>
        </w:tc>
        <w:tc>
          <w:tcPr>
            <w:tcW w:w="4031" w:type="dxa"/>
            <w:vMerge w:val="restart"/>
            <w:tcBorders>
              <w:top w:val="single" w:sz="4" w:space="0" w:color="auto"/>
              <w:left w:val="single" w:sz="4" w:space="0" w:color="auto"/>
              <w:bottom w:val="single" w:sz="4" w:space="0" w:color="auto"/>
              <w:right w:val="single" w:sz="4" w:space="0" w:color="auto"/>
            </w:tcBorders>
          </w:tcPr>
          <w:p w:rsidR="004234D4" w:rsidRPr="00E753AE" w:rsidRDefault="004234D4" w:rsidP="00D63518">
            <w:r w:rsidRPr="00E753AE">
              <w:t>Показатели</w:t>
            </w:r>
          </w:p>
        </w:tc>
        <w:tc>
          <w:tcPr>
            <w:tcW w:w="922" w:type="dxa"/>
            <w:vMerge w:val="restart"/>
            <w:tcBorders>
              <w:top w:val="single" w:sz="4" w:space="0" w:color="auto"/>
              <w:left w:val="single" w:sz="4" w:space="0" w:color="auto"/>
              <w:bottom w:val="single" w:sz="4" w:space="0" w:color="auto"/>
              <w:right w:val="single" w:sz="4" w:space="0" w:color="auto"/>
            </w:tcBorders>
          </w:tcPr>
          <w:p w:rsidR="004234D4" w:rsidRPr="00E753AE" w:rsidRDefault="004234D4" w:rsidP="00D63518">
            <w:r w:rsidRPr="00E753AE">
              <w:t>2005</w:t>
            </w:r>
          </w:p>
          <w:p w:rsidR="004234D4" w:rsidRPr="00E753AE" w:rsidRDefault="004234D4" w:rsidP="00D63518">
            <w:r w:rsidRPr="00E753AE">
              <w:t>год</w:t>
            </w:r>
          </w:p>
        </w:tc>
        <w:tc>
          <w:tcPr>
            <w:tcW w:w="923" w:type="dxa"/>
            <w:vMerge w:val="restart"/>
            <w:tcBorders>
              <w:top w:val="single" w:sz="4" w:space="0" w:color="auto"/>
              <w:left w:val="single" w:sz="4" w:space="0" w:color="auto"/>
              <w:bottom w:val="single" w:sz="4" w:space="0" w:color="auto"/>
              <w:right w:val="single" w:sz="4" w:space="0" w:color="auto"/>
            </w:tcBorders>
          </w:tcPr>
          <w:p w:rsidR="004234D4" w:rsidRPr="00E753AE" w:rsidRDefault="004234D4" w:rsidP="00D63518">
            <w:r w:rsidRPr="00E753AE">
              <w:t>2006 год</w:t>
            </w:r>
          </w:p>
        </w:tc>
        <w:tc>
          <w:tcPr>
            <w:tcW w:w="922" w:type="dxa"/>
            <w:vMerge w:val="restart"/>
            <w:tcBorders>
              <w:top w:val="single" w:sz="4" w:space="0" w:color="auto"/>
              <w:left w:val="single" w:sz="4" w:space="0" w:color="auto"/>
              <w:bottom w:val="single" w:sz="4" w:space="0" w:color="auto"/>
              <w:right w:val="single" w:sz="4" w:space="0" w:color="auto"/>
            </w:tcBorders>
          </w:tcPr>
          <w:p w:rsidR="004234D4" w:rsidRPr="00E753AE" w:rsidRDefault="004234D4" w:rsidP="00D63518">
            <w:r w:rsidRPr="00E753AE">
              <w:t>2007 год</w:t>
            </w:r>
          </w:p>
        </w:tc>
        <w:tc>
          <w:tcPr>
            <w:tcW w:w="923" w:type="dxa"/>
            <w:vMerge w:val="restart"/>
            <w:tcBorders>
              <w:top w:val="single" w:sz="4" w:space="0" w:color="auto"/>
              <w:left w:val="single" w:sz="4" w:space="0" w:color="auto"/>
              <w:bottom w:val="single" w:sz="4" w:space="0" w:color="auto"/>
              <w:right w:val="single" w:sz="4" w:space="0" w:color="auto"/>
            </w:tcBorders>
          </w:tcPr>
          <w:p w:rsidR="004234D4" w:rsidRPr="00E753AE" w:rsidRDefault="004234D4" w:rsidP="00D63518">
            <w:r w:rsidRPr="00E753AE">
              <w:t>2008 год</w:t>
            </w:r>
          </w:p>
        </w:tc>
        <w:tc>
          <w:tcPr>
            <w:tcW w:w="922" w:type="dxa"/>
            <w:vMerge w:val="restart"/>
            <w:tcBorders>
              <w:top w:val="single" w:sz="4" w:space="0" w:color="auto"/>
              <w:left w:val="single" w:sz="4" w:space="0" w:color="auto"/>
              <w:bottom w:val="single" w:sz="4" w:space="0" w:color="auto"/>
              <w:right w:val="single" w:sz="4" w:space="0" w:color="auto"/>
            </w:tcBorders>
          </w:tcPr>
          <w:p w:rsidR="004234D4" w:rsidRPr="00E753AE" w:rsidRDefault="004234D4" w:rsidP="00D63518">
            <w:r w:rsidRPr="00E753AE">
              <w:t>2009 год</w:t>
            </w:r>
          </w:p>
        </w:tc>
        <w:tc>
          <w:tcPr>
            <w:tcW w:w="923" w:type="dxa"/>
            <w:vMerge w:val="restart"/>
            <w:tcBorders>
              <w:top w:val="single" w:sz="4" w:space="0" w:color="auto"/>
              <w:left w:val="single" w:sz="4" w:space="0" w:color="auto"/>
              <w:bottom w:val="single" w:sz="4" w:space="0" w:color="auto"/>
              <w:right w:val="single" w:sz="4" w:space="0" w:color="auto"/>
            </w:tcBorders>
          </w:tcPr>
          <w:p w:rsidR="004234D4" w:rsidRPr="00E753AE" w:rsidRDefault="004234D4" w:rsidP="00D63518">
            <w:r w:rsidRPr="00E753AE">
              <w:t>2010 год</w:t>
            </w:r>
          </w:p>
        </w:tc>
        <w:tc>
          <w:tcPr>
            <w:tcW w:w="922" w:type="dxa"/>
            <w:vMerge w:val="restart"/>
            <w:tcBorders>
              <w:top w:val="single" w:sz="4" w:space="0" w:color="auto"/>
              <w:left w:val="single" w:sz="4" w:space="0" w:color="auto"/>
              <w:bottom w:val="single" w:sz="4" w:space="0" w:color="auto"/>
              <w:right w:val="single" w:sz="4" w:space="0" w:color="auto"/>
            </w:tcBorders>
          </w:tcPr>
          <w:p w:rsidR="004234D4" w:rsidRDefault="004234D4" w:rsidP="00D63518">
            <w:r w:rsidRPr="00E753AE">
              <w:t xml:space="preserve">2011 </w:t>
            </w:r>
          </w:p>
          <w:p w:rsidR="004234D4" w:rsidRPr="00E753AE" w:rsidRDefault="004234D4" w:rsidP="00D63518">
            <w:r w:rsidRPr="00E753AE">
              <w:t>год</w:t>
            </w:r>
          </w:p>
        </w:tc>
        <w:tc>
          <w:tcPr>
            <w:tcW w:w="923" w:type="dxa"/>
            <w:vMerge w:val="restart"/>
            <w:tcBorders>
              <w:top w:val="single" w:sz="4" w:space="0" w:color="auto"/>
              <w:left w:val="single" w:sz="4" w:space="0" w:color="auto"/>
              <w:right w:val="single" w:sz="4" w:space="0" w:color="auto"/>
            </w:tcBorders>
          </w:tcPr>
          <w:p w:rsidR="004234D4" w:rsidRPr="00E753AE" w:rsidRDefault="004234D4" w:rsidP="00D63518">
            <w:r w:rsidRPr="00E753AE">
              <w:t>2012 год</w:t>
            </w:r>
          </w:p>
        </w:tc>
        <w:tc>
          <w:tcPr>
            <w:tcW w:w="923" w:type="dxa"/>
            <w:tcBorders>
              <w:top w:val="single" w:sz="4" w:space="0" w:color="auto"/>
              <w:left w:val="single" w:sz="4" w:space="0" w:color="auto"/>
              <w:bottom w:val="single" w:sz="4" w:space="0" w:color="auto"/>
              <w:right w:val="single" w:sz="4" w:space="0" w:color="auto"/>
            </w:tcBorders>
          </w:tcPr>
          <w:p w:rsidR="004234D4" w:rsidRPr="00E753AE" w:rsidRDefault="004234D4" w:rsidP="0080652C">
            <w:pPr>
              <w:jc w:val="center"/>
            </w:pPr>
            <w:r w:rsidRPr="00E753AE">
              <w:t>Прогноз</w:t>
            </w:r>
          </w:p>
        </w:tc>
        <w:tc>
          <w:tcPr>
            <w:tcW w:w="2204" w:type="dxa"/>
            <w:vMerge w:val="restart"/>
            <w:tcBorders>
              <w:top w:val="single" w:sz="4" w:space="0" w:color="auto"/>
              <w:left w:val="single" w:sz="4" w:space="0" w:color="auto"/>
              <w:bottom w:val="single" w:sz="4" w:space="0" w:color="auto"/>
              <w:right w:val="single" w:sz="4" w:space="0" w:color="auto"/>
            </w:tcBorders>
          </w:tcPr>
          <w:p w:rsidR="004234D4" w:rsidRPr="00E753AE" w:rsidRDefault="004234D4" w:rsidP="00D63518">
            <w:r w:rsidRPr="00E753AE">
              <w:t xml:space="preserve">Ответственные </w:t>
            </w:r>
          </w:p>
          <w:p w:rsidR="004234D4" w:rsidRPr="00E753AE" w:rsidRDefault="004234D4" w:rsidP="00D63518">
            <w:r w:rsidRPr="00E753AE">
              <w:t>за предоставление информации</w:t>
            </w:r>
          </w:p>
        </w:tc>
      </w:tr>
      <w:tr w:rsidR="004234D4" w:rsidRPr="00E753AE" w:rsidTr="00EE6BA8">
        <w:trPr>
          <w:tblHeader/>
        </w:trPr>
        <w:tc>
          <w:tcPr>
            <w:tcW w:w="811" w:type="dxa"/>
            <w:vMerge/>
            <w:tcBorders>
              <w:top w:val="single" w:sz="4" w:space="0" w:color="auto"/>
              <w:left w:val="single" w:sz="4" w:space="0" w:color="auto"/>
              <w:bottom w:val="single" w:sz="4" w:space="0" w:color="auto"/>
              <w:right w:val="single" w:sz="4" w:space="0" w:color="auto"/>
            </w:tcBorders>
          </w:tcPr>
          <w:p w:rsidR="004234D4" w:rsidRPr="00E753AE" w:rsidRDefault="004234D4" w:rsidP="00D63518"/>
        </w:tc>
        <w:tc>
          <w:tcPr>
            <w:tcW w:w="4031" w:type="dxa"/>
            <w:vMerge/>
            <w:tcBorders>
              <w:top w:val="single" w:sz="4" w:space="0" w:color="auto"/>
              <w:left w:val="single" w:sz="4" w:space="0" w:color="auto"/>
              <w:bottom w:val="single" w:sz="4" w:space="0" w:color="auto"/>
              <w:right w:val="single" w:sz="4" w:space="0" w:color="auto"/>
            </w:tcBorders>
          </w:tcPr>
          <w:p w:rsidR="004234D4" w:rsidRPr="00E753AE" w:rsidRDefault="004234D4" w:rsidP="00D63518"/>
        </w:tc>
        <w:tc>
          <w:tcPr>
            <w:tcW w:w="922" w:type="dxa"/>
            <w:vMerge/>
            <w:tcBorders>
              <w:top w:val="single" w:sz="4" w:space="0" w:color="auto"/>
              <w:left w:val="single" w:sz="4" w:space="0" w:color="auto"/>
              <w:bottom w:val="single" w:sz="4" w:space="0" w:color="auto"/>
              <w:right w:val="single" w:sz="4" w:space="0" w:color="auto"/>
            </w:tcBorders>
          </w:tcPr>
          <w:p w:rsidR="004234D4" w:rsidRPr="00E753AE" w:rsidRDefault="004234D4" w:rsidP="00D63518"/>
        </w:tc>
        <w:tc>
          <w:tcPr>
            <w:tcW w:w="923" w:type="dxa"/>
            <w:vMerge/>
            <w:tcBorders>
              <w:top w:val="single" w:sz="4" w:space="0" w:color="auto"/>
              <w:left w:val="single" w:sz="4" w:space="0" w:color="auto"/>
              <w:bottom w:val="single" w:sz="4" w:space="0" w:color="auto"/>
              <w:right w:val="single" w:sz="4" w:space="0" w:color="auto"/>
            </w:tcBorders>
          </w:tcPr>
          <w:p w:rsidR="004234D4" w:rsidRPr="00E753AE" w:rsidRDefault="004234D4" w:rsidP="00D63518"/>
        </w:tc>
        <w:tc>
          <w:tcPr>
            <w:tcW w:w="922" w:type="dxa"/>
            <w:vMerge/>
            <w:tcBorders>
              <w:top w:val="single" w:sz="4" w:space="0" w:color="auto"/>
              <w:left w:val="single" w:sz="4" w:space="0" w:color="auto"/>
              <w:bottom w:val="single" w:sz="4" w:space="0" w:color="auto"/>
              <w:right w:val="single" w:sz="4" w:space="0" w:color="auto"/>
            </w:tcBorders>
          </w:tcPr>
          <w:p w:rsidR="004234D4" w:rsidRPr="00E753AE" w:rsidRDefault="004234D4" w:rsidP="00D63518"/>
        </w:tc>
        <w:tc>
          <w:tcPr>
            <w:tcW w:w="923" w:type="dxa"/>
            <w:vMerge/>
            <w:tcBorders>
              <w:top w:val="single" w:sz="4" w:space="0" w:color="auto"/>
              <w:left w:val="single" w:sz="4" w:space="0" w:color="auto"/>
              <w:bottom w:val="single" w:sz="4" w:space="0" w:color="auto"/>
              <w:right w:val="single" w:sz="4" w:space="0" w:color="auto"/>
            </w:tcBorders>
          </w:tcPr>
          <w:p w:rsidR="004234D4" w:rsidRPr="00E753AE" w:rsidRDefault="004234D4" w:rsidP="00D63518"/>
        </w:tc>
        <w:tc>
          <w:tcPr>
            <w:tcW w:w="922" w:type="dxa"/>
            <w:vMerge/>
            <w:tcBorders>
              <w:top w:val="single" w:sz="4" w:space="0" w:color="auto"/>
              <w:left w:val="single" w:sz="4" w:space="0" w:color="auto"/>
              <w:bottom w:val="single" w:sz="4" w:space="0" w:color="auto"/>
              <w:right w:val="single" w:sz="4" w:space="0" w:color="auto"/>
            </w:tcBorders>
          </w:tcPr>
          <w:p w:rsidR="004234D4" w:rsidRPr="00E753AE" w:rsidRDefault="004234D4" w:rsidP="00D63518"/>
        </w:tc>
        <w:tc>
          <w:tcPr>
            <w:tcW w:w="923" w:type="dxa"/>
            <w:vMerge/>
            <w:tcBorders>
              <w:top w:val="single" w:sz="4" w:space="0" w:color="auto"/>
              <w:left w:val="single" w:sz="4" w:space="0" w:color="auto"/>
              <w:bottom w:val="single" w:sz="4" w:space="0" w:color="auto"/>
              <w:right w:val="single" w:sz="4" w:space="0" w:color="auto"/>
            </w:tcBorders>
          </w:tcPr>
          <w:p w:rsidR="004234D4" w:rsidRPr="00E753AE" w:rsidRDefault="004234D4" w:rsidP="00D63518"/>
        </w:tc>
        <w:tc>
          <w:tcPr>
            <w:tcW w:w="922" w:type="dxa"/>
            <w:vMerge/>
            <w:tcBorders>
              <w:top w:val="single" w:sz="4" w:space="0" w:color="auto"/>
              <w:left w:val="single" w:sz="4" w:space="0" w:color="auto"/>
              <w:bottom w:val="single" w:sz="4" w:space="0" w:color="auto"/>
              <w:right w:val="single" w:sz="4" w:space="0" w:color="auto"/>
            </w:tcBorders>
          </w:tcPr>
          <w:p w:rsidR="004234D4" w:rsidRPr="00E753AE" w:rsidRDefault="004234D4" w:rsidP="00D63518"/>
        </w:tc>
        <w:tc>
          <w:tcPr>
            <w:tcW w:w="923" w:type="dxa"/>
            <w:vMerge/>
            <w:tcBorders>
              <w:left w:val="single" w:sz="4" w:space="0" w:color="auto"/>
              <w:bottom w:val="single" w:sz="4" w:space="0" w:color="auto"/>
              <w:right w:val="single" w:sz="4" w:space="0" w:color="auto"/>
            </w:tcBorders>
          </w:tcPr>
          <w:p w:rsidR="004234D4" w:rsidRPr="00E753AE" w:rsidRDefault="004234D4" w:rsidP="00D63518"/>
        </w:tc>
        <w:tc>
          <w:tcPr>
            <w:tcW w:w="923" w:type="dxa"/>
            <w:tcBorders>
              <w:top w:val="single" w:sz="4" w:space="0" w:color="auto"/>
              <w:left w:val="single" w:sz="4" w:space="0" w:color="auto"/>
              <w:bottom w:val="single" w:sz="4" w:space="0" w:color="auto"/>
              <w:right w:val="single" w:sz="4" w:space="0" w:color="auto"/>
            </w:tcBorders>
          </w:tcPr>
          <w:p w:rsidR="004234D4" w:rsidRPr="00E753AE" w:rsidRDefault="004234D4" w:rsidP="00D63518">
            <w:r w:rsidRPr="00E753AE">
              <w:t>2013 год</w:t>
            </w:r>
          </w:p>
        </w:tc>
        <w:tc>
          <w:tcPr>
            <w:tcW w:w="2204" w:type="dxa"/>
            <w:vMerge/>
            <w:tcBorders>
              <w:top w:val="single" w:sz="4" w:space="0" w:color="auto"/>
              <w:left w:val="single" w:sz="4" w:space="0" w:color="auto"/>
              <w:bottom w:val="single" w:sz="4" w:space="0" w:color="auto"/>
              <w:right w:val="single" w:sz="4" w:space="0" w:color="auto"/>
            </w:tcBorders>
          </w:tcPr>
          <w:p w:rsidR="004234D4" w:rsidRPr="00E753AE" w:rsidRDefault="004234D4" w:rsidP="00D63518"/>
        </w:tc>
      </w:tr>
      <w:tr w:rsidR="004234D4" w:rsidRPr="00E753AE" w:rsidTr="000B5042">
        <w:tc>
          <w:tcPr>
            <w:tcW w:w="811" w:type="dxa"/>
            <w:tcBorders>
              <w:top w:val="single" w:sz="4" w:space="0" w:color="auto"/>
            </w:tcBorders>
          </w:tcPr>
          <w:p w:rsidR="004234D4" w:rsidRPr="00E753AE" w:rsidRDefault="004234D4" w:rsidP="00D63518">
            <w:r w:rsidRPr="00E753AE">
              <w:t>1.</w:t>
            </w:r>
          </w:p>
        </w:tc>
        <w:tc>
          <w:tcPr>
            <w:tcW w:w="4031" w:type="dxa"/>
            <w:tcBorders>
              <w:top w:val="single" w:sz="4" w:space="0" w:color="auto"/>
            </w:tcBorders>
          </w:tcPr>
          <w:p w:rsidR="004234D4" w:rsidRPr="00E753AE" w:rsidRDefault="004234D4" w:rsidP="00D63518">
            <w:r w:rsidRPr="00E753AE">
              <w:t>Среднегодовая численность занятых в экономике – всего, тыс. чел.</w:t>
            </w:r>
          </w:p>
        </w:tc>
        <w:tc>
          <w:tcPr>
            <w:tcW w:w="922" w:type="dxa"/>
            <w:tcBorders>
              <w:top w:val="single" w:sz="4" w:space="0" w:color="auto"/>
            </w:tcBorders>
          </w:tcPr>
          <w:p w:rsidR="004234D4" w:rsidRPr="00E753AE" w:rsidRDefault="004234D4" w:rsidP="00D63518">
            <w:pPr>
              <w:jc w:val="center"/>
              <w:rPr>
                <w:lang w:val="en-US"/>
              </w:rPr>
            </w:pPr>
            <w:r w:rsidRPr="00E753AE">
              <w:rPr>
                <w:lang w:val="en-US"/>
              </w:rPr>
              <w:t>600</w:t>
            </w:r>
            <w:r w:rsidRPr="00E753AE">
              <w:t>,</w:t>
            </w:r>
            <w:r w:rsidRPr="00E753AE">
              <w:rPr>
                <w:lang w:val="en-US"/>
              </w:rPr>
              <w:t>4</w:t>
            </w:r>
          </w:p>
        </w:tc>
        <w:tc>
          <w:tcPr>
            <w:tcW w:w="923" w:type="dxa"/>
            <w:tcBorders>
              <w:top w:val="single" w:sz="4" w:space="0" w:color="auto"/>
            </w:tcBorders>
          </w:tcPr>
          <w:p w:rsidR="004234D4" w:rsidRPr="00E753AE" w:rsidRDefault="004234D4" w:rsidP="00D63518">
            <w:pPr>
              <w:jc w:val="center"/>
              <w:rPr>
                <w:lang w:val="en-US"/>
              </w:rPr>
            </w:pPr>
            <w:r w:rsidRPr="00E753AE">
              <w:rPr>
                <w:lang w:val="en-US"/>
              </w:rPr>
              <w:t>594</w:t>
            </w:r>
            <w:r w:rsidRPr="00E753AE">
              <w:t>,</w:t>
            </w:r>
            <w:r w:rsidRPr="00E753AE">
              <w:rPr>
                <w:lang w:val="en-US"/>
              </w:rPr>
              <w:t>3</w:t>
            </w:r>
          </w:p>
        </w:tc>
        <w:tc>
          <w:tcPr>
            <w:tcW w:w="922" w:type="dxa"/>
            <w:tcBorders>
              <w:top w:val="single" w:sz="4" w:space="0" w:color="auto"/>
            </w:tcBorders>
          </w:tcPr>
          <w:p w:rsidR="004234D4" w:rsidRPr="00E753AE" w:rsidRDefault="004234D4" w:rsidP="00D63518">
            <w:pPr>
              <w:jc w:val="center"/>
            </w:pPr>
            <w:r w:rsidRPr="00E753AE">
              <w:rPr>
                <w:lang w:val="en-US"/>
              </w:rPr>
              <w:t>593</w:t>
            </w:r>
            <w:r w:rsidRPr="00E753AE">
              <w:t>,6</w:t>
            </w:r>
          </w:p>
        </w:tc>
        <w:tc>
          <w:tcPr>
            <w:tcW w:w="923" w:type="dxa"/>
            <w:tcBorders>
              <w:top w:val="single" w:sz="4" w:space="0" w:color="auto"/>
            </w:tcBorders>
          </w:tcPr>
          <w:p w:rsidR="004234D4" w:rsidRPr="00E753AE" w:rsidRDefault="004234D4" w:rsidP="00D63518">
            <w:pPr>
              <w:jc w:val="center"/>
              <w:rPr>
                <w:lang w:val="en-US"/>
              </w:rPr>
            </w:pPr>
            <w:r w:rsidRPr="00E753AE">
              <w:rPr>
                <w:lang w:val="en-US"/>
              </w:rPr>
              <w:t>591</w:t>
            </w:r>
            <w:r w:rsidRPr="00E753AE">
              <w:t>,</w:t>
            </w:r>
            <w:r w:rsidRPr="00E753AE">
              <w:rPr>
                <w:lang w:val="en-US"/>
              </w:rPr>
              <w:t>9</w:t>
            </w:r>
          </w:p>
        </w:tc>
        <w:tc>
          <w:tcPr>
            <w:tcW w:w="922" w:type="dxa"/>
            <w:tcBorders>
              <w:top w:val="single" w:sz="4" w:space="0" w:color="auto"/>
            </w:tcBorders>
          </w:tcPr>
          <w:p w:rsidR="004234D4" w:rsidRPr="00E753AE" w:rsidRDefault="004234D4" w:rsidP="00D63518">
            <w:pPr>
              <w:jc w:val="center"/>
              <w:rPr>
                <w:lang w:val="en-US"/>
              </w:rPr>
            </w:pPr>
            <w:r w:rsidRPr="00E753AE">
              <w:rPr>
                <w:lang w:val="en-US"/>
              </w:rPr>
              <w:t>580</w:t>
            </w:r>
            <w:r w:rsidRPr="00E753AE">
              <w:t>,</w:t>
            </w:r>
            <w:r w:rsidRPr="00E753AE">
              <w:rPr>
                <w:lang w:val="en-US"/>
              </w:rPr>
              <w:t>6</w:t>
            </w:r>
          </w:p>
        </w:tc>
        <w:tc>
          <w:tcPr>
            <w:tcW w:w="923" w:type="dxa"/>
            <w:tcBorders>
              <w:top w:val="single" w:sz="4" w:space="0" w:color="auto"/>
            </w:tcBorders>
          </w:tcPr>
          <w:p w:rsidR="004234D4" w:rsidRPr="00E753AE" w:rsidRDefault="004234D4" w:rsidP="00E051F9">
            <w:pPr>
              <w:jc w:val="center"/>
            </w:pPr>
            <w:r w:rsidRPr="00E753AE">
              <w:t>573,9</w:t>
            </w:r>
          </w:p>
        </w:tc>
        <w:tc>
          <w:tcPr>
            <w:tcW w:w="922" w:type="dxa"/>
            <w:tcBorders>
              <w:top w:val="single" w:sz="4" w:space="0" w:color="auto"/>
            </w:tcBorders>
          </w:tcPr>
          <w:p w:rsidR="004234D4" w:rsidRPr="00E753AE" w:rsidRDefault="004234D4" w:rsidP="00E051F9">
            <w:pPr>
              <w:jc w:val="center"/>
            </w:pPr>
            <w:r w:rsidRPr="00E753AE">
              <w:t>579,7</w:t>
            </w:r>
          </w:p>
        </w:tc>
        <w:tc>
          <w:tcPr>
            <w:tcW w:w="923" w:type="dxa"/>
            <w:tcBorders>
              <w:top w:val="single" w:sz="4" w:space="0" w:color="auto"/>
            </w:tcBorders>
          </w:tcPr>
          <w:p w:rsidR="004234D4" w:rsidRPr="00E753AE" w:rsidRDefault="004234D4" w:rsidP="00E051F9">
            <w:pPr>
              <w:jc w:val="center"/>
            </w:pPr>
            <w:r w:rsidRPr="00E753AE">
              <w:t>579,0</w:t>
            </w:r>
          </w:p>
        </w:tc>
        <w:tc>
          <w:tcPr>
            <w:tcW w:w="923" w:type="dxa"/>
            <w:tcBorders>
              <w:top w:val="single" w:sz="4" w:space="0" w:color="auto"/>
            </w:tcBorders>
          </w:tcPr>
          <w:p w:rsidR="004234D4" w:rsidRPr="00E753AE" w:rsidRDefault="004234D4" w:rsidP="00D63518">
            <w:pPr>
              <w:jc w:val="center"/>
            </w:pPr>
            <w:r w:rsidRPr="00E753AE">
              <w:t>578,7</w:t>
            </w:r>
          </w:p>
        </w:tc>
        <w:tc>
          <w:tcPr>
            <w:tcW w:w="2204" w:type="dxa"/>
            <w:tcBorders>
              <w:top w:val="single" w:sz="4" w:space="0" w:color="auto"/>
            </w:tcBorders>
          </w:tcPr>
          <w:p w:rsidR="004234D4" w:rsidRPr="00E753AE" w:rsidRDefault="004234D4" w:rsidP="00D63518">
            <w:pPr>
              <w:ind w:left="-95" w:right="-172"/>
              <w:jc w:val="center"/>
            </w:pPr>
            <w:r w:rsidRPr="00E753AE">
              <w:t xml:space="preserve">Росстат </w:t>
            </w: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из них:</w:t>
            </w:r>
          </w:p>
        </w:tc>
        <w:tc>
          <w:tcPr>
            <w:tcW w:w="922" w:type="dxa"/>
          </w:tcPr>
          <w:p w:rsidR="004234D4" w:rsidRPr="00E753AE" w:rsidRDefault="004234D4" w:rsidP="00D63518">
            <w:pPr>
              <w:jc w:val="center"/>
            </w:pPr>
          </w:p>
        </w:tc>
        <w:tc>
          <w:tcPr>
            <w:tcW w:w="923" w:type="dxa"/>
          </w:tcPr>
          <w:p w:rsidR="004234D4" w:rsidRPr="00E753AE" w:rsidRDefault="004234D4" w:rsidP="00D63518">
            <w:pPr>
              <w:jc w:val="center"/>
            </w:pPr>
          </w:p>
        </w:tc>
        <w:tc>
          <w:tcPr>
            <w:tcW w:w="922" w:type="dxa"/>
          </w:tcPr>
          <w:p w:rsidR="004234D4" w:rsidRPr="00E753AE" w:rsidRDefault="004234D4" w:rsidP="00D63518">
            <w:pPr>
              <w:jc w:val="center"/>
            </w:pPr>
          </w:p>
        </w:tc>
        <w:tc>
          <w:tcPr>
            <w:tcW w:w="923" w:type="dxa"/>
          </w:tcPr>
          <w:p w:rsidR="004234D4" w:rsidRPr="00E753AE" w:rsidRDefault="004234D4" w:rsidP="00D63518">
            <w:pPr>
              <w:jc w:val="center"/>
            </w:pPr>
          </w:p>
        </w:tc>
        <w:tc>
          <w:tcPr>
            <w:tcW w:w="922" w:type="dxa"/>
          </w:tcPr>
          <w:p w:rsidR="004234D4" w:rsidRPr="00E753AE" w:rsidRDefault="004234D4" w:rsidP="00D63518">
            <w:pPr>
              <w:jc w:val="center"/>
            </w:pPr>
          </w:p>
        </w:tc>
        <w:tc>
          <w:tcPr>
            <w:tcW w:w="923" w:type="dxa"/>
          </w:tcPr>
          <w:p w:rsidR="004234D4" w:rsidRPr="00E753AE" w:rsidRDefault="004234D4" w:rsidP="00D63518">
            <w:pPr>
              <w:jc w:val="center"/>
            </w:pPr>
          </w:p>
        </w:tc>
        <w:tc>
          <w:tcPr>
            <w:tcW w:w="922" w:type="dxa"/>
          </w:tcPr>
          <w:p w:rsidR="004234D4" w:rsidRPr="00E753AE" w:rsidRDefault="004234D4" w:rsidP="00D63518">
            <w:pPr>
              <w:jc w:val="center"/>
            </w:pPr>
          </w:p>
        </w:tc>
        <w:tc>
          <w:tcPr>
            <w:tcW w:w="923" w:type="dxa"/>
          </w:tcPr>
          <w:p w:rsidR="004234D4" w:rsidRPr="00E753AE" w:rsidRDefault="004234D4" w:rsidP="00D63518">
            <w:pPr>
              <w:jc w:val="center"/>
            </w:pPr>
          </w:p>
        </w:tc>
        <w:tc>
          <w:tcPr>
            <w:tcW w:w="923" w:type="dxa"/>
          </w:tcPr>
          <w:p w:rsidR="004234D4" w:rsidRPr="00E753AE" w:rsidRDefault="004234D4" w:rsidP="00D63518">
            <w:pPr>
              <w:jc w:val="center"/>
            </w:pP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сельское хозяйство, охота и лесное хозяйство, тыс. чел.</w:t>
            </w:r>
          </w:p>
        </w:tc>
        <w:tc>
          <w:tcPr>
            <w:tcW w:w="922" w:type="dxa"/>
          </w:tcPr>
          <w:p w:rsidR="004234D4" w:rsidRPr="00E753AE" w:rsidRDefault="004234D4" w:rsidP="00D63518">
            <w:pPr>
              <w:jc w:val="center"/>
              <w:rPr>
                <w:lang w:val="en-US"/>
              </w:rPr>
            </w:pPr>
            <w:r w:rsidRPr="00E753AE">
              <w:rPr>
                <w:lang w:val="en-US"/>
              </w:rPr>
              <w:t>129</w:t>
            </w:r>
            <w:r w:rsidRPr="00E753AE">
              <w:t>,</w:t>
            </w:r>
            <w:r w:rsidRPr="00E753AE">
              <w:rPr>
                <w:lang w:val="en-US"/>
              </w:rPr>
              <w:t>2</w:t>
            </w:r>
          </w:p>
        </w:tc>
        <w:tc>
          <w:tcPr>
            <w:tcW w:w="923" w:type="dxa"/>
          </w:tcPr>
          <w:p w:rsidR="004234D4" w:rsidRPr="00E753AE" w:rsidRDefault="004234D4" w:rsidP="00D63518">
            <w:pPr>
              <w:jc w:val="center"/>
              <w:rPr>
                <w:lang w:val="en-US"/>
              </w:rPr>
            </w:pPr>
            <w:r w:rsidRPr="00E753AE">
              <w:rPr>
                <w:lang w:val="en-US"/>
              </w:rPr>
              <w:t>120</w:t>
            </w:r>
            <w:r w:rsidRPr="00E753AE">
              <w:t>,</w:t>
            </w:r>
            <w:r w:rsidRPr="00E753AE">
              <w:rPr>
                <w:lang w:val="en-US"/>
              </w:rPr>
              <w:t>8</w:t>
            </w:r>
          </w:p>
        </w:tc>
        <w:tc>
          <w:tcPr>
            <w:tcW w:w="922" w:type="dxa"/>
          </w:tcPr>
          <w:p w:rsidR="004234D4" w:rsidRPr="00E753AE" w:rsidRDefault="004234D4" w:rsidP="00D63518">
            <w:pPr>
              <w:jc w:val="center"/>
              <w:rPr>
                <w:lang w:val="en-US"/>
              </w:rPr>
            </w:pPr>
            <w:r w:rsidRPr="00E753AE">
              <w:rPr>
                <w:lang w:val="en-US"/>
              </w:rPr>
              <w:t>119</w:t>
            </w:r>
            <w:r w:rsidRPr="00E753AE">
              <w:t>,</w:t>
            </w:r>
            <w:r w:rsidRPr="00E753AE">
              <w:rPr>
                <w:lang w:val="en-US"/>
              </w:rPr>
              <w:t>2</w:t>
            </w:r>
          </w:p>
        </w:tc>
        <w:tc>
          <w:tcPr>
            <w:tcW w:w="923" w:type="dxa"/>
          </w:tcPr>
          <w:p w:rsidR="004234D4" w:rsidRPr="00E753AE" w:rsidRDefault="004234D4" w:rsidP="00D63518">
            <w:pPr>
              <w:jc w:val="center"/>
              <w:rPr>
                <w:lang w:val="en-US"/>
              </w:rPr>
            </w:pPr>
            <w:r w:rsidRPr="00E753AE">
              <w:rPr>
                <w:lang w:val="en-US"/>
              </w:rPr>
              <w:t>106</w:t>
            </w:r>
            <w:r w:rsidRPr="00E753AE">
              <w:t>,</w:t>
            </w:r>
            <w:r w:rsidRPr="00E753AE">
              <w:rPr>
                <w:lang w:val="en-US"/>
              </w:rPr>
              <w:t>0</w:t>
            </w:r>
          </w:p>
        </w:tc>
        <w:tc>
          <w:tcPr>
            <w:tcW w:w="922" w:type="dxa"/>
          </w:tcPr>
          <w:p w:rsidR="004234D4" w:rsidRPr="00E753AE" w:rsidRDefault="004234D4" w:rsidP="00D63518">
            <w:pPr>
              <w:jc w:val="center"/>
              <w:rPr>
                <w:lang w:val="en-US"/>
              </w:rPr>
            </w:pPr>
            <w:r w:rsidRPr="00E753AE">
              <w:rPr>
                <w:lang w:val="en-US"/>
              </w:rPr>
              <w:t>102</w:t>
            </w:r>
            <w:r w:rsidRPr="00E753AE">
              <w:t>,</w:t>
            </w:r>
            <w:r w:rsidRPr="00E753AE">
              <w:rPr>
                <w:lang w:val="en-US"/>
              </w:rPr>
              <w:t>2</w:t>
            </w:r>
          </w:p>
        </w:tc>
        <w:tc>
          <w:tcPr>
            <w:tcW w:w="923" w:type="dxa"/>
          </w:tcPr>
          <w:p w:rsidR="004234D4" w:rsidRPr="00E753AE" w:rsidRDefault="004234D4" w:rsidP="00D63518">
            <w:pPr>
              <w:jc w:val="center"/>
            </w:pPr>
            <w:r w:rsidRPr="00E753AE">
              <w:t>102,1</w:t>
            </w:r>
          </w:p>
        </w:tc>
        <w:tc>
          <w:tcPr>
            <w:tcW w:w="922" w:type="dxa"/>
          </w:tcPr>
          <w:p w:rsidR="004234D4" w:rsidRPr="00E753AE" w:rsidRDefault="004234D4" w:rsidP="00D63518">
            <w:pPr>
              <w:jc w:val="center"/>
            </w:pPr>
            <w:r w:rsidRPr="00E753AE">
              <w:t>102,6</w:t>
            </w:r>
          </w:p>
        </w:tc>
        <w:tc>
          <w:tcPr>
            <w:tcW w:w="923" w:type="dxa"/>
          </w:tcPr>
          <w:p w:rsidR="004234D4" w:rsidRPr="00E753AE" w:rsidRDefault="004234D4" w:rsidP="00E051F9">
            <w:pPr>
              <w:jc w:val="center"/>
            </w:pPr>
            <w:r w:rsidRPr="00E753AE">
              <w:t>102,6</w:t>
            </w:r>
          </w:p>
        </w:tc>
        <w:tc>
          <w:tcPr>
            <w:tcW w:w="923" w:type="dxa"/>
          </w:tcPr>
          <w:p w:rsidR="004234D4" w:rsidRPr="00E753AE" w:rsidRDefault="004234D4" w:rsidP="00D63518">
            <w:pPr>
              <w:jc w:val="center"/>
            </w:pPr>
            <w:r w:rsidRPr="00E753AE">
              <w:t>102,3</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рыболовство, рыбоводство, тыс. чел.</w:t>
            </w:r>
          </w:p>
        </w:tc>
        <w:tc>
          <w:tcPr>
            <w:tcW w:w="922" w:type="dxa"/>
          </w:tcPr>
          <w:p w:rsidR="004234D4" w:rsidRPr="00E753AE" w:rsidRDefault="004234D4" w:rsidP="00D63518">
            <w:pPr>
              <w:jc w:val="center"/>
              <w:rPr>
                <w:lang w:val="en-US"/>
              </w:rPr>
            </w:pPr>
            <w:r w:rsidRPr="00E753AE">
              <w:rPr>
                <w:lang w:val="en-US"/>
              </w:rPr>
              <w:t>0</w:t>
            </w:r>
            <w:r w:rsidRPr="00E753AE">
              <w:t>,</w:t>
            </w:r>
            <w:r w:rsidRPr="00E753AE">
              <w:rPr>
                <w:lang w:val="en-US"/>
              </w:rPr>
              <w:t>3</w:t>
            </w:r>
          </w:p>
        </w:tc>
        <w:tc>
          <w:tcPr>
            <w:tcW w:w="923" w:type="dxa"/>
          </w:tcPr>
          <w:p w:rsidR="004234D4" w:rsidRPr="00E753AE" w:rsidRDefault="004234D4" w:rsidP="00D63518">
            <w:pPr>
              <w:jc w:val="center"/>
              <w:rPr>
                <w:lang w:val="en-US"/>
              </w:rPr>
            </w:pPr>
            <w:r w:rsidRPr="00E753AE">
              <w:rPr>
                <w:lang w:val="en-US"/>
              </w:rPr>
              <w:t>0</w:t>
            </w:r>
            <w:r w:rsidRPr="00E753AE">
              <w:t>,</w:t>
            </w:r>
            <w:r w:rsidRPr="00E753AE">
              <w:rPr>
                <w:lang w:val="en-US"/>
              </w:rPr>
              <w:t>5</w:t>
            </w:r>
          </w:p>
        </w:tc>
        <w:tc>
          <w:tcPr>
            <w:tcW w:w="922" w:type="dxa"/>
          </w:tcPr>
          <w:p w:rsidR="004234D4" w:rsidRPr="00E753AE" w:rsidRDefault="004234D4" w:rsidP="00D63518">
            <w:pPr>
              <w:ind w:right="-456"/>
              <w:rPr>
                <w:sz w:val="28"/>
                <w:szCs w:val="28"/>
                <w:vertAlign w:val="superscript"/>
              </w:rPr>
            </w:pPr>
            <w:r w:rsidRPr="00E753AE">
              <w:rPr>
                <w:sz w:val="28"/>
                <w:szCs w:val="28"/>
                <w:vertAlign w:val="superscript"/>
              </w:rPr>
              <w:t>0,4</w:t>
            </w:r>
          </w:p>
        </w:tc>
        <w:tc>
          <w:tcPr>
            <w:tcW w:w="923" w:type="dxa"/>
          </w:tcPr>
          <w:p w:rsidR="004234D4" w:rsidRPr="00E753AE" w:rsidRDefault="004234D4" w:rsidP="00D63518">
            <w:r w:rsidRPr="00E753AE">
              <w:t>0,5</w:t>
            </w:r>
          </w:p>
        </w:tc>
        <w:tc>
          <w:tcPr>
            <w:tcW w:w="922" w:type="dxa"/>
          </w:tcPr>
          <w:p w:rsidR="004234D4" w:rsidRPr="00E753AE" w:rsidRDefault="004234D4" w:rsidP="00D63518">
            <w:r w:rsidRPr="00E753AE">
              <w:t>0,3</w:t>
            </w:r>
          </w:p>
        </w:tc>
        <w:tc>
          <w:tcPr>
            <w:tcW w:w="923" w:type="dxa"/>
          </w:tcPr>
          <w:p w:rsidR="004234D4" w:rsidRPr="00E753AE" w:rsidRDefault="004234D4" w:rsidP="00D63518">
            <w:pPr>
              <w:jc w:val="center"/>
            </w:pPr>
            <w:r w:rsidRPr="00E753AE">
              <w:t>-</w:t>
            </w:r>
          </w:p>
        </w:tc>
        <w:tc>
          <w:tcPr>
            <w:tcW w:w="922" w:type="dxa"/>
          </w:tcPr>
          <w:p w:rsidR="004234D4" w:rsidRPr="00E753AE" w:rsidRDefault="004234D4" w:rsidP="00D63518">
            <w:pPr>
              <w:jc w:val="center"/>
            </w:pPr>
            <w:r w:rsidRPr="00E753AE">
              <w:t>0,3</w:t>
            </w:r>
          </w:p>
        </w:tc>
        <w:tc>
          <w:tcPr>
            <w:tcW w:w="923" w:type="dxa"/>
          </w:tcPr>
          <w:p w:rsidR="004234D4" w:rsidRPr="00E753AE" w:rsidRDefault="004234D4" w:rsidP="00D63518">
            <w:pPr>
              <w:jc w:val="center"/>
            </w:pPr>
            <w:r w:rsidRPr="00E753AE">
              <w:t>0,2</w:t>
            </w:r>
          </w:p>
        </w:tc>
        <w:tc>
          <w:tcPr>
            <w:tcW w:w="923" w:type="dxa"/>
          </w:tcPr>
          <w:p w:rsidR="004234D4" w:rsidRPr="00E753AE" w:rsidRDefault="004234D4" w:rsidP="00D63518">
            <w:pPr>
              <w:jc w:val="center"/>
            </w:pPr>
            <w:r w:rsidRPr="00E753AE">
              <w:t>0,2</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добыча полезных ископаемых, тыс. чел.</w:t>
            </w:r>
          </w:p>
        </w:tc>
        <w:tc>
          <w:tcPr>
            <w:tcW w:w="922" w:type="dxa"/>
          </w:tcPr>
          <w:p w:rsidR="004234D4" w:rsidRPr="00E753AE" w:rsidRDefault="004234D4" w:rsidP="00D63518">
            <w:pPr>
              <w:jc w:val="center"/>
              <w:rPr>
                <w:lang w:val="en-US"/>
              </w:rPr>
            </w:pPr>
            <w:r w:rsidRPr="00E753AE">
              <w:rPr>
                <w:lang w:val="en-US"/>
              </w:rPr>
              <w:t>8</w:t>
            </w:r>
            <w:r w:rsidRPr="00E753AE">
              <w:t>,</w:t>
            </w:r>
            <w:r w:rsidRPr="00E753AE">
              <w:rPr>
                <w:lang w:val="en-US"/>
              </w:rPr>
              <w:t>8</w:t>
            </w:r>
          </w:p>
        </w:tc>
        <w:tc>
          <w:tcPr>
            <w:tcW w:w="923" w:type="dxa"/>
          </w:tcPr>
          <w:p w:rsidR="004234D4" w:rsidRPr="00E753AE" w:rsidRDefault="004234D4" w:rsidP="00D63518">
            <w:pPr>
              <w:jc w:val="center"/>
              <w:rPr>
                <w:lang w:val="en-US"/>
              </w:rPr>
            </w:pPr>
            <w:r w:rsidRPr="00E753AE">
              <w:rPr>
                <w:lang w:val="en-US"/>
              </w:rPr>
              <w:t>8</w:t>
            </w:r>
            <w:r w:rsidRPr="00E753AE">
              <w:t>,</w:t>
            </w:r>
            <w:r w:rsidRPr="00E753AE">
              <w:rPr>
                <w:lang w:val="en-US"/>
              </w:rPr>
              <w:t>6</w:t>
            </w:r>
          </w:p>
        </w:tc>
        <w:tc>
          <w:tcPr>
            <w:tcW w:w="922" w:type="dxa"/>
          </w:tcPr>
          <w:p w:rsidR="004234D4" w:rsidRPr="00E753AE" w:rsidRDefault="004234D4" w:rsidP="00D63518">
            <w:pPr>
              <w:jc w:val="center"/>
            </w:pPr>
            <w:r w:rsidRPr="00E753AE">
              <w:t>8,0</w:t>
            </w:r>
          </w:p>
        </w:tc>
        <w:tc>
          <w:tcPr>
            <w:tcW w:w="923" w:type="dxa"/>
          </w:tcPr>
          <w:p w:rsidR="004234D4" w:rsidRPr="00E753AE" w:rsidRDefault="004234D4" w:rsidP="00D63518">
            <w:pPr>
              <w:jc w:val="center"/>
            </w:pPr>
            <w:r w:rsidRPr="00E753AE">
              <w:t>6,7</w:t>
            </w:r>
          </w:p>
        </w:tc>
        <w:tc>
          <w:tcPr>
            <w:tcW w:w="922" w:type="dxa"/>
          </w:tcPr>
          <w:p w:rsidR="004234D4" w:rsidRPr="00E753AE" w:rsidRDefault="004234D4" w:rsidP="00D63518">
            <w:pPr>
              <w:jc w:val="center"/>
            </w:pPr>
            <w:r w:rsidRPr="00E753AE">
              <w:t>6,8</w:t>
            </w:r>
          </w:p>
        </w:tc>
        <w:tc>
          <w:tcPr>
            <w:tcW w:w="923" w:type="dxa"/>
          </w:tcPr>
          <w:p w:rsidR="004234D4" w:rsidRPr="00E753AE" w:rsidRDefault="004234D4" w:rsidP="00D63518">
            <w:pPr>
              <w:jc w:val="center"/>
            </w:pPr>
            <w:r w:rsidRPr="00E753AE">
              <w:t>-</w:t>
            </w:r>
          </w:p>
        </w:tc>
        <w:tc>
          <w:tcPr>
            <w:tcW w:w="922" w:type="dxa"/>
          </w:tcPr>
          <w:p w:rsidR="004234D4" w:rsidRPr="00E753AE" w:rsidRDefault="004234D4" w:rsidP="00D63518">
            <w:pPr>
              <w:jc w:val="center"/>
            </w:pPr>
            <w:r w:rsidRPr="00E753AE">
              <w:t>7,6</w:t>
            </w:r>
          </w:p>
        </w:tc>
        <w:tc>
          <w:tcPr>
            <w:tcW w:w="923" w:type="dxa"/>
          </w:tcPr>
          <w:p w:rsidR="004234D4" w:rsidRPr="00E753AE" w:rsidRDefault="004234D4" w:rsidP="00D63518">
            <w:pPr>
              <w:jc w:val="center"/>
            </w:pPr>
            <w:r w:rsidRPr="00E753AE">
              <w:t>7,6</w:t>
            </w:r>
          </w:p>
        </w:tc>
        <w:tc>
          <w:tcPr>
            <w:tcW w:w="923" w:type="dxa"/>
          </w:tcPr>
          <w:p w:rsidR="004234D4" w:rsidRPr="00E753AE" w:rsidRDefault="004234D4" w:rsidP="00D63518">
            <w:pPr>
              <w:jc w:val="center"/>
            </w:pPr>
            <w:r w:rsidRPr="00E753AE">
              <w:t>7,6</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обрабатывающие производства, тыс. чел</w:t>
            </w:r>
          </w:p>
        </w:tc>
        <w:tc>
          <w:tcPr>
            <w:tcW w:w="922" w:type="dxa"/>
          </w:tcPr>
          <w:p w:rsidR="004234D4" w:rsidRPr="00E753AE" w:rsidRDefault="004234D4" w:rsidP="00D63518">
            <w:pPr>
              <w:jc w:val="center"/>
            </w:pPr>
            <w:r w:rsidRPr="00E753AE">
              <w:t>83,1</w:t>
            </w:r>
          </w:p>
        </w:tc>
        <w:tc>
          <w:tcPr>
            <w:tcW w:w="923" w:type="dxa"/>
          </w:tcPr>
          <w:p w:rsidR="004234D4" w:rsidRPr="00E753AE" w:rsidRDefault="004234D4" w:rsidP="00D63518">
            <w:pPr>
              <w:jc w:val="center"/>
            </w:pPr>
            <w:r w:rsidRPr="00E753AE">
              <w:t>80,5</w:t>
            </w:r>
          </w:p>
        </w:tc>
        <w:tc>
          <w:tcPr>
            <w:tcW w:w="922" w:type="dxa"/>
          </w:tcPr>
          <w:p w:rsidR="004234D4" w:rsidRPr="00E753AE" w:rsidRDefault="004234D4" w:rsidP="00D63518">
            <w:pPr>
              <w:jc w:val="center"/>
            </w:pPr>
            <w:r w:rsidRPr="00E753AE">
              <w:t>79,8</w:t>
            </w:r>
          </w:p>
        </w:tc>
        <w:tc>
          <w:tcPr>
            <w:tcW w:w="923" w:type="dxa"/>
          </w:tcPr>
          <w:p w:rsidR="004234D4" w:rsidRPr="00E753AE" w:rsidRDefault="004234D4" w:rsidP="00D63518">
            <w:pPr>
              <w:jc w:val="center"/>
            </w:pPr>
            <w:r w:rsidRPr="00E753AE">
              <w:t>77,8</w:t>
            </w:r>
          </w:p>
        </w:tc>
        <w:tc>
          <w:tcPr>
            <w:tcW w:w="922" w:type="dxa"/>
          </w:tcPr>
          <w:p w:rsidR="004234D4" w:rsidRPr="00E753AE" w:rsidRDefault="004234D4" w:rsidP="00D63518">
            <w:pPr>
              <w:jc w:val="center"/>
            </w:pPr>
            <w:r w:rsidRPr="00E753AE">
              <w:t>68,7</w:t>
            </w:r>
          </w:p>
        </w:tc>
        <w:tc>
          <w:tcPr>
            <w:tcW w:w="923" w:type="dxa"/>
          </w:tcPr>
          <w:p w:rsidR="004234D4" w:rsidRPr="00E753AE" w:rsidRDefault="004234D4" w:rsidP="00D63518">
            <w:pPr>
              <w:jc w:val="center"/>
            </w:pPr>
            <w:r w:rsidRPr="00E753AE">
              <w:t>66,6</w:t>
            </w:r>
          </w:p>
        </w:tc>
        <w:tc>
          <w:tcPr>
            <w:tcW w:w="922" w:type="dxa"/>
          </w:tcPr>
          <w:p w:rsidR="004234D4" w:rsidRPr="00E753AE" w:rsidRDefault="004234D4" w:rsidP="00E051F9">
            <w:pPr>
              <w:jc w:val="center"/>
            </w:pPr>
            <w:r w:rsidRPr="00E753AE">
              <w:t>67,3</w:t>
            </w:r>
          </w:p>
        </w:tc>
        <w:tc>
          <w:tcPr>
            <w:tcW w:w="923" w:type="dxa"/>
          </w:tcPr>
          <w:p w:rsidR="004234D4" w:rsidRPr="00E753AE" w:rsidRDefault="004234D4" w:rsidP="00D63518">
            <w:pPr>
              <w:jc w:val="center"/>
            </w:pPr>
            <w:r w:rsidRPr="00E753AE">
              <w:t>67,0</w:t>
            </w:r>
          </w:p>
        </w:tc>
        <w:tc>
          <w:tcPr>
            <w:tcW w:w="923" w:type="dxa"/>
          </w:tcPr>
          <w:p w:rsidR="004234D4" w:rsidRPr="00E753AE" w:rsidRDefault="004234D4" w:rsidP="00D63518">
            <w:pPr>
              <w:jc w:val="center"/>
            </w:pPr>
            <w:r w:rsidRPr="00E753AE">
              <w:t>66,9</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производство и распределение</w:t>
            </w:r>
          </w:p>
          <w:p w:rsidR="004234D4" w:rsidRPr="00E753AE" w:rsidRDefault="004234D4" w:rsidP="00D63518">
            <w:r w:rsidRPr="00E753AE">
              <w:t>электроэнергии, газа и воды, тыс. чел.</w:t>
            </w:r>
          </w:p>
        </w:tc>
        <w:tc>
          <w:tcPr>
            <w:tcW w:w="922" w:type="dxa"/>
          </w:tcPr>
          <w:p w:rsidR="004234D4" w:rsidRPr="00E753AE" w:rsidRDefault="004234D4" w:rsidP="00D63518">
            <w:pPr>
              <w:jc w:val="center"/>
            </w:pPr>
            <w:r w:rsidRPr="00E753AE">
              <w:t>19,8</w:t>
            </w:r>
          </w:p>
        </w:tc>
        <w:tc>
          <w:tcPr>
            <w:tcW w:w="923" w:type="dxa"/>
          </w:tcPr>
          <w:p w:rsidR="004234D4" w:rsidRPr="00E753AE" w:rsidRDefault="004234D4" w:rsidP="00D63518">
            <w:pPr>
              <w:jc w:val="center"/>
            </w:pPr>
            <w:r w:rsidRPr="00E753AE">
              <w:t>19,6</w:t>
            </w:r>
          </w:p>
        </w:tc>
        <w:tc>
          <w:tcPr>
            <w:tcW w:w="922" w:type="dxa"/>
          </w:tcPr>
          <w:p w:rsidR="004234D4" w:rsidRPr="00E753AE" w:rsidRDefault="004234D4" w:rsidP="00D63518">
            <w:pPr>
              <w:jc w:val="center"/>
            </w:pPr>
            <w:r w:rsidRPr="00E753AE">
              <w:t>19,8</w:t>
            </w:r>
          </w:p>
        </w:tc>
        <w:tc>
          <w:tcPr>
            <w:tcW w:w="923" w:type="dxa"/>
          </w:tcPr>
          <w:p w:rsidR="004234D4" w:rsidRPr="00E753AE" w:rsidRDefault="004234D4" w:rsidP="00D63518">
            <w:pPr>
              <w:jc w:val="center"/>
            </w:pPr>
            <w:r w:rsidRPr="00E753AE">
              <w:t>18,7</w:t>
            </w:r>
          </w:p>
        </w:tc>
        <w:tc>
          <w:tcPr>
            <w:tcW w:w="922" w:type="dxa"/>
          </w:tcPr>
          <w:p w:rsidR="004234D4" w:rsidRPr="00E753AE" w:rsidRDefault="004234D4" w:rsidP="00D63518">
            <w:pPr>
              <w:jc w:val="center"/>
              <w:rPr>
                <w:lang w:val="en-US"/>
              </w:rPr>
            </w:pPr>
            <w:r w:rsidRPr="00E753AE">
              <w:rPr>
                <w:lang w:val="en-US"/>
              </w:rPr>
              <w:t>19</w:t>
            </w:r>
            <w:r w:rsidRPr="00E753AE">
              <w:t>,</w:t>
            </w:r>
            <w:r w:rsidRPr="00E753AE">
              <w:rPr>
                <w:lang w:val="en-US"/>
              </w:rPr>
              <w:t>1</w:t>
            </w:r>
          </w:p>
        </w:tc>
        <w:tc>
          <w:tcPr>
            <w:tcW w:w="923" w:type="dxa"/>
          </w:tcPr>
          <w:p w:rsidR="004234D4" w:rsidRPr="00E753AE" w:rsidRDefault="004234D4" w:rsidP="00D63518">
            <w:pPr>
              <w:jc w:val="center"/>
            </w:pPr>
            <w:r w:rsidRPr="00E753AE">
              <w:t>20,1</w:t>
            </w:r>
          </w:p>
        </w:tc>
        <w:tc>
          <w:tcPr>
            <w:tcW w:w="922" w:type="dxa"/>
          </w:tcPr>
          <w:p w:rsidR="004234D4" w:rsidRPr="00E753AE" w:rsidRDefault="004234D4" w:rsidP="00444452">
            <w:pPr>
              <w:jc w:val="center"/>
            </w:pPr>
            <w:r w:rsidRPr="00E753AE">
              <w:t>21,3</w:t>
            </w:r>
          </w:p>
        </w:tc>
        <w:tc>
          <w:tcPr>
            <w:tcW w:w="923" w:type="dxa"/>
          </w:tcPr>
          <w:p w:rsidR="004234D4" w:rsidRPr="00E753AE" w:rsidRDefault="004234D4" w:rsidP="00D63518">
            <w:pPr>
              <w:jc w:val="center"/>
            </w:pPr>
            <w:r w:rsidRPr="00E753AE">
              <w:t>21,2</w:t>
            </w:r>
          </w:p>
        </w:tc>
        <w:tc>
          <w:tcPr>
            <w:tcW w:w="923" w:type="dxa"/>
          </w:tcPr>
          <w:p w:rsidR="004234D4" w:rsidRPr="00E753AE" w:rsidRDefault="004234D4" w:rsidP="00D63518">
            <w:pPr>
              <w:jc w:val="center"/>
            </w:pPr>
            <w:r w:rsidRPr="00E753AE">
              <w:t>21,2</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строительство, тыс. чел.</w:t>
            </w:r>
          </w:p>
        </w:tc>
        <w:tc>
          <w:tcPr>
            <w:tcW w:w="922" w:type="dxa"/>
          </w:tcPr>
          <w:p w:rsidR="004234D4" w:rsidRPr="00E753AE" w:rsidRDefault="004234D4" w:rsidP="00D63518">
            <w:pPr>
              <w:jc w:val="center"/>
              <w:rPr>
                <w:lang w:val="en-US"/>
              </w:rPr>
            </w:pPr>
            <w:r w:rsidRPr="00E753AE">
              <w:rPr>
                <w:lang w:val="en-US"/>
              </w:rPr>
              <w:t>30</w:t>
            </w:r>
            <w:r w:rsidRPr="00E753AE">
              <w:t>,</w:t>
            </w:r>
            <w:r w:rsidRPr="00E753AE">
              <w:rPr>
                <w:lang w:val="en-US"/>
              </w:rPr>
              <w:t>0</w:t>
            </w:r>
          </w:p>
        </w:tc>
        <w:tc>
          <w:tcPr>
            <w:tcW w:w="923" w:type="dxa"/>
          </w:tcPr>
          <w:p w:rsidR="004234D4" w:rsidRPr="00E753AE" w:rsidRDefault="004234D4" w:rsidP="00D63518">
            <w:pPr>
              <w:jc w:val="center"/>
              <w:rPr>
                <w:lang w:val="en-US"/>
              </w:rPr>
            </w:pPr>
            <w:r w:rsidRPr="00E753AE">
              <w:rPr>
                <w:lang w:val="en-US"/>
              </w:rPr>
              <w:t>30</w:t>
            </w:r>
            <w:r w:rsidRPr="00E753AE">
              <w:t>,</w:t>
            </w:r>
            <w:r w:rsidRPr="00E753AE">
              <w:rPr>
                <w:lang w:val="en-US"/>
              </w:rPr>
              <w:t>8</w:t>
            </w:r>
          </w:p>
        </w:tc>
        <w:tc>
          <w:tcPr>
            <w:tcW w:w="922" w:type="dxa"/>
          </w:tcPr>
          <w:p w:rsidR="004234D4" w:rsidRPr="00E753AE" w:rsidRDefault="004234D4" w:rsidP="00D63518">
            <w:pPr>
              <w:jc w:val="center"/>
              <w:rPr>
                <w:lang w:val="en-US"/>
              </w:rPr>
            </w:pPr>
            <w:r w:rsidRPr="00E753AE">
              <w:rPr>
                <w:lang w:val="en-US"/>
              </w:rPr>
              <w:t>32</w:t>
            </w:r>
            <w:r w:rsidRPr="00E753AE">
              <w:t>,</w:t>
            </w:r>
            <w:r w:rsidRPr="00E753AE">
              <w:rPr>
                <w:lang w:val="en-US"/>
              </w:rPr>
              <w:t>6</w:t>
            </w:r>
          </w:p>
        </w:tc>
        <w:tc>
          <w:tcPr>
            <w:tcW w:w="923" w:type="dxa"/>
          </w:tcPr>
          <w:p w:rsidR="004234D4" w:rsidRPr="00E753AE" w:rsidRDefault="004234D4" w:rsidP="00D63518">
            <w:pPr>
              <w:jc w:val="center"/>
              <w:rPr>
                <w:lang w:val="en-US"/>
              </w:rPr>
            </w:pPr>
            <w:r w:rsidRPr="00E753AE">
              <w:rPr>
                <w:lang w:val="en-US"/>
              </w:rPr>
              <w:t>32</w:t>
            </w:r>
            <w:r w:rsidRPr="00E753AE">
              <w:t>,</w:t>
            </w:r>
            <w:r w:rsidRPr="00E753AE">
              <w:rPr>
                <w:lang w:val="en-US"/>
              </w:rPr>
              <w:t>5</w:t>
            </w:r>
          </w:p>
        </w:tc>
        <w:tc>
          <w:tcPr>
            <w:tcW w:w="922" w:type="dxa"/>
          </w:tcPr>
          <w:p w:rsidR="004234D4" w:rsidRPr="00E753AE" w:rsidRDefault="004234D4" w:rsidP="00D63518">
            <w:pPr>
              <w:jc w:val="center"/>
              <w:rPr>
                <w:lang w:val="en-US"/>
              </w:rPr>
            </w:pPr>
            <w:r w:rsidRPr="00E753AE">
              <w:rPr>
                <w:lang w:val="en-US"/>
              </w:rPr>
              <w:t>33</w:t>
            </w:r>
            <w:r w:rsidRPr="00E753AE">
              <w:t>,</w:t>
            </w:r>
            <w:r w:rsidRPr="00E753AE">
              <w:rPr>
                <w:lang w:val="en-US"/>
              </w:rPr>
              <w:t>3</w:t>
            </w:r>
          </w:p>
        </w:tc>
        <w:tc>
          <w:tcPr>
            <w:tcW w:w="923" w:type="dxa"/>
          </w:tcPr>
          <w:p w:rsidR="004234D4" w:rsidRPr="00E753AE" w:rsidRDefault="004234D4" w:rsidP="00D63518">
            <w:pPr>
              <w:jc w:val="center"/>
            </w:pPr>
            <w:r w:rsidRPr="00E753AE">
              <w:t>33,3</w:t>
            </w:r>
          </w:p>
        </w:tc>
        <w:tc>
          <w:tcPr>
            <w:tcW w:w="922" w:type="dxa"/>
          </w:tcPr>
          <w:p w:rsidR="004234D4" w:rsidRPr="00E753AE" w:rsidRDefault="004234D4" w:rsidP="00D63518">
            <w:pPr>
              <w:jc w:val="center"/>
            </w:pPr>
            <w:r w:rsidRPr="00E753AE">
              <w:t>32,6</w:t>
            </w:r>
          </w:p>
        </w:tc>
        <w:tc>
          <w:tcPr>
            <w:tcW w:w="923" w:type="dxa"/>
          </w:tcPr>
          <w:p w:rsidR="004234D4" w:rsidRPr="00E753AE" w:rsidRDefault="004234D4" w:rsidP="00D63518">
            <w:pPr>
              <w:jc w:val="center"/>
            </w:pPr>
            <w:r w:rsidRPr="00E753AE">
              <w:t>32,9</w:t>
            </w:r>
          </w:p>
        </w:tc>
        <w:tc>
          <w:tcPr>
            <w:tcW w:w="923" w:type="dxa"/>
          </w:tcPr>
          <w:p w:rsidR="004234D4" w:rsidRPr="00E753AE" w:rsidRDefault="004234D4" w:rsidP="00D63518">
            <w:pPr>
              <w:jc w:val="center"/>
            </w:pPr>
            <w:r w:rsidRPr="00E753AE">
              <w:t>33,1</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 xml:space="preserve">оптовая и розничная торговля, ремонт автотранспортных средств, мотоциклов, бытовых изделий и предметов </w:t>
            </w:r>
            <w:proofErr w:type="gramStart"/>
            <w:r w:rsidRPr="00E753AE">
              <w:t>личного</w:t>
            </w:r>
            <w:proofErr w:type="gramEnd"/>
          </w:p>
          <w:p w:rsidR="004234D4" w:rsidRPr="00E753AE" w:rsidRDefault="004234D4" w:rsidP="00D63518">
            <w:r w:rsidRPr="00E753AE">
              <w:t>пользования, тыс. чел.</w:t>
            </w:r>
          </w:p>
        </w:tc>
        <w:tc>
          <w:tcPr>
            <w:tcW w:w="922" w:type="dxa"/>
          </w:tcPr>
          <w:p w:rsidR="004234D4" w:rsidRPr="00E753AE" w:rsidRDefault="004234D4" w:rsidP="00D63518">
            <w:pPr>
              <w:jc w:val="center"/>
              <w:rPr>
                <w:lang w:val="en-US"/>
              </w:rPr>
            </w:pPr>
            <w:r w:rsidRPr="00E753AE">
              <w:rPr>
                <w:lang w:val="en-US"/>
              </w:rPr>
              <w:t>124</w:t>
            </w:r>
            <w:r w:rsidRPr="00E753AE">
              <w:t>,</w:t>
            </w:r>
            <w:r w:rsidRPr="00E753AE">
              <w:rPr>
                <w:lang w:val="en-US"/>
              </w:rPr>
              <w:t>2</w:t>
            </w:r>
          </w:p>
        </w:tc>
        <w:tc>
          <w:tcPr>
            <w:tcW w:w="923" w:type="dxa"/>
          </w:tcPr>
          <w:p w:rsidR="004234D4" w:rsidRPr="00E753AE" w:rsidRDefault="004234D4" w:rsidP="00D63518">
            <w:pPr>
              <w:jc w:val="center"/>
              <w:rPr>
                <w:lang w:val="en-US"/>
              </w:rPr>
            </w:pPr>
            <w:r w:rsidRPr="00E753AE">
              <w:rPr>
                <w:lang w:val="en-US"/>
              </w:rPr>
              <w:t>129</w:t>
            </w:r>
            <w:r w:rsidRPr="00E753AE">
              <w:t>,</w:t>
            </w:r>
            <w:r w:rsidRPr="00E753AE">
              <w:rPr>
                <w:lang w:val="en-US"/>
              </w:rPr>
              <w:t>2</w:t>
            </w:r>
          </w:p>
        </w:tc>
        <w:tc>
          <w:tcPr>
            <w:tcW w:w="922" w:type="dxa"/>
          </w:tcPr>
          <w:p w:rsidR="004234D4" w:rsidRPr="00E753AE" w:rsidRDefault="004234D4" w:rsidP="00D63518">
            <w:pPr>
              <w:jc w:val="center"/>
              <w:rPr>
                <w:lang w:val="en-US"/>
              </w:rPr>
            </w:pPr>
            <w:r w:rsidRPr="00E753AE">
              <w:rPr>
                <w:lang w:val="en-US"/>
              </w:rPr>
              <w:t>129</w:t>
            </w:r>
            <w:r w:rsidRPr="00E753AE">
              <w:t>,</w:t>
            </w:r>
            <w:r w:rsidRPr="00E753AE">
              <w:rPr>
                <w:lang w:val="en-US"/>
              </w:rPr>
              <w:t>3</w:t>
            </w:r>
          </w:p>
        </w:tc>
        <w:tc>
          <w:tcPr>
            <w:tcW w:w="923" w:type="dxa"/>
          </w:tcPr>
          <w:p w:rsidR="004234D4" w:rsidRPr="00E753AE" w:rsidRDefault="004234D4" w:rsidP="00D63518">
            <w:pPr>
              <w:jc w:val="center"/>
              <w:rPr>
                <w:lang w:val="en-US"/>
              </w:rPr>
            </w:pPr>
            <w:r w:rsidRPr="00E753AE">
              <w:rPr>
                <w:lang w:val="en-US"/>
              </w:rPr>
              <w:t>137</w:t>
            </w:r>
            <w:r w:rsidRPr="00E753AE">
              <w:t>,</w:t>
            </w:r>
            <w:r w:rsidRPr="00E753AE">
              <w:rPr>
                <w:lang w:val="en-US"/>
              </w:rPr>
              <w:t>1</w:t>
            </w:r>
          </w:p>
        </w:tc>
        <w:tc>
          <w:tcPr>
            <w:tcW w:w="922" w:type="dxa"/>
          </w:tcPr>
          <w:p w:rsidR="004234D4" w:rsidRPr="00E753AE" w:rsidRDefault="004234D4" w:rsidP="00D63518">
            <w:pPr>
              <w:jc w:val="center"/>
              <w:rPr>
                <w:lang w:val="en-US"/>
              </w:rPr>
            </w:pPr>
            <w:r w:rsidRPr="00E753AE">
              <w:rPr>
                <w:lang w:val="en-US"/>
              </w:rPr>
              <w:t>137</w:t>
            </w:r>
            <w:r w:rsidRPr="00E753AE">
              <w:t>,</w:t>
            </w:r>
            <w:r w:rsidRPr="00E753AE">
              <w:rPr>
                <w:lang w:val="en-US"/>
              </w:rPr>
              <w:t>2</w:t>
            </w:r>
          </w:p>
        </w:tc>
        <w:tc>
          <w:tcPr>
            <w:tcW w:w="923" w:type="dxa"/>
          </w:tcPr>
          <w:p w:rsidR="004234D4" w:rsidRPr="00E753AE" w:rsidRDefault="004234D4" w:rsidP="00D63518">
            <w:pPr>
              <w:jc w:val="center"/>
            </w:pPr>
            <w:r w:rsidRPr="00E753AE">
              <w:t>136,8</w:t>
            </w:r>
          </w:p>
        </w:tc>
        <w:tc>
          <w:tcPr>
            <w:tcW w:w="922" w:type="dxa"/>
          </w:tcPr>
          <w:p w:rsidR="004234D4" w:rsidRPr="00E753AE" w:rsidRDefault="004234D4" w:rsidP="00D63518">
            <w:pPr>
              <w:jc w:val="center"/>
            </w:pPr>
            <w:r w:rsidRPr="00E753AE">
              <w:t>137,5</w:t>
            </w:r>
          </w:p>
        </w:tc>
        <w:tc>
          <w:tcPr>
            <w:tcW w:w="923" w:type="dxa"/>
          </w:tcPr>
          <w:p w:rsidR="004234D4" w:rsidRPr="00E753AE" w:rsidRDefault="004234D4" w:rsidP="00D63518">
            <w:pPr>
              <w:jc w:val="center"/>
            </w:pPr>
            <w:r w:rsidRPr="00E753AE">
              <w:t>137,5</w:t>
            </w:r>
          </w:p>
        </w:tc>
        <w:tc>
          <w:tcPr>
            <w:tcW w:w="923" w:type="dxa"/>
          </w:tcPr>
          <w:p w:rsidR="004234D4" w:rsidRPr="00E753AE" w:rsidRDefault="004234D4" w:rsidP="00D63518">
            <w:pPr>
              <w:jc w:val="center"/>
            </w:pPr>
            <w:r w:rsidRPr="00E753AE">
              <w:t>137,5</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 xml:space="preserve">гостиницы и рестораны, </w:t>
            </w:r>
            <w:proofErr w:type="spellStart"/>
            <w:r w:rsidRPr="00E753AE">
              <w:t>тыс</w:t>
            </w:r>
            <w:proofErr w:type="gramStart"/>
            <w:r w:rsidRPr="00E753AE">
              <w:t>.ч</w:t>
            </w:r>
            <w:proofErr w:type="gramEnd"/>
            <w:r w:rsidRPr="00E753AE">
              <w:t>ел</w:t>
            </w:r>
            <w:proofErr w:type="spellEnd"/>
            <w:r w:rsidRPr="00E753AE">
              <w:t>.</w:t>
            </w:r>
          </w:p>
        </w:tc>
        <w:tc>
          <w:tcPr>
            <w:tcW w:w="922" w:type="dxa"/>
          </w:tcPr>
          <w:p w:rsidR="004234D4" w:rsidRPr="00E753AE" w:rsidRDefault="004234D4" w:rsidP="00D63518">
            <w:pPr>
              <w:jc w:val="center"/>
              <w:rPr>
                <w:lang w:val="en-US"/>
              </w:rPr>
            </w:pPr>
            <w:r w:rsidRPr="00E753AE">
              <w:rPr>
                <w:lang w:val="en-US"/>
              </w:rPr>
              <w:t>7</w:t>
            </w:r>
            <w:r w:rsidRPr="00E753AE">
              <w:t>,</w:t>
            </w:r>
            <w:r w:rsidRPr="00E753AE">
              <w:rPr>
                <w:lang w:val="en-US"/>
              </w:rPr>
              <w:t>1</w:t>
            </w:r>
          </w:p>
        </w:tc>
        <w:tc>
          <w:tcPr>
            <w:tcW w:w="923" w:type="dxa"/>
          </w:tcPr>
          <w:p w:rsidR="004234D4" w:rsidRPr="00E753AE" w:rsidRDefault="004234D4" w:rsidP="00D63518">
            <w:pPr>
              <w:jc w:val="center"/>
              <w:rPr>
                <w:lang w:val="en-US"/>
              </w:rPr>
            </w:pPr>
            <w:r w:rsidRPr="00E753AE">
              <w:rPr>
                <w:lang w:val="en-US"/>
              </w:rPr>
              <w:t>6</w:t>
            </w:r>
            <w:r w:rsidRPr="00E753AE">
              <w:t>,</w:t>
            </w:r>
            <w:r w:rsidRPr="00E753AE">
              <w:rPr>
                <w:lang w:val="en-US"/>
              </w:rPr>
              <w:t>3</w:t>
            </w:r>
          </w:p>
        </w:tc>
        <w:tc>
          <w:tcPr>
            <w:tcW w:w="922" w:type="dxa"/>
          </w:tcPr>
          <w:p w:rsidR="004234D4" w:rsidRPr="00E753AE" w:rsidRDefault="004234D4" w:rsidP="00D63518">
            <w:pPr>
              <w:jc w:val="center"/>
              <w:rPr>
                <w:lang w:val="en-US"/>
              </w:rPr>
            </w:pPr>
            <w:r w:rsidRPr="00E753AE">
              <w:rPr>
                <w:lang w:val="en-US"/>
              </w:rPr>
              <w:t>7</w:t>
            </w:r>
            <w:r w:rsidRPr="00E753AE">
              <w:t>,</w:t>
            </w:r>
            <w:r w:rsidRPr="00E753AE">
              <w:rPr>
                <w:lang w:val="en-US"/>
              </w:rPr>
              <w:t>2</w:t>
            </w:r>
          </w:p>
        </w:tc>
        <w:tc>
          <w:tcPr>
            <w:tcW w:w="923" w:type="dxa"/>
          </w:tcPr>
          <w:p w:rsidR="004234D4" w:rsidRPr="00E753AE" w:rsidRDefault="004234D4" w:rsidP="00D63518">
            <w:pPr>
              <w:jc w:val="center"/>
              <w:rPr>
                <w:lang w:val="en-US"/>
              </w:rPr>
            </w:pPr>
            <w:r w:rsidRPr="00E753AE">
              <w:rPr>
                <w:lang w:val="en-US"/>
              </w:rPr>
              <w:t>6</w:t>
            </w:r>
            <w:r w:rsidRPr="00E753AE">
              <w:t>.</w:t>
            </w:r>
            <w:r w:rsidRPr="00E753AE">
              <w:rPr>
                <w:lang w:val="en-US"/>
              </w:rPr>
              <w:t>8</w:t>
            </w:r>
          </w:p>
        </w:tc>
        <w:tc>
          <w:tcPr>
            <w:tcW w:w="922" w:type="dxa"/>
          </w:tcPr>
          <w:p w:rsidR="004234D4" w:rsidRPr="00E753AE" w:rsidRDefault="004234D4" w:rsidP="00D63518">
            <w:pPr>
              <w:jc w:val="center"/>
              <w:rPr>
                <w:lang w:val="en-US"/>
              </w:rPr>
            </w:pPr>
            <w:r w:rsidRPr="00E753AE">
              <w:rPr>
                <w:lang w:val="en-US"/>
              </w:rPr>
              <w:t>7</w:t>
            </w:r>
            <w:r w:rsidRPr="00E753AE">
              <w:t>,</w:t>
            </w:r>
            <w:r w:rsidRPr="00E753AE">
              <w:rPr>
                <w:lang w:val="en-US"/>
              </w:rPr>
              <w:t>1</w:t>
            </w:r>
          </w:p>
        </w:tc>
        <w:tc>
          <w:tcPr>
            <w:tcW w:w="923" w:type="dxa"/>
          </w:tcPr>
          <w:p w:rsidR="004234D4" w:rsidRPr="00E753AE" w:rsidRDefault="004234D4" w:rsidP="00D63518">
            <w:pPr>
              <w:jc w:val="center"/>
            </w:pPr>
            <w:r w:rsidRPr="00E753AE">
              <w:t>5,5</w:t>
            </w:r>
          </w:p>
        </w:tc>
        <w:tc>
          <w:tcPr>
            <w:tcW w:w="922" w:type="dxa"/>
          </w:tcPr>
          <w:p w:rsidR="004234D4" w:rsidRPr="00E753AE" w:rsidRDefault="004234D4" w:rsidP="00D63518">
            <w:pPr>
              <w:jc w:val="center"/>
            </w:pPr>
            <w:r w:rsidRPr="00E753AE">
              <w:t>5,4</w:t>
            </w:r>
          </w:p>
        </w:tc>
        <w:tc>
          <w:tcPr>
            <w:tcW w:w="923" w:type="dxa"/>
          </w:tcPr>
          <w:p w:rsidR="004234D4" w:rsidRPr="00E753AE" w:rsidRDefault="004234D4" w:rsidP="00D63518">
            <w:pPr>
              <w:jc w:val="center"/>
            </w:pPr>
            <w:r w:rsidRPr="00E753AE">
              <w:t>5,4</w:t>
            </w:r>
          </w:p>
        </w:tc>
        <w:tc>
          <w:tcPr>
            <w:tcW w:w="923" w:type="dxa"/>
          </w:tcPr>
          <w:p w:rsidR="004234D4" w:rsidRPr="00E753AE" w:rsidRDefault="004234D4" w:rsidP="00D63518">
            <w:pPr>
              <w:jc w:val="center"/>
            </w:pPr>
            <w:r w:rsidRPr="00E753AE">
              <w:t>5,4</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транспорт и связь, тыс. чел.</w:t>
            </w:r>
          </w:p>
        </w:tc>
        <w:tc>
          <w:tcPr>
            <w:tcW w:w="922" w:type="dxa"/>
          </w:tcPr>
          <w:p w:rsidR="004234D4" w:rsidRPr="00E753AE" w:rsidRDefault="004234D4" w:rsidP="00D63518">
            <w:pPr>
              <w:jc w:val="center"/>
              <w:rPr>
                <w:lang w:val="en-US"/>
              </w:rPr>
            </w:pPr>
            <w:r w:rsidRPr="00E753AE">
              <w:rPr>
                <w:lang w:val="en-US"/>
              </w:rPr>
              <w:t>36</w:t>
            </w:r>
            <w:r w:rsidRPr="00E753AE">
              <w:t>,</w:t>
            </w:r>
            <w:r w:rsidRPr="00E753AE">
              <w:rPr>
                <w:lang w:val="en-US"/>
              </w:rPr>
              <w:t>1</w:t>
            </w:r>
          </w:p>
        </w:tc>
        <w:tc>
          <w:tcPr>
            <w:tcW w:w="923" w:type="dxa"/>
          </w:tcPr>
          <w:p w:rsidR="004234D4" w:rsidRPr="00E753AE" w:rsidRDefault="004234D4" w:rsidP="00D63518">
            <w:pPr>
              <w:jc w:val="center"/>
              <w:rPr>
                <w:lang w:val="en-US"/>
              </w:rPr>
            </w:pPr>
            <w:r w:rsidRPr="00E753AE">
              <w:rPr>
                <w:lang w:val="en-US"/>
              </w:rPr>
              <w:t>32</w:t>
            </w:r>
            <w:r w:rsidRPr="00E753AE">
              <w:t>,</w:t>
            </w:r>
            <w:r w:rsidRPr="00E753AE">
              <w:rPr>
                <w:lang w:val="en-US"/>
              </w:rPr>
              <w:t>7</w:t>
            </w:r>
          </w:p>
        </w:tc>
        <w:tc>
          <w:tcPr>
            <w:tcW w:w="922" w:type="dxa"/>
          </w:tcPr>
          <w:p w:rsidR="004234D4" w:rsidRPr="00E753AE" w:rsidRDefault="004234D4" w:rsidP="00D63518">
            <w:pPr>
              <w:jc w:val="center"/>
              <w:rPr>
                <w:lang w:val="en-US"/>
              </w:rPr>
            </w:pPr>
            <w:r w:rsidRPr="00E753AE">
              <w:t>32,</w:t>
            </w:r>
            <w:r w:rsidRPr="00E753AE">
              <w:rPr>
                <w:lang w:val="en-US"/>
              </w:rPr>
              <w:t>9</w:t>
            </w:r>
          </w:p>
        </w:tc>
        <w:tc>
          <w:tcPr>
            <w:tcW w:w="923" w:type="dxa"/>
          </w:tcPr>
          <w:p w:rsidR="004234D4" w:rsidRPr="00E753AE" w:rsidRDefault="004234D4" w:rsidP="00D63518">
            <w:pPr>
              <w:jc w:val="center"/>
              <w:rPr>
                <w:lang w:val="en-US"/>
              </w:rPr>
            </w:pPr>
            <w:r w:rsidRPr="00E753AE">
              <w:rPr>
                <w:lang w:val="en-US"/>
              </w:rPr>
              <w:t>32</w:t>
            </w:r>
            <w:r w:rsidRPr="00E753AE">
              <w:t>,</w:t>
            </w:r>
            <w:r w:rsidRPr="00E753AE">
              <w:rPr>
                <w:lang w:val="en-US"/>
              </w:rPr>
              <w:t>6</w:t>
            </w:r>
          </w:p>
        </w:tc>
        <w:tc>
          <w:tcPr>
            <w:tcW w:w="922" w:type="dxa"/>
          </w:tcPr>
          <w:p w:rsidR="004234D4" w:rsidRPr="00E753AE" w:rsidRDefault="004234D4" w:rsidP="00D63518">
            <w:pPr>
              <w:jc w:val="center"/>
              <w:rPr>
                <w:lang w:val="en-US"/>
              </w:rPr>
            </w:pPr>
            <w:r w:rsidRPr="00E753AE">
              <w:rPr>
                <w:lang w:val="en-US"/>
              </w:rPr>
              <w:t>32</w:t>
            </w:r>
            <w:r w:rsidRPr="00E753AE">
              <w:t>,</w:t>
            </w:r>
            <w:r w:rsidRPr="00E753AE">
              <w:rPr>
                <w:lang w:val="en-US"/>
              </w:rPr>
              <w:t>7</w:t>
            </w:r>
          </w:p>
        </w:tc>
        <w:tc>
          <w:tcPr>
            <w:tcW w:w="923" w:type="dxa"/>
          </w:tcPr>
          <w:p w:rsidR="004234D4" w:rsidRPr="00E753AE" w:rsidRDefault="004234D4" w:rsidP="00D63518">
            <w:pPr>
              <w:jc w:val="center"/>
            </w:pPr>
            <w:r w:rsidRPr="00E753AE">
              <w:t>33,5</w:t>
            </w:r>
          </w:p>
        </w:tc>
        <w:tc>
          <w:tcPr>
            <w:tcW w:w="922" w:type="dxa"/>
          </w:tcPr>
          <w:p w:rsidR="004234D4" w:rsidRPr="00E753AE" w:rsidRDefault="004234D4" w:rsidP="00D63518">
            <w:pPr>
              <w:jc w:val="center"/>
            </w:pPr>
            <w:r w:rsidRPr="00E753AE">
              <w:t>34,0</w:t>
            </w:r>
          </w:p>
        </w:tc>
        <w:tc>
          <w:tcPr>
            <w:tcW w:w="923" w:type="dxa"/>
          </w:tcPr>
          <w:p w:rsidR="004234D4" w:rsidRPr="00E753AE" w:rsidRDefault="004234D4" w:rsidP="00D63518">
            <w:pPr>
              <w:jc w:val="center"/>
            </w:pPr>
            <w:r w:rsidRPr="00E753AE">
              <w:t>34,0</w:t>
            </w:r>
          </w:p>
        </w:tc>
        <w:tc>
          <w:tcPr>
            <w:tcW w:w="923" w:type="dxa"/>
          </w:tcPr>
          <w:p w:rsidR="004234D4" w:rsidRPr="00E753AE" w:rsidRDefault="004234D4" w:rsidP="00D63518">
            <w:pPr>
              <w:jc w:val="center"/>
            </w:pPr>
            <w:r w:rsidRPr="00E753AE">
              <w:t>34,1</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r w:rsidRPr="00E753AE">
              <w:t>2.</w:t>
            </w:r>
          </w:p>
        </w:tc>
        <w:tc>
          <w:tcPr>
            <w:tcW w:w="4031" w:type="dxa"/>
          </w:tcPr>
          <w:p w:rsidR="004234D4" w:rsidRPr="00E753AE" w:rsidRDefault="004234D4" w:rsidP="00D63518">
            <w:r w:rsidRPr="00E753AE">
              <w:t xml:space="preserve">Численность занятых индивидуальным трудом и по найму у отдельных граждан, занятых в домашнем хозяйстве, производством </w:t>
            </w:r>
            <w:r w:rsidRPr="00E753AE">
              <w:lastRenderedPageBreak/>
              <w:t>товаров и услуг для реализации, тыс. чел.</w:t>
            </w:r>
          </w:p>
        </w:tc>
        <w:tc>
          <w:tcPr>
            <w:tcW w:w="922" w:type="dxa"/>
          </w:tcPr>
          <w:p w:rsidR="004234D4" w:rsidRPr="00E753AE" w:rsidRDefault="004234D4" w:rsidP="00D63518">
            <w:pPr>
              <w:ind w:left="-362" w:right="-40"/>
              <w:jc w:val="center"/>
            </w:pPr>
            <w:r w:rsidRPr="00E753AE">
              <w:lastRenderedPageBreak/>
              <w:t>195,1</w:t>
            </w:r>
          </w:p>
        </w:tc>
        <w:tc>
          <w:tcPr>
            <w:tcW w:w="923" w:type="dxa"/>
          </w:tcPr>
          <w:p w:rsidR="004234D4" w:rsidRPr="00E753AE" w:rsidRDefault="004234D4" w:rsidP="00D63518">
            <w:pPr>
              <w:ind w:left="-362" w:right="-40"/>
              <w:jc w:val="center"/>
            </w:pPr>
            <w:r w:rsidRPr="00E753AE">
              <w:t>196,8</w:t>
            </w:r>
          </w:p>
        </w:tc>
        <w:tc>
          <w:tcPr>
            <w:tcW w:w="922" w:type="dxa"/>
          </w:tcPr>
          <w:p w:rsidR="004234D4" w:rsidRPr="00E753AE" w:rsidRDefault="004234D4" w:rsidP="00D63518">
            <w:pPr>
              <w:ind w:left="-362" w:right="-40"/>
              <w:jc w:val="center"/>
            </w:pPr>
            <w:r w:rsidRPr="00E753AE">
              <w:t>201,4</w:t>
            </w:r>
          </w:p>
        </w:tc>
        <w:tc>
          <w:tcPr>
            <w:tcW w:w="923" w:type="dxa"/>
          </w:tcPr>
          <w:p w:rsidR="004234D4" w:rsidRPr="00E753AE" w:rsidRDefault="004234D4" w:rsidP="00D63518">
            <w:pPr>
              <w:ind w:left="-362" w:right="-40"/>
              <w:jc w:val="center"/>
            </w:pPr>
            <w:r w:rsidRPr="00E753AE">
              <w:t>192,5</w:t>
            </w:r>
          </w:p>
        </w:tc>
        <w:tc>
          <w:tcPr>
            <w:tcW w:w="922" w:type="dxa"/>
          </w:tcPr>
          <w:p w:rsidR="004234D4" w:rsidRPr="00E753AE" w:rsidRDefault="004234D4" w:rsidP="00D63518">
            <w:pPr>
              <w:ind w:left="-362" w:right="-40"/>
              <w:jc w:val="center"/>
            </w:pPr>
            <w:r w:rsidRPr="00E753AE">
              <w:t>210,3</w:t>
            </w:r>
          </w:p>
        </w:tc>
        <w:tc>
          <w:tcPr>
            <w:tcW w:w="923" w:type="dxa"/>
          </w:tcPr>
          <w:p w:rsidR="004234D4" w:rsidRPr="00E753AE" w:rsidRDefault="004234D4" w:rsidP="00D63518">
            <w:pPr>
              <w:jc w:val="center"/>
            </w:pPr>
            <w:r w:rsidRPr="00E753AE">
              <w:t>206,6</w:t>
            </w:r>
          </w:p>
        </w:tc>
        <w:tc>
          <w:tcPr>
            <w:tcW w:w="922" w:type="dxa"/>
          </w:tcPr>
          <w:p w:rsidR="004234D4" w:rsidRPr="00E753AE" w:rsidRDefault="004234D4" w:rsidP="00D63518">
            <w:pPr>
              <w:jc w:val="center"/>
            </w:pPr>
            <w:r w:rsidRPr="00E753AE">
              <w:t>207,2</w:t>
            </w:r>
          </w:p>
        </w:tc>
        <w:tc>
          <w:tcPr>
            <w:tcW w:w="923" w:type="dxa"/>
          </w:tcPr>
          <w:p w:rsidR="004234D4" w:rsidRPr="00E753AE" w:rsidRDefault="004234D4" w:rsidP="00D63518">
            <w:pPr>
              <w:jc w:val="center"/>
            </w:pPr>
            <w:r w:rsidRPr="00E753AE">
              <w:t>209,3</w:t>
            </w:r>
          </w:p>
        </w:tc>
        <w:tc>
          <w:tcPr>
            <w:tcW w:w="923" w:type="dxa"/>
          </w:tcPr>
          <w:p w:rsidR="004234D4" w:rsidRPr="00E753AE" w:rsidRDefault="004234D4" w:rsidP="00D63518">
            <w:pPr>
              <w:jc w:val="center"/>
            </w:pPr>
            <w:r w:rsidRPr="00E753AE">
              <w:t>209,3</w:t>
            </w:r>
          </w:p>
        </w:tc>
        <w:tc>
          <w:tcPr>
            <w:tcW w:w="2204" w:type="dxa"/>
          </w:tcPr>
          <w:p w:rsidR="004234D4" w:rsidRPr="00E753AE" w:rsidRDefault="004234D4" w:rsidP="00D63518">
            <w:pPr>
              <w:ind w:left="-95" w:right="-172"/>
              <w:jc w:val="center"/>
            </w:pPr>
            <w:r w:rsidRPr="00E753AE">
              <w:t>-//-</w:t>
            </w:r>
          </w:p>
        </w:tc>
      </w:tr>
      <w:tr w:rsidR="004234D4" w:rsidRPr="00E753AE" w:rsidTr="000B5042">
        <w:tc>
          <w:tcPr>
            <w:tcW w:w="811" w:type="dxa"/>
          </w:tcPr>
          <w:p w:rsidR="004234D4" w:rsidRPr="00E753AE" w:rsidRDefault="004234D4" w:rsidP="00D63518">
            <w:r w:rsidRPr="00E753AE">
              <w:lastRenderedPageBreak/>
              <w:t>3.</w:t>
            </w:r>
          </w:p>
        </w:tc>
        <w:tc>
          <w:tcPr>
            <w:tcW w:w="4031" w:type="dxa"/>
          </w:tcPr>
          <w:p w:rsidR="004234D4" w:rsidRPr="00E753AE" w:rsidRDefault="004234D4" w:rsidP="00D63518">
            <w:r w:rsidRPr="00E753AE">
              <w:t>Численность занятых в крестьянских (фермерских) хозяйствах, тыс. человек</w:t>
            </w:r>
          </w:p>
        </w:tc>
        <w:tc>
          <w:tcPr>
            <w:tcW w:w="922" w:type="dxa"/>
          </w:tcPr>
          <w:p w:rsidR="004234D4" w:rsidRPr="00E753AE" w:rsidRDefault="004234D4" w:rsidP="00D63518">
            <w:pPr>
              <w:ind w:left="-82"/>
              <w:jc w:val="center"/>
            </w:pPr>
            <w:r w:rsidRPr="00E753AE">
              <w:t>10,7</w:t>
            </w:r>
          </w:p>
        </w:tc>
        <w:tc>
          <w:tcPr>
            <w:tcW w:w="923" w:type="dxa"/>
          </w:tcPr>
          <w:p w:rsidR="004234D4" w:rsidRPr="00E753AE" w:rsidRDefault="004234D4" w:rsidP="00D63518">
            <w:pPr>
              <w:ind w:left="-82"/>
              <w:jc w:val="center"/>
            </w:pPr>
            <w:r w:rsidRPr="00E753AE">
              <w:t>7,7</w:t>
            </w:r>
          </w:p>
        </w:tc>
        <w:tc>
          <w:tcPr>
            <w:tcW w:w="922" w:type="dxa"/>
          </w:tcPr>
          <w:p w:rsidR="004234D4" w:rsidRPr="00E753AE" w:rsidRDefault="004234D4" w:rsidP="00D63518">
            <w:pPr>
              <w:ind w:left="-82"/>
              <w:jc w:val="center"/>
            </w:pPr>
            <w:r w:rsidRPr="00E753AE">
              <w:t>4,9</w:t>
            </w:r>
          </w:p>
        </w:tc>
        <w:tc>
          <w:tcPr>
            <w:tcW w:w="923" w:type="dxa"/>
          </w:tcPr>
          <w:p w:rsidR="004234D4" w:rsidRPr="00E753AE" w:rsidRDefault="004234D4" w:rsidP="00D63518">
            <w:pPr>
              <w:ind w:left="-82"/>
              <w:jc w:val="center"/>
            </w:pPr>
            <w:r w:rsidRPr="00E753AE">
              <w:t>7,6</w:t>
            </w:r>
          </w:p>
        </w:tc>
        <w:tc>
          <w:tcPr>
            <w:tcW w:w="922" w:type="dxa"/>
          </w:tcPr>
          <w:p w:rsidR="004234D4" w:rsidRPr="00E753AE" w:rsidRDefault="004234D4" w:rsidP="00D63518">
            <w:pPr>
              <w:ind w:left="-82"/>
              <w:jc w:val="center"/>
            </w:pPr>
            <w:r w:rsidRPr="00E753AE">
              <w:t>8,7</w:t>
            </w:r>
          </w:p>
        </w:tc>
        <w:tc>
          <w:tcPr>
            <w:tcW w:w="923" w:type="dxa"/>
          </w:tcPr>
          <w:p w:rsidR="004234D4" w:rsidRPr="00E753AE" w:rsidRDefault="004234D4" w:rsidP="00D63518">
            <w:pPr>
              <w:jc w:val="center"/>
            </w:pPr>
            <w:r w:rsidRPr="00E753AE">
              <w:t>10,5</w:t>
            </w:r>
          </w:p>
        </w:tc>
        <w:tc>
          <w:tcPr>
            <w:tcW w:w="922" w:type="dxa"/>
          </w:tcPr>
          <w:p w:rsidR="004234D4" w:rsidRPr="00E753AE" w:rsidRDefault="004234D4" w:rsidP="00444452">
            <w:pPr>
              <w:jc w:val="center"/>
            </w:pPr>
            <w:r w:rsidRPr="00E753AE">
              <w:t>-</w:t>
            </w:r>
          </w:p>
        </w:tc>
        <w:tc>
          <w:tcPr>
            <w:tcW w:w="923" w:type="dxa"/>
          </w:tcPr>
          <w:p w:rsidR="004234D4" w:rsidRPr="00E753AE" w:rsidRDefault="004234D4" w:rsidP="00D63518">
            <w:pPr>
              <w:jc w:val="center"/>
            </w:pPr>
            <w:r w:rsidRPr="00E753AE">
              <w:t>-</w:t>
            </w:r>
          </w:p>
        </w:tc>
        <w:tc>
          <w:tcPr>
            <w:tcW w:w="923" w:type="dxa"/>
          </w:tcPr>
          <w:p w:rsidR="004234D4" w:rsidRPr="00E753AE" w:rsidRDefault="004234D4" w:rsidP="00D63518">
            <w:pPr>
              <w:jc w:val="center"/>
            </w:pPr>
            <w:r w:rsidRPr="00E753AE">
              <w:t>10,5</w:t>
            </w:r>
          </w:p>
        </w:tc>
        <w:tc>
          <w:tcPr>
            <w:tcW w:w="2204" w:type="dxa"/>
          </w:tcPr>
          <w:p w:rsidR="004234D4" w:rsidRPr="00E753AE" w:rsidRDefault="004234D4" w:rsidP="00D63518">
            <w:pPr>
              <w:jc w:val="center"/>
            </w:pPr>
            <w:r w:rsidRPr="00E753AE">
              <w:t>-//-</w:t>
            </w:r>
          </w:p>
        </w:tc>
      </w:tr>
      <w:tr w:rsidR="004234D4" w:rsidRPr="00E753AE" w:rsidTr="000B5042">
        <w:tc>
          <w:tcPr>
            <w:tcW w:w="811" w:type="dxa"/>
          </w:tcPr>
          <w:p w:rsidR="004234D4" w:rsidRPr="00E753AE" w:rsidRDefault="004234D4" w:rsidP="00D63518">
            <w:r w:rsidRPr="00E753AE">
              <w:t>4.</w:t>
            </w:r>
          </w:p>
        </w:tc>
        <w:tc>
          <w:tcPr>
            <w:tcW w:w="4031" w:type="dxa"/>
          </w:tcPr>
          <w:p w:rsidR="004234D4" w:rsidRPr="00E753AE" w:rsidRDefault="004234D4" w:rsidP="00D63518">
            <w:r w:rsidRPr="00E753AE">
              <w:t xml:space="preserve">Структура </w:t>
            </w:r>
            <w:proofErr w:type="gramStart"/>
            <w:r w:rsidRPr="00E753AE">
              <w:t>занятых</w:t>
            </w:r>
            <w:proofErr w:type="gramEnd"/>
            <w:r w:rsidRPr="00E753AE">
              <w:t xml:space="preserve"> в экономике</w:t>
            </w:r>
          </w:p>
          <w:p w:rsidR="004234D4" w:rsidRPr="00E753AE" w:rsidRDefault="004234D4" w:rsidP="00D63518">
            <w:r w:rsidRPr="00E753AE">
              <w:t>по уровню образования:</w:t>
            </w:r>
          </w:p>
        </w:tc>
        <w:tc>
          <w:tcPr>
            <w:tcW w:w="922" w:type="dxa"/>
          </w:tcPr>
          <w:p w:rsidR="004234D4" w:rsidRPr="00E753AE" w:rsidRDefault="004234D4" w:rsidP="00D63518">
            <w:pPr>
              <w:jc w:val="center"/>
            </w:pPr>
          </w:p>
        </w:tc>
        <w:tc>
          <w:tcPr>
            <w:tcW w:w="923" w:type="dxa"/>
          </w:tcPr>
          <w:p w:rsidR="004234D4" w:rsidRPr="00E753AE" w:rsidRDefault="004234D4" w:rsidP="00D63518">
            <w:pPr>
              <w:jc w:val="center"/>
            </w:pPr>
          </w:p>
        </w:tc>
        <w:tc>
          <w:tcPr>
            <w:tcW w:w="922" w:type="dxa"/>
          </w:tcPr>
          <w:p w:rsidR="004234D4" w:rsidRPr="00E753AE" w:rsidRDefault="004234D4" w:rsidP="00D63518">
            <w:pPr>
              <w:jc w:val="center"/>
            </w:pPr>
          </w:p>
        </w:tc>
        <w:tc>
          <w:tcPr>
            <w:tcW w:w="923" w:type="dxa"/>
          </w:tcPr>
          <w:p w:rsidR="004234D4" w:rsidRPr="00E753AE" w:rsidRDefault="004234D4" w:rsidP="00D63518">
            <w:pPr>
              <w:jc w:val="center"/>
            </w:pPr>
          </w:p>
        </w:tc>
        <w:tc>
          <w:tcPr>
            <w:tcW w:w="922" w:type="dxa"/>
          </w:tcPr>
          <w:p w:rsidR="004234D4" w:rsidRPr="00E753AE" w:rsidRDefault="004234D4" w:rsidP="00D63518">
            <w:pPr>
              <w:jc w:val="center"/>
            </w:pPr>
          </w:p>
        </w:tc>
        <w:tc>
          <w:tcPr>
            <w:tcW w:w="923" w:type="dxa"/>
          </w:tcPr>
          <w:p w:rsidR="004234D4" w:rsidRPr="00E753AE" w:rsidRDefault="004234D4" w:rsidP="00D63518">
            <w:pPr>
              <w:jc w:val="center"/>
            </w:pPr>
          </w:p>
        </w:tc>
        <w:tc>
          <w:tcPr>
            <w:tcW w:w="922" w:type="dxa"/>
          </w:tcPr>
          <w:p w:rsidR="004234D4" w:rsidRPr="00E753AE" w:rsidRDefault="004234D4" w:rsidP="00D63518">
            <w:pPr>
              <w:jc w:val="center"/>
            </w:pPr>
          </w:p>
        </w:tc>
        <w:tc>
          <w:tcPr>
            <w:tcW w:w="923" w:type="dxa"/>
          </w:tcPr>
          <w:p w:rsidR="004234D4" w:rsidRPr="00E753AE" w:rsidRDefault="004234D4" w:rsidP="00D63518">
            <w:pPr>
              <w:jc w:val="center"/>
            </w:pPr>
          </w:p>
        </w:tc>
        <w:tc>
          <w:tcPr>
            <w:tcW w:w="923" w:type="dxa"/>
          </w:tcPr>
          <w:p w:rsidR="004234D4" w:rsidRPr="00E753AE" w:rsidRDefault="004234D4" w:rsidP="00D63518">
            <w:pPr>
              <w:jc w:val="center"/>
            </w:pPr>
          </w:p>
        </w:tc>
        <w:tc>
          <w:tcPr>
            <w:tcW w:w="2204" w:type="dxa"/>
          </w:tcPr>
          <w:p w:rsidR="004234D4" w:rsidRPr="00E753AE" w:rsidRDefault="004234D4" w:rsidP="00D63518">
            <w:pPr>
              <w:ind w:left="-95" w:right="-172"/>
              <w:jc w:val="center"/>
            </w:pPr>
            <w:r w:rsidRPr="00E753AE">
              <w:t>-//-</w:t>
            </w: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proofErr w:type="gramStart"/>
            <w:r w:rsidRPr="00E753AE">
              <w:t>Высшее</w:t>
            </w:r>
            <w:proofErr w:type="gramEnd"/>
            <w:r w:rsidRPr="00E753AE">
              <w:t xml:space="preserve"> профессиональное, процентов </w:t>
            </w:r>
          </w:p>
        </w:tc>
        <w:tc>
          <w:tcPr>
            <w:tcW w:w="922" w:type="dxa"/>
          </w:tcPr>
          <w:p w:rsidR="004234D4" w:rsidRPr="00E753AE" w:rsidRDefault="004234D4" w:rsidP="00D63518">
            <w:pPr>
              <w:jc w:val="center"/>
              <w:rPr>
                <w:lang w:val="en-US"/>
              </w:rPr>
            </w:pPr>
            <w:r w:rsidRPr="00E753AE">
              <w:rPr>
                <w:lang w:val="en-US"/>
              </w:rPr>
              <w:t>20</w:t>
            </w:r>
            <w:r w:rsidRPr="00E753AE">
              <w:t>,</w:t>
            </w:r>
            <w:r w:rsidRPr="00E753AE">
              <w:rPr>
                <w:lang w:val="en-US"/>
              </w:rPr>
              <w:t>6</w:t>
            </w:r>
          </w:p>
        </w:tc>
        <w:tc>
          <w:tcPr>
            <w:tcW w:w="923" w:type="dxa"/>
          </w:tcPr>
          <w:p w:rsidR="004234D4" w:rsidRPr="00E753AE" w:rsidRDefault="004234D4" w:rsidP="00D63518">
            <w:pPr>
              <w:jc w:val="center"/>
              <w:rPr>
                <w:lang w:val="en-US"/>
              </w:rPr>
            </w:pPr>
            <w:r w:rsidRPr="00E753AE">
              <w:rPr>
                <w:lang w:val="en-US"/>
              </w:rPr>
              <w:t>23</w:t>
            </w:r>
            <w:r w:rsidRPr="00E753AE">
              <w:t>,</w:t>
            </w:r>
            <w:r w:rsidRPr="00E753AE">
              <w:rPr>
                <w:lang w:val="en-US"/>
              </w:rPr>
              <w:t>8</w:t>
            </w:r>
          </w:p>
        </w:tc>
        <w:tc>
          <w:tcPr>
            <w:tcW w:w="922" w:type="dxa"/>
          </w:tcPr>
          <w:p w:rsidR="004234D4" w:rsidRPr="00E753AE" w:rsidRDefault="004234D4" w:rsidP="00D63518">
            <w:pPr>
              <w:jc w:val="center"/>
              <w:rPr>
                <w:lang w:val="en-US"/>
              </w:rPr>
            </w:pPr>
            <w:r w:rsidRPr="00E753AE">
              <w:rPr>
                <w:lang w:val="en-US"/>
              </w:rPr>
              <w:t>25</w:t>
            </w:r>
            <w:r w:rsidRPr="00E753AE">
              <w:t>,</w:t>
            </w:r>
            <w:r w:rsidRPr="00E753AE">
              <w:rPr>
                <w:lang w:val="en-US"/>
              </w:rPr>
              <w:t>5</w:t>
            </w:r>
          </w:p>
        </w:tc>
        <w:tc>
          <w:tcPr>
            <w:tcW w:w="923" w:type="dxa"/>
          </w:tcPr>
          <w:p w:rsidR="004234D4" w:rsidRPr="00E753AE" w:rsidRDefault="004234D4" w:rsidP="00D63518">
            <w:pPr>
              <w:jc w:val="center"/>
              <w:rPr>
                <w:lang w:val="en-US"/>
              </w:rPr>
            </w:pPr>
            <w:r w:rsidRPr="00E753AE">
              <w:rPr>
                <w:lang w:val="en-US"/>
              </w:rPr>
              <w:t>25</w:t>
            </w:r>
            <w:r w:rsidRPr="00E753AE">
              <w:t>,</w:t>
            </w:r>
            <w:r w:rsidRPr="00E753AE">
              <w:rPr>
                <w:lang w:val="en-US"/>
              </w:rPr>
              <w:t>4</w:t>
            </w:r>
          </w:p>
        </w:tc>
        <w:tc>
          <w:tcPr>
            <w:tcW w:w="922" w:type="dxa"/>
          </w:tcPr>
          <w:p w:rsidR="004234D4" w:rsidRPr="00E753AE" w:rsidRDefault="004234D4" w:rsidP="00D63518">
            <w:pPr>
              <w:jc w:val="center"/>
            </w:pPr>
            <w:r w:rsidRPr="00E753AE">
              <w:rPr>
                <w:lang w:val="en-US"/>
              </w:rPr>
              <w:t>26</w:t>
            </w:r>
            <w:r w:rsidRPr="00E753AE">
              <w:t>,1</w:t>
            </w:r>
          </w:p>
        </w:tc>
        <w:tc>
          <w:tcPr>
            <w:tcW w:w="923" w:type="dxa"/>
          </w:tcPr>
          <w:p w:rsidR="004234D4" w:rsidRPr="00E753AE" w:rsidRDefault="004234D4" w:rsidP="00D63518">
            <w:pPr>
              <w:jc w:val="center"/>
            </w:pPr>
            <w:r w:rsidRPr="00E753AE">
              <w:t>26,7</w:t>
            </w:r>
          </w:p>
        </w:tc>
        <w:tc>
          <w:tcPr>
            <w:tcW w:w="922" w:type="dxa"/>
          </w:tcPr>
          <w:p w:rsidR="004234D4" w:rsidRPr="00E753AE" w:rsidRDefault="004234D4" w:rsidP="00D63518">
            <w:pPr>
              <w:jc w:val="center"/>
            </w:pPr>
            <w:r w:rsidRPr="00E753AE">
              <w:t>25,8</w:t>
            </w:r>
          </w:p>
        </w:tc>
        <w:tc>
          <w:tcPr>
            <w:tcW w:w="923" w:type="dxa"/>
          </w:tcPr>
          <w:p w:rsidR="004234D4" w:rsidRPr="00E753AE" w:rsidRDefault="004234D4" w:rsidP="00D63518">
            <w:pPr>
              <w:jc w:val="center"/>
            </w:pPr>
            <w:r w:rsidRPr="00E753AE">
              <w:t>26,5</w:t>
            </w:r>
          </w:p>
        </w:tc>
        <w:tc>
          <w:tcPr>
            <w:tcW w:w="923" w:type="dxa"/>
          </w:tcPr>
          <w:p w:rsidR="004234D4" w:rsidRPr="00E753AE" w:rsidRDefault="004234D4" w:rsidP="00D63518">
            <w:pPr>
              <w:jc w:val="center"/>
            </w:pPr>
            <w:r w:rsidRPr="00E753AE">
              <w:t>26,6</w:t>
            </w:r>
          </w:p>
        </w:tc>
        <w:tc>
          <w:tcPr>
            <w:tcW w:w="2204" w:type="dxa"/>
          </w:tcPr>
          <w:p w:rsidR="004234D4" w:rsidRPr="00E753AE" w:rsidRDefault="004234D4" w:rsidP="00D63518">
            <w:pPr>
              <w:ind w:left="-95" w:right="-172"/>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среднее профессиональное, процентов</w:t>
            </w:r>
          </w:p>
        </w:tc>
        <w:tc>
          <w:tcPr>
            <w:tcW w:w="922" w:type="dxa"/>
          </w:tcPr>
          <w:p w:rsidR="004234D4" w:rsidRPr="00E753AE" w:rsidRDefault="004234D4" w:rsidP="00D63518">
            <w:pPr>
              <w:jc w:val="center"/>
              <w:rPr>
                <w:lang w:val="en-US"/>
              </w:rPr>
            </w:pPr>
            <w:r w:rsidRPr="00E753AE">
              <w:rPr>
                <w:lang w:val="en-US"/>
              </w:rPr>
              <w:t>23</w:t>
            </w:r>
            <w:r w:rsidRPr="00E753AE">
              <w:t>,</w:t>
            </w:r>
            <w:r w:rsidRPr="00E753AE">
              <w:rPr>
                <w:lang w:val="en-US"/>
              </w:rPr>
              <w:t>8</w:t>
            </w:r>
          </w:p>
        </w:tc>
        <w:tc>
          <w:tcPr>
            <w:tcW w:w="923" w:type="dxa"/>
          </w:tcPr>
          <w:p w:rsidR="004234D4" w:rsidRPr="00E753AE" w:rsidRDefault="004234D4" w:rsidP="00D63518">
            <w:pPr>
              <w:jc w:val="center"/>
              <w:rPr>
                <w:lang w:val="en-US"/>
              </w:rPr>
            </w:pPr>
            <w:r w:rsidRPr="00E753AE">
              <w:rPr>
                <w:lang w:val="en-US"/>
              </w:rPr>
              <w:t>22</w:t>
            </w:r>
            <w:r w:rsidRPr="00E753AE">
              <w:t>,</w:t>
            </w:r>
            <w:r w:rsidRPr="00E753AE">
              <w:rPr>
                <w:lang w:val="en-US"/>
              </w:rPr>
              <w:t>3</w:t>
            </w:r>
          </w:p>
        </w:tc>
        <w:tc>
          <w:tcPr>
            <w:tcW w:w="922" w:type="dxa"/>
          </w:tcPr>
          <w:p w:rsidR="004234D4" w:rsidRPr="00E753AE" w:rsidRDefault="004234D4" w:rsidP="00D63518">
            <w:pPr>
              <w:jc w:val="center"/>
              <w:rPr>
                <w:lang w:val="en-US"/>
              </w:rPr>
            </w:pPr>
            <w:r w:rsidRPr="00E753AE">
              <w:rPr>
                <w:lang w:val="en-US"/>
              </w:rPr>
              <w:t>22</w:t>
            </w:r>
            <w:r w:rsidRPr="00E753AE">
              <w:t>,</w:t>
            </w:r>
            <w:r w:rsidRPr="00E753AE">
              <w:rPr>
                <w:lang w:val="en-US"/>
              </w:rPr>
              <w:t>1</w:t>
            </w:r>
          </w:p>
        </w:tc>
        <w:tc>
          <w:tcPr>
            <w:tcW w:w="923" w:type="dxa"/>
          </w:tcPr>
          <w:p w:rsidR="004234D4" w:rsidRPr="00E753AE" w:rsidRDefault="004234D4" w:rsidP="00D63518">
            <w:pPr>
              <w:jc w:val="center"/>
              <w:rPr>
                <w:lang w:val="en-US"/>
              </w:rPr>
            </w:pPr>
            <w:r w:rsidRPr="00E753AE">
              <w:rPr>
                <w:lang w:val="en-US"/>
              </w:rPr>
              <w:t>26</w:t>
            </w:r>
            <w:r w:rsidRPr="00E753AE">
              <w:t>,</w:t>
            </w:r>
            <w:r w:rsidRPr="00E753AE">
              <w:rPr>
                <w:lang w:val="en-US"/>
              </w:rPr>
              <w:t>6</w:t>
            </w:r>
          </w:p>
        </w:tc>
        <w:tc>
          <w:tcPr>
            <w:tcW w:w="922" w:type="dxa"/>
          </w:tcPr>
          <w:p w:rsidR="004234D4" w:rsidRPr="00E753AE" w:rsidRDefault="004234D4" w:rsidP="00D63518">
            <w:pPr>
              <w:jc w:val="center"/>
              <w:rPr>
                <w:lang w:val="en-US"/>
              </w:rPr>
            </w:pPr>
            <w:r w:rsidRPr="00E753AE">
              <w:rPr>
                <w:lang w:val="en-US"/>
              </w:rPr>
              <w:t>27</w:t>
            </w:r>
            <w:r w:rsidRPr="00E753AE">
              <w:t>,</w:t>
            </w:r>
            <w:r w:rsidRPr="00E753AE">
              <w:rPr>
                <w:lang w:val="en-US"/>
              </w:rPr>
              <w:t>3</w:t>
            </w:r>
          </w:p>
        </w:tc>
        <w:tc>
          <w:tcPr>
            <w:tcW w:w="923" w:type="dxa"/>
          </w:tcPr>
          <w:p w:rsidR="004234D4" w:rsidRPr="00E753AE" w:rsidRDefault="004234D4" w:rsidP="00D63518">
            <w:pPr>
              <w:jc w:val="center"/>
            </w:pPr>
            <w:r w:rsidRPr="00E753AE">
              <w:t>26,9</w:t>
            </w:r>
          </w:p>
        </w:tc>
        <w:tc>
          <w:tcPr>
            <w:tcW w:w="922" w:type="dxa"/>
          </w:tcPr>
          <w:p w:rsidR="004234D4" w:rsidRPr="00E753AE" w:rsidRDefault="004234D4" w:rsidP="00D63518">
            <w:pPr>
              <w:jc w:val="center"/>
            </w:pPr>
            <w:r w:rsidRPr="00E753AE">
              <w:t>27,2</w:t>
            </w:r>
          </w:p>
        </w:tc>
        <w:tc>
          <w:tcPr>
            <w:tcW w:w="923" w:type="dxa"/>
          </w:tcPr>
          <w:p w:rsidR="004234D4" w:rsidRPr="00E753AE" w:rsidRDefault="004234D4" w:rsidP="00D63518">
            <w:pPr>
              <w:jc w:val="center"/>
            </w:pPr>
            <w:r w:rsidRPr="00E753AE">
              <w:t>27,4</w:t>
            </w:r>
          </w:p>
        </w:tc>
        <w:tc>
          <w:tcPr>
            <w:tcW w:w="923" w:type="dxa"/>
          </w:tcPr>
          <w:p w:rsidR="004234D4" w:rsidRPr="00E753AE" w:rsidRDefault="004234D4" w:rsidP="00D63518">
            <w:pPr>
              <w:jc w:val="center"/>
            </w:pPr>
            <w:r w:rsidRPr="00E753AE">
              <w:t>27,5</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proofErr w:type="gramStart"/>
            <w:r w:rsidRPr="00E753AE">
              <w:t>начальное</w:t>
            </w:r>
            <w:proofErr w:type="gramEnd"/>
            <w:r w:rsidRPr="00E753AE">
              <w:t xml:space="preserve"> профессиональное, процентов</w:t>
            </w:r>
          </w:p>
        </w:tc>
        <w:tc>
          <w:tcPr>
            <w:tcW w:w="922" w:type="dxa"/>
          </w:tcPr>
          <w:p w:rsidR="004234D4" w:rsidRPr="00E753AE" w:rsidRDefault="004234D4" w:rsidP="00D63518">
            <w:pPr>
              <w:jc w:val="center"/>
              <w:rPr>
                <w:lang w:val="en-US"/>
              </w:rPr>
            </w:pPr>
            <w:r w:rsidRPr="00E753AE">
              <w:rPr>
                <w:lang w:val="en-US"/>
              </w:rPr>
              <w:t>21</w:t>
            </w:r>
            <w:r w:rsidRPr="00E753AE">
              <w:t>,</w:t>
            </w:r>
            <w:r w:rsidRPr="00E753AE">
              <w:rPr>
                <w:lang w:val="en-US"/>
              </w:rPr>
              <w:t>7</w:t>
            </w:r>
          </w:p>
        </w:tc>
        <w:tc>
          <w:tcPr>
            <w:tcW w:w="923" w:type="dxa"/>
          </w:tcPr>
          <w:p w:rsidR="004234D4" w:rsidRPr="00E753AE" w:rsidRDefault="004234D4" w:rsidP="00D63518">
            <w:pPr>
              <w:jc w:val="center"/>
              <w:rPr>
                <w:lang w:val="en-US"/>
              </w:rPr>
            </w:pPr>
            <w:r w:rsidRPr="00E753AE">
              <w:rPr>
                <w:lang w:val="en-US"/>
              </w:rPr>
              <w:t>19</w:t>
            </w:r>
            <w:r w:rsidRPr="00E753AE">
              <w:t>,</w:t>
            </w:r>
            <w:r w:rsidRPr="00E753AE">
              <w:rPr>
                <w:lang w:val="en-US"/>
              </w:rPr>
              <w:t>9</w:t>
            </w:r>
          </w:p>
        </w:tc>
        <w:tc>
          <w:tcPr>
            <w:tcW w:w="922" w:type="dxa"/>
          </w:tcPr>
          <w:p w:rsidR="004234D4" w:rsidRPr="00E753AE" w:rsidRDefault="004234D4" w:rsidP="00D63518">
            <w:pPr>
              <w:jc w:val="center"/>
              <w:rPr>
                <w:lang w:val="en-US"/>
              </w:rPr>
            </w:pPr>
            <w:r w:rsidRPr="00E753AE">
              <w:rPr>
                <w:lang w:val="en-US"/>
              </w:rPr>
              <w:t>19</w:t>
            </w:r>
            <w:r w:rsidRPr="00E753AE">
              <w:t>,</w:t>
            </w:r>
            <w:r w:rsidRPr="00E753AE">
              <w:rPr>
                <w:lang w:val="en-US"/>
              </w:rPr>
              <w:t>5</w:t>
            </w:r>
          </w:p>
        </w:tc>
        <w:tc>
          <w:tcPr>
            <w:tcW w:w="923" w:type="dxa"/>
          </w:tcPr>
          <w:p w:rsidR="004234D4" w:rsidRPr="00E753AE" w:rsidRDefault="004234D4" w:rsidP="00D63518">
            <w:pPr>
              <w:jc w:val="center"/>
              <w:rPr>
                <w:lang w:val="en-US"/>
              </w:rPr>
            </w:pPr>
            <w:r w:rsidRPr="00E753AE">
              <w:rPr>
                <w:lang w:val="en-US"/>
              </w:rPr>
              <w:t>20</w:t>
            </w:r>
            <w:r w:rsidRPr="00E753AE">
              <w:t>,</w:t>
            </w:r>
            <w:r w:rsidRPr="00E753AE">
              <w:rPr>
                <w:lang w:val="en-US"/>
              </w:rPr>
              <w:t>8</w:t>
            </w:r>
          </w:p>
        </w:tc>
        <w:tc>
          <w:tcPr>
            <w:tcW w:w="922" w:type="dxa"/>
          </w:tcPr>
          <w:p w:rsidR="004234D4" w:rsidRPr="00E753AE" w:rsidRDefault="004234D4" w:rsidP="00D63518">
            <w:pPr>
              <w:jc w:val="center"/>
              <w:rPr>
                <w:lang w:val="en-US"/>
              </w:rPr>
            </w:pPr>
            <w:r w:rsidRPr="00E753AE">
              <w:rPr>
                <w:lang w:val="en-US"/>
              </w:rPr>
              <w:t>20</w:t>
            </w:r>
            <w:r w:rsidRPr="00E753AE">
              <w:t>,</w:t>
            </w:r>
            <w:r w:rsidRPr="00E753AE">
              <w:rPr>
                <w:lang w:val="en-US"/>
              </w:rPr>
              <w:t>3</w:t>
            </w:r>
          </w:p>
        </w:tc>
        <w:tc>
          <w:tcPr>
            <w:tcW w:w="923" w:type="dxa"/>
          </w:tcPr>
          <w:p w:rsidR="004234D4" w:rsidRPr="00E753AE" w:rsidRDefault="004234D4" w:rsidP="00D63518">
            <w:pPr>
              <w:jc w:val="center"/>
            </w:pPr>
            <w:r w:rsidRPr="00E753AE">
              <w:t>20,5</w:t>
            </w:r>
          </w:p>
        </w:tc>
        <w:tc>
          <w:tcPr>
            <w:tcW w:w="922" w:type="dxa"/>
          </w:tcPr>
          <w:p w:rsidR="004234D4" w:rsidRPr="00E753AE" w:rsidRDefault="004234D4" w:rsidP="00D63518">
            <w:pPr>
              <w:jc w:val="center"/>
            </w:pPr>
            <w:r w:rsidRPr="00E753AE">
              <w:t>20,8</w:t>
            </w:r>
          </w:p>
        </w:tc>
        <w:tc>
          <w:tcPr>
            <w:tcW w:w="923" w:type="dxa"/>
          </w:tcPr>
          <w:p w:rsidR="004234D4" w:rsidRPr="00E753AE" w:rsidRDefault="004234D4" w:rsidP="00D63518">
            <w:pPr>
              <w:jc w:val="center"/>
            </w:pPr>
            <w:r w:rsidRPr="00E753AE">
              <w:t>21,1</w:t>
            </w:r>
          </w:p>
        </w:tc>
        <w:tc>
          <w:tcPr>
            <w:tcW w:w="923" w:type="dxa"/>
          </w:tcPr>
          <w:p w:rsidR="004234D4" w:rsidRPr="00E753AE" w:rsidRDefault="004234D4" w:rsidP="00D63518">
            <w:pPr>
              <w:jc w:val="center"/>
            </w:pPr>
            <w:r w:rsidRPr="00E753AE">
              <w:t>24,3</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среднее (полное) общее, процентов</w:t>
            </w:r>
          </w:p>
        </w:tc>
        <w:tc>
          <w:tcPr>
            <w:tcW w:w="922" w:type="dxa"/>
          </w:tcPr>
          <w:p w:rsidR="004234D4" w:rsidRPr="00E753AE" w:rsidRDefault="004234D4" w:rsidP="00D63518">
            <w:pPr>
              <w:jc w:val="center"/>
              <w:rPr>
                <w:lang w:val="en-US"/>
              </w:rPr>
            </w:pPr>
            <w:r w:rsidRPr="00E753AE">
              <w:rPr>
                <w:lang w:val="en-US"/>
              </w:rPr>
              <w:t>24</w:t>
            </w:r>
            <w:r w:rsidRPr="00E753AE">
              <w:t>,</w:t>
            </w:r>
            <w:r w:rsidRPr="00E753AE">
              <w:rPr>
                <w:lang w:val="en-US"/>
              </w:rPr>
              <w:t>1</w:t>
            </w:r>
          </w:p>
        </w:tc>
        <w:tc>
          <w:tcPr>
            <w:tcW w:w="923" w:type="dxa"/>
          </w:tcPr>
          <w:p w:rsidR="004234D4" w:rsidRPr="00E753AE" w:rsidRDefault="004234D4" w:rsidP="00D63518">
            <w:pPr>
              <w:jc w:val="center"/>
              <w:rPr>
                <w:lang w:val="en-US"/>
              </w:rPr>
            </w:pPr>
            <w:r w:rsidRPr="00E753AE">
              <w:rPr>
                <w:lang w:val="en-US"/>
              </w:rPr>
              <w:t>24</w:t>
            </w:r>
            <w:r w:rsidRPr="00E753AE">
              <w:t>,</w:t>
            </w:r>
            <w:r w:rsidRPr="00E753AE">
              <w:rPr>
                <w:lang w:val="en-US"/>
              </w:rPr>
              <w:t>6</w:t>
            </w:r>
          </w:p>
        </w:tc>
        <w:tc>
          <w:tcPr>
            <w:tcW w:w="922" w:type="dxa"/>
          </w:tcPr>
          <w:p w:rsidR="004234D4" w:rsidRPr="00E753AE" w:rsidRDefault="004234D4" w:rsidP="00D63518">
            <w:pPr>
              <w:jc w:val="center"/>
              <w:rPr>
                <w:lang w:val="en-US"/>
              </w:rPr>
            </w:pPr>
            <w:r w:rsidRPr="00E753AE">
              <w:rPr>
                <w:lang w:val="en-US"/>
              </w:rPr>
              <w:t>24</w:t>
            </w:r>
            <w:r w:rsidRPr="00E753AE">
              <w:t>,</w:t>
            </w:r>
            <w:r w:rsidRPr="00E753AE">
              <w:rPr>
                <w:lang w:val="en-US"/>
              </w:rPr>
              <w:t>1</w:t>
            </w:r>
          </w:p>
        </w:tc>
        <w:tc>
          <w:tcPr>
            <w:tcW w:w="923" w:type="dxa"/>
          </w:tcPr>
          <w:p w:rsidR="004234D4" w:rsidRPr="00E753AE" w:rsidRDefault="004234D4" w:rsidP="00D63518">
            <w:pPr>
              <w:jc w:val="center"/>
              <w:rPr>
                <w:lang w:val="en-US"/>
              </w:rPr>
            </w:pPr>
            <w:r w:rsidRPr="00E753AE">
              <w:rPr>
                <w:lang w:val="en-US"/>
              </w:rPr>
              <w:t>20</w:t>
            </w:r>
            <w:r w:rsidRPr="00E753AE">
              <w:t>,</w:t>
            </w:r>
            <w:r w:rsidRPr="00E753AE">
              <w:rPr>
                <w:lang w:val="en-US"/>
              </w:rPr>
              <w:t>7</w:t>
            </w:r>
          </w:p>
        </w:tc>
        <w:tc>
          <w:tcPr>
            <w:tcW w:w="922" w:type="dxa"/>
          </w:tcPr>
          <w:p w:rsidR="004234D4" w:rsidRPr="00E753AE" w:rsidRDefault="004234D4" w:rsidP="00D63518">
            <w:pPr>
              <w:jc w:val="center"/>
              <w:rPr>
                <w:lang w:val="en-US"/>
              </w:rPr>
            </w:pPr>
            <w:r w:rsidRPr="00E753AE">
              <w:rPr>
                <w:lang w:val="en-US"/>
              </w:rPr>
              <w:t>21</w:t>
            </w:r>
            <w:r w:rsidRPr="00E753AE">
              <w:t>,</w:t>
            </w:r>
            <w:r w:rsidRPr="00E753AE">
              <w:rPr>
                <w:lang w:val="en-US"/>
              </w:rPr>
              <w:t>5</w:t>
            </w:r>
          </w:p>
        </w:tc>
        <w:tc>
          <w:tcPr>
            <w:tcW w:w="923" w:type="dxa"/>
          </w:tcPr>
          <w:p w:rsidR="004234D4" w:rsidRPr="00E753AE" w:rsidRDefault="004234D4" w:rsidP="00D63518">
            <w:pPr>
              <w:jc w:val="center"/>
            </w:pPr>
            <w:r w:rsidRPr="00E753AE">
              <w:t>21,3</w:t>
            </w:r>
          </w:p>
        </w:tc>
        <w:tc>
          <w:tcPr>
            <w:tcW w:w="922" w:type="dxa"/>
          </w:tcPr>
          <w:p w:rsidR="004234D4" w:rsidRPr="00E753AE" w:rsidRDefault="004234D4" w:rsidP="00D63518">
            <w:pPr>
              <w:jc w:val="center"/>
            </w:pPr>
            <w:r w:rsidRPr="00E753AE">
              <w:t>21,1</w:t>
            </w:r>
          </w:p>
        </w:tc>
        <w:tc>
          <w:tcPr>
            <w:tcW w:w="923" w:type="dxa"/>
          </w:tcPr>
          <w:p w:rsidR="004234D4" w:rsidRPr="00E753AE" w:rsidRDefault="004234D4" w:rsidP="00D63518">
            <w:pPr>
              <w:jc w:val="center"/>
            </w:pPr>
            <w:r w:rsidRPr="00E753AE">
              <w:t>20,6</w:t>
            </w:r>
          </w:p>
        </w:tc>
        <w:tc>
          <w:tcPr>
            <w:tcW w:w="923" w:type="dxa"/>
          </w:tcPr>
          <w:p w:rsidR="004234D4" w:rsidRPr="00E753AE" w:rsidRDefault="004234D4" w:rsidP="00D63518">
            <w:pPr>
              <w:jc w:val="center"/>
            </w:pPr>
            <w:r w:rsidRPr="00E753AE">
              <w:t>21,0</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r w:rsidRPr="00E753AE">
              <w:t>5.</w:t>
            </w:r>
          </w:p>
        </w:tc>
        <w:tc>
          <w:tcPr>
            <w:tcW w:w="4031" w:type="dxa"/>
          </w:tcPr>
          <w:p w:rsidR="004234D4" w:rsidRPr="00E753AE" w:rsidRDefault="004234D4" w:rsidP="00D63518">
            <w:r w:rsidRPr="00E753AE">
              <w:t xml:space="preserve">Среднегодовая численность </w:t>
            </w:r>
            <w:proofErr w:type="gramStart"/>
            <w:r w:rsidRPr="00E753AE">
              <w:t>занятых</w:t>
            </w:r>
            <w:proofErr w:type="gramEnd"/>
            <w:r w:rsidRPr="00E753AE">
              <w:t xml:space="preserve"> в экономике по профессионально-квалификационному составу:*</w:t>
            </w:r>
          </w:p>
          <w:p w:rsidR="004234D4" w:rsidRPr="00E753AE" w:rsidRDefault="004234D4" w:rsidP="00D63518"/>
        </w:tc>
        <w:tc>
          <w:tcPr>
            <w:tcW w:w="922" w:type="dxa"/>
          </w:tcPr>
          <w:p w:rsidR="004234D4" w:rsidRPr="00E753AE" w:rsidRDefault="004234D4" w:rsidP="00D63518"/>
        </w:tc>
        <w:tc>
          <w:tcPr>
            <w:tcW w:w="923" w:type="dxa"/>
          </w:tcPr>
          <w:p w:rsidR="004234D4" w:rsidRPr="00E753AE" w:rsidRDefault="004234D4" w:rsidP="00D63518"/>
        </w:tc>
        <w:tc>
          <w:tcPr>
            <w:tcW w:w="922" w:type="dxa"/>
          </w:tcPr>
          <w:p w:rsidR="004234D4" w:rsidRPr="00E753AE" w:rsidRDefault="004234D4" w:rsidP="00D63518"/>
        </w:tc>
        <w:tc>
          <w:tcPr>
            <w:tcW w:w="923" w:type="dxa"/>
          </w:tcPr>
          <w:p w:rsidR="004234D4" w:rsidRPr="00E753AE" w:rsidRDefault="004234D4" w:rsidP="00D63518">
            <w:pPr>
              <w:rPr>
                <w:i/>
              </w:rPr>
            </w:pPr>
          </w:p>
        </w:tc>
        <w:tc>
          <w:tcPr>
            <w:tcW w:w="922" w:type="dxa"/>
          </w:tcPr>
          <w:p w:rsidR="004234D4" w:rsidRPr="00E753AE" w:rsidRDefault="004234D4" w:rsidP="00D63518">
            <w:pPr>
              <w:rPr>
                <w:i/>
              </w:rPr>
            </w:pPr>
          </w:p>
        </w:tc>
        <w:tc>
          <w:tcPr>
            <w:tcW w:w="923" w:type="dxa"/>
          </w:tcPr>
          <w:p w:rsidR="004234D4" w:rsidRPr="00E753AE" w:rsidRDefault="004234D4" w:rsidP="00D63518">
            <w:pPr>
              <w:jc w:val="center"/>
            </w:pPr>
          </w:p>
        </w:tc>
        <w:tc>
          <w:tcPr>
            <w:tcW w:w="922" w:type="dxa"/>
          </w:tcPr>
          <w:p w:rsidR="004234D4" w:rsidRPr="00E753AE" w:rsidRDefault="004234D4" w:rsidP="00D63518">
            <w:pPr>
              <w:jc w:val="center"/>
            </w:pPr>
          </w:p>
        </w:tc>
        <w:tc>
          <w:tcPr>
            <w:tcW w:w="923" w:type="dxa"/>
          </w:tcPr>
          <w:p w:rsidR="004234D4" w:rsidRPr="00E753AE" w:rsidRDefault="004234D4" w:rsidP="00D63518">
            <w:pPr>
              <w:rPr>
                <w:i/>
              </w:rPr>
            </w:pPr>
          </w:p>
        </w:tc>
        <w:tc>
          <w:tcPr>
            <w:tcW w:w="923" w:type="dxa"/>
          </w:tcPr>
          <w:p w:rsidR="004234D4" w:rsidRPr="00E753AE" w:rsidRDefault="004234D4" w:rsidP="00D63518">
            <w:pPr>
              <w:rPr>
                <w:i/>
              </w:rPr>
            </w:pPr>
          </w:p>
        </w:tc>
        <w:tc>
          <w:tcPr>
            <w:tcW w:w="2204" w:type="dxa"/>
          </w:tcPr>
          <w:p w:rsidR="004234D4" w:rsidRPr="00E753AE" w:rsidRDefault="004234D4" w:rsidP="00D63518">
            <w:pPr>
              <w:ind w:left="-95" w:right="-172"/>
              <w:jc w:val="center"/>
            </w:pPr>
            <w:r w:rsidRPr="00E753AE">
              <w:t>-//-</w:t>
            </w: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руководители (представители) органов власти и управления  всех уровней, включая руководителей учреждений, организаций и предприятий, тыс. чел.</w:t>
            </w:r>
          </w:p>
        </w:tc>
        <w:tc>
          <w:tcPr>
            <w:tcW w:w="922" w:type="dxa"/>
          </w:tcPr>
          <w:p w:rsidR="004234D4" w:rsidRPr="00E753AE" w:rsidRDefault="004234D4" w:rsidP="00D63518">
            <w:r w:rsidRPr="00E753AE">
              <w:t>41,7</w:t>
            </w:r>
          </w:p>
        </w:tc>
        <w:tc>
          <w:tcPr>
            <w:tcW w:w="923" w:type="dxa"/>
          </w:tcPr>
          <w:p w:rsidR="004234D4" w:rsidRPr="00E753AE" w:rsidRDefault="004234D4" w:rsidP="00D63518">
            <w:pPr>
              <w:jc w:val="center"/>
            </w:pPr>
            <w:r w:rsidRPr="00E753AE">
              <w:t>37,5</w:t>
            </w:r>
          </w:p>
        </w:tc>
        <w:tc>
          <w:tcPr>
            <w:tcW w:w="922" w:type="dxa"/>
          </w:tcPr>
          <w:p w:rsidR="004234D4" w:rsidRPr="00E753AE" w:rsidRDefault="004234D4" w:rsidP="00D63518">
            <w:r w:rsidRPr="00E753AE">
              <w:t>35,9</w:t>
            </w:r>
          </w:p>
        </w:tc>
        <w:tc>
          <w:tcPr>
            <w:tcW w:w="923" w:type="dxa"/>
          </w:tcPr>
          <w:p w:rsidR="004234D4" w:rsidRPr="00E753AE" w:rsidRDefault="004234D4" w:rsidP="00D63518">
            <w:pPr>
              <w:jc w:val="center"/>
            </w:pPr>
            <w:r w:rsidRPr="00E753AE">
              <w:t>33,6</w:t>
            </w:r>
          </w:p>
        </w:tc>
        <w:tc>
          <w:tcPr>
            <w:tcW w:w="922" w:type="dxa"/>
          </w:tcPr>
          <w:p w:rsidR="004234D4" w:rsidRPr="00E753AE" w:rsidRDefault="004234D4" w:rsidP="00D63518">
            <w:r w:rsidRPr="00E753AE">
              <w:t>34,9</w:t>
            </w:r>
          </w:p>
        </w:tc>
        <w:tc>
          <w:tcPr>
            <w:tcW w:w="923" w:type="dxa"/>
          </w:tcPr>
          <w:p w:rsidR="004234D4" w:rsidRPr="00E753AE" w:rsidRDefault="004234D4" w:rsidP="00D63518">
            <w:pPr>
              <w:jc w:val="center"/>
            </w:pPr>
            <w:r w:rsidRPr="00E753AE">
              <w:t>13,3</w:t>
            </w:r>
          </w:p>
        </w:tc>
        <w:tc>
          <w:tcPr>
            <w:tcW w:w="922" w:type="dxa"/>
          </w:tcPr>
          <w:p w:rsidR="004234D4" w:rsidRPr="00E753AE" w:rsidRDefault="004234D4" w:rsidP="00D63518">
            <w:pPr>
              <w:jc w:val="center"/>
            </w:pPr>
            <w:r w:rsidRPr="00E753AE">
              <w:t>12,1</w:t>
            </w:r>
          </w:p>
        </w:tc>
        <w:tc>
          <w:tcPr>
            <w:tcW w:w="923" w:type="dxa"/>
          </w:tcPr>
          <w:p w:rsidR="004234D4" w:rsidRPr="00E753AE" w:rsidRDefault="004234D4" w:rsidP="00D63518">
            <w:pPr>
              <w:jc w:val="center"/>
            </w:pPr>
            <w:r w:rsidRPr="00E753AE">
              <w:t>11,8</w:t>
            </w:r>
          </w:p>
        </w:tc>
        <w:tc>
          <w:tcPr>
            <w:tcW w:w="923" w:type="dxa"/>
          </w:tcPr>
          <w:p w:rsidR="004234D4" w:rsidRPr="00E753AE" w:rsidRDefault="004234D4" w:rsidP="00D63518">
            <w:pPr>
              <w:jc w:val="center"/>
            </w:pPr>
            <w:r w:rsidRPr="00E753AE">
              <w:t>11,8</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специалисты высшего уровня</w:t>
            </w:r>
          </w:p>
          <w:p w:rsidR="004234D4" w:rsidRPr="00E753AE" w:rsidRDefault="004234D4" w:rsidP="00D63518">
            <w:r w:rsidRPr="00E753AE">
              <w:t>квалификации, тыс. чел.</w:t>
            </w:r>
          </w:p>
        </w:tc>
        <w:tc>
          <w:tcPr>
            <w:tcW w:w="922" w:type="dxa"/>
          </w:tcPr>
          <w:p w:rsidR="004234D4" w:rsidRPr="00E753AE" w:rsidRDefault="004234D4" w:rsidP="00D63518">
            <w:r w:rsidRPr="00E753AE">
              <w:t>66,1</w:t>
            </w:r>
          </w:p>
        </w:tc>
        <w:tc>
          <w:tcPr>
            <w:tcW w:w="923" w:type="dxa"/>
          </w:tcPr>
          <w:p w:rsidR="004234D4" w:rsidRPr="00E753AE" w:rsidRDefault="004234D4" w:rsidP="00D63518">
            <w:pPr>
              <w:jc w:val="center"/>
            </w:pPr>
            <w:r w:rsidRPr="00E753AE">
              <w:t>76,4</w:t>
            </w:r>
          </w:p>
        </w:tc>
        <w:tc>
          <w:tcPr>
            <w:tcW w:w="922" w:type="dxa"/>
          </w:tcPr>
          <w:p w:rsidR="004234D4" w:rsidRPr="00E753AE" w:rsidRDefault="004234D4" w:rsidP="00D63518">
            <w:r w:rsidRPr="00E753AE">
              <w:t>86,1</w:t>
            </w:r>
          </w:p>
        </w:tc>
        <w:tc>
          <w:tcPr>
            <w:tcW w:w="923" w:type="dxa"/>
          </w:tcPr>
          <w:p w:rsidR="004234D4" w:rsidRPr="00E753AE" w:rsidRDefault="004234D4" w:rsidP="00D63518">
            <w:pPr>
              <w:jc w:val="center"/>
            </w:pPr>
            <w:r w:rsidRPr="00E753AE">
              <w:t>93,5</w:t>
            </w:r>
          </w:p>
        </w:tc>
        <w:tc>
          <w:tcPr>
            <w:tcW w:w="922" w:type="dxa"/>
          </w:tcPr>
          <w:p w:rsidR="004234D4" w:rsidRPr="00E753AE" w:rsidRDefault="004234D4" w:rsidP="00D63518">
            <w:r w:rsidRPr="00E753AE">
              <w:t>88,6</w:t>
            </w:r>
          </w:p>
        </w:tc>
        <w:tc>
          <w:tcPr>
            <w:tcW w:w="923" w:type="dxa"/>
          </w:tcPr>
          <w:p w:rsidR="004234D4" w:rsidRPr="00E753AE" w:rsidRDefault="004234D4" w:rsidP="00D63518">
            <w:pPr>
              <w:jc w:val="center"/>
            </w:pPr>
            <w:r w:rsidRPr="00E753AE">
              <w:t>36,8</w:t>
            </w:r>
          </w:p>
        </w:tc>
        <w:tc>
          <w:tcPr>
            <w:tcW w:w="922" w:type="dxa"/>
          </w:tcPr>
          <w:p w:rsidR="004234D4" w:rsidRPr="00E753AE" w:rsidRDefault="004234D4" w:rsidP="00D63518">
            <w:pPr>
              <w:jc w:val="center"/>
            </w:pPr>
            <w:r w:rsidRPr="00E753AE">
              <w:t>37,1</w:t>
            </w:r>
          </w:p>
        </w:tc>
        <w:tc>
          <w:tcPr>
            <w:tcW w:w="923" w:type="dxa"/>
          </w:tcPr>
          <w:p w:rsidR="004234D4" w:rsidRPr="00E753AE" w:rsidRDefault="004234D4" w:rsidP="00D63518">
            <w:pPr>
              <w:jc w:val="center"/>
            </w:pPr>
            <w:r w:rsidRPr="00E753AE">
              <w:t>37,5</w:t>
            </w:r>
          </w:p>
        </w:tc>
        <w:tc>
          <w:tcPr>
            <w:tcW w:w="923" w:type="dxa"/>
          </w:tcPr>
          <w:p w:rsidR="004234D4" w:rsidRPr="00E753AE" w:rsidRDefault="004234D4" w:rsidP="00D63518">
            <w:pPr>
              <w:jc w:val="center"/>
            </w:pPr>
            <w:r w:rsidRPr="00E753AE">
              <w:t>37,6</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специалисты среднего уровня</w:t>
            </w:r>
          </w:p>
          <w:p w:rsidR="004234D4" w:rsidRPr="00E753AE" w:rsidRDefault="004234D4" w:rsidP="00D63518">
            <w:r w:rsidRPr="00E753AE">
              <w:t xml:space="preserve">квалификации, </w:t>
            </w:r>
            <w:proofErr w:type="spellStart"/>
            <w:r w:rsidRPr="00E753AE">
              <w:t>тыс</w:t>
            </w:r>
            <w:proofErr w:type="gramStart"/>
            <w:r w:rsidRPr="00E753AE">
              <w:t>.ч</w:t>
            </w:r>
            <w:proofErr w:type="gramEnd"/>
            <w:r w:rsidRPr="00E753AE">
              <w:t>ел</w:t>
            </w:r>
            <w:proofErr w:type="spellEnd"/>
            <w:r w:rsidRPr="00E753AE">
              <w:t>.</w:t>
            </w:r>
          </w:p>
        </w:tc>
        <w:tc>
          <w:tcPr>
            <w:tcW w:w="922" w:type="dxa"/>
          </w:tcPr>
          <w:p w:rsidR="004234D4" w:rsidRPr="00E753AE" w:rsidRDefault="004234D4" w:rsidP="00D63518">
            <w:r w:rsidRPr="00E753AE">
              <w:t>73,1</w:t>
            </w:r>
          </w:p>
        </w:tc>
        <w:tc>
          <w:tcPr>
            <w:tcW w:w="923" w:type="dxa"/>
          </w:tcPr>
          <w:p w:rsidR="004234D4" w:rsidRPr="00E753AE" w:rsidRDefault="004234D4" w:rsidP="00D63518">
            <w:pPr>
              <w:jc w:val="center"/>
            </w:pPr>
            <w:r w:rsidRPr="00E753AE">
              <w:t>58,4</w:t>
            </w:r>
          </w:p>
        </w:tc>
        <w:tc>
          <w:tcPr>
            <w:tcW w:w="922" w:type="dxa"/>
          </w:tcPr>
          <w:p w:rsidR="004234D4" w:rsidRPr="00E753AE" w:rsidRDefault="004234D4" w:rsidP="00D63518">
            <w:r w:rsidRPr="00E753AE">
              <w:t>64,8</w:t>
            </w:r>
          </w:p>
        </w:tc>
        <w:tc>
          <w:tcPr>
            <w:tcW w:w="923" w:type="dxa"/>
          </w:tcPr>
          <w:p w:rsidR="004234D4" w:rsidRPr="00E753AE" w:rsidRDefault="004234D4" w:rsidP="00D63518">
            <w:pPr>
              <w:jc w:val="center"/>
            </w:pPr>
            <w:r w:rsidRPr="00E753AE">
              <w:t>85,8</w:t>
            </w:r>
          </w:p>
        </w:tc>
        <w:tc>
          <w:tcPr>
            <w:tcW w:w="922" w:type="dxa"/>
          </w:tcPr>
          <w:p w:rsidR="004234D4" w:rsidRPr="00E753AE" w:rsidRDefault="004234D4" w:rsidP="00D63518">
            <w:r w:rsidRPr="00E753AE">
              <w:t>83,4</w:t>
            </w:r>
          </w:p>
        </w:tc>
        <w:tc>
          <w:tcPr>
            <w:tcW w:w="923" w:type="dxa"/>
          </w:tcPr>
          <w:p w:rsidR="004234D4" w:rsidRPr="00E753AE" w:rsidRDefault="004234D4" w:rsidP="00D63518">
            <w:pPr>
              <w:jc w:val="center"/>
            </w:pPr>
            <w:r w:rsidRPr="00E753AE">
              <w:t>21,4</w:t>
            </w:r>
          </w:p>
        </w:tc>
        <w:tc>
          <w:tcPr>
            <w:tcW w:w="922" w:type="dxa"/>
          </w:tcPr>
          <w:p w:rsidR="004234D4" w:rsidRPr="00E753AE" w:rsidRDefault="004234D4" w:rsidP="00D63518">
            <w:pPr>
              <w:jc w:val="center"/>
            </w:pPr>
            <w:r w:rsidRPr="00E753AE">
              <w:t>22,1</w:t>
            </w:r>
          </w:p>
        </w:tc>
        <w:tc>
          <w:tcPr>
            <w:tcW w:w="923" w:type="dxa"/>
          </w:tcPr>
          <w:p w:rsidR="004234D4" w:rsidRPr="00E753AE" w:rsidRDefault="004234D4" w:rsidP="00D63518">
            <w:pPr>
              <w:jc w:val="center"/>
            </w:pPr>
            <w:r w:rsidRPr="00E753AE">
              <w:t>22,3</w:t>
            </w:r>
          </w:p>
        </w:tc>
        <w:tc>
          <w:tcPr>
            <w:tcW w:w="923" w:type="dxa"/>
          </w:tcPr>
          <w:p w:rsidR="004234D4" w:rsidRPr="00E753AE" w:rsidRDefault="004234D4" w:rsidP="00D63518">
            <w:pPr>
              <w:jc w:val="center"/>
            </w:pPr>
            <w:r w:rsidRPr="00E753AE">
              <w:t>22,4</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 xml:space="preserve">служащие, занятые подготовкой информации, оформлением </w:t>
            </w:r>
            <w:r w:rsidRPr="00E753AE">
              <w:lastRenderedPageBreak/>
              <w:t>документации, учетом и обслуживанием,</w:t>
            </w:r>
          </w:p>
          <w:p w:rsidR="004234D4" w:rsidRPr="00E753AE" w:rsidRDefault="004234D4" w:rsidP="00D63518">
            <w:r w:rsidRPr="00E753AE">
              <w:t xml:space="preserve">тыс. чел. </w:t>
            </w:r>
          </w:p>
        </w:tc>
        <w:tc>
          <w:tcPr>
            <w:tcW w:w="922" w:type="dxa"/>
          </w:tcPr>
          <w:p w:rsidR="004234D4" w:rsidRPr="00E753AE" w:rsidRDefault="004234D4" w:rsidP="00D63518">
            <w:r w:rsidRPr="00E753AE">
              <w:lastRenderedPageBreak/>
              <w:t>13,6</w:t>
            </w:r>
          </w:p>
        </w:tc>
        <w:tc>
          <w:tcPr>
            <w:tcW w:w="923" w:type="dxa"/>
          </w:tcPr>
          <w:p w:rsidR="004234D4" w:rsidRPr="00E753AE" w:rsidRDefault="004234D4" w:rsidP="00D63518">
            <w:pPr>
              <w:jc w:val="center"/>
            </w:pPr>
            <w:r w:rsidRPr="00E753AE">
              <w:t>13,1</w:t>
            </w:r>
          </w:p>
        </w:tc>
        <w:tc>
          <w:tcPr>
            <w:tcW w:w="922" w:type="dxa"/>
          </w:tcPr>
          <w:p w:rsidR="004234D4" w:rsidRPr="00E753AE" w:rsidRDefault="004234D4" w:rsidP="00D63518">
            <w:r w:rsidRPr="00E753AE">
              <w:t>18,6</w:t>
            </w:r>
          </w:p>
        </w:tc>
        <w:tc>
          <w:tcPr>
            <w:tcW w:w="923" w:type="dxa"/>
          </w:tcPr>
          <w:p w:rsidR="004234D4" w:rsidRPr="00E753AE" w:rsidRDefault="004234D4" w:rsidP="00D63518">
            <w:pPr>
              <w:jc w:val="center"/>
            </w:pPr>
            <w:r w:rsidRPr="00E753AE">
              <w:t>12,7</w:t>
            </w:r>
          </w:p>
        </w:tc>
        <w:tc>
          <w:tcPr>
            <w:tcW w:w="922" w:type="dxa"/>
          </w:tcPr>
          <w:p w:rsidR="004234D4" w:rsidRPr="00E753AE" w:rsidRDefault="004234D4" w:rsidP="00D63518">
            <w:r w:rsidRPr="00E753AE">
              <w:t>16,6</w:t>
            </w:r>
          </w:p>
        </w:tc>
        <w:tc>
          <w:tcPr>
            <w:tcW w:w="923" w:type="dxa"/>
          </w:tcPr>
          <w:p w:rsidR="004234D4" w:rsidRPr="00E753AE" w:rsidRDefault="004234D4" w:rsidP="00D63518">
            <w:pPr>
              <w:jc w:val="center"/>
            </w:pPr>
            <w:r w:rsidRPr="00E753AE">
              <w:t>3,3</w:t>
            </w:r>
          </w:p>
        </w:tc>
        <w:tc>
          <w:tcPr>
            <w:tcW w:w="922" w:type="dxa"/>
          </w:tcPr>
          <w:p w:rsidR="004234D4" w:rsidRPr="00E753AE" w:rsidRDefault="004234D4" w:rsidP="00D63518">
            <w:pPr>
              <w:jc w:val="center"/>
            </w:pPr>
            <w:r w:rsidRPr="00E753AE">
              <w:t>3,5</w:t>
            </w:r>
          </w:p>
        </w:tc>
        <w:tc>
          <w:tcPr>
            <w:tcW w:w="923" w:type="dxa"/>
          </w:tcPr>
          <w:p w:rsidR="004234D4" w:rsidRPr="00E753AE" w:rsidRDefault="004234D4" w:rsidP="00D63518">
            <w:pPr>
              <w:jc w:val="center"/>
            </w:pPr>
            <w:r w:rsidRPr="00E753AE">
              <w:t>3,1</w:t>
            </w:r>
          </w:p>
        </w:tc>
        <w:tc>
          <w:tcPr>
            <w:tcW w:w="923" w:type="dxa"/>
          </w:tcPr>
          <w:p w:rsidR="004234D4" w:rsidRPr="00E753AE" w:rsidRDefault="004234D4" w:rsidP="00D63518">
            <w:pPr>
              <w:jc w:val="center"/>
            </w:pPr>
            <w:r w:rsidRPr="00E753AE">
              <w:t>3,1</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работники сферы обслуживания,</w:t>
            </w:r>
          </w:p>
          <w:p w:rsidR="004234D4" w:rsidRPr="00E753AE" w:rsidRDefault="004234D4" w:rsidP="00D63518">
            <w:r w:rsidRPr="00E753AE">
              <w:t>жилищно-коммунального хозяйства, торговли и родственных видов деятельности, тыс. чел.</w:t>
            </w:r>
          </w:p>
        </w:tc>
        <w:tc>
          <w:tcPr>
            <w:tcW w:w="922" w:type="dxa"/>
          </w:tcPr>
          <w:p w:rsidR="004234D4" w:rsidRPr="00E753AE" w:rsidRDefault="004234D4" w:rsidP="00D63518">
            <w:r w:rsidRPr="00E753AE">
              <w:t>72,6</w:t>
            </w:r>
          </w:p>
        </w:tc>
        <w:tc>
          <w:tcPr>
            <w:tcW w:w="923" w:type="dxa"/>
          </w:tcPr>
          <w:p w:rsidR="004234D4" w:rsidRPr="00E753AE" w:rsidRDefault="004234D4" w:rsidP="00D63518">
            <w:pPr>
              <w:jc w:val="center"/>
            </w:pPr>
            <w:r w:rsidRPr="00E753AE">
              <w:t>84,6</w:t>
            </w:r>
          </w:p>
        </w:tc>
        <w:tc>
          <w:tcPr>
            <w:tcW w:w="922" w:type="dxa"/>
          </w:tcPr>
          <w:p w:rsidR="004234D4" w:rsidRPr="00E753AE" w:rsidRDefault="004234D4" w:rsidP="00D63518">
            <w:r w:rsidRPr="00E753AE">
              <w:t>79,4</w:t>
            </w:r>
          </w:p>
        </w:tc>
        <w:tc>
          <w:tcPr>
            <w:tcW w:w="923" w:type="dxa"/>
          </w:tcPr>
          <w:p w:rsidR="004234D4" w:rsidRPr="00E753AE" w:rsidRDefault="004234D4" w:rsidP="00D63518">
            <w:pPr>
              <w:jc w:val="center"/>
            </w:pPr>
            <w:r w:rsidRPr="00E753AE">
              <w:t>78,2</w:t>
            </w:r>
          </w:p>
        </w:tc>
        <w:tc>
          <w:tcPr>
            <w:tcW w:w="922" w:type="dxa"/>
          </w:tcPr>
          <w:p w:rsidR="004234D4" w:rsidRPr="00E753AE" w:rsidRDefault="004234D4" w:rsidP="00D63518">
            <w:r w:rsidRPr="00E753AE">
              <w:t>81,6</w:t>
            </w:r>
          </w:p>
        </w:tc>
        <w:tc>
          <w:tcPr>
            <w:tcW w:w="923" w:type="dxa"/>
          </w:tcPr>
          <w:p w:rsidR="004234D4" w:rsidRPr="00E753AE" w:rsidRDefault="004234D4" w:rsidP="00D63518">
            <w:pPr>
              <w:jc w:val="center"/>
            </w:pPr>
            <w:r w:rsidRPr="00E753AE">
              <w:t>8,7</w:t>
            </w:r>
          </w:p>
        </w:tc>
        <w:tc>
          <w:tcPr>
            <w:tcW w:w="922" w:type="dxa"/>
          </w:tcPr>
          <w:p w:rsidR="004234D4" w:rsidRPr="00E753AE" w:rsidRDefault="004234D4" w:rsidP="00D63518">
            <w:pPr>
              <w:jc w:val="center"/>
            </w:pPr>
            <w:r w:rsidRPr="00E753AE">
              <w:t>8,5</w:t>
            </w:r>
          </w:p>
        </w:tc>
        <w:tc>
          <w:tcPr>
            <w:tcW w:w="923" w:type="dxa"/>
          </w:tcPr>
          <w:p w:rsidR="004234D4" w:rsidRPr="00E753AE" w:rsidRDefault="004234D4" w:rsidP="00D63518">
            <w:pPr>
              <w:jc w:val="center"/>
            </w:pPr>
            <w:r w:rsidRPr="00E753AE">
              <w:t>9,1</w:t>
            </w:r>
          </w:p>
        </w:tc>
        <w:tc>
          <w:tcPr>
            <w:tcW w:w="923" w:type="dxa"/>
          </w:tcPr>
          <w:p w:rsidR="004234D4" w:rsidRPr="00E753AE" w:rsidRDefault="004234D4" w:rsidP="00D63518">
            <w:pPr>
              <w:jc w:val="center"/>
            </w:pPr>
            <w:r w:rsidRPr="00E753AE">
              <w:t>9,1</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квалифицированные рабочие сельского, лесного, охотничьего хозяйства, рыбоводства и рыболовства, тыс. чел.</w:t>
            </w:r>
          </w:p>
        </w:tc>
        <w:tc>
          <w:tcPr>
            <w:tcW w:w="922" w:type="dxa"/>
          </w:tcPr>
          <w:p w:rsidR="004234D4" w:rsidRPr="00E753AE" w:rsidRDefault="004234D4" w:rsidP="00D63518">
            <w:r w:rsidRPr="00E753AE">
              <w:t>76,6</w:t>
            </w:r>
          </w:p>
        </w:tc>
        <w:tc>
          <w:tcPr>
            <w:tcW w:w="923" w:type="dxa"/>
          </w:tcPr>
          <w:p w:rsidR="004234D4" w:rsidRPr="00E753AE" w:rsidRDefault="004234D4" w:rsidP="00D63518">
            <w:r w:rsidRPr="00E753AE">
              <w:t>79,5</w:t>
            </w:r>
          </w:p>
        </w:tc>
        <w:tc>
          <w:tcPr>
            <w:tcW w:w="922" w:type="dxa"/>
          </w:tcPr>
          <w:p w:rsidR="004234D4" w:rsidRPr="00E753AE" w:rsidRDefault="004234D4" w:rsidP="00D63518">
            <w:r w:rsidRPr="00E753AE">
              <w:t>75,0</w:t>
            </w:r>
          </w:p>
        </w:tc>
        <w:tc>
          <w:tcPr>
            <w:tcW w:w="923" w:type="dxa"/>
          </w:tcPr>
          <w:p w:rsidR="004234D4" w:rsidRPr="00E753AE" w:rsidRDefault="004234D4" w:rsidP="00D63518">
            <w:pPr>
              <w:jc w:val="center"/>
            </w:pPr>
            <w:r w:rsidRPr="00E753AE">
              <w:t>60,9</w:t>
            </w:r>
          </w:p>
        </w:tc>
        <w:tc>
          <w:tcPr>
            <w:tcW w:w="922" w:type="dxa"/>
          </w:tcPr>
          <w:p w:rsidR="004234D4" w:rsidRPr="00E753AE" w:rsidRDefault="004234D4" w:rsidP="00D63518">
            <w:r w:rsidRPr="00E753AE">
              <w:t>43,2</w:t>
            </w:r>
          </w:p>
        </w:tc>
        <w:tc>
          <w:tcPr>
            <w:tcW w:w="923" w:type="dxa"/>
          </w:tcPr>
          <w:p w:rsidR="004234D4" w:rsidRPr="00E753AE" w:rsidRDefault="004234D4" w:rsidP="00D63518">
            <w:pPr>
              <w:jc w:val="center"/>
            </w:pPr>
            <w:r w:rsidRPr="00E753AE">
              <w:t>24,9</w:t>
            </w:r>
          </w:p>
        </w:tc>
        <w:tc>
          <w:tcPr>
            <w:tcW w:w="922" w:type="dxa"/>
          </w:tcPr>
          <w:p w:rsidR="004234D4" w:rsidRPr="00E753AE" w:rsidRDefault="004234D4" w:rsidP="00D63518">
            <w:pPr>
              <w:jc w:val="center"/>
            </w:pPr>
            <w:r w:rsidRPr="00E753AE">
              <w:t>23,8</w:t>
            </w:r>
          </w:p>
        </w:tc>
        <w:tc>
          <w:tcPr>
            <w:tcW w:w="923" w:type="dxa"/>
          </w:tcPr>
          <w:p w:rsidR="004234D4" w:rsidRPr="00E753AE" w:rsidRDefault="004234D4" w:rsidP="00D63518">
            <w:pPr>
              <w:jc w:val="center"/>
            </w:pPr>
            <w:r w:rsidRPr="00E753AE">
              <w:t>22,7</w:t>
            </w:r>
          </w:p>
        </w:tc>
        <w:tc>
          <w:tcPr>
            <w:tcW w:w="923" w:type="dxa"/>
          </w:tcPr>
          <w:p w:rsidR="004234D4" w:rsidRPr="00E753AE" w:rsidRDefault="004234D4" w:rsidP="00D63518">
            <w:pPr>
              <w:jc w:val="center"/>
            </w:pPr>
            <w:r w:rsidRPr="00E753AE">
              <w:t>22,7</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квалифицированные рабочие крупных и мелких промышленных предприятий, художественных промыслов, строительства, транспорта, связи, геологии и разведки недр, тыс. чел.</w:t>
            </w:r>
          </w:p>
        </w:tc>
        <w:tc>
          <w:tcPr>
            <w:tcW w:w="922" w:type="dxa"/>
          </w:tcPr>
          <w:p w:rsidR="004234D4" w:rsidRPr="00E753AE" w:rsidRDefault="004234D4" w:rsidP="00D63518">
            <w:pPr>
              <w:jc w:val="center"/>
            </w:pPr>
            <w:r w:rsidRPr="00E753AE">
              <w:t>78,4</w:t>
            </w:r>
          </w:p>
        </w:tc>
        <w:tc>
          <w:tcPr>
            <w:tcW w:w="923" w:type="dxa"/>
          </w:tcPr>
          <w:p w:rsidR="004234D4" w:rsidRPr="00E753AE" w:rsidRDefault="004234D4" w:rsidP="00D63518">
            <w:r w:rsidRPr="00E753AE">
              <w:t>73,0</w:t>
            </w:r>
          </w:p>
        </w:tc>
        <w:tc>
          <w:tcPr>
            <w:tcW w:w="922" w:type="dxa"/>
          </w:tcPr>
          <w:p w:rsidR="004234D4" w:rsidRPr="00E753AE" w:rsidRDefault="004234D4" w:rsidP="00D63518">
            <w:r w:rsidRPr="00E753AE">
              <w:t>83,2</w:t>
            </w:r>
          </w:p>
        </w:tc>
        <w:tc>
          <w:tcPr>
            <w:tcW w:w="923" w:type="dxa"/>
          </w:tcPr>
          <w:p w:rsidR="004234D4" w:rsidRPr="00E753AE" w:rsidRDefault="004234D4" w:rsidP="00D63518">
            <w:pPr>
              <w:jc w:val="center"/>
            </w:pPr>
            <w:r w:rsidRPr="00E753AE">
              <w:t>68,1</w:t>
            </w:r>
          </w:p>
        </w:tc>
        <w:tc>
          <w:tcPr>
            <w:tcW w:w="922" w:type="dxa"/>
          </w:tcPr>
          <w:p w:rsidR="004234D4" w:rsidRPr="00E753AE" w:rsidRDefault="004234D4" w:rsidP="00D63518">
            <w:r w:rsidRPr="00E753AE">
              <w:t>63,4</w:t>
            </w:r>
          </w:p>
        </w:tc>
        <w:tc>
          <w:tcPr>
            <w:tcW w:w="923" w:type="dxa"/>
          </w:tcPr>
          <w:p w:rsidR="004234D4" w:rsidRPr="00E753AE" w:rsidRDefault="004234D4" w:rsidP="00D63518">
            <w:pPr>
              <w:jc w:val="center"/>
            </w:pPr>
            <w:r w:rsidRPr="00E753AE">
              <w:t>25,8</w:t>
            </w:r>
          </w:p>
        </w:tc>
        <w:tc>
          <w:tcPr>
            <w:tcW w:w="922" w:type="dxa"/>
          </w:tcPr>
          <w:p w:rsidR="004234D4" w:rsidRPr="00E753AE" w:rsidRDefault="004234D4" w:rsidP="00D63518">
            <w:pPr>
              <w:jc w:val="center"/>
            </w:pPr>
            <w:r w:rsidRPr="00E753AE">
              <w:t>25,3</w:t>
            </w:r>
          </w:p>
        </w:tc>
        <w:tc>
          <w:tcPr>
            <w:tcW w:w="923" w:type="dxa"/>
          </w:tcPr>
          <w:p w:rsidR="004234D4" w:rsidRPr="00E753AE" w:rsidRDefault="004234D4" w:rsidP="00D63518">
            <w:pPr>
              <w:jc w:val="center"/>
            </w:pPr>
            <w:r w:rsidRPr="00E753AE">
              <w:t>26,1</w:t>
            </w:r>
          </w:p>
        </w:tc>
        <w:tc>
          <w:tcPr>
            <w:tcW w:w="923" w:type="dxa"/>
          </w:tcPr>
          <w:p w:rsidR="004234D4" w:rsidRPr="00E753AE" w:rsidRDefault="004234D4" w:rsidP="00B224AB">
            <w:pPr>
              <w:jc w:val="center"/>
            </w:pPr>
            <w:r w:rsidRPr="00E753AE">
              <w:t>26,5</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 xml:space="preserve">операторы, аппаратчики, машинисты установок и машин и слесари-сборщики, </w:t>
            </w:r>
            <w:proofErr w:type="spellStart"/>
            <w:r w:rsidRPr="00E753AE">
              <w:t>тыс</w:t>
            </w:r>
            <w:proofErr w:type="gramStart"/>
            <w:r w:rsidRPr="00E753AE">
              <w:t>.ч</w:t>
            </w:r>
            <w:proofErr w:type="gramEnd"/>
            <w:r w:rsidRPr="00E753AE">
              <w:t>еловек</w:t>
            </w:r>
            <w:proofErr w:type="spellEnd"/>
          </w:p>
        </w:tc>
        <w:tc>
          <w:tcPr>
            <w:tcW w:w="922" w:type="dxa"/>
          </w:tcPr>
          <w:p w:rsidR="004234D4" w:rsidRPr="00E753AE" w:rsidRDefault="004234D4" w:rsidP="00D63518">
            <w:pPr>
              <w:jc w:val="center"/>
            </w:pPr>
            <w:r w:rsidRPr="00E753AE">
              <w:t>75,9</w:t>
            </w:r>
          </w:p>
        </w:tc>
        <w:tc>
          <w:tcPr>
            <w:tcW w:w="923" w:type="dxa"/>
          </w:tcPr>
          <w:p w:rsidR="004234D4" w:rsidRPr="00E753AE" w:rsidRDefault="004234D4" w:rsidP="00D63518">
            <w:r w:rsidRPr="00E753AE">
              <w:t>71,4</w:t>
            </w:r>
          </w:p>
        </w:tc>
        <w:tc>
          <w:tcPr>
            <w:tcW w:w="922" w:type="dxa"/>
          </w:tcPr>
          <w:p w:rsidR="004234D4" w:rsidRPr="00E753AE" w:rsidRDefault="004234D4" w:rsidP="00D63518">
            <w:r w:rsidRPr="00E753AE">
              <w:t>61,4</w:t>
            </w:r>
          </w:p>
        </w:tc>
        <w:tc>
          <w:tcPr>
            <w:tcW w:w="923" w:type="dxa"/>
          </w:tcPr>
          <w:p w:rsidR="004234D4" w:rsidRPr="00E753AE" w:rsidRDefault="004234D4" w:rsidP="00D63518">
            <w:pPr>
              <w:jc w:val="center"/>
            </w:pPr>
            <w:r w:rsidRPr="00E753AE">
              <w:t>67,5</w:t>
            </w:r>
          </w:p>
        </w:tc>
        <w:tc>
          <w:tcPr>
            <w:tcW w:w="922" w:type="dxa"/>
          </w:tcPr>
          <w:p w:rsidR="004234D4" w:rsidRPr="00E753AE" w:rsidRDefault="004234D4" w:rsidP="00D63518">
            <w:r w:rsidRPr="00E753AE">
              <w:t>65,1</w:t>
            </w:r>
          </w:p>
        </w:tc>
        <w:tc>
          <w:tcPr>
            <w:tcW w:w="923" w:type="dxa"/>
          </w:tcPr>
          <w:p w:rsidR="004234D4" w:rsidRPr="00E753AE" w:rsidRDefault="004234D4" w:rsidP="00D63518">
            <w:pPr>
              <w:jc w:val="center"/>
            </w:pPr>
            <w:r w:rsidRPr="00E753AE">
              <w:t>20,6</w:t>
            </w:r>
          </w:p>
        </w:tc>
        <w:tc>
          <w:tcPr>
            <w:tcW w:w="922" w:type="dxa"/>
          </w:tcPr>
          <w:p w:rsidR="004234D4" w:rsidRPr="00E753AE" w:rsidRDefault="004234D4" w:rsidP="00D63518">
            <w:pPr>
              <w:jc w:val="center"/>
            </w:pPr>
            <w:r w:rsidRPr="00E753AE">
              <w:t>20,2</w:t>
            </w:r>
          </w:p>
        </w:tc>
        <w:tc>
          <w:tcPr>
            <w:tcW w:w="923" w:type="dxa"/>
          </w:tcPr>
          <w:p w:rsidR="004234D4" w:rsidRPr="00E753AE" w:rsidRDefault="004234D4" w:rsidP="00D63518">
            <w:pPr>
              <w:jc w:val="center"/>
            </w:pPr>
            <w:r w:rsidRPr="00E753AE">
              <w:t>20,3</w:t>
            </w:r>
          </w:p>
        </w:tc>
        <w:tc>
          <w:tcPr>
            <w:tcW w:w="923" w:type="dxa"/>
          </w:tcPr>
          <w:p w:rsidR="004234D4" w:rsidRPr="00E753AE" w:rsidRDefault="004234D4" w:rsidP="00D63518">
            <w:pPr>
              <w:jc w:val="center"/>
            </w:pPr>
            <w:r w:rsidRPr="00E753AE">
              <w:t>20,4</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неквалифицированные рабочие, тыс. чел.</w:t>
            </w:r>
          </w:p>
        </w:tc>
        <w:tc>
          <w:tcPr>
            <w:tcW w:w="922" w:type="dxa"/>
          </w:tcPr>
          <w:p w:rsidR="004234D4" w:rsidRPr="00E753AE" w:rsidRDefault="004234D4" w:rsidP="00D63518">
            <w:pPr>
              <w:jc w:val="center"/>
            </w:pPr>
            <w:r w:rsidRPr="00E753AE">
              <w:t>68,2</w:t>
            </w:r>
          </w:p>
        </w:tc>
        <w:tc>
          <w:tcPr>
            <w:tcW w:w="923" w:type="dxa"/>
          </w:tcPr>
          <w:p w:rsidR="004234D4" w:rsidRPr="00E753AE" w:rsidRDefault="004234D4" w:rsidP="00D63518">
            <w:r w:rsidRPr="00E753AE">
              <w:t>61,0</w:t>
            </w:r>
          </w:p>
        </w:tc>
        <w:tc>
          <w:tcPr>
            <w:tcW w:w="922" w:type="dxa"/>
          </w:tcPr>
          <w:p w:rsidR="004234D4" w:rsidRPr="00E753AE" w:rsidRDefault="004234D4" w:rsidP="00D63518">
            <w:r w:rsidRPr="00E753AE">
              <w:t>61,1</w:t>
            </w:r>
          </w:p>
        </w:tc>
        <w:tc>
          <w:tcPr>
            <w:tcW w:w="923" w:type="dxa"/>
          </w:tcPr>
          <w:p w:rsidR="004234D4" w:rsidRPr="00E753AE" w:rsidRDefault="004234D4" w:rsidP="00D63518">
            <w:pPr>
              <w:jc w:val="center"/>
            </w:pPr>
            <w:r w:rsidRPr="00E753AE">
              <w:t>61,6</w:t>
            </w:r>
          </w:p>
        </w:tc>
        <w:tc>
          <w:tcPr>
            <w:tcW w:w="922" w:type="dxa"/>
          </w:tcPr>
          <w:p w:rsidR="004234D4" w:rsidRPr="00E753AE" w:rsidRDefault="004234D4" w:rsidP="00D63518">
            <w:r w:rsidRPr="00E753AE">
              <w:t>59,8</w:t>
            </w:r>
          </w:p>
        </w:tc>
        <w:tc>
          <w:tcPr>
            <w:tcW w:w="923" w:type="dxa"/>
          </w:tcPr>
          <w:p w:rsidR="004234D4" w:rsidRPr="00E753AE" w:rsidRDefault="004234D4" w:rsidP="00D63518">
            <w:pPr>
              <w:jc w:val="center"/>
            </w:pPr>
            <w:r w:rsidRPr="00E753AE">
              <w:t>22,9</w:t>
            </w:r>
          </w:p>
        </w:tc>
        <w:tc>
          <w:tcPr>
            <w:tcW w:w="922" w:type="dxa"/>
          </w:tcPr>
          <w:p w:rsidR="004234D4" w:rsidRPr="00E753AE" w:rsidRDefault="004234D4" w:rsidP="00D63518">
            <w:pPr>
              <w:jc w:val="center"/>
            </w:pPr>
            <w:r w:rsidRPr="00E753AE">
              <w:t>22,1</w:t>
            </w:r>
          </w:p>
        </w:tc>
        <w:tc>
          <w:tcPr>
            <w:tcW w:w="923" w:type="dxa"/>
          </w:tcPr>
          <w:p w:rsidR="004234D4" w:rsidRPr="00E753AE" w:rsidRDefault="004234D4" w:rsidP="00D63518">
            <w:pPr>
              <w:jc w:val="center"/>
            </w:pPr>
            <w:r w:rsidRPr="00E753AE">
              <w:t>20,8</w:t>
            </w:r>
          </w:p>
        </w:tc>
        <w:tc>
          <w:tcPr>
            <w:tcW w:w="923" w:type="dxa"/>
          </w:tcPr>
          <w:p w:rsidR="004234D4" w:rsidRPr="00E753AE" w:rsidRDefault="004234D4" w:rsidP="00D63518">
            <w:pPr>
              <w:jc w:val="center"/>
            </w:pPr>
            <w:r w:rsidRPr="00E753AE">
              <w:t>20,7</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r w:rsidRPr="00E753AE">
              <w:t>6.</w:t>
            </w:r>
          </w:p>
        </w:tc>
        <w:tc>
          <w:tcPr>
            <w:tcW w:w="4031" w:type="dxa"/>
          </w:tcPr>
          <w:p w:rsidR="004234D4" w:rsidRPr="00E753AE" w:rsidRDefault="004234D4" w:rsidP="00D63518">
            <w:r w:rsidRPr="00E753AE">
              <w:t>Количество введенных рабочих</w:t>
            </w:r>
          </w:p>
          <w:p w:rsidR="004234D4" w:rsidRPr="00E753AE" w:rsidRDefault="004234D4" w:rsidP="00D63518">
            <w:r w:rsidRPr="00E753AE">
              <w:t>ме</w:t>
            </w:r>
            <w:proofErr w:type="gramStart"/>
            <w:r w:rsidRPr="00E753AE">
              <w:t>ст в кр</w:t>
            </w:r>
            <w:proofErr w:type="gramEnd"/>
            <w:r w:rsidRPr="00E753AE">
              <w:t>упных и средних организациях – всего, тыс. чел.</w:t>
            </w:r>
          </w:p>
        </w:tc>
        <w:tc>
          <w:tcPr>
            <w:tcW w:w="922" w:type="dxa"/>
          </w:tcPr>
          <w:p w:rsidR="004234D4" w:rsidRPr="00E753AE" w:rsidRDefault="004234D4" w:rsidP="00D63518">
            <w:pPr>
              <w:jc w:val="center"/>
              <w:rPr>
                <w:lang w:val="en-US"/>
              </w:rPr>
            </w:pPr>
            <w:r w:rsidRPr="00E753AE">
              <w:rPr>
                <w:lang w:val="en-US"/>
              </w:rPr>
              <w:t>4</w:t>
            </w:r>
            <w:r w:rsidRPr="00E753AE">
              <w:t>,</w:t>
            </w:r>
            <w:r w:rsidRPr="00E753AE">
              <w:rPr>
                <w:lang w:val="en-US"/>
              </w:rPr>
              <w:t>2</w:t>
            </w:r>
          </w:p>
        </w:tc>
        <w:tc>
          <w:tcPr>
            <w:tcW w:w="923" w:type="dxa"/>
          </w:tcPr>
          <w:p w:rsidR="004234D4" w:rsidRPr="00E753AE" w:rsidRDefault="004234D4" w:rsidP="00D63518">
            <w:pPr>
              <w:jc w:val="center"/>
              <w:rPr>
                <w:lang w:val="en-US"/>
              </w:rPr>
            </w:pPr>
            <w:r w:rsidRPr="00E753AE">
              <w:rPr>
                <w:lang w:val="en-US"/>
              </w:rPr>
              <w:t>6</w:t>
            </w:r>
            <w:r w:rsidRPr="00E753AE">
              <w:t>,</w:t>
            </w:r>
            <w:r w:rsidRPr="00E753AE">
              <w:rPr>
                <w:lang w:val="en-US"/>
              </w:rPr>
              <w:t>5</w:t>
            </w:r>
          </w:p>
        </w:tc>
        <w:tc>
          <w:tcPr>
            <w:tcW w:w="922" w:type="dxa"/>
          </w:tcPr>
          <w:p w:rsidR="004234D4" w:rsidRPr="00E753AE" w:rsidRDefault="004234D4" w:rsidP="00D63518">
            <w:pPr>
              <w:jc w:val="center"/>
              <w:rPr>
                <w:lang w:val="en-US"/>
              </w:rPr>
            </w:pPr>
            <w:r w:rsidRPr="00E753AE">
              <w:rPr>
                <w:lang w:val="en-US"/>
              </w:rPr>
              <w:t>3</w:t>
            </w:r>
            <w:r w:rsidRPr="00E753AE">
              <w:t>,</w:t>
            </w:r>
            <w:r w:rsidRPr="00E753AE">
              <w:rPr>
                <w:lang w:val="en-US"/>
              </w:rPr>
              <w:t>7</w:t>
            </w:r>
          </w:p>
        </w:tc>
        <w:tc>
          <w:tcPr>
            <w:tcW w:w="923" w:type="dxa"/>
          </w:tcPr>
          <w:p w:rsidR="004234D4" w:rsidRPr="00E753AE" w:rsidRDefault="004234D4" w:rsidP="00D63518">
            <w:pPr>
              <w:jc w:val="center"/>
              <w:rPr>
                <w:lang w:val="en-US"/>
              </w:rPr>
            </w:pPr>
            <w:r w:rsidRPr="00E753AE">
              <w:rPr>
                <w:lang w:val="en-US"/>
              </w:rPr>
              <w:t>3</w:t>
            </w:r>
            <w:r w:rsidRPr="00E753AE">
              <w:t>,</w:t>
            </w:r>
            <w:r w:rsidRPr="00E753AE">
              <w:rPr>
                <w:lang w:val="en-US"/>
              </w:rPr>
              <w:t>2</w:t>
            </w:r>
          </w:p>
        </w:tc>
        <w:tc>
          <w:tcPr>
            <w:tcW w:w="922" w:type="dxa"/>
          </w:tcPr>
          <w:p w:rsidR="004234D4" w:rsidRPr="00E753AE" w:rsidRDefault="004234D4" w:rsidP="00D63518">
            <w:pPr>
              <w:jc w:val="center"/>
              <w:rPr>
                <w:lang w:val="en-US"/>
              </w:rPr>
            </w:pPr>
            <w:r w:rsidRPr="00E753AE">
              <w:rPr>
                <w:lang w:val="en-US"/>
              </w:rPr>
              <w:t>2</w:t>
            </w:r>
            <w:r w:rsidRPr="00E753AE">
              <w:t>,</w:t>
            </w:r>
            <w:r w:rsidRPr="00E753AE">
              <w:rPr>
                <w:lang w:val="en-US"/>
              </w:rPr>
              <w:t>8</w:t>
            </w:r>
          </w:p>
        </w:tc>
        <w:tc>
          <w:tcPr>
            <w:tcW w:w="923" w:type="dxa"/>
          </w:tcPr>
          <w:p w:rsidR="004234D4" w:rsidRPr="00E753AE" w:rsidRDefault="004234D4" w:rsidP="00D63518">
            <w:pPr>
              <w:jc w:val="center"/>
            </w:pPr>
            <w:r w:rsidRPr="00E753AE">
              <w:t>4,1</w:t>
            </w:r>
          </w:p>
        </w:tc>
        <w:tc>
          <w:tcPr>
            <w:tcW w:w="922" w:type="dxa"/>
          </w:tcPr>
          <w:p w:rsidR="004234D4" w:rsidRPr="00E753AE" w:rsidRDefault="004234D4" w:rsidP="00D63518">
            <w:pPr>
              <w:jc w:val="center"/>
            </w:pPr>
            <w:r w:rsidRPr="00E753AE">
              <w:t>2,5</w:t>
            </w:r>
          </w:p>
        </w:tc>
        <w:tc>
          <w:tcPr>
            <w:tcW w:w="923" w:type="dxa"/>
          </w:tcPr>
          <w:p w:rsidR="004234D4" w:rsidRPr="00E753AE" w:rsidRDefault="004234D4" w:rsidP="00D63518">
            <w:pPr>
              <w:jc w:val="center"/>
            </w:pPr>
            <w:r w:rsidRPr="00E753AE">
              <w:t>2,8</w:t>
            </w:r>
          </w:p>
        </w:tc>
        <w:tc>
          <w:tcPr>
            <w:tcW w:w="923" w:type="dxa"/>
          </w:tcPr>
          <w:p w:rsidR="004234D4" w:rsidRPr="00E753AE" w:rsidRDefault="004234D4" w:rsidP="00D63518">
            <w:pPr>
              <w:jc w:val="center"/>
            </w:pPr>
            <w:r w:rsidRPr="00E753AE">
              <w:t>3,1</w:t>
            </w:r>
          </w:p>
        </w:tc>
        <w:tc>
          <w:tcPr>
            <w:tcW w:w="2204" w:type="dxa"/>
          </w:tcPr>
          <w:p w:rsidR="004234D4" w:rsidRPr="00E753AE" w:rsidRDefault="004234D4" w:rsidP="00D63518">
            <w:pPr>
              <w:ind w:left="-95" w:right="-172"/>
              <w:jc w:val="center"/>
            </w:pPr>
            <w:r w:rsidRPr="00E753AE">
              <w:t>Росстат</w:t>
            </w:r>
          </w:p>
        </w:tc>
      </w:tr>
      <w:tr w:rsidR="004234D4" w:rsidRPr="00E753AE" w:rsidTr="000B5042">
        <w:tc>
          <w:tcPr>
            <w:tcW w:w="811" w:type="dxa"/>
          </w:tcPr>
          <w:p w:rsidR="004234D4" w:rsidRPr="00E753AE" w:rsidRDefault="004234D4" w:rsidP="00D63518">
            <w:r w:rsidRPr="00E753AE">
              <w:t>7.</w:t>
            </w:r>
          </w:p>
        </w:tc>
        <w:tc>
          <w:tcPr>
            <w:tcW w:w="4031" w:type="dxa"/>
          </w:tcPr>
          <w:p w:rsidR="004234D4" w:rsidRPr="00E753AE" w:rsidRDefault="004234D4" w:rsidP="00D63518">
            <w:r w:rsidRPr="00E753AE">
              <w:t>Общая численность безработных (по методологии МОТ) (в среднем за год), тыс. чел.</w:t>
            </w:r>
          </w:p>
        </w:tc>
        <w:tc>
          <w:tcPr>
            <w:tcW w:w="922" w:type="dxa"/>
          </w:tcPr>
          <w:p w:rsidR="004234D4" w:rsidRPr="00E753AE" w:rsidRDefault="004234D4" w:rsidP="00D63518">
            <w:pPr>
              <w:jc w:val="center"/>
            </w:pPr>
            <w:r w:rsidRPr="00E753AE">
              <w:t>43,0</w:t>
            </w:r>
          </w:p>
        </w:tc>
        <w:tc>
          <w:tcPr>
            <w:tcW w:w="923" w:type="dxa"/>
          </w:tcPr>
          <w:p w:rsidR="004234D4" w:rsidRPr="00E753AE" w:rsidRDefault="004234D4" w:rsidP="00D63518">
            <w:pPr>
              <w:jc w:val="center"/>
            </w:pPr>
            <w:r w:rsidRPr="00E753AE">
              <w:t>43,2</w:t>
            </w:r>
          </w:p>
        </w:tc>
        <w:tc>
          <w:tcPr>
            <w:tcW w:w="922" w:type="dxa"/>
          </w:tcPr>
          <w:p w:rsidR="004234D4" w:rsidRPr="00E753AE" w:rsidRDefault="004234D4" w:rsidP="00D63518">
            <w:pPr>
              <w:jc w:val="center"/>
            </w:pPr>
            <w:r w:rsidRPr="00E753AE">
              <w:t>29,4</w:t>
            </w:r>
          </w:p>
        </w:tc>
        <w:tc>
          <w:tcPr>
            <w:tcW w:w="923" w:type="dxa"/>
          </w:tcPr>
          <w:p w:rsidR="004234D4" w:rsidRPr="00E753AE" w:rsidRDefault="004234D4" w:rsidP="00D63518">
            <w:pPr>
              <w:jc w:val="center"/>
            </w:pPr>
            <w:r w:rsidRPr="00E753AE">
              <w:t>38,1</w:t>
            </w:r>
          </w:p>
        </w:tc>
        <w:tc>
          <w:tcPr>
            <w:tcW w:w="922" w:type="dxa"/>
          </w:tcPr>
          <w:p w:rsidR="004234D4" w:rsidRPr="00E753AE" w:rsidRDefault="004234D4" w:rsidP="00D63518">
            <w:pPr>
              <w:jc w:val="center"/>
            </w:pPr>
            <w:r w:rsidRPr="00E753AE">
              <w:t>51,6</w:t>
            </w:r>
          </w:p>
        </w:tc>
        <w:tc>
          <w:tcPr>
            <w:tcW w:w="923" w:type="dxa"/>
          </w:tcPr>
          <w:p w:rsidR="004234D4" w:rsidRPr="00E753AE" w:rsidRDefault="004234D4" w:rsidP="00D63518">
            <w:pPr>
              <w:jc w:val="center"/>
            </w:pPr>
            <w:r w:rsidRPr="00E753AE">
              <w:t>48,3</w:t>
            </w:r>
          </w:p>
        </w:tc>
        <w:tc>
          <w:tcPr>
            <w:tcW w:w="922" w:type="dxa"/>
          </w:tcPr>
          <w:p w:rsidR="004234D4" w:rsidRPr="00E753AE" w:rsidRDefault="004234D4" w:rsidP="00D63518">
            <w:pPr>
              <w:jc w:val="center"/>
            </w:pPr>
            <w:r w:rsidRPr="00E753AE">
              <w:t>37,7</w:t>
            </w:r>
          </w:p>
        </w:tc>
        <w:tc>
          <w:tcPr>
            <w:tcW w:w="923" w:type="dxa"/>
          </w:tcPr>
          <w:p w:rsidR="004234D4" w:rsidRPr="00E753AE" w:rsidRDefault="004234D4" w:rsidP="00D63518">
            <w:pPr>
              <w:jc w:val="center"/>
            </w:pPr>
            <w:r w:rsidRPr="00E753AE">
              <w:t>37,6</w:t>
            </w:r>
          </w:p>
        </w:tc>
        <w:tc>
          <w:tcPr>
            <w:tcW w:w="923" w:type="dxa"/>
          </w:tcPr>
          <w:p w:rsidR="004234D4" w:rsidRPr="00E753AE" w:rsidRDefault="004234D4" w:rsidP="00D63518">
            <w:pPr>
              <w:jc w:val="center"/>
            </w:pPr>
            <w:r w:rsidRPr="00E753AE">
              <w:t>37,6</w:t>
            </w:r>
          </w:p>
        </w:tc>
        <w:tc>
          <w:tcPr>
            <w:tcW w:w="2204" w:type="dxa"/>
          </w:tcPr>
          <w:p w:rsidR="004234D4" w:rsidRPr="00E753AE" w:rsidRDefault="004234D4" w:rsidP="00D63518">
            <w:pPr>
              <w:ind w:left="-95" w:right="-172"/>
              <w:jc w:val="center"/>
            </w:pPr>
            <w:r w:rsidRPr="00E753AE">
              <w:t>-//-</w:t>
            </w:r>
          </w:p>
        </w:tc>
      </w:tr>
      <w:tr w:rsidR="004234D4" w:rsidRPr="00E753AE" w:rsidTr="000B5042">
        <w:tc>
          <w:tcPr>
            <w:tcW w:w="811" w:type="dxa"/>
          </w:tcPr>
          <w:p w:rsidR="004234D4" w:rsidRPr="00E753AE" w:rsidRDefault="004234D4" w:rsidP="00D63518">
            <w:r w:rsidRPr="00E753AE">
              <w:t>8.</w:t>
            </w:r>
          </w:p>
        </w:tc>
        <w:tc>
          <w:tcPr>
            <w:tcW w:w="4031" w:type="dxa"/>
          </w:tcPr>
          <w:p w:rsidR="004234D4" w:rsidRPr="00E753AE" w:rsidRDefault="004234D4" w:rsidP="00D63518">
            <w:r w:rsidRPr="00E753AE">
              <w:t xml:space="preserve">Уровень общей безработицы (по </w:t>
            </w:r>
            <w:r w:rsidRPr="00E753AE">
              <w:lastRenderedPageBreak/>
              <w:t xml:space="preserve">методологии МОТ) (в среднем за год), процентов </w:t>
            </w:r>
            <w:proofErr w:type="gramStart"/>
            <w:r w:rsidRPr="00E753AE">
              <w:t>от</w:t>
            </w:r>
            <w:proofErr w:type="gramEnd"/>
            <w:r w:rsidRPr="00E753AE">
              <w:t xml:space="preserve"> экономически</w:t>
            </w:r>
          </w:p>
          <w:p w:rsidR="004234D4" w:rsidRPr="00E753AE" w:rsidRDefault="004234D4" w:rsidP="00D63518">
            <w:r w:rsidRPr="00E753AE">
              <w:t>активного населения</w:t>
            </w:r>
          </w:p>
        </w:tc>
        <w:tc>
          <w:tcPr>
            <w:tcW w:w="922" w:type="dxa"/>
          </w:tcPr>
          <w:p w:rsidR="004234D4" w:rsidRPr="00E753AE" w:rsidRDefault="004234D4" w:rsidP="00D63518">
            <w:pPr>
              <w:jc w:val="center"/>
            </w:pPr>
            <w:r w:rsidRPr="00E753AE">
              <w:lastRenderedPageBreak/>
              <w:t>7,1</w:t>
            </w:r>
          </w:p>
        </w:tc>
        <w:tc>
          <w:tcPr>
            <w:tcW w:w="923" w:type="dxa"/>
          </w:tcPr>
          <w:p w:rsidR="004234D4" w:rsidRPr="00E753AE" w:rsidRDefault="004234D4" w:rsidP="00D63518">
            <w:pPr>
              <w:jc w:val="center"/>
            </w:pPr>
            <w:r w:rsidRPr="00E753AE">
              <w:t>7,3</w:t>
            </w:r>
          </w:p>
        </w:tc>
        <w:tc>
          <w:tcPr>
            <w:tcW w:w="922" w:type="dxa"/>
          </w:tcPr>
          <w:p w:rsidR="004234D4" w:rsidRPr="00E753AE" w:rsidRDefault="004234D4" w:rsidP="00D63518">
            <w:pPr>
              <w:jc w:val="center"/>
            </w:pPr>
            <w:r w:rsidRPr="00E753AE">
              <w:t>4,9</w:t>
            </w:r>
          </w:p>
        </w:tc>
        <w:tc>
          <w:tcPr>
            <w:tcW w:w="923" w:type="dxa"/>
          </w:tcPr>
          <w:p w:rsidR="004234D4" w:rsidRPr="00E753AE" w:rsidRDefault="004234D4" w:rsidP="00D63518">
            <w:pPr>
              <w:jc w:val="center"/>
            </w:pPr>
            <w:r w:rsidRPr="00E753AE">
              <w:t>6,4</w:t>
            </w:r>
          </w:p>
        </w:tc>
        <w:tc>
          <w:tcPr>
            <w:tcW w:w="922" w:type="dxa"/>
          </w:tcPr>
          <w:p w:rsidR="004234D4" w:rsidRPr="00E753AE" w:rsidRDefault="004234D4" w:rsidP="00D63518">
            <w:pPr>
              <w:jc w:val="center"/>
            </w:pPr>
            <w:r w:rsidRPr="00E753AE">
              <w:t>8,8</w:t>
            </w:r>
          </w:p>
        </w:tc>
        <w:tc>
          <w:tcPr>
            <w:tcW w:w="923" w:type="dxa"/>
          </w:tcPr>
          <w:p w:rsidR="004234D4" w:rsidRPr="00E753AE" w:rsidRDefault="004234D4" w:rsidP="00D63518">
            <w:pPr>
              <w:jc w:val="center"/>
            </w:pPr>
            <w:r w:rsidRPr="00E753AE">
              <w:t>8,2</w:t>
            </w:r>
          </w:p>
        </w:tc>
        <w:tc>
          <w:tcPr>
            <w:tcW w:w="922" w:type="dxa"/>
          </w:tcPr>
          <w:p w:rsidR="004234D4" w:rsidRPr="00E753AE" w:rsidRDefault="004234D4" w:rsidP="00D63518">
            <w:pPr>
              <w:jc w:val="center"/>
            </w:pPr>
            <w:r w:rsidRPr="00E753AE">
              <w:t>6,5</w:t>
            </w:r>
          </w:p>
        </w:tc>
        <w:tc>
          <w:tcPr>
            <w:tcW w:w="923" w:type="dxa"/>
          </w:tcPr>
          <w:p w:rsidR="004234D4" w:rsidRPr="00E753AE" w:rsidRDefault="004234D4" w:rsidP="00D63518">
            <w:pPr>
              <w:jc w:val="center"/>
            </w:pPr>
            <w:r w:rsidRPr="00E753AE">
              <w:t>5,4</w:t>
            </w:r>
          </w:p>
        </w:tc>
        <w:tc>
          <w:tcPr>
            <w:tcW w:w="923" w:type="dxa"/>
          </w:tcPr>
          <w:p w:rsidR="004234D4" w:rsidRPr="00E753AE" w:rsidRDefault="004234D4" w:rsidP="00D63518">
            <w:pPr>
              <w:jc w:val="center"/>
            </w:pPr>
            <w:r w:rsidRPr="00E753AE">
              <w:t>5,4</w:t>
            </w:r>
          </w:p>
        </w:tc>
        <w:tc>
          <w:tcPr>
            <w:tcW w:w="2204" w:type="dxa"/>
          </w:tcPr>
          <w:p w:rsidR="004234D4" w:rsidRPr="00E753AE" w:rsidRDefault="004234D4" w:rsidP="00D63518">
            <w:pPr>
              <w:ind w:left="-95" w:right="-172"/>
              <w:jc w:val="center"/>
            </w:pPr>
            <w:r w:rsidRPr="00E753AE">
              <w:t>-//-</w:t>
            </w:r>
          </w:p>
        </w:tc>
      </w:tr>
      <w:tr w:rsidR="004234D4" w:rsidRPr="00E753AE" w:rsidTr="000B5042">
        <w:tc>
          <w:tcPr>
            <w:tcW w:w="811" w:type="dxa"/>
          </w:tcPr>
          <w:p w:rsidR="004234D4" w:rsidRPr="00E753AE" w:rsidRDefault="004234D4" w:rsidP="00D63518">
            <w:r w:rsidRPr="00E753AE">
              <w:lastRenderedPageBreak/>
              <w:t>9.</w:t>
            </w:r>
          </w:p>
        </w:tc>
        <w:tc>
          <w:tcPr>
            <w:tcW w:w="4031" w:type="dxa"/>
          </w:tcPr>
          <w:p w:rsidR="004234D4" w:rsidRPr="00E753AE" w:rsidRDefault="004234D4" w:rsidP="00D63518">
            <w:r w:rsidRPr="00E753AE">
              <w:t>Численность граждан, зарегистрированных в органах службы занятости в качестве безработных</w:t>
            </w:r>
          </w:p>
          <w:p w:rsidR="004234D4" w:rsidRPr="00E753AE" w:rsidRDefault="004234D4" w:rsidP="00D63518">
            <w:r w:rsidRPr="00E753AE">
              <w:t>(на конец года) – всего, тыс. чел.</w:t>
            </w:r>
          </w:p>
        </w:tc>
        <w:tc>
          <w:tcPr>
            <w:tcW w:w="922" w:type="dxa"/>
          </w:tcPr>
          <w:p w:rsidR="004234D4" w:rsidRPr="00E753AE" w:rsidRDefault="004234D4" w:rsidP="00D63518">
            <w:pPr>
              <w:jc w:val="center"/>
            </w:pPr>
            <w:r w:rsidRPr="00E753AE">
              <w:t>9,2</w:t>
            </w:r>
          </w:p>
        </w:tc>
        <w:tc>
          <w:tcPr>
            <w:tcW w:w="923" w:type="dxa"/>
          </w:tcPr>
          <w:p w:rsidR="004234D4" w:rsidRPr="00E753AE" w:rsidRDefault="004234D4" w:rsidP="00D63518">
            <w:pPr>
              <w:jc w:val="center"/>
            </w:pPr>
            <w:r w:rsidRPr="00E753AE">
              <w:t>8,2</w:t>
            </w:r>
          </w:p>
        </w:tc>
        <w:tc>
          <w:tcPr>
            <w:tcW w:w="922" w:type="dxa"/>
          </w:tcPr>
          <w:p w:rsidR="004234D4" w:rsidRPr="00E753AE" w:rsidRDefault="004234D4" w:rsidP="00D63518">
            <w:pPr>
              <w:jc w:val="center"/>
            </w:pPr>
            <w:r w:rsidRPr="00E753AE">
              <w:t>7,5</w:t>
            </w:r>
          </w:p>
        </w:tc>
        <w:tc>
          <w:tcPr>
            <w:tcW w:w="923" w:type="dxa"/>
          </w:tcPr>
          <w:p w:rsidR="004234D4" w:rsidRPr="00E753AE" w:rsidRDefault="004234D4" w:rsidP="00D63518">
            <w:pPr>
              <w:jc w:val="center"/>
            </w:pPr>
            <w:r w:rsidRPr="00E753AE">
              <w:t>7,8</w:t>
            </w:r>
          </w:p>
        </w:tc>
        <w:tc>
          <w:tcPr>
            <w:tcW w:w="922" w:type="dxa"/>
          </w:tcPr>
          <w:p w:rsidR="004234D4" w:rsidRPr="00E753AE" w:rsidRDefault="004234D4" w:rsidP="00D63518">
            <w:pPr>
              <w:jc w:val="center"/>
            </w:pPr>
            <w:r w:rsidRPr="00E753AE">
              <w:t>11,0</w:t>
            </w:r>
          </w:p>
        </w:tc>
        <w:tc>
          <w:tcPr>
            <w:tcW w:w="923" w:type="dxa"/>
          </w:tcPr>
          <w:p w:rsidR="004234D4" w:rsidRPr="00E753AE" w:rsidRDefault="004234D4" w:rsidP="00D63518">
            <w:pPr>
              <w:jc w:val="center"/>
            </w:pPr>
            <w:r w:rsidRPr="00E753AE">
              <w:t>10,5</w:t>
            </w:r>
          </w:p>
        </w:tc>
        <w:tc>
          <w:tcPr>
            <w:tcW w:w="922" w:type="dxa"/>
          </w:tcPr>
          <w:p w:rsidR="004234D4" w:rsidRPr="0080652C" w:rsidRDefault="004234D4" w:rsidP="0080652C">
            <w:pPr>
              <w:jc w:val="center"/>
            </w:pPr>
            <w:r w:rsidRPr="0080652C">
              <w:t xml:space="preserve">8,3 </w:t>
            </w:r>
          </w:p>
        </w:tc>
        <w:tc>
          <w:tcPr>
            <w:tcW w:w="923" w:type="dxa"/>
          </w:tcPr>
          <w:p w:rsidR="004234D4" w:rsidRPr="0080652C" w:rsidRDefault="004234D4" w:rsidP="00B224AB">
            <w:pPr>
              <w:jc w:val="center"/>
            </w:pPr>
            <w:r w:rsidRPr="0080652C">
              <w:t>6,9</w:t>
            </w:r>
          </w:p>
        </w:tc>
        <w:tc>
          <w:tcPr>
            <w:tcW w:w="923" w:type="dxa"/>
          </w:tcPr>
          <w:p w:rsidR="004234D4" w:rsidRPr="0080652C" w:rsidRDefault="004234D4" w:rsidP="00B048F0">
            <w:pPr>
              <w:jc w:val="center"/>
            </w:pPr>
            <w:r w:rsidRPr="0080652C">
              <w:t>7,5</w:t>
            </w:r>
          </w:p>
        </w:tc>
        <w:tc>
          <w:tcPr>
            <w:tcW w:w="2204" w:type="dxa"/>
          </w:tcPr>
          <w:p w:rsidR="004234D4" w:rsidRPr="0080652C" w:rsidRDefault="004234D4" w:rsidP="00D63518">
            <w:pPr>
              <w:ind w:left="-95" w:right="-172"/>
              <w:jc w:val="center"/>
            </w:pPr>
            <w:r w:rsidRPr="0080652C">
              <w:t>-//-</w:t>
            </w:r>
          </w:p>
        </w:tc>
      </w:tr>
      <w:tr w:rsidR="004234D4" w:rsidRPr="00E753AE" w:rsidTr="000B5042">
        <w:tc>
          <w:tcPr>
            <w:tcW w:w="811" w:type="dxa"/>
          </w:tcPr>
          <w:p w:rsidR="004234D4" w:rsidRPr="00E753AE" w:rsidRDefault="004234D4" w:rsidP="00D63518">
            <w:pPr>
              <w:rPr>
                <w:i/>
              </w:rPr>
            </w:pPr>
          </w:p>
        </w:tc>
        <w:tc>
          <w:tcPr>
            <w:tcW w:w="4031" w:type="dxa"/>
          </w:tcPr>
          <w:p w:rsidR="004234D4" w:rsidRPr="00E753AE" w:rsidRDefault="004234D4" w:rsidP="00D63518">
            <w:r w:rsidRPr="00E753AE">
              <w:t>а) в том числе по уровню</w:t>
            </w:r>
          </w:p>
          <w:p w:rsidR="004234D4" w:rsidRPr="00E753AE" w:rsidRDefault="004234D4" w:rsidP="00D63518">
            <w:r w:rsidRPr="00E753AE">
              <w:t>образования:</w:t>
            </w:r>
          </w:p>
        </w:tc>
        <w:tc>
          <w:tcPr>
            <w:tcW w:w="922" w:type="dxa"/>
          </w:tcPr>
          <w:p w:rsidR="004234D4" w:rsidRPr="00E753AE" w:rsidRDefault="004234D4" w:rsidP="00D63518">
            <w:pPr>
              <w:jc w:val="center"/>
            </w:pPr>
          </w:p>
        </w:tc>
        <w:tc>
          <w:tcPr>
            <w:tcW w:w="923" w:type="dxa"/>
          </w:tcPr>
          <w:p w:rsidR="004234D4" w:rsidRPr="00E753AE" w:rsidRDefault="004234D4" w:rsidP="00D63518">
            <w:pPr>
              <w:jc w:val="center"/>
            </w:pPr>
          </w:p>
        </w:tc>
        <w:tc>
          <w:tcPr>
            <w:tcW w:w="922" w:type="dxa"/>
          </w:tcPr>
          <w:p w:rsidR="004234D4" w:rsidRPr="00E753AE" w:rsidRDefault="004234D4" w:rsidP="00D63518">
            <w:pPr>
              <w:jc w:val="center"/>
            </w:pPr>
          </w:p>
        </w:tc>
        <w:tc>
          <w:tcPr>
            <w:tcW w:w="923" w:type="dxa"/>
          </w:tcPr>
          <w:p w:rsidR="004234D4" w:rsidRPr="00E753AE" w:rsidRDefault="004234D4" w:rsidP="00D63518">
            <w:pPr>
              <w:jc w:val="center"/>
            </w:pPr>
          </w:p>
        </w:tc>
        <w:tc>
          <w:tcPr>
            <w:tcW w:w="922" w:type="dxa"/>
          </w:tcPr>
          <w:p w:rsidR="004234D4" w:rsidRPr="00E753AE" w:rsidRDefault="004234D4" w:rsidP="00D63518">
            <w:pPr>
              <w:jc w:val="center"/>
            </w:pPr>
          </w:p>
        </w:tc>
        <w:tc>
          <w:tcPr>
            <w:tcW w:w="923" w:type="dxa"/>
          </w:tcPr>
          <w:p w:rsidR="004234D4" w:rsidRPr="00E753AE" w:rsidRDefault="004234D4" w:rsidP="00D63518">
            <w:pPr>
              <w:jc w:val="center"/>
            </w:pPr>
          </w:p>
        </w:tc>
        <w:tc>
          <w:tcPr>
            <w:tcW w:w="922" w:type="dxa"/>
          </w:tcPr>
          <w:p w:rsidR="004234D4" w:rsidRPr="0080652C" w:rsidRDefault="004234D4" w:rsidP="00D63518">
            <w:pPr>
              <w:jc w:val="center"/>
            </w:pPr>
          </w:p>
        </w:tc>
        <w:tc>
          <w:tcPr>
            <w:tcW w:w="923" w:type="dxa"/>
          </w:tcPr>
          <w:p w:rsidR="004234D4" w:rsidRPr="0080652C" w:rsidRDefault="004234D4" w:rsidP="00D63518">
            <w:pPr>
              <w:jc w:val="center"/>
            </w:pPr>
          </w:p>
        </w:tc>
        <w:tc>
          <w:tcPr>
            <w:tcW w:w="923" w:type="dxa"/>
          </w:tcPr>
          <w:p w:rsidR="004234D4" w:rsidRPr="0080652C" w:rsidRDefault="004234D4" w:rsidP="00D63518">
            <w:pPr>
              <w:jc w:val="center"/>
            </w:pP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pPr>
              <w:rPr>
                <w:i/>
              </w:rPr>
            </w:pPr>
          </w:p>
        </w:tc>
        <w:tc>
          <w:tcPr>
            <w:tcW w:w="4031" w:type="dxa"/>
          </w:tcPr>
          <w:p w:rsidR="004234D4" w:rsidRPr="00E753AE" w:rsidRDefault="004234D4" w:rsidP="00D63518">
            <w:proofErr w:type="gramStart"/>
            <w:r w:rsidRPr="00E753AE">
              <w:t>высшее</w:t>
            </w:r>
            <w:proofErr w:type="gramEnd"/>
            <w:r w:rsidRPr="00E753AE">
              <w:t xml:space="preserve"> профессиональное, процентов </w:t>
            </w:r>
          </w:p>
        </w:tc>
        <w:tc>
          <w:tcPr>
            <w:tcW w:w="922" w:type="dxa"/>
          </w:tcPr>
          <w:p w:rsidR="004234D4" w:rsidRPr="00E753AE" w:rsidRDefault="004234D4" w:rsidP="00D63518">
            <w:pPr>
              <w:jc w:val="center"/>
            </w:pPr>
            <w:r w:rsidRPr="00E753AE">
              <w:t>2,0</w:t>
            </w:r>
          </w:p>
        </w:tc>
        <w:tc>
          <w:tcPr>
            <w:tcW w:w="923" w:type="dxa"/>
          </w:tcPr>
          <w:p w:rsidR="004234D4" w:rsidRPr="00E753AE" w:rsidRDefault="004234D4" w:rsidP="00D63518">
            <w:pPr>
              <w:jc w:val="center"/>
            </w:pPr>
            <w:r w:rsidRPr="00E753AE">
              <w:t>1,8</w:t>
            </w:r>
          </w:p>
        </w:tc>
        <w:tc>
          <w:tcPr>
            <w:tcW w:w="922" w:type="dxa"/>
          </w:tcPr>
          <w:p w:rsidR="004234D4" w:rsidRPr="00E753AE" w:rsidRDefault="004234D4" w:rsidP="00D63518">
            <w:pPr>
              <w:jc w:val="center"/>
            </w:pPr>
            <w:r w:rsidRPr="00E753AE">
              <w:t>1,5</w:t>
            </w:r>
          </w:p>
        </w:tc>
        <w:tc>
          <w:tcPr>
            <w:tcW w:w="923" w:type="dxa"/>
          </w:tcPr>
          <w:p w:rsidR="004234D4" w:rsidRPr="00E753AE" w:rsidRDefault="004234D4" w:rsidP="00D63518">
            <w:pPr>
              <w:jc w:val="center"/>
            </w:pPr>
            <w:r w:rsidRPr="00E753AE">
              <w:t>1,7</w:t>
            </w:r>
          </w:p>
        </w:tc>
        <w:tc>
          <w:tcPr>
            <w:tcW w:w="922" w:type="dxa"/>
          </w:tcPr>
          <w:p w:rsidR="004234D4" w:rsidRPr="00E753AE" w:rsidRDefault="004234D4" w:rsidP="00D63518">
            <w:pPr>
              <w:jc w:val="center"/>
            </w:pPr>
            <w:r w:rsidRPr="00E753AE">
              <w:t>2,9</w:t>
            </w:r>
          </w:p>
        </w:tc>
        <w:tc>
          <w:tcPr>
            <w:tcW w:w="923" w:type="dxa"/>
          </w:tcPr>
          <w:p w:rsidR="004234D4" w:rsidRPr="00E753AE" w:rsidRDefault="004234D4" w:rsidP="00D63518">
            <w:pPr>
              <w:jc w:val="center"/>
            </w:pPr>
            <w:r w:rsidRPr="00E753AE">
              <w:t>2,7</w:t>
            </w:r>
          </w:p>
        </w:tc>
        <w:tc>
          <w:tcPr>
            <w:tcW w:w="922" w:type="dxa"/>
          </w:tcPr>
          <w:p w:rsidR="004234D4" w:rsidRPr="0080652C" w:rsidRDefault="004234D4" w:rsidP="00D63518">
            <w:pPr>
              <w:jc w:val="center"/>
            </w:pPr>
            <w:r w:rsidRPr="0080652C">
              <w:t>2,3</w:t>
            </w:r>
          </w:p>
        </w:tc>
        <w:tc>
          <w:tcPr>
            <w:tcW w:w="923" w:type="dxa"/>
          </w:tcPr>
          <w:p w:rsidR="004234D4" w:rsidRPr="0080652C" w:rsidRDefault="004234D4" w:rsidP="00B048F0">
            <w:pPr>
              <w:jc w:val="center"/>
            </w:pPr>
            <w:r w:rsidRPr="0080652C">
              <w:t>1,9</w:t>
            </w:r>
          </w:p>
        </w:tc>
        <w:tc>
          <w:tcPr>
            <w:tcW w:w="923" w:type="dxa"/>
          </w:tcPr>
          <w:p w:rsidR="004234D4" w:rsidRPr="0080652C" w:rsidRDefault="004234D4" w:rsidP="00D63518">
            <w:pPr>
              <w:jc w:val="center"/>
            </w:pPr>
            <w:r w:rsidRPr="0080652C">
              <w:t>2,0</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pPr>
              <w:rPr>
                <w:i/>
              </w:rPr>
            </w:pPr>
          </w:p>
        </w:tc>
        <w:tc>
          <w:tcPr>
            <w:tcW w:w="4031" w:type="dxa"/>
          </w:tcPr>
          <w:p w:rsidR="004234D4" w:rsidRPr="00E753AE" w:rsidRDefault="004234D4" w:rsidP="00D63518">
            <w:r w:rsidRPr="00E753AE">
              <w:t xml:space="preserve">среднее профессиональное, </w:t>
            </w:r>
          </w:p>
          <w:p w:rsidR="004234D4" w:rsidRPr="00E753AE" w:rsidRDefault="004234D4" w:rsidP="00D63518">
            <w:r w:rsidRPr="00E753AE">
              <w:t>процентов</w:t>
            </w:r>
          </w:p>
        </w:tc>
        <w:tc>
          <w:tcPr>
            <w:tcW w:w="922" w:type="dxa"/>
          </w:tcPr>
          <w:p w:rsidR="004234D4" w:rsidRPr="00E753AE" w:rsidRDefault="004234D4" w:rsidP="00D63518">
            <w:pPr>
              <w:jc w:val="center"/>
            </w:pPr>
            <w:r w:rsidRPr="00E753AE">
              <w:t>2,4</w:t>
            </w:r>
          </w:p>
        </w:tc>
        <w:tc>
          <w:tcPr>
            <w:tcW w:w="923" w:type="dxa"/>
          </w:tcPr>
          <w:p w:rsidR="004234D4" w:rsidRPr="00E753AE" w:rsidRDefault="004234D4" w:rsidP="00D63518">
            <w:pPr>
              <w:jc w:val="center"/>
            </w:pPr>
            <w:r w:rsidRPr="00E753AE">
              <w:t>2,3</w:t>
            </w:r>
          </w:p>
        </w:tc>
        <w:tc>
          <w:tcPr>
            <w:tcW w:w="922" w:type="dxa"/>
          </w:tcPr>
          <w:p w:rsidR="004234D4" w:rsidRPr="00E753AE" w:rsidRDefault="004234D4" w:rsidP="00D63518">
            <w:pPr>
              <w:jc w:val="center"/>
            </w:pPr>
            <w:r w:rsidRPr="00E753AE">
              <w:t>2,2</w:t>
            </w:r>
          </w:p>
        </w:tc>
        <w:tc>
          <w:tcPr>
            <w:tcW w:w="923" w:type="dxa"/>
          </w:tcPr>
          <w:p w:rsidR="004234D4" w:rsidRPr="00E753AE" w:rsidRDefault="004234D4" w:rsidP="00D63518">
            <w:pPr>
              <w:jc w:val="center"/>
            </w:pPr>
            <w:r w:rsidRPr="00E753AE">
              <w:t>2,1</w:t>
            </w:r>
          </w:p>
        </w:tc>
        <w:tc>
          <w:tcPr>
            <w:tcW w:w="922" w:type="dxa"/>
          </w:tcPr>
          <w:p w:rsidR="004234D4" w:rsidRPr="00E753AE" w:rsidRDefault="004234D4" w:rsidP="00D63518">
            <w:pPr>
              <w:jc w:val="center"/>
            </w:pPr>
            <w:r w:rsidRPr="00E753AE">
              <w:t>2,9</w:t>
            </w:r>
          </w:p>
        </w:tc>
        <w:tc>
          <w:tcPr>
            <w:tcW w:w="923" w:type="dxa"/>
          </w:tcPr>
          <w:p w:rsidR="004234D4" w:rsidRPr="00E753AE" w:rsidRDefault="004234D4" w:rsidP="00D63518">
            <w:pPr>
              <w:jc w:val="center"/>
            </w:pPr>
            <w:r w:rsidRPr="00E753AE">
              <w:t>2,5</w:t>
            </w:r>
          </w:p>
        </w:tc>
        <w:tc>
          <w:tcPr>
            <w:tcW w:w="922" w:type="dxa"/>
          </w:tcPr>
          <w:p w:rsidR="004234D4" w:rsidRPr="0080652C" w:rsidRDefault="004234D4" w:rsidP="00D63518">
            <w:pPr>
              <w:jc w:val="center"/>
            </w:pPr>
            <w:r w:rsidRPr="0080652C">
              <w:t>1,9</w:t>
            </w:r>
          </w:p>
        </w:tc>
        <w:tc>
          <w:tcPr>
            <w:tcW w:w="923" w:type="dxa"/>
          </w:tcPr>
          <w:p w:rsidR="004234D4" w:rsidRPr="0080652C" w:rsidRDefault="004234D4" w:rsidP="00D63518">
            <w:pPr>
              <w:jc w:val="center"/>
            </w:pPr>
            <w:r w:rsidRPr="0080652C">
              <w:t>1,6</w:t>
            </w:r>
          </w:p>
        </w:tc>
        <w:tc>
          <w:tcPr>
            <w:tcW w:w="923" w:type="dxa"/>
          </w:tcPr>
          <w:p w:rsidR="004234D4" w:rsidRPr="0080652C" w:rsidRDefault="004234D4" w:rsidP="00D63518">
            <w:pPr>
              <w:jc w:val="center"/>
            </w:pPr>
            <w:r w:rsidRPr="0080652C">
              <w:t>1,7</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pPr>
              <w:rPr>
                <w:i/>
              </w:rPr>
            </w:pPr>
          </w:p>
        </w:tc>
        <w:tc>
          <w:tcPr>
            <w:tcW w:w="4031" w:type="dxa"/>
          </w:tcPr>
          <w:p w:rsidR="004234D4" w:rsidRPr="00E753AE" w:rsidRDefault="004234D4" w:rsidP="00D63518">
            <w:r w:rsidRPr="00E753AE">
              <w:t>начальное профессиональное,</w:t>
            </w:r>
          </w:p>
          <w:p w:rsidR="004234D4" w:rsidRPr="00E753AE" w:rsidRDefault="004234D4" w:rsidP="00D63518">
            <w:r w:rsidRPr="00E753AE">
              <w:t>процентов</w:t>
            </w:r>
          </w:p>
        </w:tc>
        <w:tc>
          <w:tcPr>
            <w:tcW w:w="922" w:type="dxa"/>
          </w:tcPr>
          <w:p w:rsidR="004234D4" w:rsidRPr="00E753AE" w:rsidRDefault="004234D4" w:rsidP="00D63518">
            <w:pPr>
              <w:jc w:val="center"/>
            </w:pPr>
            <w:r w:rsidRPr="00E753AE">
              <w:t>2,2</w:t>
            </w:r>
          </w:p>
        </w:tc>
        <w:tc>
          <w:tcPr>
            <w:tcW w:w="923" w:type="dxa"/>
          </w:tcPr>
          <w:p w:rsidR="004234D4" w:rsidRPr="00E753AE" w:rsidRDefault="004234D4" w:rsidP="00D63518">
            <w:pPr>
              <w:jc w:val="center"/>
            </w:pPr>
            <w:r w:rsidRPr="00E753AE">
              <w:t>1,9</w:t>
            </w:r>
          </w:p>
        </w:tc>
        <w:tc>
          <w:tcPr>
            <w:tcW w:w="922" w:type="dxa"/>
          </w:tcPr>
          <w:p w:rsidR="004234D4" w:rsidRPr="00E753AE" w:rsidRDefault="004234D4" w:rsidP="00D63518">
            <w:pPr>
              <w:jc w:val="center"/>
            </w:pPr>
            <w:r w:rsidRPr="00E753AE">
              <w:t>1,9</w:t>
            </w:r>
          </w:p>
        </w:tc>
        <w:tc>
          <w:tcPr>
            <w:tcW w:w="923" w:type="dxa"/>
          </w:tcPr>
          <w:p w:rsidR="004234D4" w:rsidRPr="00E753AE" w:rsidRDefault="004234D4" w:rsidP="00D63518">
            <w:pPr>
              <w:jc w:val="center"/>
            </w:pPr>
            <w:r w:rsidRPr="00E753AE">
              <w:t>1,8</w:t>
            </w:r>
          </w:p>
        </w:tc>
        <w:tc>
          <w:tcPr>
            <w:tcW w:w="922" w:type="dxa"/>
          </w:tcPr>
          <w:p w:rsidR="004234D4" w:rsidRPr="00E753AE" w:rsidRDefault="004234D4" w:rsidP="00D63518">
            <w:pPr>
              <w:jc w:val="center"/>
            </w:pPr>
            <w:r w:rsidRPr="00E753AE">
              <w:t>2,3</w:t>
            </w:r>
          </w:p>
        </w:tc>
        <w:tc>
          <w:tcPr>
            <w:tcW w:w="923" w:type="dxa"/>
          </w:tcPr>
          <w:p w:rsidR="004234D4" w:rsidRPr="00E753AE" w:rsidRDefault="004234D4" w:rsidP="00D63518">
            <w:pPr>
              <w:jc w:val="center"/>
            </w:pPr>
            <w:r w:rsidRPr="00E753AE">
              <w:t>1,9</w:t>
            </w:r>
          </w:p>
        </w:tc>
        <w:tc>
          <w:tcPr>
            <w:tcW w:w="922" w:type="dxa"/>
          </w:tcPr>
          <w:p w:rsidR="004234D4" w:rsidRPr="0080652C" w:rsidRDefault="004234D4" w:rsidP="00D63518">
            <w:pPr>
              <w:jc w:val="center"/>
            </w:pPr>
            <w:r w:rsidRPr="0080652C">
              <w:t>1,6</w:t>
            </w:r>
          </w:p>
        </w:tc>
        <w:tc>
          <w:tcPr>
            <w:tcW w:w="923" w:type="dxa"/>
          </w:tcPr>
          <w:p w:rsidR="004234D4" w:rsidRPr="0080652C" w:rsidRDefault="004234D4" w:rsidP="00D63518">
            <w:pPr>
              <w:jc w:val="center"/>
            </w:pPr>
            <w:r w:rsidRPr="0080652C">
              <w:t>1,5</w:t>
            </w:r>
          </w:p>
        </w:tc>
        <w:tc>
          <w:tcPr>
            <w:tcW w:w="923" w:type="dxa"/>
          </w:tcPr>
          <w:p w:rsidR="004234D4" w:rsidRPr="0080652C" w:rsidRDefault="004234D4" w:rsidP="00D63518">
            <w:pPr>
              <w:jc w:val="center"/>
            </w:pPr>
            <w:r w:rsidRPr="0080652C">
              <w:t>1,5</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pPr>
              <w:rPr>
                <w:i/>
              </w:rPr>
            </w:pPr>
          </w:p>
        </w:tc>
        <w:tc>
          <w:tcPr>
            <w:tcW w:w="4031" w:type="dxa"/>
          </w:tcPr>
          <w:p w:rsidR="004234D4" w:rsidRPr="00E753AE" w:rsidRDefault="004234D4" w:rsidP="00D63518">
            <w:r w:rsidRPr="00E753AE">
              <w:t>среднее (полное) общее,</w:t>
            </w:r>
          </w:p>
          <w:p w:rsidR="004234D4" w:rsidRPr="00E753AE" w:rsidRDefault="004234D4" w:rsidP="00D63518">
            <w:r w:rsidRPr="00E753AE">
              <w:t>процентов</w:t>
            </w:r>
          </w:p>
        </w:tc>
        <w:tc>
          <w:tcPr>
            <w:tcW w:w="922" w:type="dxa"/>
          </w:tcPr>
          <w:p w:rsidR="004234D4" w:rsidRPr="00E753AE" w:rsidRDefault="004234D4" w:rsidP="00D63518">
            <w:pPr>
              <w:jc w:val="center"/>
            </w:pPr>
            <w:r w:rsidRPr="00E753AE">
              <w:t>2,6</w:t>
            </w:r>
          </w:p>
        </w:tc>
        <w:tc>
          <w:tcPr>
            <w:tcW w:w="923" w:type="dxa"/>
          </w:tcPr>
          <w:p w:rsidR="004234D4" w:rsidRPr="00E753AE" w:rsidRDefault="004234D4" w:rsidP="00D63518">
            <w:pPr>
              <w:jc w:val="center"/>
            </w:pPr>
            <w:r w:rsidRPr="00E753AE">
              <w:t>2,2</w:t>
            </w:r>
          </w:p>
        </w:tc>
        <w:tc>
          <w:tcPr>
            <w:tcW w:w="922" w:type="dxa"/>
          </w:tcPr>
          <w:p w:rsidR="004234D4" w:rsidRPr="00E753AE" w:rsidRDefault="004234D4" w:rsidP="00D63518">
            <w:pPr>
              <w:jc w:val="center"/>
            </w:pPr>
            <w:r w:rsidRPr="00E753AE">
              <w:t>2,0</w:t>
            </w:r>
          </w:p>
        </w:tc>
        <w:tc>
          <w:tcPr>
            <w:tcW w:w="923" w:type="dxa"/>
          </w:tcPr>
          <w:p w:rsidR="004234D4" w:rsidRPr="00E753AE" w:rsidRDefault="004234D4" w:rsidP="00D63518">
            <w:pPr>
              <w:jc w:val="center"/>
            </w:pPr>
            <w:r w:rsidRPr="00E753AE">
              <w:t>2,2</w:t>
            </w:r>
          </w:p>
        </w:tc>
        <w:tc>
          <w:tcPr>
            <w:tcW w:w="922" w:type="dxa"/>
          </w:tcPr>
          <w:p w:rsidR="004234D4" w:rsidRPr="00E753AE" w:rsidRDefault="004234D4" w:rsidP="00D63518">
            <w:pPr>
              <w:jc w:val="center"/>
            </w:pPr>
            <w:r w:rsidRPr="00E753AE">
              <w:t>2,9</w:t>
            </w:r>
          </w:p>
        </w:tc>
        <w:tc>
          <w:tcPr>
            <w:tcW w:w="923" w:type="dxa"/>
          </w:tcPr>
          <w:p w:rsidR="004234D4" w:rsidRPr="00E753AE" w:rsidRDefault="004234D4" w:rsidP="00D63518">
            <w:pPr>
              <w:jc w:val="center"/>
            </w:pPr>
            <w:r w:rsidRPr="00E753AE">
              <w:t>3,4</w:t>
            </w:r>
          </w:p>
        </w:tc>
        <w:tc>
          <w:tcPr>
            <w:tcW w:w="922" w:type="dxa"/>
          </w:tcPr>
          <w:p w:rsidR="004234D4" w:rsidRPr="0080652C" w:rsidRDefault="004234D4" w:rsidP="00B048F0">
            <w:pPr>
              <w:jc w:val="center"/>
            </w:pPr>
            <w:r w:rsidRPr="0080652C">
              <w:t>2,5</w:t>
            </w:r>
          </w:p>
        </w:tc>
        <w:tc>
          <w:tcPr>
            <w:tcW w:w="923" w:type="dxa"/>
          </w:tcPr>
          <w:p w:rsidR="004234D4" w:rsidRPr="0080652C" w:rsidRDefault="004234D4" w:rsidP="00B048F0">
            <w:pPr>
              <w:jc w:val="center"/>
            </w:pPr>
            <w:r w:rsidRPr="0080652C">
              <w:t>2,0</w:t>
            </w:r>
          </w:p>
        </w:tc>
        <w:tc>
          <w:tcPr>
            <w:tcW w:w="923" w:type="dxa"/>
          </w:tcPr>
          <w:p w:rsidR="004234D4" w:rsidRPr="0080652C" w:rsidRDefault="004234D4" w:rsidP="00B048F0">
            <w:pPr>
              <w:jc w:val="center"/>
            </w:pPr>
            <w:r w:rsidRPr="0080652C">
              <w:t>2,3</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r w:rsidRPr="00E753AE">
              <w:t>10.</w:t>
            </w:r>
          </w:p>
        </w:tc>
        <w:tc>
          <w:tcPr>
            <w:tcW w:w="4031" w:type="dxa"/>
          </w:tcPr>
          <w:p w:rsidR="004234D4" w:rsidRPr="00E753AE" w:rsidRDefault="004234D4" w:rsidP="00D63518">
            <w:r w:rsidRPr="00E753AE">
              <w:t xml:space="preserve">Уровень регистрируемой безработицы (на конец года), процентов </w:t>
            </w:r>
            <w:proofErr w:type="gramStart"/>
            <w:r w:rsidRPr="00E753AE">
              <w:t>от</w:t>
            </w:r>
            <w:proofErr w:type="gramEnd"/>
            <w:r w:rsidRPr="00E753AE">
              <w:t xml:space="preserve"> экономически активного</w:t>
            </w:r>
          </w:p>
          <w:p w:rsidR="004234D4" w:rsidRPr="00E753AE" w:rsidRDefault="004234D4" w:rsidP="00D63518">
            <w:r w:rsidRPr="00E753AE">
              <w:t>населения</w:t>
            </w:r>
          </w:p>
        </w:tc>
        <w:tc>
          <w:tcPr>
            <w:tcW w:w="922" w:type="dxa"/>
          </w:tcPr>
          <w:p w:rsidR="004234D4" w:rsidRPr="00E753AE" w:rsidRDefault="004234D4" w:rsidP="00D63518">
            <w:pPr>
              <w:jc w:val="center"/>
            </w:pPr>
            <w:r w:rsidRPr="00E753AE">
              <w:t>1,5</w:t>
            </w:r>
          </w:p>
        </w:tc>
        <w:tc>
          <w:tcPr>
            <w:tcW w:w="923" w:type="dxa"/>
          </w:tcPr>
          <w:p w:rsidR="004234D4" w:rsidRPr="00E753AE" w:rsidRDefault="004234D4" w:rsidP="00D63518">
            <w:pPr>
              <w:jc w:val="center"/>
            </w:pPr>
            <w:r w:rsidRPr="00E753AE">
              <w:t>1,4</w:t>
            </w:r>
          </w:p>
        </w:tc>
        <w:tc>
          <w:tcPr>
            <w:tcW w:w="922" w:type="dxa"/>
          </w:tcPr>
          <w:p w:rsidR="004234D4" w:rsidRPr="00E753AE" w:rsidRDefault="004234D4" w:rsidP="00D63518">
            <w:pPr>
              <w:jc w:val="center"/>
            </w:pPr>
            <w:r w:rsidRPr="00E753AE">
              <w:t>1,2</w:t>
            </w:r>
          </w:p>
        </w:tc>
        <w:tc>
          <w:tcPr>
            <w:tcW w:w="923" w:type="dxa"/>
          </w:tcPr>
          <w:p w:rsidR="004234D4" w:rsidRPr="00E753AE" w:rsidRDefault="004234D4" w:rsidP="00D63518">
            <w:pPr>
              <w:jc w:val="center"/>
            </w:pPr>
            <w:r w:rsidRPr="00E753AE">
              <w:t>1,3</w:t>
            </w:r>
          </w:p>
        </w:tc>
        <w:tc>
          <w:tcPr>
            <w:tcW w:w="922" w:type="dxa"/>
          </w:tcPr>
          <w:p w:rsidR="004234D4" w:rsidRPr="00E753AE" w:rsidRDefault="004234D4" w:rsidP="00D63518">
            <w:pPr>
              <w:jc w:val="center"/>
            </w:pPr>
            <w:r w:rsidRPr="00E753AE">
              <w:t>1,9</w:t>
            </w:r>
          </w:p>
        </w:tc>
        <w:tc>
          <w:tcPr>
            <w:tcW w:w="923" w:type="dxa"/>
          </w:tcPr>
          <w:p w:rsidR="004234D4" w:rsidRPr="00E753AE" w:rsidRDefault="004234D4" w:rsidP="00D63518">
            <w:pPr>
              <w:jc w:val="center"/>
            </w:pPr>
            <w:r w:rsidRPr="00E753AE">
              <w:t>1,7</w:t>
            </w:r>
          </w:p>
        </w:tc>
        <w:tc>
          <w:tcPr>
            <w:tcW w:w="922" w:type="dxa"/>
          </w:tcPr>
          <w:p w:rsidR="004234D4" w:rsidRPr="00E753AE" w:rsidRDefault="004234D4" w:rsidP="00B224AB">
            <w:pPr>
              <w:jc w:val="center"/>
            </w:pPr>
            <w:r w:rsidRPr="00E753AE">
              <w:t>1,4</w:t>
            </w:r>
          </w:p>
        </w:tc>
        <w:tc>
          <w:tcPr>
            <w:tcW w:w="923" w:type="dxa"/>
          </w:tcPr>
          <w:p w:rsidR="004234D4" w:rsidRPr="00E753AE" w:rsidRDefault="004234D4" w:rsidP="00366403">
            <w:pPr>
              <w:jc w:val="center"/>
            </w:pPr>
            <w:r w:rsidRPr="00E753AE">
              <w:t>1,</w:t>
            </w:r>
            <w:r>
              <w:t>2</w:t>
            </w:r>
          </w:p>
        </w:tc>
        <w:tc>
          <w:tcPr>
            <w:tcW w:w="923" w:type="dxa"/>
          </w:tcPr>
          <w:p w:rsidR="004234D4" w:rsidRPr="00E753AE" w:rsidRDefault="004234D4" w:rsidP="00366403">
            <w:pPr>
              <w:jc w:val="center"/>
            </w:pPr>
            <w:r w:rsidRPr="00E753AE">
              <w:t>1,</w:t>
            </w:r>
            <w:r>
              <w:t>3</w:t>
            </w:r>
          </w:p>
        </w:tc>
        <w:tc>
          <w:tcPr>
            <w:tcW w:w="2204" w:type="dxa"/>
          </w:tcPr>
          <w:p w:rsidR="004234D4" w:rsidRPr="00E753AE" w:rsidRDefault="004234D4" w:rsidP="00D63518">
            <w:pPr>
              <w:ind w:left="-95" w:right="-172"/>
              <w:jc w:val="center"/>
            </w:pPr>
            <w:r w:rsidRPr="00E753AE">
              <w:t xml:space="preserve">-//- </w:t>
            </w:r>
          </w:p>
        </w:tc>
      </w:tr>
      <w:tr w:rsidR="004234D4" w:rsidRPr="00E753AE" w:rsidTr="000B5042">
        <w:tc>
          <w:tcPr>
            <w:tcW w:w="811" w:type="dxa"/>
          </w:tcPr>
          <w:p w:rsidR="004234D4" w:rsidRPr="00E753AE" w:rsidRDefault="004234D4" w:rsidP="00D63518">
            <w:r w:rsidRPr="00E753AE">
              <w:t>11.</w:t>
            </w:r>
          </w:p>
        </w:tc>
        <w:tc>
          <w:tcPr>
            <w:tcW w:w="4031" w:type="dxa"/>
          </w:tcPr>
          <w:p w:rsidR="004234D4" w:rsidRPr="00E753AE" w:rsidRDefault="004234D4" w:rsidP="00D63518">
            <w:r w:rsidRPr="00E753AE">
              <w:t>Средняя продолжительность безработицы (по методологии МОТ), месяцев</w:t>
            </w:r>
          </w:p>
        </w:tc>
        <w:tc>
          <w:tcPr>
            <w:tcW w:w="922" w:type="dxa"/>
          </w:tcPr>
          <w:p w:rsidR="004234D4" w:rsidRPr="00E753AE" w:rsidRDefault="004234D4" w:rsidP="00D63518">
            <w:pPr>
              <w:jc w:val="center"/>
            </w:pPr>
            <w:r w:rsidRPr="00E753AE">
              <w:t>6,5</w:t>
            </w:r>
          </w:p>
        </w:tc>
        <w:tc>
          <w:tcPr>
            <w:tcW w:w="923" w:type="dxa"/>
          </w:tcPr>
          <w:p w:rsidR="004234D4" w:rsidRPr="00E753AE" w:rsidRDefault="004234D4" w:rsidP="00D63518">
            <w:pPr>
              <w:jc w:val="center"/>
            </w:pPr>
            <w:r w:rsidRPr="00E753AE">
              <w:t>7,8</w:t>
            </w:r>
          </w:p>
        </w:tc>
        <w:tc>
          <w:tcPr>
            <w:tcW w:w="922" w:type="dxa"/>
          </w:tcPr>
          <w:p w:rsidR="004234D4" w:rsidRPr="00E753AE" w:rsidRDefault="004234D4" w:rsidP="00D63518">
            <w:pPr>
              <w:jc w:val="center"/>
            </w:pPr>
            <w:r w:rsidRPr="00E753AE">
              <w:t>7,6</w:t>
            </w:r>
          </w:p>
        </w:tc>
        <w:tc>
          <w:tcPr>
            <w:tcW w:w="923" w:type="dxa"/>
          </w:tcPr>
          <w:p w:rsidR="004234D4" w:rsidRPr="00E753AE" w:rsidRDefault="004234D4" w:rsidP="00D63518">
            <w:pPr>
              <w:jc w:val="center"/>
            </w:pPr>
            <w:r w:rsidRPr="00E753AE">
              <w:t>7,2</w:t>
            </w:r>
          </w:p>
        </w:tc>
        <w:tc>
          <w:tcPr>
            <w:tcW w:w="922" w:type="dxa"/>
          </w:tcPr>
          <w:p w:rsidR="004234D4" w:rsidRPr="00E753AE" w:rsidRDefault="004234D4" w:rsidP="00D63518">
            <w:pPr>
              <w:jc w:val="center"/>
            </w:pPr>
            <w:r w:rsidRPr="00E753AE">
              <w:t>8,3</w:t>
            </w:r>
          </w:p>
        </w:tc>
        <w:tc>
          <w:tcPr>
            <w:tcW w:w="923" w:type="dxa"/>
          </w:tcPr>
          <w:p w:rsidR="004234D4" w:rsidRPr="00E753AE" w:rsidRDefault="004234D4" w:rsidP="00D63518">
            <w:pPr>
              <w:jc w:val="center"/>
            </w:pPr>
            <w:r w:rsidRPr="00E753AE">
              <w:t>5,9</w:t>
            </w:r>
          </w:p>
        </w:tc>
        <w:tc>
          <w:tcPr>
            <w:tcW w:w="922" w:type="dxa"/>
          </w:tcPr>
          <w:p w:rsidR="004234D4" w:rsidRPr="00E753AE" w:rsidRDefault="004234D4" w:rsidP="00D63518">
            <w:pPr>
              <w:jc w:val="center"/>
            </w:pPr>
            <w:r w:rsidRPr="00E753AE">
              <w:t>5,5</w:t>
            </w:r>
          </w:p>
        </w:tc>
        <w:tc>
          <w:tcPr>
            <w:tcW w:w="923" w:type="dxa"/>
          </w:tcPr>
          <w:p w:rsidR="004234D4" w:rsidRPr="00E753AE" w:rsidRDefault="004234D4" w:rsidP="00366403">
            <w:pPr>
              <w:jc w:val="center"/>
            </w:pPr>
            <w:r w:rsidRPr="00E753AE">
              <w:t>5,</w:t>
            </w:r>
            <w:r>
              <w:t>0</w:t>
            </w:r>
          </w:p>
        </w:tc>
        <w:tc>
          <w:tcPr>
            <w:tcW w:w="923" w:type="dxa"/>
          </w:tcPr>
          <w:p w:rsidR="004234D4" w:rsidRPr="00E753AE" w:rsidRDefault="004234D4" w:rsidP="00366403">
            <w:pPr>
              <w:jc w:val="center"/>
            </w:pPr>
            <w:r w:rsidRPr="00E753AE">
              <w:t>5,</w:t>
            </w:r>
            <w:r>
              <w:t>0</w:t>
            </w:r>
          </w:p>
        </w:tc>
        <w:tc>
          <w:tcPr>
            <w:tcW w:w="2204" w:type="dxa"/>
          </w:tcPr>
          <w:p w:rsidR="004234D4" w:rsidRPr="00E753AE" w:rsidRDefault="004234D4" w:rsidP="00D63518">
            <w:pPr>
              <w:ind w:left="-95" w:right="-172"/>
              <w:jc w:val="center"/>
            </w:pPr>
            <w:r w:rsidRPr="00E753AE">
              <w:t>-//-</w:t>
            </w:r>
          </w:p>
        </w:tc>
      </w:tr>
      <w:tr w:rsidR="004234D4" w:rsidRPr="00E753AE" w:rsidTr="000B5042">
        <w:tc>
          <w:tcPr>
            <w:tcW w:w="811" w:type="dxa"/>
          </w:tcPr>
          <w:p w:rsidR="004234D4" w:rsidRPr="00E753AE" w:rsidRDefault="004234D4" w:rsidP="00D63518">
            <w:r w:rsidRPr="00E753AE">
              <w:t>12.</w:t>
            </w:r>
          </w:p>
        </w:tc>
        <w:tc>
          <w:tcPr>
            <w:tcW w:w="4031" w:type="dxa"/>
          </w:tcPr>
          <w:p w:rsidR="004234D4" w:rsidRPr="00E753AE" w:rsidRDefault="004234D4" w:rsidP="00D63518">
            <w:r w:rsidRPr="00E753AE">
              <w:t xml:space="preserve">Численность безработных граждан, прошедших профессиональную  подготовку, переподготовку и </w:t>
            </w:r>
            <w:r w:rsidRPr="00E753AE">
              <w:lastRenderedPageBreak/>
              <w:t xml:space="preserve">повышение квалификации </w:t>
            </w:r>
            <w:proofErr w:type="gramStart"/>
            <w:r w:rsidRPr="00E753AE">
              <w:t>по</w:t>
            </w:r>
            <w:proofErr w:type="gramEnd"/>
          </w:p>
          <w:p w:rsidR="004234D4" w:rsidRPr="00E753AE" w:rsidRDefault="004234D4" w:rsidP="00D63518">
            <w:r w:rsidRPr="00E753AE">
              <w:t>направлениям органов службы</w:t>
            </w:r>
          </w:p>
          <w:p w:rsidR="004234D4" w:rsidRPr="00E753AE" w:rsidRDefault="004234D4" w:rsidP="00D63518">
            <w:r w:rsidRPr="00E753AE">
              <w:t>занятости, чел.</w:t>
            </w:r>
          </w:p>
        </w:tc>
        <w:tc>
          <w:tcPr>
            <w:tcW w:w="922" w:type="dxa"/>
          </w:tcPr>
          <w:p w:rsidR="004234D4" w:rsidRPr="00E753AE" w:rsidRDefault="004234D4" w:rsidP="00D63518">
            <w:r w:rsidRPr="00E753AE">
              <w:lastRenderedPageBreak/>
              <w:t>14,1</w:t>
            </w:r>
          </w:p>
        </w:tc>
        <w:tc>
          <w:tcPr>
            <w:tcW w:w="923" w:type="dxa"/>
          </w:tcPr>
          <w:p w:rsidR="004234D4" w:rsidRPr="00E753AE" w:rsidRDefault="004234D4" w:rsidP="00D63518">
            <w:r w:rsidRPr="00E753AE">
              <w:t>1,3</w:t>
            </w:r>
          </w:p>
        </w:tc>
        <w:tc>
          <w:tcPr>
            <w:tcW w:w="922" w:type="dxa"/>
          </w:tcPr>
          <w:p w:rsidR="004234D4" w:rsidRPr="00E753AE" w:rsidRDefault="004234D4" w:rsidP="00D63518">
            <w:r w:rsidRPr="00E753AE">
              <w:t>1,4</w:t>
            </w:r>
          </w:p>
        </w:tc>
        <w:tc>
          <w:tcPr>
            <w:tcW w:w="923" w:type="dxa"/>
          </w:tcPr>
          <w:p w:rsidR="004234D4" w:rsidRPr="00E753AE" w:rsidRDefault="004234D4" w:rsidP="00D63518">
            <w:r w:rsidRPr="00E753AE">
              <w:t>1,3</w:t>
            </w:r>
          </w:p>
        </w:tc>
        <w:tc>
          <w:tcPr>
            <w:tcW w:w="922" w:type="dxa"/>
          </w:tcPr>
          <w:p w:rsidR="004234D4" w:rsidRPr="00E753AE" w:rsidRDefault="004234D4" w:rsidP="00D63518">
            <w:pPr>
              <w:jc w:val="center"/>
            </w:pPr>
            <w:r w:rsidRPr="00E753AE">
              <w:t>2,9</w:t>
            </w:r>
          </w:p>
        </w:tc>
        <w:tc>
          <w:tcPr>
            <w:tcW w:w="923" w:type="dxa"/>
          </w:tcPr>
          <w:p w:rsidR="004234D4" w:rsidRPr="00E753AE" w:rsidRDefault="004234D4" w:rsidP="00D63518">
            <w:pPr>
              <w:jc w:val="center"/>
            </w:pPr>
            <w:r w:rsidRPr="00E753AE">
              <w:t>2,1</w:t>
            </w:r>
          </w:p>
        </w:tc>
        <w:tc>
          <w:tcPr>
            <w:tcW w:w="922" w:type="dxa"/>
          </w:tcPr>
          <w:p w:rsidR="004234D4" w:rsidRPr="00E753AE" w:rsidRDefault="004234D4" w:rsidP="00D63518">
            <w:pPr>
              <w:jc w:val="center"/>
            </w:pPr>
            <w:r w:rsidRPr="00E753AE">
              <w:t>2,2</w:t>
            </w:r>
          </w:p>
        </w:tc>
        <w:tc>
          <w:tcPr>
            <w:tcW w:w="923" w:type="dxa"/>
          </w:tcPr>
          <w:p w:rsidR="004234D4" w:rsidRPr="00E753AE" w:rsidRDefault="004234D4" w:rsidP="00366403">
            <w:pPr>
              <w:jc w:val="center"/>
            </w:pPr>
            <w:r w:rsidRPr="00E753AE">
              <w:t>2,</w:t>
            </w:r>
            <w:r>
              <w:t>3</w:t>
            </w:r>
          </w:p>
        </w:tc>
        <w:tc>
          <w:tcPr>
            <w:tcW w:w="923" w:type="dxa"/>
          </w:tcPr>
          <w:p w:rsidR="004234D4" w:rsidRPr="00E753AE" w:rsidRDefault="004234D4" w:rsidP="00D63518">
            <w:pPr>
              <w:jc w:val="center"/>
            </w:pPr>
            <w:r w:rsidRPr="00E753AE">
              <w:t>2,2</w:t>
            </w:r>
          </w:p>
        </w:tc>
        <w:tc>
          <w:tcPr>
            <w:tcW w:w="2204" w:type="dxa"/>
          </w:tcPr>
          <w:p w:rsidR="004234D4" w:rsidRPr="00E753AE" w:rsidRDefault="004234D4" w:rsidP="00D63518">
            <w:pPr>
              <w:ind w:left="-95" w:right="-172"/>
              <w:jc w:val="center"/>
            </w:pPr>
            <w:r w:rsidRPr="00E753AE">
              <w:t>-//-</w:t>
            </w:r>
          </w:p>
        </w:tc>
      </w:tr>
      <w:tr w:rsidR="004234D4" w:rsidRPr="00E753AE" w:rsidTr="000B5042">
        <w:tc>
          <w:tcPr>
            <w:tcW w:w="811" w:type="dxa"/>
          </w:tcPr>
          <w:p w:rsidR="004234D4" w:rsidRPr="00E753AE" w:rsidRDefault="004234D4" w:rsidP="00D63518">
            <w:r w:rsidRPr="00E753AE">
              <w:lastRenderedPageBreak/>
              <w:t>13.</w:t>
            </w:r>
          </w:p>
        </w:tc>
        <w:tc>
          <w:tcPr>
            <w:tcW w:w="4031" w:type="dxa"/>
          </w:tcPr>
          <w:p w:rsidR="004234D4" w:rsidRPr="00E753AE" w:rsidRDefault="004234D4" w:rsidP="00D63518">
            <w:r w:rsidRPr="00E753AE">
              <w:t xml:space="preserve">Доля безработных, состоящих </w:t>
            </w:r>
            <w:proofErr w:type="gramStart"/>
            <w:r w:rsidRPr="00E753AE">
              <w:t>на</w:t>
            </w:r>
            <w:proofErr w:type="gramEnd"/>
          </w:p>
          <w:p w:rsidR="004234D4" w:rsidRPr="00E753AE" w:rsidRDefault="004234D4" w:rsidP="00D63518">
            <w:proofErr w:type="gramStart"/>
            <w:r w:rsidRPr="00E753AE">
              <w:t>учете</w:t>
            </w:r>
            <w:proofErr w:type="gramEnd"/>
            <w:r w:rsidRPr="00E753AE">
              <w:t xml:space="preserve"> в органах службы занятости более 1 года, процентов</w:t>
            </w:r>
          </w:p>
        </w:tc>
        <w:tc>
          <w:tcPr>
            <w:tcW w:w="922" w:type="dxa"/>
          </w:tcPr>
          <w:p w:rsidR="004234D4" w:rsidRPr="00E753AE" w:rsidRDefault="004234D4" w:rsidP="00D63518">
            <w:r w:rsidRPr="00E753AE">
              <w:t>14,1</w:t>
            </w:r>
          </w:p>
        </w:tc>
        <w:tc>
          <w:tcPr>
            <w:tcW w:w="923" w:type="dxa"/>
          </w:tcPr>
          <w:p w:rsidR="004234D4" w:rsidRPr="00E753AE" w:rsidRDefault="004234D4" w:rsidP="00D63518">
            <w:r w:rsidRPr="00E753AE">
              <w:t>18,3</w:t>
            </w:r>
          </w:p>
        </w:tc>
        <w:tc>
          <w:tcPr>
            <w:tcW w:w="922" w:type="dxa"/>
          </w:tcPr>
          <w:p w:rsidR="004234D4" w:rsidRPr="00E753AE" w:rsidRDefault="004234D4" w:rsidP="00D63518">
            <w:r w:rsidRPr="00E753AE">
              <w:t>21,3</w:t>
            </w:r>
          </w:p>
        </w:tc>
        <w:tc>
          <w:tcPr>
            <w:tcW w:w="923" w:type="dxa"/>
          </w:tcPr>
          <w:p w:rsidR="004234D4" w:rsidRPr="00E753AE" w:rsidRDefault="004234D4" w:rsidP="00D63518">
            <w:r w:rsidRPr="00E753AE">
              <w:t>20,5</w:t>
            </w:r>
          </w:p>
        </w:tc>
        <w:tc>
          <w:tcPr>
            <w:tcW w:w="922" w:type="dxa"/>
          </w:tcPr>
          <w:p w:rsidR="004234D4" w:rsidRPr="00E753AE" w:rsidRDefault="004234D4" w:rsidP="00D63518">
            <w:pPr>
              <w:jc w:val="center"/>
            </w:pPr>
            <w:r w:rsidRPr="00E753AE">
              <w:t>9,1</w:t>
            </w:r>
          </w:p>
        </w:tc>
        <w:tc>
          <w:tcPr>
            <w:tcW w:w="923" w:type="dxa"/>
          </w:tcPr>
          <w:p w:rsidR="004234D4" w:rsidRPr="00E753AE" w:rsidRDefault="004234D4" w:rsidP="00D63518">
            <w:pPr>
              <w:jc w:val="center"/>
            </w:pPr>
            <w:r w:rsidRPr="00E753AE">
              <w:t>9,7</w:t>
            </w:r>
          </w:p>
        </w:tc>
        <w:tc>
          <w:tcPr>
            <w:tcW w:w="922" w:type="dxa"/>
          </w:tcPr>
          <w:p w:rsidR="004234D4" w:rsidRPr="00E753AE" w:rsidRDefault="004234D4" w:rsidP="00366403">
            <w:pPr>
              <w:jc w:val="center"/>
            </w:pPr>
            <w:r w:rsidRPr="00E753AE">
              <w:t>9,</w:t>
            </w:r>
            <w:r>
              <w:t>9</w:t>
            </w:r>
          </w:p>
        </w:tc>
        <w:tc>
          <w:tcPr>
            <w:tcW w:w="923" w:type="dxa"/>
          </w:tcPr>
          <w:p w:rsidR="004234D4" w:rsidRPr="00E753AE" w:rsidRDefault="004234D4" w:rsidP="00D63518">
            <w:pPr>
              <w:jc w:val="center"/>
            </w:pPr>
            <w:r>
              <w:t>8,2</w:t>
            </w:r>
          </w:p>
        </w:tc>
        <w:tc>
          <w:tcPr>
            <w:tcW w:w="923" w:type="dxa"/>
          </w:tcPr>
          <w:p w:rsidR="004234D4" w:rsidRPr="00E753AE" w:rsidRDefault="004234D4" w:rsidP="00D63518">
            <w:pPr>
              <w:jc w:val="center"/>
            </w:pPr>
            <w:r>
              <w:t>8</w:t>
            </w:r>
            <w:r w:rsidRPr="00E753AE">
              <w:t>,0</w:t>
            </w:r>
          </w:p>
        </w:tc>
        <w:tc>
          <w:tcPr>
            <w:tcW w:w="2204" w:type="dxa"/>
          </w:tcPr>
          <w:p w:rsidR="004234D4" w:rsidRPr="00E753AE" w:rsidRDefault="004234D4" w:rsidP="00D63518">
            <w:pPr>
              <w:ind w:left="-95" w:right="-172"/>
              <w:jc w:val="center"/>
            </w:pPr>
            <w:r w:rsidRPr="00E753AE">
              <w:t>-//-</w:t>
            </w:r>
          </w:p>
        </w:tc>
      </w:tr>
      <w:tr w:rsidR="004234D4" w:rsidRPr="00E753AE" w:rsidTr="000B5042">
        <w:tc>
          <w:tcPr>
            <w:tcW w:w="811" w:type="dxa"/>
          </w:tcPr>
          <w:p w:rsidR="004234D4" w:rsidRPr="00E753AE" w:rsidRDefault="004234D4" w:rsidP="00D63518">
            <w:r w:rsidRPr="00E753AE">
              <w:t>14.</w:t>
            </w:r>
          </w:p>
        </w:tc>
        <w:tc>
          <w:tcPr>
            <w:tcW w:w="4031" w:type="dxa"/>
          </w:tcPr>
          <w:p w:rsidR="004234D4" w:rsidRPr="00E753AE" w:rsidRDefault="004234D4" w:rsidP="00D63518">
            <w:proofErr w:type="gramStart"/>
            <w:r w:rsidRPr="00E753AE">
              <w:t>Заявленная</w:t>
            </w:r>
            <w:proofErr w:type="gramEnd"/>
            <w:r w:rsidRPr="00E753AE">
              <w:t xml:space="preserve"> предприятиями и</w:t>
            </w:r>
          </w:p>
          <w:p w:rsidR="004234D4" w:rsidRPr="00E753AE" w:rsidRDefault="004234D4" w:rsidP="00D63518">
            <w:r w:rsidRPr="00E753AE">
              <w:t>организациями в органы службы</w:t>
            </w:r>
          </w:p>
          <w:p w:rsidR="004234D4" w:rsidRPr="00E753AE" w:rsidRDefault="004234D4" w:rsidP="00D63518">
            <w:r w:rsidRPr="00E753AE">
              <w:t>занятости потребность в работниках (в среднем  за год), тыс. чел.</w:t>
            </w:r>
          </w:p>
        </w:tc>
        <w:tc>
          <w:tcPr>
            <w:tcW w:w="922" w:type="dxa"/>
          </w:tcPr>
          <w:p w:rsidR="004234D4" w:rsidRPr="00E753AE" w:rsidRDefault="004234D4" w:rsidP="00366403">
            <w:r w:rsidRPr="00E753AE">
              <w:t>46</w:t>
            </w:r>
            <w:r>
              <w:t>,</w:t>
            </w:r>
            <w:r w:rsidRPr="00E753AE">
              <w:t>0</w:t>
            </w:r>
          </w:p>
        </w:tc>
        <w:tc>
          <w:tcPr>
            <w:tcW w:w="923" w:type="dxa"/>
          </w:tcPr>
          <w:p w:rsidR="004234D4" w:rsidRPr="00E753AE" w:rsidRDefault="004234D4" w:rsidP="00366403">
            <w:r w:rsidRPr="00E753AE">
              <w:t>44</w:t>
            </w:r>
            <w:r>
              <w:t>,</w:t>
            </w:r>
            <w:r w:rsidRPr="00E753AE">
              <w:t>7</w:t>
            </w:r>
          </w:p>
        </w:tc>
        <w:tc>
          <w:tcPr>
            <w:tcW w:w="922" w:type="dxa"/>
          </w:tcPr>
          <w:p w:rsidR="004234D4" w:rsidRPr="00E753AE" w:rsidRDefault="004234D4" w:rsidP="00D63518">
            <w:r w:rsidRPr="00E753AE">
              <w:t>49,8</w:t>
            </w:r>
          </w:p>
        </w:tc>
        <w:tc>
          <w:tcPr>
            <w:tcW w:w="923" w:type="dxa"/>
          </w:tcPr>
          <w:p w:rsidR="004234D4" w:rsidRPr="00E753AE" w:rsidRDefault="004234D4" w:rsidP="00D63518">
            <w:r w:rsidRPr="00E753AE">
              <w:t>53,8</w:t>
            </w:r>
          </w:p>
        </w:tc>
        <w:tc>
          <w:tcPr>
            <w:tcW w:w="922" w:type="dxa"/>
          </w:tcPr>
          <w:p w:rsidR="004234D4" w:rsidRPr="00E753AE" w:rsidRDefault="004234D4" w:rsidP="00D63518">
            <w:pPr>
              <w:jc w:val="center"/>
            </w:pPr>
            <w:r w:rsidRPr="00E753AE">
              <w:t>53,6</w:t>
            </w:r>
          </w:p>
        </w:tc>
        <w:tc>
          <w:tcPr>
            <w:tcW w:w="923" w:type="dxa"/>
          </w:tcPr>
          <w:p w:rsidR="004234D4" w:rsidRPr="00E753AE" w:rsidRDefault="004234D4" w:rsidP="00D63518">
            <w:pPr>
              <w:jc w:val="center"/>
            </w:pPr>
            <w:r w:rsidRPr="00E753AE">
              <w:t>50,0</w:t>
            </w:r>
          </w:p>
        </w:tc>
        <w:tc>
          <w:tcPr>
            <w:tcW w:w="922" w:type="dxa"/>
          </w:tcPr>
          <w:p w:rsidR="004234D4" w:rsidRPr="00E753AE" w:rsidRDefault="004234D4" w:rsidP="00D63518">
            <w:pPr>
              <w:jc w:val="center"/>
            </w:pPr>
            <w:r>
              <w:t>40,0</w:t>
            </w:r>
          </w:p>
        </w:tc>
        <w:tc>
          <w:tcPr>
            <w:tcW w:w="923" w:type="dxa"/>
          </w:tcPr>
          <w:p w:rsidR="004234D4" w:rsidRPr="00E753AE" w:rsidRDefault="004234D4" w:rsidP="00D63518">
            <w:pPr>
              <w:jc w:val="center"/>
            </w:pPr>
            <w:r>
              <w:t>40,5</w:t>
            </w:r>
          </w:p>
        </w:tc>
        <w:tc>
          <w:tcPr>
            <w:tcW w:w="923" w:type="dxa"/>
          </w:tcPr>
          <w:p w:rsidR="004234D4" w:rsidRPr="00E753AE" w:rsidRDefault="004234D4" w:rsidP="00D63518">
            <w:pPr>
              <w:jc w:val="center"/>
            </w:pPr>
            <w:r>
              <w:t>41</w:t>
            </w:r>
            <w:r w:rsidRPr="00E753AE">
              <w:t>,0</w:t>
            </w:r>
          </w:p>
        </w:tc>
        <w:tc>
          <w:tcPr>
            <w:tcW w:w="2204" w:type="dxa"/>
          </w:tcPr>
          <w:p w:rsidR="004234D4" w:rsidRPr="00E753AE" w:rsidRDefault="004234D4" w:rsidP="00D63518">
            <w:pPr>
              <w:ind w:left="-95" w:right="-172"/>
              <w:jc w:val="center"/>
            </w:pPr>
            <w:r w:rsidRPr="00E753AE">
              <w:t>-//-</w:t>
            </w:r>
          </w:p>
        </w:tc>
      </w:tr>
      <w:tr w:rsidR="004234D4" w:rsidRPr="00E753AE" w:rsidTr="000B5042">
        <w:trPr>
          <w:trHeight w:val="1111"/>
        </w:trPr>
        <w:tc>
          <w:tcPr>
            <w:tcW w:w="811" w:type="dxa"/>
          </w:tcPr>
          <w:p w:rsidR="004234D4" w:rsidRPr="00E753AE" w:rsidRDefault="004234D4" w:rsidP="00D63518">
            <w:r w:rsidRPr="00E753AE">
              <w:t>15.</w:t>
            </w:r>
          </w:p>
        </w:tc>
        <w:tc>
          <w:tcPr>
            <w:tcW w:w="4031" w:type="dxa"/>
          </w:tcPr>
          <w:p w:rsidR="004234D4" w:rsidRPr="00E753AE" w:rsidRDefault="004234D4" w:rsidP="00D63518">
            <w:r w:rsidRPr="00E753AE">
              <w:t>Напряженность на рынке труда</w:t>
            </w:r>
          </w:p>
          <w:p w:rsidR="004234D4" w:rsidRPr="00E753AE" w:rsidRDefault="004234D4" w:rsidP="00D63518">
            <w:r w:rsidRPr="00E753AE">
              <w:t xml:space="preserve">(число зарегистрированных безработных на 1 вакансию), чел. </w:t>
            </w:r>
          </w:p>
        </w:tc>
        <w:tc>
          <w:tcPr>
            <w:tcW w:w="922" w:type="dxa"/>
          </w:tcPr>
          <w:p w:rsidR="004234D4" w:rsidRPr="00E753AE" w:rsidRDefault="004234D4" w:rsidP="00D63518">
            <w:r w:rsidRPr="00E753AE">
              <w:t>2,5</w:t>
            </w:r>
          </w:p>
        </w:tc>
        <w:tc>
          <w:tcPr>
            <w:tcW w:w="923" w:type="dxa"/>
          </w:tcPr>
          <w:p w:rsidR="004234D4" w:rsidRPr="00E753AE" w:rsidRDefault="004234D4" w:rsidP="00D63518">
            <w:r w:rsidRPr="00E753AE">
              <w:t>1,8</w:t>
            </w:r>
          </w:p>
        </w:tc>
        <w:tc>
          <w:tcPr>
            <w:tcW w:w="922" w:type="dxa"/>
          </w:tcPr>
          <w:p w:rsidR="004234D4" w:rsidRPr="00E753AE" w:rsidRDefault="004234D4" w:rsidP="00D63518">
            <w:r w:rsidRPr="00E753AE">
              <w:t>1,4</w:t>
            </w:r>
          </w:p>
        </w:tc>
        <w:tc>
          <w:tcPr>
            <w:tcW w:w="923" w:type="dxa"/>
          </w:tcPr>
          <w:p w:rsidR="004234D4" w:rsidRPr="00E753AE" w:rsidRDefault="004234D4" w:rsidP="00D63518">
            <w:r w:rsidRPr="00E753AE">
              <w:t>1,7</w:t>
            </w:r>
          </w:p>
        </w:tc>
        <w:tc>
          <w:tcPr>
            <w:tcW w:w="922" w:type="dxa"/>
          </w:tcPr>
          <w:p w:rsidR="004234D4" w:rsidRPr="00E753AE" w:rsidRDefault="004234D4" w:rsidP="00D63518">
            <w:r w:rsidRPr="00E753AE">
              <w:t>5,6</w:t>
            </w:r>
          </w:p>
        </w:tc>
        <w:tc>
          <w:tcPr>
            <w:tcW w:w="923" w:type="dxa"/>
          </w:tcPr>
          <w:p w:rsidR="004234D4" w:rsidRPr="00E753AE" w:rsidRDefault="004234D4" w:rsidP="00D63518">
            <w:pPr>
              <w:jc w:val="center"/>
            </w:pPr>
            <w:r w:rsidRPr="00E753AE">
              <w:t>1,5</w:t>
            </w:r>
          </w:p>
        </w:tc>
        <w:tc>
          <w:tcPr>
            <w:tcW w:w="922" w:type="dxa"/>
          </w:tcPr>
          <w:p w:rsidR="004234D4" w:rsidRPr="00E753AE" w:rsidRDefault="004234D4" w:rsidP="00D63518">
            <w:pPr>
              <w:jc w:val="center"/>
            </w:pPr>
            <w:r w:rsidRPr="00E753AE">
              <w:t>1,5</w:t>
            </w:r>
          </w:p>
        </w:tc>
        <w:tc>
          <w:tcPr>
            <w:tcW w:w="923" w:type="dxa"/>
          </w:tcPr>
          <w:p w:rsidR="004234D4" w:rsidRPr="00E753AE" w:rsidRDefault="004234D4" w:rsidP="00B224AB">
            <w:pPr>
              <w:jc w:val="center"/>
            </w:pPr>
            <w:r w:rsidRPr="00E753AE">
              <w:t>1,6</w:t>
            </w:r>
          </w:p>
        </w:tc>
        <w:tc>
          <w:tcPr>
            <w:tcW w:w="923" w:type="dxa"/>
          </w:tcPr>
          <w:p w:rsidR="004234D4" w:rsidRPr="00E753AE" w:rsidRDefault="004234D4" w:rsidP="00D63518">
            <w:pPr>
              <w:jc w:val="center"/>
            </w:pPr>
            <w:r w:rsidRPr="00E753AE">
              <w:t>1,6</w:t>
            </w:r>
          </w:p>
        </w:tc>
        <w:tc>
          <w:tcPr>
            <w:tcW w:w="2204" w:type="dxa"/>
          </w:tcPr>
          <w:p w:rsidR="004234D4" w:rsidRPr="00E753AE" w:rsidRDefault="004234D4" w:rsidP="00D63518">
            <w:pPr>
              <w:ind w:left="-95" w:right="-172"/>
              <w:jc w:val="center"/>
            </w:pPr>
            <w:r w:rsidRPr="00E753AE">
              <w:t>-//-</w:t>
            </w:r>
          </w:p>
        </w:tc>
      </w:tr>
      <w:tr w:rsidR="004234D4" w:rsidRPr="00E753AE" w:rsidTr="000B5042">
        <w:tc>
          <w:tcPr>
            <w:tcW w:w="811" w:type="dxa"/>
          </w:tcPr>
          <w:p w:rsidR="004234D4" w:rsidRPr="00E753AE" w:rsidRDefault="004234D4" w:rsidP="00D63518">
            <w:r w:rsidRPr="00E753AE">
              <w:t>16.</w:t>
            </w:r>
          </w:p>
        </w:tc>
        <w:tc>
          <w:tcPr>
            <w:tcW w:w="4031" w:type="dxa"/>
          </w:tcPr>
          <w:p w:rsidR="004234D4" w:rsidRPr="00E753AE" w:rsidRDefault="004234D4" w:rsidP="00D63518">
            <w:r w:rsidRPr="00E753AE">
              <w:t>Количество вакансий, не заполняемых более 6 месяцев – всего, единиц</w:t>
            </w:r>
          </w:p>
        </w:tc>
        <w:tc>
          <w:tcPr>
            <w:tcW w:w="922" w:type="dxa"/>
          </w:tcPr>
          <w:p w:rsidR="004234D4" w:rsidRPr="00E753AE" w:rsidRDefault="004234D4" w:rsidP="00D63518">
            <w:r w:rsidRPr="00E753AE">
              <w:t>612</w:t>
            </w:r>
          </w:p>
        </w:tc>
        <w:tc>
          <w:tcPr>
            <w:tcW w:w="923" w:type="dxa"/>
          </w:tcPr>
          <w:p w:rsidR="004234D4" w:rsidRPr="00E753AE" w:rsidRDefault="004234D4" w:rsidP="00D63518">
            <w:r w:rsidRPr="00E753AE">
              <w:t>650</w:t>
            </w:r>
          </w:p>
        </w:tc>
        <w:tc>
          <w:tcPr>
            <w:tcW w:w="922" w:type="dxa"/>
          </w:tcPr>
          <w:p w:rsidR="004234D4" w:rsidRPr="00E753AE" w:rsidRDefault="004234D4" w:rsidP="00D63518">
            <w:r w:rsidRPr="00E753AE">
              <w:t>280</w:t>
            </w:r>
          </w:p>
        </w:tc>
        <w:tc>
          <w:tcPr>
            <w:tcW w:w="923" w:type="dxa"/>
          </w:tcPr>
          <w:p w:rsidR="004234D4" w:rsidRPr="00E753AE" w:rsidRDefault="004234D4" w:rsidP="00D63518">
            <w:r w:rsidRPr="00E753AE">
              <w:t>250</w:t>
            </w:r>
          </w:p>
        </w:tc>
        <w:tc>
          <w:tcPr>
            <w:tcW w:w="922" w:type="dxa"/>
          </w:tcPr>
          <w:p w:rsidR="004234D4" w:rsidRPr="00E753AE" w:rsidRDefault="004234D4" w:rsidP="00D63518">
            <w:r w:rsidRPr="00E753AE">
              <w:t>425</w:t>
            </w:r>
          </w:p>
        </w:tc>
        <w:tc>
          <w:tcPr>
            <w:tcW w:w="923" w:type="dxa"/>
          </w:tcPr>
          <w:p w:rsidR="004234D4" w:rsidRPr="00E753AE" w:rsidRDefault="004234D4" w:rsidP="00D63518">
            <w:pPr>
              <w:jc w:val="center"/>
            </w:pPr>
            <w:r w:rsidRPr="00E753AE">
              <w:t>600</w:t>
            </w:r>
          </w:p>
        </w:tc>
        <w:tc>
          <w:tcPr>
            <w:tcW w:w="922" w:type="dxa"/>
          </w:tcPr>
          <w:p w:rsidR="004234D4" w:rsidRPr="00E753AE" w:rsidRDefault="004234D4" w:rsidP="00D63518">
            <w:pPr>
              <w:jc w:val="center"/>
            </w:pPr>
            <w:r w:rsidRPr="00E753AE">
              <w:t>400</w:t>
            </w:r>
          </w:p>
        </w:tc>
        <w:tc>
          <w:tcPr>
            <w:tcW w:w="923" w:type="dxa"/>
          </w:tcPr>
          <w:p w:rsidR="004234D4" w:rsidRPr="00E753AE" w:rsidRDefault="004234D4" w:rsidP="00D63518">
            <w:pPr>
              <w:jc w:val="center"/>
            </w:pPr>
            <w:r w:rsidRPr="00E753AE">
              <w:t>350</w:t>
            </w:r>
          </w:p>
        </w:tc>
        <w:tc>
          <w:tcPr>
            <w:tcW w:w="923" w:type="dxa"/>
          </w:tcPr>
          <w:p w:rsidR="004234D4" w:rsidRPr="00E753AE" w:rsidRDefault="004234D4" w:rsidP="00D63518">
            <w:pPr>
              <w:jc w:val="center"/>
            </w:pPr>
            <w:r w:rsidRPr="00E753AE">
              <w:t>350</w:t>
            </w:r>
          </w:p>
        </w:tc>
        <w:tc>
          <w:tcPr>
            <w:tcW w:w="2204" w:type="dxa"/>
          </w:tcPr>
          <w:p w:rsidR="004234D4" w:rsidRPr="00E753AE" w:rsidRDefault="004234D4" w:rsidP="00D63518">
            <w:pPr>
              <w:ind w:left="-95" w:right="-172"/>
              <w:jc w:val="center"/>
            </w:pPr>
            <w:r w:rsidRPr="00E753AE">
              <w:t>-//-</w:t>
            </w: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из них:</w:t>
            </w:r>
          </w:p>
        </w:tc>
        <w:tc>
          <w:tcPr>
            <w:tcW w:w="922" w:type="dxa"/>
          </w:tcPr>
          <w:p w:rsidR="004234D4" w:rsidRPr="00E753AE" w:rsidRDefault="004234D4" w:rsidP="00D63518"/>
        </w:tc>
        <w:tc>
          <w:tcPr>
            <w:tcW w:w="923" w:type="dxa"/>
          </w:tcPr>
          <w:p w:rsidR="004234D4" w:rsidRPr="00E753AE" w:rsidRDefault="004234D4" w:rsidP="00D63518"/>
        </w:tc>
        <w:tc>
          <w:tcPr>
            <w:tcW w:w="922" w:type="dxa"/>
          </w:tcPr>
          <w:p w:rsidR="004234D4" w:rsidRPr="00E753AE" w:rsidRDefault="004234D4" w:rsidP="00D63518"/>
        </w:tc>
        <w:tc>
          <w:tcPr>
            <w:tcW w:w="923" w:type="dxa"/>
          </w:tcPr>
          <w:p w:rsidR="004234D4" w:rsidRPr="00E753AE" w:rsidRDefault="004234D4" w:rsidP="00D63518"/>
        </w:tc>
        <w:tc>
          <w:tcPr>
            <w:tcW w:w="922" w:type="dxa"/>
          </w:tcPr>
          <w:p w:rsidR="004234D4" w:rsidRPr="00E753AE" w:rsidRDefault="004234D4" w:rsidP="00D63518"/>
        </w:tc>
        <w:tc>
          <w:tcPr>
            <w:tcW w:w="923" w:type="dxa"/>
          </w:tcPr>
          <w:p w:rsidR="004234D4" w:rsidRPr="00E753AE" w:rsidRDefault="004234D4" w:rsidP="00D63518">
            <w:pPr>
              <w:jc w:val="center"/>
            </w:pPr>
          </w:p>
        </w:tc>
        <w:tc>
          <w:tcPr>
            <w:tcW w:w="922" w:type="dxa"/>
          </w:tcPr>
          <w:p w:rsidR="004234D4" w:rsidRPr="00E753AE" w:rsidRDefault="004234D4" w:rsidP="00D63518">
            <w:pPr>
              <w:jc w:val="center"/>
            </w:pPr>
          </w:p>
        </w:tc>
        <w:tc>
          <w:tcPr>
            <w:tcW w:w="923" w:type="dxa"/>
          </w:tcPr>
          <w:p w:rsidR="004234D4" w:rsidRPr="00E753AE" w:rsidRDefault="004234D4" w:rsidP="00D63518">
            <w:pPr>
              <w:jc w:val="center"/>
            </w:pPr>
          </w:p>
        </w:tc>
        <w:tc>
          <w:tcPr>
            <w:tcW w:w="923" w:type="dxa"/>
          </w:tcPr>
          <w:p w:rsidR="004234D4" w:rsidRPr="00E753AE" w:rsidRDefault="004234D4" w:rsidP="00D63518">
            <w:pPr>
              <w:jc w:val="center"/>
            </w:pP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не востребованные из-за низкого</w:t>
            </w:r>
          </w:p>
          <w:p w:rsidR="004234D4" w:rsidRPr="00E753AE" w:rsidRDefault="004234D4" w:rsidP="00D63518">
            <w:r w:rsidRPr="00E753AE">
              <w:t>уровня заработной платы,</w:t>
            </w:r>
          </w:p>
          <w:p w:rsidR="004234D4" w:rsidRPr="00E753AE" w:rsidRDefault="004234D4" w:rsidP="00D63518">
            <w:r w:rsidRPr="00E753AE">
              <w:t xml:space="preserve">условий труда, удаленности </w:t>
            </w:r>
            <w:proofErr w:type="gramStart"/>
            <w:r w:rsidRPr="00E753AE">
              <w:t>от</w:t>
            </w:r>
            <w:proofErr w:type="gramEnd"/>
          </w:p>
          <w:p w:rsidR="004234D4" w:rsidRPr="00E753AE" w:rsidRDefault="004234D4" w:rsidP="00D63518">
            <w:r w:rsidRPr="00E753AE">
              <w:t>места жительства и др., процентов</w:t>
            </w:r>
          </w:p>
        </w:tc>
        <w:tc>
          <w:tcPr>
            <w:tcW w:w="922" w:type="dxa"/>
          </w:tcPr>
          <w:p w:rsidR="004234D4" w:rsidRPr="00E753AE" w:rsidRDefault="004234D4" w:rsidP="00D63518">
            <w:r w:rsidRPr="00E753AE">
              <w:t>81,7</w:t>
            </w:r>
          </w:p>
        </w:tc>
        <w:tc>
          <w:tcPr>
            <w:tcW w:w="923" w:type="dxa"/>
          </w:tcPr>
          <w:p w:rsidR="004234D4" w:rsidRPr="00E753AE" w:rsidRDefault="004234D4" w:rsidP="00D63518">
            <w:r w:rsidRPr="00E753AE">
              <w:t>85,0</w:t>
            </w:r>
          </w:p>
        </w:tc>
        <w:tc>
          <w:tcPr>
            <w:tcW w:w="922" w:type="dxa"/>
          </w:tcPr>
          <w:p w:rsidR="004234D4" w:rsidRPr="00E753AE" w:rsidRDefault="004234D4" w:rsidP="00D63518">
            <w:r w:rsidRPr="00E753AE">
              <w:t>81,0</w:t>
            </w:r>
          </w:p>
        </w:tc>
        <w:tc>
          <w:tcPr>
            <w:tcW w:w="923" w:type="dxa"/>
          </w:tcPr>
          <w:p w:rsidR="004234D4" w:rsidRPr="00E753AE" w:rsidRDefault="004234D4" w:rsidP="00D63518">
            <w:r w:rsidRPr="00E753AE">
              <w:t>79,0</w:t>
            </w:r>
          </w:p>
        </w:tc>
        <w:tc>
          <w:tcPr>
            <w:tcW w:w="922" w:type="dxa"/>
          </w:tcPr>
          <w:p w:rsidR="004234D4" w:rsidRPr="00E753AE" w:rsidRDefault="004234D4" w:rsidP="00D63518">
            <w:r w:rsidRPr="00E753AE">
              <w:t>78,0</w:t>
            </w:r>
          </w:p>
        </w:tc>
        <w:tc>
          <w:tcPr>
            <w:tcW w:w="923" w:type="dxa"/>
          </w:tcPr>
          <w:p w:rsidR="004234D4" w:rsidRPr="00E753AE" w:rsidRDefault="004234D4" w:rsidP="00D63518">
            <w:pPr>
              <w:jc w:val="center"/>
            </w:pPr>
            <w:r w:rsidRPr="00E753AE">
              <w:t>75,0</w:t>
            </w:r>
          </w:p>
        </w:tc>
        <w:tc>
          <w:tcPr>
            <w:tcW w:w="922" w:type="dxa"/>
          </w:tcPr>
          <w:p w:rsidR="004234D4" w:rsidRPr="00E753AE" w:rsidRDefault="004234D4" w:rsidP="00D63518">
            <w:pPr>
              <w:jc w:val="center"/>
            </w:pPr>
            <w:r w:rsidRPr="00E753AE">
              <w:t>85,0</w:t>
            </w:r>
          </w:p>
        </w:tc>
        <w:tc>
          <w:tcPr>
            <w:tcW w:w="923" w:type="dxa"/>
          </w:tcPr>
          <w:p w:rsidR="004234D4" w:rsidRPr="00E753AE" w:rsidRDefault="004234D4" w:rsidP="00D63518">
            <w:pPr>
              <w:jc w:val="center"/>
            </w:pPr>
            <w:r w:rsidRPr="00E753AE">
              <w:t>90,0</w:t>
            </w:r>
          </w:p>
        </w:tc>
        <w:tc>
          <w:tcPr>
            <w:tcW w:w="923" w:type="dxa"/>
          </w:tcPr>
          <w:p w:rsidR="004234D4" w:rsidRPr="00E753AE" w:rsidRDefault="004234D4" w:rsidP="00D63518">
            <w:pPr>
              <w:jc w:val="center"/>
            </w:pPr>
            <w:r w:rsidRPr="00E753AE">
              <w:t>90,0</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tc>
        <w:tc>
          <w:tcPr>
            <w:tcW w:w="4031" w:type="dxa"/>
          </w:tcPr>
          <w:p w:rsidR="004234D4" w:rsidRPr="00E753AE" w:rsidRDefault="004234D4" w:rsidP="00D63518">
            <w:r w:rsidRPr="00E753AE">
              <w:t>не обеспеченные специалистами, в том числе из-за отсутствия возможности их бучения и закрепления в регионе, процентов</w:t>
            </w:r>
          </w:p>
        </w:tc>
        <w:tc>
          <w:tcPr>
            <w:tcW w:w="922" w:type="dxa"/>
          </w:tcPr>
          <w:p w:rsidR="004234D4" w:rsidRPr="00E753AE" w:rsidRDefault="004234D4" w:rsidP="00D63518">
            <w:r w:rsidRPr="00E753AE">
              <w:t>18,3</w:t>
            </w:r>
          </w:p>
        </w:tc>
        <w:tc>
          <w:tcPr>
            <w:tcW w:w="923" w:type="dxa"/>
          </w:tcPr>
          <w:p w:rsidR="004234D4" w:rsidRPr="00E753AE" w:rsidRDefault="004234D4" w:rsidP="00D63518">
            <w:r w:rsidRPr="00E753AE">
              <w:t>15,5</w:t>
            </w:r>
          </w:p>
        </w:tc>
        <w:tc>
          <w:tcPr>
            <w:tcW w:w="922" w:type="dxa"/>
          </w:tcPr>
          <w:p w:rsidR="004234D4" w:rsidRPr="00E753AE" w:rsidRDefault="004234D4" w:rsidP="00D63518">
            <w:r w:rsidRPr="00E753AE">
              <w:t>19,0</w:t>
            </w:r>
          </w:p>
        </w:tc>
        <w:tc>
          <w:tcPr>
            <w:tcW w:w="923" w:type="dxa"/>
          </w:tcPr>
          <w:p w:rsidR="004234D4" w:rsidRPr="00E753AE" w:rsidRDefault="004234D4" w:rsidP="00D63518">
            <w:r w:rsidRPr="00E753AE">
              <w:t>21,0</w:t>
            </w:r>
          </w:p>
        </w:tc>
        <w:tc>
          <w:tcPr>
            <w:tcW w:w="922" w:type="dxa"/>
          </w:tcPr>
          <w:p w:rsidR="004234D4" w:rsidRPr="00E753AE" w:rsidRDefault="004234D4" w:rsidP="00D63518">
            <w:r w:rsidRPr="00E753AE">
              <w:t>22,0</w:t>
            </w:r>
          </w:p>
        </w:tc>
        <w:tc>
          <w:tcPr>
            <w:tcW w:w="923" w:type="dxa"/>
          </w:tcPr>
          <w:p w:rsidR="004234D4" w:rsidRPr="00E753AE" w:rsidRDefault="004234D4" w:rsidP="00D63518">
            <w:pPr>
              <w:jc w:val="center"/>
            </w:pPr>
            <w:r w:rsidRPr="00E753AE">
              <w:t>25,0</w:t>
            </w:r>
          </w:p>
        </w:tc>
        <w:tc>
          <w:tcPr>
            <w:tcW w:w="922" w:type="dxa"/>
          </w:tcPr>
          <w:p w:rsidR="004234D4" w:rsidRPr="00E753AE" w:rsidRDefault="004234D4" w:rsidP="00D63518">
            <w:pPr>
              <w:jc w:val="center"/>
            </w:pPr>
            <w:r w:rsidRPr="00E753AE">
              <w:t>15,0</w:t>
            </w:r>
          </w:p>
        </w:tc>
        <w:tc>
          <w:tcPr>
            <w:tcW w:w="923" w:type="dxa"/>
          </w:tcPr>
          <w:p w:rsidR="004234D4" w:rsidRPr="00E753AE" w:rsidRDefault="004234D4" w:rsidP="00D63518">
            <w:pPr>
              <w:jc w:val="center"/>
            </w:pPr>
            <w:r w:rsidRPr="00E753AE">
              <w:t>10,0</w:t>
            </w:r>
          </w:p>
        </w:tc>
        <w:tc>
          <w:tcPr>
            <w:tcW w:w="923" w:type="dxa"/>
          </w:tcPr>
          <w:p w:rsidR="004234D4" w:rsidRPr="00E753AE" w:rsidRDefault="004234D4" w:rsidP="00D63518">
            <w:pPr>
              <w:jc w:val="center"/>
            </w:pPr>
            <w:r w:rsidRPr="00E753AE">
              <w:t>10,0</w:t>
            </w:r>
          </w:p>
        </w:tc>
        <w:tc>
          <w:tcPr>
            <w:tcW w:w="2204" w:type="dxa"/>
          </w:tcPr>
          <w:p w:rsidR="004234D4" w:rsidRPr="00E753AE" w:rsidRDefault="004234D4" w:rsidP="00D63518">
            <w:pPr>
              <w:jc w:val="center"/>
            </w:pPr>
          </w:p>
        </w:tc>
      </w:tr>
      <w:tr w:rsidR="004234D4" w:rsidRPr="00E753AE" w:rsidTr="000B5042">
        <w:tc>
          <w:tcPr>
            <w:tcW w:w="811" w:type="dxa"/>
          </w:tcPr>
          <w:p w:rsidR="004234D4" w:rsidRPr="00E753AE" w:rsidRDefault="004234D4" w:rsidP="00D63518">
            <w:r w:rsidRPr="00E753AE">
              <w:t>17.</w:t>
            </w:r>
          </w:p>
        </w:tc>
        <w:tc>
          <w:tcPr>
            <w:tcW w:w="4031" w:type="dxa"/>
          </w:tcPr>
          <w:p w:rsidR="004234D4" w:rsidRPr="00E753AE" w:rsidRDefault="004234D4" w:rsidP="00D63518">
            <w:r w:rsidRPr="00E753AE">
              <w:t>Численность ежегодно привлекаемых иностранных работников - всего, человек</w:t>
            </w:r>
          </w:p>
        </w:tc>
        <w:tc>
          <w:tcPr>
            <w:tcW w:w="922" w:type="dxa"/>
          </w:tcPr>
          <w:p w:rsidR="004234D4" w:rsidRPr="00E753AE" w:rsidRDefault="004234D4" w:rsidP="00D63518">
            <w:pPr>
              <w:jc w:val="center"/>
            </w:pPr>
            <w:r w:rsidRPr="00E753AE">
              <w:t>1214</w:t>
            </w:r>
          </w:p>
        </w:tc>
        <w:tc>
          <w:tcPr>
            <w:tcW w:w="923" w:type="dxa"/>
          </w:tcPr>
          <w:p w:rsidR="004234D4" w:rsidRPr="00E753AE" w:rsidRDefault="004234D4" w:rsidP="00D63518">
            <w:pPr>
              <w:jc w:val="center"/>
            </w:pPr>
            <w:r w:rsidRPr="00E753AE">
              <w:t>1256</w:t>
            </w:r>
          </w:p>
        </w:tc>
        <w:tc>
          <w:tcPr>
            <w:tcW w:w="922" w:type="dxa"/>
          </w:tcPr>
          <w:p w:rsidR="004234D4" w:rsidRPr="00E753AE" w:rsidRDefault="004234D4" w:rsidP="00D63518">
            <w:pPr>
              <w:jc w:val="center"/>
            </w:pPr>
            <w:r w:rsidRPr="00E753AE">
              <w:t>3326</w:t>
            </w:r>
          </w:p>
        </w:tc>
        <w:tc>
          <w:tcPr>
            <w:tcW w:w="923" w:type="dxa"/>
          </w:tcPr>
          <w:p w:rsidR="004234D4" w:rsidRPr="00E753AE" w:rsidRDefault="004234D4" w:rsidP="00D63518">
            <w:pPr>
              <w:jc w:val="center"/>
            </w:pPr>
            <w:r w:rsidRPr="00E753AE">
              <w:t>4326</w:t>
            </w:r>
          </w:p>
        </w:tc>
        <w:tc>
          <w:tcPr>
            <w:tcW w:w="922" w:type="dxa"/>
          </w:tcPr>
          <w:p w:rsidR="004234D4" w:rsidRPr="00E753AE" w:rsidRDefault="004234D4" w:rsidP="00D63518">
            <w:pPr>
              <w:jc w:val="center"/>
            </w:pPr>
            <w:r w:rsidRPr="00E753AE">
              <w:t>3986</w:t>
            </w:r>
          </w:p>
        </w:tc>
        <w:tc>
          <w:tcPr>
            <w:tcW w:w="923" w:type="dxa"/>
          </w:tcPr>
          <w:p w:rsidR="004234D4" w:rsidRPr="00E753AE" w:rsidRDefault="004234D4" w:rsidP="00D63518">
            <w:pPr>
              <w:jc w:val="center"/>
            </w:pPr>
            <w:r w:rsidRPr="00E753AE">
              <w:t>2405</w:t>
            </w:r>
          </w:p>
        </w:tc>
        <w:tc>
          <w:tcPr>
            <w:tcW w:w="922" w:type="dxa"/>
          </w:tcPr>
          <w:p w:rsidR="004234D4" w:rsidRPr="00E753AE" w:rsidRDefault="004234D4" w:rsidP="00D63518">
            <w:pPr>
              <w:jc w:val="center"/>
            </w:pPr>
            <w:r w:rsidRPr="00E753AE">
              <w:t>1598</w:t>
            </w:r>
          </w:p>
        </w:tc>
        <w:tc>
          <w:tcPr>
            <w:tcW w:w="923" w:type="dxa"/>
          </w:tcPr>
          <w:p w:rsidR="004234D4" w:rsidRPr="00E753AE" w:rsidRDefault="004234D4" w:rsidP="00D63518">
            <w:pPr>
              <w:jc w:val="center"/>
            </w:pPr>
            <w:r w:rsidRPr="00E753AE">
              <w:t>1672</w:t>
            </w:r>
          </w:p>
        </w:tc>
        <w:tc>
          <w:tcPr>
            <w:tcW w:w="923" w:type="dxa"/>
          </w:tcPr>
          <w:p w:rsidR="004234D4" w:rsidRPr="00E753AE" w:rsidRDefault="004234D4" w:rsidP="00D63518">
            <w:pPr>
              <w:jc w:val="center"/>
            </w:pPr>
            <w:r w:rsidRPr="00E753AE">
              <w:t>1712</w:t>
            </w:r>
          </w:p>
        </w:tc>
        <w:tc>
          <w:tcPr>
            <w:tcW w:w="2204" w:type="dxa"/>
          </w:tcPr>
          <w:p w:rsidR="004234D4" w:rsidRPr="00E753AE" w:rsidRDefault="004234D4" w:rsidP="00D63518">
            <w:pPr>
              <w:ind w:left="-108" w:right="-172"/>
              <w:jc w:val="center"/>
            </w:pPr>
            <w:r w:rsidRPr="00E753AE">
              <w:t xml:space="preserve">Росстат по данным ФМС России </w:t>
            </w:r>
          </w:p>
        </w:tc>
      </w:tr>
    </w:tbl>
    <w:p w:rsidR="004234D4" w:rsidRPr="00E753AE" w:rsidRDefault="004234D4" w:rsidP="009E352D">
      <w:pPr>
        <w:pStyle w:val="3b"/>
        <w:spacing w:line="240" w:lineRule="auto"/>
        <w:ind w:left="20" w:right="20" w:firstLine="700"/>
        <w:jc w:val="both"/>
        <w:rPr>
          <w:b/>
          <w:color w:val="auto"/>
          <w:sz w:val="28"/>
          <w:szCs w:val="28"/>
          <w:shd w:val="clear" w:color="auto" w:fill="FFFFFF"/>
        </w:rPr>
        <w:sectPr w:rsidR="004234D4" w:rsidRPr="00E753AE" w:rsidSect="001A3CCB">
          <w:pgSz w:w="16837" w:h="11905" w:orient="landscape"/>
          <w:pgMar w:top="851" w:right="426" w:bottom="1559" w:left="1134" w:header="567" w:footer="6" w:gutter="0"/>
          <w:cols w:space="720"/>
          <w:noEndnote/>
          <w:titlePg/>
          <w:docGrid w:linePitch="360"/>
        </w:sectPr>
      </w:pPr>
    </w:p>
    <w:p w:rsidR="004234D4" w:rsidRDefault="004234D4" w:rsidP="004A04B3">
      <w:pPr>
        <w:pStyle w:val="3b"/>
        <w:spacing w:line="240" w:lineRule="auto"/>
        <w:ind w:right="20"/>
        <w:jc w:val="center"/>
        <w:rPr>
          <w:color w:val="auto"/>
          <w:shd w:val="clear" w:color="auto" w:fill="FFFFFF"/>
        </w:rPr>
      </w:pPr>
    </w:p>
    <w:p w:rsidR="004234D4" w:rsidRDefault="004234D4" w:rsidP="004A04B3">
      <w:pPr>
        <w:pStyle w:val="3b"/>
        <w:spacing w:line="240" w:lineRule="auto"/>
        <w:ind w:right="20"/>
        <w:jc w:val="center"/>
        <w:rPr>
          <w:color w:val="auto"/>
          <w:shd w:val="clear" w:color="auto" w:fill="FFFFFF"/>
        </w:rPr>
      </w:pPr>
      <w:r w:rsidRPr="001E3F08">
        <w:rPr>
          <w:color w:val="auto"/>
          <w:shd w:val="clear" w:color="auto" w:fill="FFFFFF"/>
        </w:rPr>
        <w:t>2</w:t>
      </w:r>
      <w:r>
        <w:rPr>
          <w:color w:val="auto"/>
          <w:shd w:val="clear" w:color="auto" w:fill="FFFFFF"/>
        </w:rPr>
        <w:t>7</w:t>
      </w:r>
    </w:p>
    <w:p w:rsidR="004234D4" w:rsidRDefault="004234D4" w:rsidP="00C03B52">
      <w:pPr>
        <w:pStyle w:val="3b"/>
        <w:spacing w:line="240" w:lineRule="auto"/>
        <w:ind w:left="4256" w:right="20"/>
        <w:rPr>
          <w:color w:val="auto"/>
          <w:shd w:val="clear" w:color="auto" w:fill="FFFFFF"/>
        </w:rPr>
      </w:pPr>
    </w:p>
    <w:p w:rsidR="004234D4" w:rsidRDefault="004234D4" w:rsidP="00896554">
      <w:pPr>
        <w:spacing w:after="480"/>
        <w:ind w:firstLine="709"/>
        <w:jc w:val="both"/>
        <w:rPr>
          <w:b/>
          <w:sz w:val="28"/>
          <w:szCs w:val="28"/>
        </w:rPr>
      </w:pPr>
      <w:r>
        <w:rPr>
          <w:b/>
          <w:sz w:val="28"/>
          <w:szCs w:val="28"/>
        </w:rPr>
        <w:t xml:space="preserve">2.2. </w:t>
      </w:r>
      <w:r w:rsidRPr="00E753AE">
        <w:rPr>
          <w:b/>
          <w:sz w:val="28"/>
          <w:szCs w:val="28"/>
        </w:rPr>
        <w:t>Оценка возможности трудоустройства участников Государственной программы</w:t>
      </w:r>
    </w:p>
    <w:p w:rsidR="004234D4" w:rsidRPr="00E753AE" w:rsidRDefault="004234D4" w:rsidP="009F06DF">
      <w:pPr>
        <w:ind w:firstLine="709"/>
        <w:jc w:val="both"/>
        <w:rPr>
          <w:sz w:val="28"/>
          <w:szCs w:val="28"/>
        </w:rPr>
      </w:pPr>
      <w:r w:rsidRPr="00E753AE">
        <w:rPr>
          <w:sz w:val="28"/>
          <w:szCs w:val="28"/>
        </w:rPr>
        <w:t xml:space="preserve">Экономика области представляет собой многофункциональный комплекс, в котором осуществляют деятельность более 50 тысяч хозяйствующих субъектов. </w:t>
      </w:r>
    </w:p>
    <w:p w:rsidR="004234D4" w:rsidRPr="00E753AE" w:rsidRDefault="004234D4" w:rsidP="009E352D">
      <w:pPr>
        <w:ind w:firstLine="708"/>
        <w:jc w:val="both"/>
        <w:rPr>
          <w:i/>
          <w:sz w:val="28"/>
          <w:szCs w:val="28"/>
        </w:rPr>
      </w:pPr>
      <w:r w:rsidRPr="00E753AE">
        <w:rPr>
          <w:sz w:val="28"/>
          <w:szCs w:val="28"/>
        </w:rPr>
        <w:t>Основными видами промышленной деятельности области являются: производство машин, электрооборудования, электронного и оптического оборудования, производство пищевых продуктов, включая напитки, производство резиновых и пластмассовых изделий, химическое производство, перерабатывающая промышленность,   сельское хозяйство, переработка продуктов сельского хозяйства, растениеводство</w:t>
      </w:r>
      <w:r>
        <w:rPr>
          <w:sz w:val="28"/>
          <w:szCs w:val="28"/>
        </w:rPr>
        <w:t xml:space="preserve"> </w:t>
      </w:r>
      <w:r w:rsidR="003A3EDF">
        <w:rPr>
          <w:sz w:val="28"/>
          <w:szCs w:val="28"/>
        </w:rPr>
        <w:t>и др.</w:t>
      </w:r>
      <w:r w:rsidR="003A3EDF">
        <w:rPr>
          <w:sz w:val="28"/>
          <w:szCs w:val="28"/>
        </w:rPr>
        <w:tab/>
      </w:r>
      <w:r w:rsidR="003A3EDF">
        <w:rPr>
          <w:sz w:val="28"/>
          <w:szCs w:val="28"/>
        </w:rPr>
        <w:tab/>
      </w:r>
      <w:r w:rsidRPr="00E753AE">
        <w:rPr>
          <w:sz w:val="28"/>
          <w:szCs w:val="28"/>
        </w:rPr>
        <w:t>К ведущим предприятиям Курской области относятся:</w:t>
      </w:r>
    </w:p>
    <w:p w:rsidR="004234D4" w:rsidRPr="00E753AE" w:rsidRDefault="004234D4" w:rsidP="009E352D">
      <w:pPr>
        <w:ind w:firstLine="708"/>
        <w:jc w:val="both"/>
        <w:rPr>
          <w:sz w:val="28"/>
        </w:rPr>
      </w:pPr>
      <w:proofErr w:type="gramStart"/>
      <w:r w:rsidRPr="00E753AE">
        <w:rPr>
          <w:sz w:val="28"/>
          <w:szCs w:val="28"/>
        </w:rPr>
        <w:t xml:space="preserve">ЗАО «КОНТИ-РУС», ОАО «САН </w:t>
      </w:r>
      <w:proofErr w:type="spellStart"/>
      <w:r w:rsidRPr="00E753AE">
        <w:rPr>
          <w:sz w:val="28"/>
          <w:szCs w:val="28"/>
        </w:rPr>
        <w:t>ИнБев</w:t>
      </w:r>
      <w:proofErr w:type="spellEnd"/>
      <w:r w:rsidRPr="00E753AE">
        <w:rPr>
          <w:sz w:val="28"/>
          <w:szCs w:val="28"/>
        </w:rPr>
        <w:t>», Курское ОАО «Прибор», ОАО «Электроаппарат», ОАО «Электроагрегат», ФГУП «Курский завод «Маяк», ООО «Источник тока «Курский», ЗАО «Курская подшипниковая компания», ОАО «</w:t>
      </w:r>
      <w:proofErr w:type="spellStart"/>
      <w:r w:rsidRPr="00E753AE">
        <w:rPr>
          <w:sz w:val="28"/>
          <w:szCs w:val="28"/>
        </w:rPr>
        <w:t>Курскмедстекло</w:t>
      </w:r>
      <w:proofErr w:type="spellEnd"/>
      <w:r w:rsidRPr="00E753AE">
        <w:rPr>
          <w:sz w:val="28"/>
          <w:szCs w:val="28"/>
        </w:rPr>
        <w:t>», ОАО «Курский холодильник», ООО «</w:t>
      </w:r>
      <w:proofErr w:type="spellStart"/>
      <w:r w:rsidRPr="00E753AE">
        <w:rPr>
          <w:sz w:val="28"/>
          <w:szCs w:val="28"/>
        </w:rPr>
        <w:t>Курскхимволокно</w:t>
      </w:r>
      <w:proofErr w:type="spellEnd"/>
      <w:r w:rsidRPr="00E753AE">
        <w:rPr>
          <w:sz w:val="28"/>
          <w:szCs w:val="28"/>
        </w:rPr>
        <w:t>», ЗАО «</w:t>
      </w:r>
      <w:proofErr w:type="spellStart"/>
      <w:r w:rsidRPr="00E753AE">
        <w:rPr>
          <w:sz w:val="28"/>
          <w:szCs w:val="28"/>
        </w:rPr>
        <w:t>Курскрезинотехника</w:t>
      </w:r>
      <w:proofErr w:type="spellEnd"/>
      <w:r w:rsidRPr="00E753AE">
        <w:rPr>
          <w:sz w:val="28"/>
          <w:szCs w:val="28"/>
        </w:rPr>
        <w:t>», ОАО «</w:t>
      </w:r>
      <w:proofErr w:type="spellStart"/>
      <w:r w:rsidRPr="00E753AE">
        <w:rPr>
          <w:sz w:val="28"/>
          <w:szCs w:val="28"/>
        </w:rPr>
        <w:t>Технотекс</w:t>
      </w:r>
      <w:proofErr w:type="spellEnd"/>
      <w:r w:rsidRPr="00E753AE">
        <w:rPr>
          <w:sz w:val="28"/>
          <w:szCs w:val="28"/>
        </w:rPr>
        <w:t>», ЗАО «</w:t>
      </w:r>
      <w:proofErr w:type="spellStart"/>
      <w:r w:rsidRPr="00E753AE">
        <w:rPr>
          <w:sz w:val="28"/>
          <w:szCs w:val="28"/>
        </w:rPr>
        <w:t>Курскхлеб</w:t>
      </w:r>
      <w:proofErr w:type="spellEnd"/>
      <w:r w:rsidRPr="00E753AE">
        <w:rPr>
          <w:sz w:val="28"/>
          <w:szCs w:val="28"/>
        </w:rPr>
        <w:t>», ООО «Молоко», ООО «Курская масложировая компания», ОАО «Михайловский ГОК»,</w:t>
      </w:r>
      <w:r w:rsidRPr="00E753AE">
        <w:rPr>
          <w:i/>
          <w:sz w:val="28"/>
          <w:szCs w:val="28"/>
        </w:rPr>
        <w:t xml:space="preserve"> </w:t>
      </w:r>
      <w:r w:rsidRPr="00E753AE">
        <w:rPr>
          <w:sz w:val="28"/>
          <w:szCs w:val="28"/>
        </w:rPr>
        <w:t>ООО ПО «</w:t>
      </w:r>
      <w:proofErr w:type="spellStart"/>
      <w:r w:rsidRPr="00E753AE">
        <w:rPr>
          <w:sz w:val="28"/>
          <w:szCs w:val="28"/>
        </w:rPr>
        <w:t>Вагонмаш</w:t>
      </w:r>
      <w:proofErr w:type="spellEnd"/>
      <w:r w:rsidRPr="00E753AE">
        <w:rPr>
          <w:sz w:val="28"/>
          <w:szCs w:val="28"/>
        </w:rPr>
        <w:t>», предприятия группы «ГОТЭК</w:t>
      </w:r>
      <w:r w:rsidRPr="00E753AE">
        <w:rPr>
          <w:i/>
          <w:sz w:val="28"/>
          <w:szCs w:val="28"/>
        </w:rPr>
        <w:t>»</w:t>
      </w:r>
      <w:r w:rsidRPr="00E753AE">
        <w:rPr>
          <w:sz w:val="28"/>
          <w:szCs w:val="28"/>
        </w:rPr>
        <w:t>, ОАО «Завод ЖБИ-3»</w:t>
      </w:r>
      <w:r>
        <w:rPr>
          <w:sz w:val="28"/>
          <w:szCs w:val="28"/>
        </w:rPr>
        <w:t>, ОАО «Курский завод крупнопанельного домостроения</w:t>
      </w:r>
      <w:proofErr w:type="gramEnd"/>
      <w:r>
        <w:rPr>
          <w:sz w:val="28"/>
          <w:szCs w:val="28"/>
        </w:rPr>
        <w:t xml:space="preserve"> </w:t>
      </w:r>
      <w:proofErr w:type="gramStart"/>
      <w:r>
        <w:rPr>
          <w:sz w:val="28"/>
          <w:szCs w:val="28"/>
        </w:rPr>
        <w:t xml:space="preserve">им. </w:t>
      </w:r>
      <w:proofErr w:type="spellStart"/>
      <w:r>
        <w:rPr>
          <w:sz w:val="28"/>
          <w:szCs w:val="28"/>
        </w:rPr>
        <w:t>А.Ф.Дериглазова</w:t>
      </w:r>
      <w:proofErr w:type="spellEnd"/>
      <w:r>
        <w:rPr>
          <w:sz w:val="28"/>
          <w:szCs w:val="28"/>
        </w:rPr>
        <w:t>»</w:t>
      </w:r>
      <w:r w:rsidRPr="00E753AE">
        <w:rPr>
          <w:sz w:val="28"/>
          <w:szCs w:val="28"/>
        </w:rPr>
        <w:t>,</w:t>
      </w:r>
      <w:r>
        <w:rPr>
          <w:sz w:val="28"/>
          <w:szCs w:val="28"/>
        </w:rPr>
        <w:t xml:space="preserve"> ЗАО</w:t>
      </w:r>
      <w:r w:rsidRPr="007F18BE">
        <w:rPr>
          <w:sz w:val="28"/>
          <w:szCs w:val="28"/>
        </w:rPr>
        <w:t xml:space="preserve"> </w:t>
      </w:r>
      <w:r>
        <w:rPr>
          <w:sz w:val="28"/>
          <w:szCs w:val="28"/>
        </w:rPr>
        <w:t>«</w:t>
      </w:r>
      <w:r w:rsidRPr="00E753AE">
        <w:rPr>
          <w:sz w:val="28"/>
          <w:szCs w:val="28"/>
        </w:rPr>
        <w:t>Железногорский</w:t>
      </w:r>
      <w:r>
        <w:rPr>
          <w:sz w:val="28"/>
          <w:szCs w:val="28"/>
        </w:rPr>
        <w:t xml:space="preserve"> кирпичный завод», «</w:t>
      </w:r>
      <w:r w:rsidRPr="00E753AE">
        <w:rPr>
          <w:sz w:val="28"/>
          <w:szCs w:val="28"/>
        </w:rPr>
        <w:t>ЗАО «Железногорский вагоноремонтный завод», ООО ПО «</w:t>
      </w:r>
      <w:proofErr w:type="spellStart"/>
      <w:r w:rsidRPr="00E753AE">
        <w:rPr>
          <w:sz w:val="28"/>
          <w:szCs w:val="28"/>
        </w:rPr>
        <w:t>Вагонмаш</w:t>
      </w:r>
      <w:proofErr w:type="spellEnd"/>
      <w:r w:rsidRPr="00E753AE">
        <w:rPr>
          <w:sz w:val="28"/>
          <w:szCs w:val="28"/>
        </w:rPr>
        <w:t>», ООО «ЗРГО», Агрофирма «Горняк», ОАО «Магнитный+», ОАО «Концерн Росэнергоатом», «Курская атомная станция», ОАО сахарный комбинат «Льговский», ОАО «СОМ», ОАО «Вимм-Билль-Данн», ООО «Бел Сахар»,  ООО «</w:t>
      </w:r>
      <w:proofErr w:type="spellStart"/>
      <w:r w:rsidRPr="00E753AE">
        <w:rPr>
          <w:sz w:val="28"/>
          <w:szCs w:val="28"/>
        </w:rPr>
        <w:t>Сахаринвест</w:t>
      </w:r>
      <w:proofErr w:type="spellEnd"/>
      <w:r w:rsidRPr="00E753AE">
        <w:rPr>
          <w:sz w:val="28"/>
          <w:szCs w:val="28"/>
        </w:rPr>
        <w:t>», ООО «</w:t>
      </w:r>
      <w:proofErr w:type="spellStart"/>
      <w:r w:rsidRPr="00E753AE">
        <w:rPr>
          <w:sz w:val="28"/>
          <w:szCs w:val="28"/>
        </w:rPr>
        <w:t>Курскмолоко</w:t>
      </w:r>
      <w:proofErr w:type="spellEnd"/>
      <w:r w:rsidRPr="00E753AE">
        <w:rPr>
          <w:sz w:val="28"/>
          <w:szCs w:val="28"/>
        </w:rPr>
        <w:t>», ООО «</w:t>
      </w:r>
      <w:proofErr w:type="spellStart"/>
      <w:r w:rsidRPr="00E753AE">
        <w:rPr>
          <w:sz w:val="28"/>
          <w:szCs w:val="28"/>
        </w:rPr>
        <w:t>Теткинский</w:t>
      </w:r>
      <w:proofErr w:type="spellEnd"/>
      <w:r w:rsidRPr="00E753AE">
        <w:rPr>
          <w:sz w:val="28"/>
          <w:szCs w:val="28"/>
        </w:rPr>
        <w:t xml:space="preserve"> сахарный завод», ООО «</w:t>
      </w:r>
      <w:proofErr w:type="spellStart"/>
      <w:r w:rsidRPr="00E753AE">
        <w:rPr>
          <w:sz w:val="28"/>
          <w:szCs w:val="28"/>
        </w:rPr>
        <w:t>КурскПродукт</w:t>
      </w:r>
      <w:proofErr w:type="spellEnd"/>
      <w:r w:rsidRPr="00E753AE">
        <w:rPr>
          <w:sz w:val="28"/>
          <w:szCs w:val="28"/>
        </w:rPr>
        <w:t>», ООО «</w:t>
      </w:r>
      <w:proofErr w:type="spellStart"/>
      <w:r w:rsidRPr="00E753AE">
        <w:rPr>
          <w:sz w:val="28"/>
          <w:szCs w:val="28"/>
        </w:rPr>
        <w:t>Теткинозерно</w:t>
      </w:r>
      <w:proofErr w:type="spellEnd"/>
      <w:r w:rsidRPr="00E753AE">
        <w:rPr>
          <w:sz w:val="28"/>
          <w:szCs w:val="28"/>
        </w:rPr>
        <w:t>», ОАО «Кореневский завод НВА»,</w:t>
      </w:r>
      <w:r w:rsidRPr="00E753AE">
        <w:t xml:space="preserve"> </w:t>
      </w:r>
      <w:r w:rsidRPr="00E753AE">
        <w:rPr>
          <w:sz w:val="28"/>
          <w:szCs w:val="28"/>
        </w:rPr>
        <w:t>ЗАО «</w:t>
      </w:r>
      <w:proofErr w:type="spellStart"/>
      <w:r w:rsidRPr="00E753AE">
        <w:rPr>
          <w:sz w:val="28"/>
          <w:szCs w:val="28"/>
        </w:rPr>
        <w:t>Изоплит</w:t>
      </w:r>
      <w:proofErr w:type="spellEnd"/>
      <w:r w:rsidRPr="00E753AE">
        <w:rPr>
          <w:sz w:val="28"/>
          <w:szCs w:val="28"/>
        </w:rPr>
        <w:t>», ООО «</w:t>
      </w:r>
      <w:proofErr w:type="spellStart"/>
      <w:r w:rsidRPr="00E753AE">
        <w:rPr>
          <w:sz w:val="28"/>
          <w:szCs w:val="28"/>
        </w:rPr>
        <w:t>Акватон</w:t>
      </w:r>
      <w:proofErr w:type="spellEnd"/>
      <w:r w:rsidRPr="00E753AE">
        <w:rPr>
          <w:sz w:val="28"/>
          <w:szCs w:val="28"/>
        </w:rPr>
        <w:t>», ООО Агрокомплекс</w:t>
      </w:r>
      <w:proofErr w:type="gramEnd"/>
      <w:r w:rsidRPr="00E753AE">
        <w:rPr>
          <w:sz w:val="28"/>
          <w:szCs w:val="28"/>
        </w:rPr>
        <w:t xml:space="preserve"> «</w:t>
      </w:r>
      <w:proofErr w:type="spellStart"/>
      <w:proofErr w:type="gramStart"/>
      <w:r w:rsidRPr="00E753AE">
        <w:rPr>
          <w:sz w:val="28"/>
          <w:szCs w:val="28"/>
        </w:rPr>
        <w:t>Олымский</w:t>
      </w:r>
      <w:proofErr w:type="spellEnd"/>
      <w:r w:rsidRPr="00E753AE">
        <w:rPr>
          <w:sz w:val="28"/>
          <w:szCs w:val="28"/>
        </w:rPr>
        <w:t>», ОАО «Александровский конный завод № 12», ЗАО «Касторное-Агро-Инвест», ООО «</w:t>
      </w:r>
      <w:proofErr w:type="spellStart"/>
      <w:r w:rsidRPr="00E753AE">
        <w:rPr>
          <w:sz w:val="28"/>
          <w:szCs w:val="28"/>
        </w:rPr>
        <w:t>Олымский</w:t>
      </w:r>
      <w:proofErr w:type="spellEnd"/>
      <w:r w:rsidRPr="00E753AE">
        <w:rPr>
          <w:sz w:val="28"/>
          <w:szCs w:val="28"/>
        </w:rPr>
        <w:t xml:space="preserve"> сахарный завод», ООО «</w:t>
      </w:r>
      <w:proofErr w:type="spellStart"/>
      <w:r w:rsidRPr="00E753AE">
        <w:rPr>
          <w:sz w:val="28"/>
          <w:szCs w:val="28"/>
        </w:rPr>
        <w:t>Промконсервы</w:t>
      </w:r>
      <w:proofErr w:type="spellEnd"/>
      <w:r w:rsidRPr="00E753AE">
        <w:rPr>
          <w:sz w:val="28"/>
          <w:szCs w:val="28"/>
        </w:rPr>
        <w:t>», ОАО «Кривец-сахар», ПО «</w:t>
      </w:r>
      <w:proofErr w:type="spellStart"/>
      <w:r w:rsidRPr="00E753AE">
        <w:rPr>
          <w:sz w:val="28"/>
          <w:szCs w:val="28"/>
        </w:rPr>
        <w:t>Солнцевское</w:t>
      </w:r>
      <w:proofErr w:type="spellEnd"/>
      <w:r w:rsidRPr="00E753AE">
        <w:rPr>
          <w:sz w:val="28"/>
          <w:szCs w:val="28"/>
        </w:rPr>
        <w:t>», ЗАО «</w:t>
      </w:r>
      <w:proofErr w:type="spellStart"/>
      <w:r w:rsidRPr="00E753AE">
        <w:rPr>
          <w:sz w:val="28"/>
          <w:szCs w:val="28"/>
        </w:rPr>
        <w:t>Тимское</w:t>
      </w:r>
      <w:proofErr w:type="spellEnd"/>
      <w:r w:rsidRPr="00E753AE">
        <w:rPr>
          <w:sz w:val="28"/>
          <w:szCs w:val="28"/>
        </w:rPr>
        <w:t xml:space="preserve"> ДРСУ №3», ПО «</w:t>
      </w:r>
      <w:proofErr w:type="spellStart"/>
      <w:r w:rsidRPr="00E753AE">
        <w:rPr>
          <w:sz w:val="28"/>
          <w:szCs w:val="28"/>
        </w:rPr>
        <w:t>Черемисиновское</w:t>
      </w:r>
      <w:proofErr w:type="spellEnd"/>
      <w:r w:rsidRPr="00E753AE">
        <w:rPr>
          <w:sz w:val="28"/>
          <w:szCs w:val="28"/>
        </w:rPr>
        <w:t xml:space="preserve">», ОАО «Маслодел», ООО «Орбита-2 </w:t>
      </w:r>
      <w:proofErr w:type="spellStart"/>
      <w:r w:rsidRPr="00E753AE">
        <w:rPr>
          <w:sz w:val="28"/>
          <w:szCs w:val="28"/>
        </w:rPr>
        <w:t>Мелавский</w:t>
      </w:r>
      <w:proofErr w:type="spellEnd"/>
      <w:r w:rsidRPr="00E753AE">
        <w:rPr>
          <w:sz w:val="28"/>
          <w:szCs w:val="28"/>
        </w:rPr>
        <w:t xml:space="preserve"> </w:t>
      </w:r>
      <w:proofErr w:type="spellStart"/>
      <w:r w:rsidRPr="00E753AE">
        <w:rPr>
          <w:sz w:val="28"/>
          <w:szCs w:val="28"/>
        </w:rPr>
        <w:t>спиртзавод</w:t>
      </w:r>
      <w:proofErr w:type="spellEnd"/>
      <w:r w:rsidRPr="00E753AE">
        <w:rPr>
          <w:sz w:val="28"/>
          <w:szCs w:val="28"/>
        </w:rPr>
        <w:t>», ОАО «</w:t>
      </w:r>
      <w:proofErr w:type="spellStart"/>
      <w:r w:rsidRPr="00E753AE">
        <w:rPr>
          <w:sz w:val="28"/>
          <w:szCs w:val="28"/>
        </w:rPr>
        <w:t>Бекетовский</w:t>
      </w:r>
      <w:proofErr w:type="spellEnd"/>
      <w:r w:rsidRPr="00E753AE">
        <w:rPr>
          <w:sz w:val="28"/>
          <w:szCs w:val="28"/>
        </w:rPr>
        <w:t xml:space="preserve"> </w:t>
      </w:r>
      <w:proofErr w:type="spellStart"/>
      <w:r w:rsidRPr="00E753AE">
        <w:rPr>
          <w:sz w:val="28"/>
          <w:szCs w:val="28"/>
        </w:rPr>
        <w:t>спиртзавод</w:t>
      </w:r>
      <w:proofErr w:type="spellEnd"/>
      <w:r w:rsidRPr="00E753AE">
        <w:rPr>
          <w:sz w:val="28"/>
          <w:szCs w:val="28"/>
        </w:rPr>
        <w:t xml:space="preserve">», ЗАО «Кшенский сахарный комбинат», ООО «Родник», ООО «Кшенский мясокомбинат», </w:t>
      </w:r>
      <w:r w:rsidRPr="00E753AE">
        <w:rPr>
          <w:sz w:val="28"/>
        </w:rPr>
        <w:t>ОАО  « Суджанский маслодельный комбинат» и др.</w:t>
      </w:r>
      <w:proofErr w:type="gramEnd"/>
    </w:p>
    <w:p w:rsidR="004234D4" w:rsidRPr="00E753AE" w:rsidRDefault="004234D4" w:rsidP="009E352D">
      <w:pPr>
        <w:widowControl w:val="0"/>
        <w:ind w:firstLine="709"/>
        <w:jc w:val="both"/>
        <w:rPr>
          <w:sz w:val="28"/>
          <w:szCs w:val="28"/>
        </w:rPr>
      </w:pPr>
      <w:r w:rsidRPr="00E753AE">
        <w:rPr>
          <w:sz w:val="28"/>
          <w:szCs w:val="28"/>
        </w:rPr>
        <w:t xml:space="preserve">В соответствии со Стратегией социально-экономического развития Курской области на период до 2020 года </w:t>
      </w:r>
      <w:r>
        <w:rPr>
          <w:sz w:val="28"/>
          <w:szCs w:val="28"/>
        </w:rPr>
        <w:t xml:space="preserve">(далее – Стратегия) </w:t>
      </w:r>
      <w:r w:rsidRPr="00E753AE">
        <w:rPr>
          <w:sz w:val="28"/>
          <w:szCs w:val="28"/>
        </w:rPr>
        <w:t xml:space="preserve">предполагается диверсификация экономики и структурные сдвиги в пользу обрабатывающих отраслей промышленности и сектора услуг.  </w:t>
      </w:r>
    </w:p>
    <w:p w:rsidR="004234D4" w:rsidRPr="00E753AE" w:rsidRDefault="004234D4" w:rsidP="009E352D">
      <w:pPr>
        <w:widowControl w:val="0"/>
        <w:ind w:firstLine="709"/>
        <w:jc w:val="both"/>
        <w:rPr>
          <w:sz w:val="28"/>
          <w:szCs w:val="28"/>
        </w:rPr>
      </w:pPr>
      <w:r w:rsidRPr="00E753AE">
        <w:rPr>
          <w:sz w:val="28"/>
          <w:szCs w:val="28"/>
        </w:rPr>
        <w:t xml:space="preserve">В рамках выполнения данной задачи ведущими отраслями должны стать электроэнергетика и черная металлургия, высокотехнологичные обрабатывающие производства, агропромышленный комплекс. Росту эффективности экономики и улучшению демографической ситуации в </w:t>
      </w:r>
      <w:r w:rsidRPr="00E753AE">
        <w:rPr>
          <w:sz w:val="28"/>
          <w:szCs w:val="28"/>
        </w:rPr>
        <w:lastRenderedPageBreak/>
        <w:t>этом случае будут способствовать в частности:</w:t>
      </w:r>
    </w:p>
    <w:p w:rsidR="004234D4" w:rsidRPr="00E753AE" w:rsidRDefault="004234D4" w:rsidP="009E352D">
      <w:pPr>
        <w:widowControl w:val="0"/>
        <w:ind w:firstLine="709"/>
        <w:jc w:val="both"/>
        <w:rPr>
          <w:sz w:val="28"/>
          <w:szCs w:val="28"/>
        </w:rPr>
      </w:pPr>
      <w:r w:rsidRPr="00E753AE">
        <w:rPr>
          <w:sz w:val="28"/>
          <w:szCs w:val="28"/>
        </w:rPr>
        <w:t xml:space="preserve">повышение конкурентоспособности и инвестиционной привлекательности; </w:t>
      </w:r>
    </w:p>
    <w:p w:rsidR="004234D4" w:rsidRPr="00E753AE" w:rsidRDefault="004234D4" w:rsidP="009E352D">
      <w:pPr>
        <w:widowControl w:val="0"/>
        <w:ind w:firstLine="709"/>
        <w:jc w:val="both"/>
        <w:rPr>
          <w:sz w:val="28"/>
          <w:szCs w:val="28"/>
        </w:rPr>
      </w:pPr>
      <w:r w:rsidRPr="00E753AE">
        <w:rPr>
          <w:sz w:val="28"/>
          <w:szCs w:val="28"/>
        </w:rPr>
        <w:t>развития малого бизнеса, как базиса структурных изменений на рынке труда;</w:t>
      </w:r>
    </w:p>
    <w:p w:rsidR="004234D4" w:rsidRDefault="004234D4" w:rsidP="009E352D">
      <w:pPr>
        <w:widowControl w:val="0"/>
        <w:ind w:firstLine="709"/>
        <w:jc w:val="both"/>
        <w:rPr>
          <w:sz w:val="28"/>
          <w:szCs w:val="28"/>
        </w:rPr>
      </w:pPr>
      <w:r w:rsidRPr="00E753AE">
        <w:rPr>
          <w:sz w:val="28"/>
          <w:szCs w:val="28"/>
        </w:rPr>
        <w:t>привлечение квалифицированных кадров.</w:t>
      </w:r>
    </w:p>
    <w:p w:rsidR="004234D4" w:rsidRDefault="004234D4" w:rsidP="0049785B">
      <w:pPr>
        <w:pStyle w:val="a3"/>
        <w:ind w:firstLine="709"/>
        <w:jc w:val="both"/>
        <w:rPr>
          <w:sz w:val="28"/>
          <w:szCs w:val="28"/>
        </w:rPr>
      </w:pPr>
      <w:r w:rsidRPr="00E753AE">
        <w:rPr>
          <w:sz w:val="28"/>
          <w:szCs w:val="28"/>
        </w:rPr>
        <w:t>Для дальнейшего развития агропромышленного, промышленно-производственного секторов экономики области, отраслей образования и здравоохранения потребуются дополнительные квалифицированные специалисты</w:t>
      </w:r>
      <w:r>
        <w:rPr>
          <w:sz w:val="28"/>
          <w:szCs w:val="28"/>
        </w:rPr>
        <w:t>.</w:t>
      </w:r>
    </w:p>
    <w:p w:rsidR="004234D4" w:rsidRDefault="004234D4" w:rsidP="000B5042">
      <w:pPr>
        <w:pStyle w:val="a3"/>
        <w:spacing w:after="480"/>
        <w:ind w:firstLine="709"/>
        <w:jc w:val="both"/>
        <w:rPr>
          <w:sz w:val="28"/>
          <w:szCs w:val="28"/>
        </w:rPr>
      </w:pPr>
      <w:r w:rsidRPr="00CE3EED">
        <w:rPr>
          <w:bCs/>
          <w:sz w:val="28"/>
          <w:szCs w:val="28"/>
        </w:rPr>
        <w:t xml:space="preserve">Уполномоченный орган Курской области </w:t>
      </w:r>
      <w:r w:rsidRPr="00CE3EED">
        <w:rPr>
          <w:sz w:val="28"/>
          <w:szCs w:val="28"/>
        </w:rPr>
        <w:t>организует трудоустройство прибывших участников Государственной программы и трудоспособных членов их семей при содействии уполномоченных органов муниципальных районов и городских округов Курской области, органов службы занятости населения,   при необходимости (совместно с работодателями) - обучение (переобучение) и повышение квалификации переселенцев.</w:t>
      </w:r>
      <w:r>
        <w:rPr>
          <w:sz w:val="28"/>
          <w:szCs w:val="28"/>
        </w:rPr>
        <w:t xml:space="preserve"> </w:t>
      </w:r>
    </w:p>
    <w:p w:rsidR="004234D4" w:rsidRDefault="004234D4" w:rsidP="00896554">
      <w:pPr>
        <w:pStyle w:val="3b"/>
        <w:shd w:val="clear" w:color="auto" w:fill="auto"/>
        <w:spacing w:after="480"/>
        <w:ind w:left="23" w:right="23" w:firstLine="686"/>
        <w:jc w:val="both"/>
        <w:rPr>
          <w:b/>
          <w:color w:val="auto"/>
          <w:sz w:val="28"/>
          <w:szCs w:val="28"/>
        </w:rPr>
      </w:pPr>
      <w:r>
        <w:rPr>
          <w:b/>
          <w:color w:val="auto"/>
          <w:sz w:val="28"/>
          <w:szCs w:val="28"/>
        </w:rPr>
        <w:t>2.3. Оценка возможности занятия мелким и средним</w:t>
      </w:r>
      <w:r w:rsidRPr="00E753AE">
        <w:rPr>
          <w:b/>
          <w:color w:val="auto"/>
          <w:sz w:val="28"/>
          <w:szCs w:val="28"/>
        </w:rPr>
        <w:t xml:space="preserve"> предпринимательств</w:t>
      </w:r>
      <w:r>
        <w:rPr>
          <w:b/>
          <w:color w:val="auto"/>
          <w:sz w:val="28"/>
          <w:szCs w:val="28"/>
        </w:rPr>
        <w:t>ом</w:t>
      </w:r>
      <w:r w:rsidRPr="00E753AE">
        <w:rPr>
          <w:b/>
          <w:color w:val="auto"/>
          <w:sz w:val="28"/>
          <w:szCs w:val="28"/>
        </w:rPr>
        <w:t>, фермерск</w:t>
      </w:r>
      <w:r>
        <w:rPr>
          <w:b/>
          <w:color w:val="auto"/>
          <w:sz w:val="28"/>
          <w:szCs w:val="28"/>
        </w:rPr>
        <w:t>им</w:t>
      </w:r>
      <w:r w:rsidRPr="00E753AE">
        <w:rPr>
          <w:b/>
          <w:color w:val="auto"/>
          <w:sz w:val="28"/>
          <w:szCs w:val="28"/>
        </w:rPr>
        <w:t xml:space="preserve"> хозяйств</w:t>
      </w:r>
      <w:r>
        <w:rPr>
          <w:b/>
          <w:color w:val="auto"/>
          <w:sz w:val="28"/>
          <w:szCs w:val="28"/>
        </w:rPr>
        <w:t>ом</w:t>
      </w:r>
    </w:p>
    <w:p w:rsidR="004234D4" w:rsidRPr="00467C4C" w:rsidRDefault="004234D4" w:rsidP="00CB2075">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ц</w:t>
      </w:r>
      <w:r w:rsidRPr="00E753AE">
        <w:rPr>
          <w:rFonts w:ascii="Times New Roman" w:hAnsi="Times New Roman" w:cs="Times New Roman"/>
          <w:sz w:val="28"/>
          <w:szCs w:val="28"/>
        </w:rPr>
        <w:t>ел</w:t>
      </w:r>
      <w:r>
        <w:rPr>
          <w:rFonts w:ascii="Times New Roman" w:hAnsi="Times New Roman" w:cs="Times New Roman"/>
          <w:sz w:val="28"/>
          <w:szCs w:val="28"/>
        </w:rPr>
        <w:t>ях создания</w:t>
      </w:r>
      <w:r w:rsidRPr="00E753AE">
        <w:rPr>
          <w:rFonts w:ascii="Times New Roman" w:hAnsi="Times New Roman" w:cs="Times New Roman"/>
          <w:sz w:val="28"/>
          <w:szCs w:val="28"/>
        </w:rPr>
        <w:t xml:space="preserve"> благоприятных условий для развития малого и среднего</w:t>
      </w:r>
      <w:r>
        <w:rPr>
          <w:rFonts w:ascii="Times New Roman" w:hAnsi="Times New Roman" w:cs="Times New Roman"/>
          <w:sz w:val="28"/>
          <w:szCs w:val="28"/>
        </w:rPr>
        <w:t xml:space="preserve"> предпринимательства, увеличения</w:t>
      </w:r>
      <w:r w:rsidRPr="00E753AE">
        <w:rPr>
          <w:rFonts w:ascii="Times New Roman" w:hAnsi="Times New Roman" w:cs="Times New Roman"/>
          <w:sz w:val="28"/>
          <w:szCs w:val="28"/>
        </w:rPr>
        <w:t xml:space="preserve"> количеств</w:t>
      </w:r>
      <w:r>
        <w:rPr>
          <w:rFonts w:ascii="Times New Roman" w:hAnsi="Times New Roman" w:cs="Times New Roman"/>
          <w:sz w:val="28"/>
          <w:szCs w:val="28"/>
        </w:rPr>
        <w:t>а субъектов бизнеса, обеспечения занятости населения и развития</w:t>
      </w:r>
      <w:r w:rsidRPr="00E753AE">
        <w:rPr>
          <w:rFonts w:ascii="Times New Roman" w:hAnsi="Times New Roman" w:cs="Times New Roman"/>
          <w:sz w:val="28"/>
          <w:szCs w:val="28"/>
        </w:rPr>
        <w:t xml:space="preserve"> </w:t>
      </w:r>
      <w:proofErr w:type="spellStart"/>
      <w:r w:rsidRPr="00E753AE">
        <w:rPr>
          <w:rFonts w:ascii="Times New Roman" w:hAnsi="Times New Roman" w:cs="Times New Roman"/>
          <w:sz w:val="28"/>
          <w:szCs w:val="28"/>
        </w:rPr>
        <w:t>сам</w:t>
      </w:r>
      <w:r>
        <w:rPr>
          <w:rFonts w:ascii="Times New Roman" w:hAnsi="Times New Roman" w:cs="Times New Roman"/>
          <w:sz w:val="28"/>
          <w:szCs w:val="28"/>
        </w:rPr>
        <w:t>озанятости</w:t>
      </w:r>
      <w:proofErr w:type="spellEnd"/>
      <w:r>
        <w:rPr>
          <w:rFonts w:ascii="Times New Roman" w:hAnsi="Times New Roman" w:cs="Times New Roman"/>
          <w:sz w:val="28"/>
          <w:szCs w:val="28"/>
        </w:rPr>
        <w:t>, обеспечения</w:t>
      </w:r>
      <w:r w:rsidRPr="00E753AE">
        <w:rPr>
          <w:rFonts w:ascii="Times New Roman" w:hAnsi="Times New Roman" w:cs="Times New Roman"/>
          <w:sz w:val="28"/>
          <w:szCs w:val="28"/>
        </w:rPr>
        <w:t xml:space="preserve"> конкурентоспособности субъектов малого</w:t>
      </w:r>
      <w:r>
        <w:rPr>
          <w:rFonts w:ascii="Times New Roman" w:hAnsi="Times New Roman" w:cs="Times New Roman"/>
          <w:sz w:val="28"/>
          <w:szCs w:val="28"/>
        </w:rPr>
        <w:t xml:space="preserve"> и среднего предпринимательства в Курской области принята </w:t>
      </w:r>
      <w:r w:rsidRPr="00467C4C">
        <w:rPr>
          <w:rFonts w:ascii="Times New Roman" w:hAnsi="Times New Roman" w:cs="Times New Roman"/>
          <w:sz w:val="28"/>
          <w:szCs w:val="28"/>
          <w:shd w:val="clear" w:color="auto" w:fill="FFFFFF"/>
        </w:rPr>
        <w:t>областная целев</w:t>
      </w:r>
      <w:r>
        <w:rPr>
          <w:rFonts w:ascii="Times New Roman" w:hAnsi="Times New Roman" w:cs="Times New Roman"/>
          <w:sz w:val="28"/>
          <w:szCs w:val="28"/>
          <w:shd w:val="clear" w:color="auto" w:fill="FFFFFF"/>
        </w:rPr>
        <w:t>ая</w:t>
      </w:r>
      <w:r w:rsidRPr="00467C4C">
        <w:rPr>
          <w:rFonts w:ascii="Times New Roman" w:hAnsi="Times New Roman" w:cs="Times New Roman"/>
          <w:sz w:val="28"/>
          <w:szCs w:val="28"/>
          <w:shd w:val="clear" w:color="auto" w:fill="FFFFFF"/>
        </w:rPr>
        <w:t xml:space="preserve"> программ</w:t>
      </w:r>
      <w:r>
        <w:rPr>
          <w:rFonts w:ascii="Times New Roman" w:hAnsi="Times New Roman" w:cs="Times New Roman"/>
          <w:sz w:val="28"/>
          <w:szCs w:val="28"/>
          <w:shd w:val="clear" w:color="auto" w:fill="FFFFFF"/>
        </w:rPr>
        <w:t xml:space="preserve">а </w:t>
      </w:r>
      <w:r w:rsidRPr="00467C4C">
        <w:rPr>
          <w:rFonts w:ascii="Times New Roman" w:hAnsi="Times New Roman" w:cs="Times New Roman"/>
          <w:sz w:val="28"/>
          <w:szCs w:val="28"/>
          <w:shd w:val="clear" w:color="auto" w:fill="FFFFFF"/>
        </w:rPr>
        <w:t xml:space="preserve">«Развитие малого и среднего предпринимательства в Курской области на 2012-2015 годы», </w:t>
      </w:r>
      <w:r w:rsidRPr="00467C4C">
        <w:rPr>
          <w:rFonts w:ascii="Times New Roman" w:hAnsi="Times New Roman" w:cs="Times New Roman"/>
          <w:sz w:val="28"/>
          <w:szCs w:val="28"/>
        </w:rPr>
        <w:t>утвержденн</w:t>
      </w:r>
      <w:r>
        <w:rPr>
          <w:rFonts w:ascii="Times New Roman" w:hAnsi="Times New Roman" w:cs="Times New Roman"/>
          <w:sz w:val="28"/>
          <w:szCs w:val="28"/>
        </w:rPr>
        <w:t>ая</w:t>
      </w:r>
      <w:r w:rsidRPr="00467C4C">
        <w:rPr>
          <w:rFonts w:ascii="Times New Roman" w:hAnsi="Times New Roman" w:cs="Times New Roman"/>
          <w:sz w:val="28"/>
          <w:szCs w:val="28"/>
        </w:rPr>
        <w:t xml:space="preserve"> постановлением Администрации Курской области от </w:t>
      </w:r>
      <w:r>
        <w:rPr>
          <w:rFonts w:ascii="Times New Roman" w:hAnsi="Times New Roman" w:cs="Times New Roman"/>
          <w:sz w:val="28"/>
          <w:szCs w:val="28"/>
        </w:rPr>
        <w:t>0</w:t>
      </w:r>
      <w:r w:rsidRPr="00467C4C">
        <w:rPr>
          <w:rFonts w:ascii="Times New Roman" w:hAnsi="Times New Roman" w:cs="Times New Roman"/>
          <w:sz w:val="28"/>
          <w:szCs w:val="28"/>
        </w:rPr>
        <w:t>5</w:t>
      </w:r>
      <w:r>
        <w:rPr>
          <w:rFonts w:ascii="Times New Roman" w:hAnsi="Times New Roman" w:cs="Times New Roman"/>
          <w:sz w:val="28"/>
          <w:szCs w:val="28"/>
        </w:rPr>
        <w:t>.10.</w:t>
      </w:r>
      <w:r w:rsidRPr="00467C4C">
        <w:rPr>
          <w:rFonts w:ascii="Times New Roman" w:hAnsi="Times New Roman" w:cs="Times New Roman"/>
          <w:sz w:val="28"/>
          <w:szCs w:val="28"/>
        </w:rPr>
        <w:t>2011 г</w:t>
      </w:r>
      <w:r>
        <w:rPr>
          <w:rFonts w:ascii="Times New Roman" w:hAnsi="Times New Roman" w:cs="Times New Roman"/>
          <w:sz w:val="28"/>
          <w:szCs w:val="28"/>
        </w:rPr>
        <w:t>.</w:t>
      </w:r>
      <w:r w:rsidRPr="00467C4C">
        <w:rPr>
          <w:rFonts w:ascii="Times New Roman" w:hAnsi="Times New Roman" w:cs="Times New Roman"/>
          <w:sz w:val="28"/>
          <w:szCs w:val="28"/>
        </w:rPr>
        <w:t xml:space="preserve"> № 488-па</w:t>
      </w:r>
      <w:r>
        <w:rPr>
          <w:rFonts w:ascii="Times New Roman" w:hAnsi="Times New Roman" w:cs="Times New Roman"/>
          <w:sz w:val="28"/>
          <w:szCs w:val="28"/>
        </w:rPr>
        <w:t>.</w:t>
      </w:r>
      <w:proofErr w:type="gramEnd"/>
    </w:p>
    <w:p w:rsidR="004234D4" w:rsidRDefault="004234D4" w:rsidP="00CB2075">
      <w:pPr>
        <w:pStyle w:val="a3"/>
        <w:ind w:firstLine="708"/>
        <w:jc w:val="both"/>
        <w:rPr>
          <w:sz w:val="28"/>
          <w:szCs w:val="28"/>
        </w:rPr>
      </w:pPr>
      <w:r w:rsidRPr="00E753AE">
        <w:rPr>
          <w:sz w:val="28"/>
          <w:szCs w:val="28"/>
          <w:shd w:val="clear" w:color="auto" w:fill="FFFFFF"/>
        </w:rPr>
        <w:t xml:space="preserve">В </w:t>
      </w:r>
      <w:r>
        <w:rPr>
          <w:sz w:val="28"/>
          <w:szCs w:val="28"/>
          <w:shd w:val="clear" w:color="auto" w:fill="FFFFFF"/>
        </w:rPr>
        <w:t>рамках</w:t>
      </w:r>
      <w:r w:rsidRPr="00E753AE">
        <w:rPr>
          <w:sz w:val="28"/>
          <w:szCs w:val="28"/>
          <w:shd w:val="clear" w:color="auto" w:fill="FFFFFF"/>
        </w:rPr>
        <w:t xml:space="preserve"> реализ</w:t>
      </w:r>
      <w:r>
        <w:rPr>
          <w:sz w:val="28"/>
          <w:szCs w:val="28"/>
          <w:shd w:val="clear" w:color="auto" w:fill="FFFFFF"/>
        </w:rPr>
        <w:t>ации</w:t>
      </w:r>
      <w:r w:rsidRPr="00E753AE">
        <w:rPr>
          <w:sz w:val="28"/>
          <w:szCs w:val="28"/>
          <w:shd w:val="clear" w:color="auto" w:fill="FFFFFF"/>
        </w:rPr>
        <w:t xml:space="preserve"> </w:t>
      </w:r>
      <w:r>
        <w:rPr>
          <w:sz w:val="28"/>
          <w:szCs w:val="28"/>
          <w:shd w:val="clear" w:color="auto" w:fill="FFFFFF"/>
        </w:rPr>
        <w:t xml:space="preserve">данной программы </w:t>
      </w:r>
      <w:r>
        <w:rPr>
          <w:sz w:val="28"/>
          <w:szCs w:val="28"/>
        </w:rPr>
        <w:t>участники Государственной Программы и члены их семей, прибыв   на постоянное место жительства в Курскую область, имеют право заниматься инвестиционной, предпринимательской, сельскохозяйственной деятельностью.</w:t>
      </w:r>
    </w:p>
    <w:p w:rsidR="004234D4" w:rsidRDefault="004234D4" w:rsidP="00CB2075">
      <w:pPr>
        <w:pStyle w:val="a3"/>
        <w:ind w:firstLine="708"/>
        <w:jc w:val="both"/>
        <w:rPr>
          <w:sz w:val="28"/>
          <w:szCs w:val="28"/>
        </w:rPr>
      </w:pPr>
      <w:r>
        <w:rPr>
          <w:sz w:val="28"/>
          <w:szCs w:val="28"/>
        </w:rPr>
        <w:t>Программой предусмотрено:</w:t>
      </w:r>
    </w:p>
    <w:p w:rsidR="004234D4" w:rsidRPr="0079360E" w:rsidRDefault="004234D4" w:rsidP="00CB2075">
      <w:pPr>
        <w:pStyle w:val="a3"/>
        <w:ind w:firstLine="708"/>
        <w:jc w:val="both"/>
        <w:rPr>
          <w:sz w:val="28"/>
          <w:szCs w:val="28"/>
        </w:rPr>
      </w:pPr>
      <w:r w:rsidRPr="0079360E">
        <w:rPr>
          <w:sz w:val="28"/>
          <w:szCs w:val="28"/>
        </w:rPr>
        <w:t>предоставление субсидий начинающим собственный бизнес на субсидирование части затрат, связанных с организацией и ведением дела, в том числе в инновационной сфере и молодежном предпринимательстве;</w:t>
      </w:r>
      <w:r>
        <w:rPr>
          <w:sz w:val="28"/>
          <w:szCs w:val="28"/>
        </w:rPr>
        <w:t xml:space="preserve"> </w:t>
      </w:r>
    </w:p>
    <w:p w:rsidR="004234D4" w:rsidRPr="0079360E" w:rsidRDefault="004234D4" w:rsidP="00CB2075">
      <w:pPr>
        <w:ind w:firstLine="708"/>
        <w:jc w:val="both"/>
        <w:rPr>
          <w:sz w:val="28"/>
          <w:szCs w:val="28"/>
        </w:rPr>
      </w:pPr>
      <w:r w:rsidRPr="0079360E">
        <w:rPr>
          <w:sz w:val="28"/>
          <w:szCs w:val="28"/>
        </w:rPr>
        <w:t>предоставление субсидий субъектам малого и среднего предпринимательства на возмещение затрат, связанных с производством товаров (работ, услуг), в том числе предназначенных для экспорта, на субсидирование части затрат, связанных с уплатой процентов по кредитам, привлеченным ими в российских кредитных организациях;</w:t>
      </w:r>
    </w:p>
    <w:p w:rsidR="004234D4" w:rsidRPr="00CB2075" w:rsidRDefault="004234D4" w:rsidP="00CB2075">
      <w:pPr>
        <w:ind w:firstLine="708"/>
        <w:jc w:val="both"/>
        <w:rPr>
          <w:sz w:val="28"/>
          <w:szCs w:val="28"/>
        </w:rPr>
      </w:pPr>
      <w:r w:rsidRPr="00CB2075">
        <w:rPr>
          <w:sz w:val="28"/>
          <w:szCs w:val="28"/>
        </w:rPr>
        <w:t>предоставление субсидий субъектам малого и среднего предпринимательства</w:t>
      </w:r>
      <w:r w:rsidRPr="00CB2075">
        <w:rPr>
          <w:b/>
          <w:sz w:val="28"/>
          <w:szCs w:val="28"/>
        </w:rPr>
        <w:t xml:space="preserve"> </w:t>
      </w:r>
      <w:r w:rsidRPr="00CB2075">
        <w:rPr>
          <w:sz w:val="28"/>
          <w:szCs w:val="28"/>
        </w:rPr>
        <w:t xml:space="preserve">на возмещение затрат, связанных с реализацией </w:t>
      </w:r>
      <w:r w:rsidRPr="00CB2075">
        <w:rPr>
          <w:sz w:val="28"/>
          <w:szCs w:val="28"/>
        </w:rPr>
        <w:lastRenderedPageBreak/>
        <w:t>программ энергосбережения и присоединением к сетям инженерной инфраструктуры;</w:t>
      </w:r>
    </w:p>
    <w:p w:rsidR="004234D4" w:rsidRDefault="004234D4" w:rsidP="00A43DDE">
      <w:pPr>
        <w:pStyle w:val="ae"/>
        <w:spacing w:after="0"/>
        <w:ind w:firstLine="709"/>
        <w:jc w:val="both"/>
        <w:rPr>
          <w:sz w:val="28"/>
          <w:szCs w:val="28"/>
        </w:rPr>
      </w:pPr>
      <w:r w:rsidRPr="00CB2075">
        <w:rPr>
          <w:sz w:val="28"/>
          <w:szCs w:val="28"/>
        </w:rPr>
        <w:t>предоставление субсидий субъектам малого и среднего предпринимательства на возмещение затрат, связанных с сертификацией, патентованием, государственной регистрацией результатов интеллектуальной деятельности;</w:t>
      </w:r>
    </w:p>
    <w:p w:rsidR="004234D4" w:rsidRDefault="004234D4" w:rsidP="00A43DDE">
      <w:pPr>
        <w:pStyle w:val="ae"/>
        <w:spacing w:after="0"/>
        <w:ind w:firstLine="709"/>
        <w:jc w:val="both"/>
        <w:rPr>
          <w:sz w:val="28"/>
          <w:szCs w:val="28"/>
        </w:rPr>
      </w:pPr>
      <w:r w:rsidRPr="00CB2075">
        <w:rPr>
          <w:sz w:val="28"/>
          <w:szCs w:val="28"/>
        </w:rPr>
        <w:t>предоставление субсидий субъектам малого и среднего предпринимательства на компенсацию затрат, направленных на уплату части налога, взимаемого в связи с применением упрощенной системы налогообложения (доходы, уменьшенные на величину расходов), в связи с производством товаров в сфе</w:t>
      </w:r>
      <w:r>
        <w:rPr>
          <w:sz w:val="28"/>
          <w:szCs w:val="28"/>
        </w:rPr>
        <w:t>ре обрабатывающего производства и др.</w:t>
      </w:r>
    </w:p>
    <w:p w:rsidR="004234D4" w:rsidRPr="00CB2075" w:rsidRDefault="004234D4" w:rsidP="00CB2075">
      <w:pPr>
        <w:pStyle w:val="ae"/>
        <w:spacing w:after="0"/>
        <w:ind w:firstLine="709"/>
        <w:rPr>
          <w:sz w:val="28"/>
          <w:szCs w:val="28"/>
        </w:rPr>
      </w:pPr>
    </w:p>
    <w:p w:rsidR="004234D4" w:rsidRDefault="004234D4" w:rsidP="006F1072">
      <w:pPr>
        <w:pStyle w:val="3b"/>
        <w:shd w:val="clear" w:color="auto" w:fill="auto"/>
        <w:spacing w:after="480"/>
        <w:ind w:left="23" w:right="23" w:firstLine="686"/>
        <w:jc w:val="left"/>
        <w:rPr>
          <w:b/>
          <w:color w:val="auto"/>
          <w:sz w:val="28"/>
          <w:szCs w:val="28"/>
        </w:rPr>
      </w:pPr>
      <w:r>
        <w:rPr>
          <w:b/>
          <w:color w:val="auto"/>
          <w:sz w:val="28"/>
          <w:szCs w:val="28"/>
        </w:rPr>
        <w:t>2.4. Оценка возможности увеличения численности работников в сфере агропромышленного производства</w:t>
      </w:r>
    </w:p>
    <w:p w:rsidR="004234D4" w:rsidRDefault="004234D4" w:rsidP="00570ABD">
      <w:pPr>
        <w:pStyle w:val="text"/>
        <w:spacing w:before="0"/>
        <w:rPr>
          <w:rFonts w:ascii="Tahoma" w:hAnsi="Tahoma" w:cs="Tahoma"/>
          <w:color w:val="222222"/>
          <w:shd w:val="clear" w:color="auto" w:fill="FFFFFF"/>
        </w:rPr>
      </w:pPr>
      <w:r w:rsidRPr="006F1072">
        <w:rPr>
          <w:sz w:val="28"/>
          <w:szCs w:val="28"/>
        </w:rPr>
        <w:t xml:space="preserve">В целях </w:t>
      </w:r>
      <w:r w:rsidRPr="00570ABD">
        <w:rPr>
          <w:sz w:val="28"/>
          <w:szCs w:val="28"/>
        </w:rPr>
        <w:t>увеличения численности работников в сфере агропромышленного производства</w:t>
      </w:r>
      <w:r>
        <w:rPr>
          <w:sz w:val="28"/>
          <w:szCs w:val="28"/>
        </w:rPr>
        <w:t xml:space="preserve"> в Курской области принята </w:t>
      </w:r>
      <w:r w:rsidRPr="00E753AE">
        <w:rPr>
          <w:sz w:val="28"/>
          <w:szCs w:val="28"/>
        </w:rPr>
        <w:t>областн</w:t>
      </w:r>
      <w:r>
        <w:rPr>
          <w:sz w:val="28"/>
          <w:szCs w:val="28"/>
        </w:rPr>
        <w:t>ая</w:t>
      </w:r>
      <w:r w:rsidRPr="00E753AE">
        <w:rPr>
          <w:sz w:val="28"/>
          <w:szCs w:val="28"/>
        </w:rPr>
        <w:t xml:space="preserve"> целев</w:t>
      </w:r>
      <w:r>
        <w:rPr>
          <w:sz w:val="28"/>
          <w:szCs w:val="28"/>
        </w:rPr>
        <w:t>ая</w:t>
      </w:r>
      <w:r w:rsidRPr="00E753AE">
        <w:rPr>
          <w:sz w:val="28"/>
          <w:szCs w:val="28"/>
        </w:rPr>
        <w:t xml:space="preserve"> программ</w:t>
      </w:r>
      <w:r>
        <w:rPr>
          <w:sz w:val="28"/>
          <w:szCs w:val="28"/>
        </w:rPr>
        <w:t>а</w:t>
      </w:r>
      <w:r w:rsidRPr="00E753AE">
        <w:rPr>
          <w:sz w:val="28"/>
          <w:szCs w:val="28"/>
        </w:rPr>
        <w:t xml:space="preserve"> «Социальное развитие села на 2009-2014 годы».</w:t>
      </w:r>
      <w:r w:rsidRPr="002656D8">
        <w:rPr>
          <w:rFonts w:ascii="Tahoma" w:hAnsi="Tahoma" w:cs="Tahoma"/>
          <w:color w:val="222222"/>
          <w:shd w:val="clear" w:color="auto" w:fill="FFFFFF"/>
        </w:rPr>
        <w:t xml:space="preserve"> </w:t>
      </w:r>
    </w:p>
    <w:p w:rsidR="004234D4" w:rsidRDefault="004234D4" w:rsidP="00570ABD">
      <w:pPr>
        <w:pStyle w:val="text"/>
        <w:spacing w:before="0"/>
        <w:rPr>
          <w:sz w:val="28"/>
          <w:szCs w:val="28"/>
        </w:rPr>
      </w:pPr>
      <w:r w:rsidRPr="00EC7E27">
        <w:rPr>
          <w:color w:val="222222"/>
          <w:sz w:val="28"/>
          <w:szCs w:val="28"/>
          <w:shd w:val="clear" w:color="auto" w:fill="FFFFFF"/>
        </w:rPr>
        <w:t>В рамках данной программы предусмотрено строительство жилья в сельской местности   газопроводных и водопроводных сетей, сельских общеобразовательных  школ, фельдшерско-акушерских пунктов, объектов инженерной инфраструктуры и благоустройства территорий, обеспечение граждан социальными выплатами и др.</w:t>
      </w:r>
      <w:r w:rsidRPr="00EC7E27">
        <w:rPr>
          <w:sz w:val="28"/>
          <w:szCs w:val="28"/>
        </w:rPr>
        <w:t xml:space="preserve"> </w:t>
      </w:r>
    </w:p>
    <w:p w:rsidR="004234D4" w:rsidRPr="00EC7E27" w:rsidRDefault="004234D4" w:rsidP="00570ABD">
      <w:pPr>
        <w:pStyle w:val="text"/>
        <w:spacing w:before="0"/>
        <w:rPr>
          <w:color w:val="222222"/>
          <w:sz w:val="28"/>
          <w:szCs w:val="28"/>
          <w:shd w:val="clear" w:color="auto" w:fill="FFFFFF"/>
        </w:rPr>
      </w:pPr>
      <w:r w:rsidRPr="00E753AE">
        <w:rPr>
          <w:sz w:val="28"/>
          <w:szCs w:val="28"/>
        </w:rPr>
        <w:t xml:space="preserve">Основной целью мероприятий по обеспечению доступным жильем молодых семей и молодых специалистов на селе является формирование эффективного кадрового потенциала агропромышленного комплекса, </w:t>
      </w:r>
      <w:r>
        <w:rPr>
          <w:sz w:val="28"/>
          <w:szCs w:val="28"/>
        </w:rPr>
        <w:t xml:space="preserve"> </w:t>
      </w:r>
      <w:r w:rsidRPr="00E753AE">
        <w:rPr>
          <w:sz w:val="28"/>
          <w:szCs w:val="28"/>
        </w:rPr>
        <w:t xml:space="preserve"> создание условий для преодоления кадрового дефицита в социальной сфере села, развитие рынка труда в сельской местности</w:t>
      </w:r>
      <w:r>
        <w:rPr>
          <w:sz w:val="28"/>
          <w:szCs w:val="28"/>
        </w:rPr>
        <w:t>.</w:t>
      </w:r>
    </w:p>
    <w:p w:rsidR="004234D4" w:rsidRDefault="004234D4" w:rsidP="00EC7E27">
      <w:pPr>
        <w:pStyle w:val="text"/>
        <w:spacing w:before="0"/>
        <w:rPr>
          <w:sz w:val="28"/>
          <w:szCs w:val="28"/>
        </w:rPr>
      </w:pPr>
      <w:r w:rsidRPr="00EC7E27">
        <w:rPr>
          <w:color w:val="222222"/>
          <w:sz w:val="28"/>
          <w:szCs w:val="28"/>
          <w:shd w:val="clear" w:color="auto" w:fill="FFFFFF"/>
        </w:rPr>
        <w:t xml:space="preserve"> </w:t>
      </w:r>
      <w:r w:rsidRPr="00EC7E27">
        <w:rPr>
          <w:sz w:val="28"/>
          <w:szCs w:val="28"/>
        </w:rPr>
        <w:t>При переезде на постоянное место  жительства в сельскую местность Курской области участники Государственной программы и члены их семей могут воспользоваться наиболее приемлемыми условиями</w:t>
      </w:r>
      <w:r w:rsidRPr="00E753AE">
        <w:rPr>
          <w:sz w:val="28"/>
          <w:szCs w:val="28"/>
        </w:rPr>
        <w:t xml:space="preserve"> </w:t>
      </w:r>
      <w:r>
        <w:rPr>
          <w:sz w:val="28"/>
          <w:szCs w:val="28"/>
        </w:rPr>
        <w:t>данной п</w:t>
      </w:r>
      <w:r w:rsidRPr="00E753AE">
        <w:rPr>
          <w:sz w:val="28"/>
          <w:szCs w:val="28"/>
        </w:rPr>
        <w:t>рограмм</w:t>
      </w:r>
      <w:r>
        <w:rPr>
          <w:sz w:val="28"/>
          <w:szCs w:val="28"/>
        </w:rPr>
        <w:t>ы</w:t>
      </w:r>
      <w:r w:rsidRPr="00E753AE">
        <w:rPr>
          <w:sz w:val="28"/>
          <w:szCs w:val="28"/>
        </w:rPr>
        <w:t xml:space="preserve"> обеспечения соотечественников жильем</w:t>
      </w:r>
      <w:r>
        <w:rPr>
          <w:sz w:val="28"/>
          <w:szCs w:val="28"/>
        </w:rPr>
        <w:t>.</w:t>
      </w:r>
      <w:r w:rsidRPr="00E753AE">
        <w:rPr>
          <w:sz w:val="28"/>
          <w:szCs w:val="28"/>
        </w:rPr>
        <w:t xml:space="preserve"> </w:t>
      </w:r>
      <w:r>
        <w:rPr>
          <w:sz w:val="28"/>
          <w:szCs w:val="28"/>
        </w:rPr>
        <w:t xml:space="preserve"> </w:t>
      </w:r>
    </w:p>
    <w:p w:rsidR="004234D4" w:rsidRDefault="004234D4" w:rsidP="00EC7E27">
      <w:pPr>
        <w:pStyle w:val="3b"/>
        <w:shd w:val="clear" w:color="auto" w:fill="auto"/>
        <w:ind w:left="20" w:right="20" w:firstLine="680"/>
        <w:jc w:val="both"/>
        <w:rPr>
          <w:sz w:val="28"/>
          <w:szCs w:val="28"/>
        </w:rPr>
      </w:pPr>
      <w:r w:rsidRPr="00EC7E27">
        <w:rPr>
          <w:rStyle w:val="0pt"/>
          <w:color w:val="auto"/>
          <w:spacing w:val="0"/>
          <w:sz w:val="28"/>
          <w:szCs w:val="28"/>
        </w:rPr>
        <w:t>Кроме того Программой</w:t>
      </w:r>
      <w:r>
        <w:rPr>
          <w:rStyle w:val="0pt"/>
          <w:b/>
          <w:color w:val="auto"/>
          <w:spacing w:val="0"/>
          <w:sz w:val="28"/>
          <w:szCs w:val="28"/>
        </w:rPr>
        <w:t xml:space="preserve"> </w:t>
      </w:r>
      <w:r w:rsidRPr="00EC7E27">
        <w:rPr>
          <w:rStyle w:val="0pt"/>
          <w:color w:val="auto"/>
          <w:spacing w:val="0"/>
          <w:sz w:val="28"/>
          <w:szCs w:val="28"/>
        </w:rPr>
        <w:t>запланировано</w:t>
      </w:r>
      <w:r>
        <w:rPr>
          <w:rStyle w:val="0pt"/>
          <w:b/>
          <w:color w:val="auto"/>
          <w:spacing w:val="0"/>
          <w:sz w:val="28"/>
          <w:szCs w:val="28"/>
        </w:rPr>
        <w:t xml:space="preserve">  </w:t>
      </w:r>
      <w:r>
        <w:rPr>
          <w:rStyle w:val="0pt"/>
          <w:color w:val="auto"/>
          <w:spacing w:val="0"/>
          <w:sz w:val="28"/>
          <w:szCs w:val="28"/>
        </w:rPr>
        <w:t xml:space="preserve">мероприятие по оказанию  </w:t>
      </w:r>
      <w:r w:rsidRPr="00CD3467">
        <w:rPr>
          <w:rStyle w:val="0pt"/>
          <w:color w:val="auto"/>
          <w:spacing w:val="0"/>
          <w:sz w:val="28"/>
          <w:szCs w:val="28"/>
        </w:rPr>
        <w:t xml:space="preserve"> </w:t>
      </w:r>
      <w:r w:rsidRPr="00EC7E27">
        <w:rPr>
          <w:rStyle w:val="0pt"/>
          <w:color w:val="auto"/>
          <w:spacing w:val="0"/>
          <w:sz w:val="28"/>
          <w:szCs w:val="28"/>
        </w:rPr>
        <w:t>дополнительных гарантий</w:t>
      </w:r>
      <w:r w:rsidRPr="00CD3467">
        <w:rPr>
          <w:rStyle w:val="0pt"/>
          <w:color w:val="auto"/>
          <w:spacing w:val="0"/>
          <w:sz w:val="28"/>
          <w:szCs w:val="28"/>
        </w:rPr>
        <w:t xml:space="preserve"> участникам Государственной программы </w:t>
      </w:r>
      <w:r>
        <w:rPr>
          <w:rStyle w:val="0pt"/>
          <w:color w:val="auto"/>
          <w:spacing w:val="0"/>
          <w:sz w:val="28"/>
          <w:szCs w:val="28"/>
        </w:rPr>
        <w:t xml:space="preserve">- </w:t>
      </w:r>
      <w:r w:rsidRPr="00E753AE">
        <w:rPr>
          <w:sz w:val="28"/>
          <w:szCs w:val="28"/>
        </w:rPr>
        <w:t>предоставление единовременной материальной поддержки семьям, переселяющимся в рамках Программы в сельскую местность</w:t>
      </w:r>
      <w:r>
        <w:rPr>
          <w:sz w:val="28"/>
          <w:szCs w:val="28"/>
        </w:rPr>
        <w:t>.</w:t>
      </w:r>
    </w:p>
    <w:p w:rsidR="004234D4" w:rsidRPr="00E753AE" w:rsidRDefault="004234D4" w:rsidP="00570ABD">
      <w:pPr>
        <w:ind w:firstLine="708"/>
        <w:jc w:val="both"/>
        <w:rPr>
          <w:sz w:val="28"/>
          <w:szCs w:val="28"/>
        </w:rPr>
      </w:pPr>
      <w:r>
        <w:rPr>
          <w:sz w:val="28"/>
          <w:szCs w:val="28"/>
        </w:rPr>
        <w:t xml:space="preserve"> </w:t>
      </w:r>
    </w:p>
    <w:p w:rsidR="004234D4" w:rsidRDefault="004234D4" w:rsidP="009D7427">
      <w:pPr>
        <w:pStyle w:val="3b"/>
        <w:shd w:val="clear" w:color="auto" w:fill="auto"/>
        <w:spacing w:after="480"/>
        <w:ind w:left="23" w:right="23" w:firstLine="686"/>
        <w:jc w:val="both"/>
        <w:rPr>
          <w:b/>
          <w:color w:val="auto"/>
          <w:sz w:val="28"/>
          <w:szCs w:val="28"/>
        </w:rPr>
      </w:pPr>
      <w:r>
        <w:rPr>
          <w:b/>
          <w:color w:val="auto"/>
          <w:sz w:val="28"/>
          <w:szCs w:val="28"/>
        </w:rPr>
        <w:t xml:space="preserve">2.5. </w:t>
      </w:r>
      <w:r w:rsidRPr="00E753AE">
        <w:rPr>
          <w:b/>
          <w:color w:val="auto"/>
          <w:sz w:val="28"/>
          <w:szCs w:val="28"/>
        </w:rPr>
        <w:t>Оценка возможности получения участниками Государственной программы профессионального образования, в том числе послевузовского и дополнительного образования</w:t>
      </w:r>
    </w:p>
    <w:p w:rsidR="004234D4" w:rsidRPr="00E753AE" w:rsidRDefault="004234D4" w:rsidP="009E352D">
      <w:pPr>
        <w:pStyle w:val="3b"/>
        <w:shd w:val="clear" w:color="auto" w:fill="auto"/>
        <w:spacing w:line="240" w:lineRule="auto"/>
        <w:ind w:left="20" w:right="20" w:firstLine="700"/>
        <w:jc w:val="both"/>
        <w:rPr>
          <w:color w:val="auto"/>
          <w:sz w:val="28"/>
          <w:szCs w:val="28"/>
        </w:rPr>
      </w:pPr>
      <w:proofErr w:type="gramStart"/>
      <w:r w:rsidRPr="00E753AE">
        <w:rPr>
          <w:color w:val="auto"/>
          <w:sz w:val="28"/>
          <w:szCs w:val="28"/>
        </w:rPr>
        <w:t>Согласно Закон</w:t>
      </w:r>
      <w:r>
        <w:rPr>
          <w:color w:val="auto"/>
          <w:sz w:val="28"/>
          <w:szCs w:val="28"/>
        </w:rPr>
        <w:t>у</w:t>
      </w:r>
      <w:r w:rsidRPr="00E753AE">
        <w:rPr>
          <w:color w:val="auto"/>
          <w:sz w:val="28"/>
          <w:szCs w:val="28"/>
        </w:rPr>
        <w:t xml:space="preserve"> </w:t>
      </w:r>
      <w:r>
        <w:rPr>
          <w:color w:val="auto"/>
          <w:sz w:val="28"/>
          <w:szCs w:val="28"/>
        </w:rPr>
        <w:t>Российской Федерации</w:t>
      </w:r>
      <w:r w:rsidRPr="00E753AE">
        <w:rPr>
          <w:color w:val="auto"/>
          <w:sz w:val="28"/>
          <w:szCs w:val="28"/>
        </w:rPr>
        <w:t xml:space="preserve"> от 10 ию</w:t>
      </w:r>
      <w:r>
        <w:rPr>
          <w:color w:val="auto"/>
          <w:sz w:val="28"/>
          <w:szCs w:val="28"/>
        </w:rPr>
        <w:t>л</w:t>
      </w:r>
      <w:r w:rsidRPr="00E753AE">
        <w:rPr>
          <w:color w:val="auto"/>
          <w:sz w:val="28"/>
          <w:szCs w:val="28"/>
        </w:rPr>
        <w:t>я 1992</w:t>
      </w:r>
      <w:r>
        <w:rPr>
          <w:color w:val="auto"/>
          <w:sz w:val="28"/>
          <w:szCs w:val="28"/>
        </w:rPr>
        <w:t xml:space="preserve"> года №3266-1 «Об образовании» государство </w:t>
      </w:r>
      <w:r w:rsidRPr="00E753AE">
        <w:rPr>
          <w:color w:val="auto"/>
          <w:sz w:val="28"/>
          <w:szCs w:val="28"/>
        </w:rPr>
        <w:t xml:space="preserve">гарантирует возможность получения образования, общедоступность и бесплатность дошкольного, начального общего, основного общего, среднего (полного) общего </w:t>
      </w:r>
      <w:r w:rsidRPr="00E753AE">
        <w:rPr>
          <w:color w:val="auto"/>
          <w:sz w:val="28"/>
          <w:szCs w:val="28"/>
        </w:rPr>
        <w:lastRenderedPageBreak/>
        <w:t>образования и начального профессионального образования, а также на конкурсной основе  среднего профессионального, высшего профессионального и послевузовского профессионального образования в государственных и муниципальных образовательных учреждениях в пределах федеральных государственных образовательных стандартов, если образование</w:t>
      </w:r>
      <w:proofErr w:type="gramEnd"/>
      <w:r w:rsidRPr="00E753AE">
        <w:rPr>
          <w:color w:val="auto"/>
          <w:sz w:val="28"/>
          <w:szCs w:val="28"/>
        </w:rPr>
        <w:t xml:space="preserve"> данного уровня гражданин получает впервые.</w:t>
      </w:r>
    </w:p>
    <w:p w:rsidR="00CE4FAE" w:rsidRPr="00C42C0C" w:rsidRDefault="004234D4" w:rsidP="004C61D7">
      <w:pPr>
        <w:ind w:firstLine="709"/>
        <w:jc w:val="both"/>
        <w:rPr>
          <w:sz w:val="28"/>
          <w:szCs w:val="28"/>
        </w:rPr>
      </w:pPr>
      <w:r w:rsidRPr="00C42C0C">
        <w:rPr>
          <w:sz w:val="28"/>
          <w:szCs w:val="28"/>
        </w:rPr>
        <w:t>Участники Государственной программы и члены их семей имеют право на получение дошкольного, начального общего,</w:t>
      </w:r>
      <w:r w:rsidR="00CE4FAE" w:rsidRPr="00C42C0C">
        <w:rPr>
          <w:sz w:val="28"/>
          <w:szCs w:val="28"/>
        </w:rPr>
        <w:t xml:space="preserve"> основного общего</w:t>
      </w:r>
      <w:r w:rsidRPr="00C42C0C">
        <w:rPr>
          <w:sz w:val="28"/>
          <w:szCs w:val="28"/>
        </w:rPr>
        <w:t xml:space="preserve"> среднего</w:t>
      </w:r>
      <w:r w:rsidR="00CE4FAE" w:rsidRPr="00C42C0C">
        <w:rPr>
          <w:sz w:val="28"/>
          <w:szCs w:val="28"/>
        </w:rPr>
        <w:t xml:space="preserve"> общего образования</w:t>
      </w:r>
      <w:r w:rsidRPr="00C42C0C">
        <w:rPr>
          <w:sz w:val="28"/>
          <w:szCs w:val="28"/>
        </w:rPr>
        <w:t>,</w:t>
      </w:r>
      <w:r w:rsidR="00CE4FAE" w:rsidRPr="00C42C0C">
        <w:rPr>
          <w:sz w:val="28"/>
          <w:szCs w:val="28"/>
        </w:rPr>
        <w:t xml:space="preserve">  а также среднего</w:t>
      </w:r>
      <w:r w:rsidRPr="00C42C0C">
        <w:rPr>
          <w:sz w:val="28"/>
          <w:szCs w:val="28"/>
        </w:rPr>
        <w:t xml:space="preserve"> </w:t>
      </w:r>
      <w:r w:rsidR="00CE4FAE" w:rsidRPr="00C42C0C">
        <w:rPr>
          <w:sz w:val="28"/>
          <w:szCs w:val="28"/>
        </w:rPr>
        <w:t xml:space="preserve">профессионального,  </w:t>
      </w:r>
      <w:r w:rsidRPr="00C42C0C">
        <w:rPr>
          <w:sz w:val="28"/>
          <w:szCs w:val="28"/>
        </w:rPr>
        <w:t>высшего</w:t>
      </w:r>
      <w:r w:rsidR="00CE4FAE" w:rsidRPr="00C42C0C">
        <w:rPr>
          <w:sz w:val="28"/>
          <w:szCs w:val="28"/>
        </w:rPr>
        <w:t xml:space="preserve"> образования и дополнительного профессионального образования.</w:t>
      </w:r>
    </w:p>
    <w:p w:rsidR="004234D4" w:rsidRPr="004C61D7" w:rsidRDefault="004234D4" w:rsidP="00CE4FAE">
      <w:pPr>
        <w:ind w:firstLine="709"/>
        <w:jc w:val="both"/>
        <w:rPr>
          <w:sz w:val="28"/>
          <w:szCs w:val="28"/>
        </w:rPr>
      </w:pPr>
      <w:r w:rsidRPr="00C42C0C">
        <w:rPr>
          <w:sz w:val="28"/>
          <w:szCs w:val="28"/>
        </w:rPr>
        <w:t>С мая 2011 года в Курской области реализуется областная целевая</w:t>
      </w:r>
      <w:r w:rsidRPr="004C61D7">
        <w:rPr>
          <w:sz w:val="28"/>
          <w:szCs w:val="28"/>
        </w:rPr>
        <w:t xml:space="preserve"> программа «Комплексное развитие профессионального образования Курской области на 2011-2015 годы», направленная на решение задач кадрового обеспечения социально-экономического развития Курской области, устойчивого и динамичного социально ориентированного инновационного развития региональной экономики.</w:t>
      </w:r>
    </w:p>
    <w:p w:rsidR="004234D4" w:rsidRPr="004C61D7" w:rsidRDefault="004234D4" w:rsidP="004C61D7">
      <w:pPr>
        <w:ind w:firstLine="709"/>
        <w:jc w:val="both"/>
        <w:rPr>
          <w:sz w:val="28"/>
          <w:szCs w:val="28"/>
        </w:rPr>
      </w:pPr>
      <w:r w:rsidRPr="004C61D7">
        <w:rPr>
          <w:sz w:val="28"/>
          <w:szCs w:val="28"/>
        </w:rPr>
        <w:t>По состоянию на начало 2013</w:t>
      </w:r>
      <w:r>
        <w:rPr>
          <w:sz w:val="28"/>
          <w:szCs w:val="28"/>
        </w:rPr>
        <w:t xml:space="preserve"> </w:t>
      </w:r>
      <w:r w:rsidRPr="004C61D7">
        <w:rPr>
          <w:sz w:val="28"/>
          <w:szCs w:val="28"/>
        </w:rPr>
        <w:t xml:space="preserve">г. сеть учреждений начального и среднего профессионального образования (далее – НПО, СПО) представлена 16 учреждениями НПО с контингентом около 3,5 тыс. обучающихся, 32 учреждениями СПО и 11 филиалами, где учатся около 18 тысяч студентов. </w:t>
      </w:r>
    </w:p>
    <w:p w:rsidR="004234D4" w:rsidRPr="004C61D7" w:rsidRDefault="004234D4" w:rsidP="004C61D7">
      <w:pPr>
        <w:ind w:firstLine="709"/>
        <w:jc w:val="both"/>
        <w:rPr>
          <w:sz w:val="28"/>
          <w:szCs w:val="28"/>
        </w:rPr>
      </w:pPr>
      <w:r w:rsidRPr="004C61D7">
        <w:rPr>
          <w:sz w:val="28"/>
          <w:szCs w:val="28"/>
        </w:rPr>
        <w:t>С сентября 2011 года образовательные учреждения профессионального образования начали работу по федеральным государственным образовательным стандартам (далее - ФГОС), которые реализуются по 34 профессиям (45 квалификаций) начального профессионального образования и по 65 специальностям среднего профессионального образования.</w:t>
      </w:r>
    </w:p>
    <w:p w:rsidR="004234D4" w:rsidRPr="004C61D7" w:rsidRDefault="004234D4" w:rsidP="004C61D7">
      <w:pPr>
        <w:ind w:firstLine="709"/>
        <w:jc w:val="both"/>
        <w:rPr>
          <w:sz w:val="28"/>
          <w:szCs w:val="28"/>
        </w:rPr>
      </w:pPr>
      <w:r w:rsidRPr="004C61D7">
        <w:rPr>
          <w:sz w:val="28"/>
          <w:szCs w:val="28"/>
        </w:rPr>
        <w:t>Система высшего профессионального образования региона включает 24 высших учебных заведения и филиала, из них: 8 государственных вузов и филиалов; 1 автономное образовательное учреждение Курской области, 15</w:t>
      </w:r>
      <w:r w:rsidRPr="004C61D7">
        <w:rPr>
          <w:sz w:val="28"/>
          <w:szCs w:val="28"/>
          <w:lang w:val="en-US"/>
        </w:rPr>
        <w:t> </w:t>
      </w:r>
      <w:r w:rsidRPr="004C61D7">
        <w:rPr>
          <w:sz w:val="28"/>
          <w:szCs w:val="28"/>
        </w:rPr>
        <w:t xml:space="preserve">негосударственных вузов и филиалов. </w:t>
      </w:r>
    </w:p>
    <w:p w:rsidR="004234D4" w:rsidRPr="004C61D7" w:rsidRDefault="004234D4" w:rsidP="004C61D7">
      <w:pPr>
        <w:ind w:firstLine="709"/>
        <w:jc w:val="both"/>
        <w:rPr>
          <w:sz w:val="28"/>
          <w:szCs w:val="28"/>
        </w:rPr>
      </w:pPr>
      <w:r w:rsidRPr="004C61D7">
        <w:rPr>
          <w:sz w:val="28"/>
          <w:szCs w:val="28"/>
        </w:rPr>
        <w:t xml:space="preserve">Обучение студентов ведется по 89 направлениям подготовки </w:t>
      </w:r>
      <w:proofErr w:type="spellStart"/>
      <w:r w:rsidRPr="004C61D7">
        <w:rPr>
          <w:sz w:val="28"/>
          <w:szCs w:val="28"/>
        </w:rPr>
        <w:t>бакалавриата</w:t>
      </w:r>
      <w:proofErr w:type="spellEnd"/>
      <w:r w:rsidRPr="004C61D7">
        <w:rPr>
          <w:sz w:val="28"/>
          <w:szCs w:val="28"/>
        </w:rPr>
        <w:t xml:space="preserve">, 94 специальностям и 51 направлению подготовки магистратуры. </w:t>
      </w:r>
    </w:p>
    <w:p w:rsidR="004234D4" w:rsidRPr="004C61D7" w:rsidRDefault="004234D4" w:rsidP="004C61D7">
      <w:pPr>
        <w:ind w:firstLine="709"/>
        <w:jc w:val="both"/>
        <w:rPr>
          <w:sz w:val="28"/>
          <w:szCs w:val="28"/>
        </w:rPr>
      </w:pPr>
      <w:r w:rsidRPr="004C61D7">
        <w:rPr>
          <w:sz w:val="28"/>
          <w:szCs w:val="28"/>
        </w:rPr>
        <w:t>В образовательных учреждениях высшего профессионального образования Курской области реализуются программы послевузовского профессионального образования.</w:t>
      </w:r>
    </w:p>
    <w:p w:rsidR="004234D4" w:rsidRPr="004C61D7" w:rsidRDefault="004234D4" w:rsidP="004C61D7">
      <w:pPr>
        <w:ind w:firstLine="709"/>
        <w:jc w:val="both"/>
        <w:rPr>
          <w:sz w:val="28"/>
          <w:szCs w:val="28"/>
        </w:rPr>
      </w:pPr>
      <w:proofErr w:type="gramStart"/>
      <w:r w:rsidRPr="004C61D7">
        <w:rPr>
          <w:sz w:val="28"/>
          <w:szCs w:val="28"/>
        </w:rPr>
        <w:t xml:space="preserve">В 4 государственных высших учебных заведениях Курской области (ФГБОУ ВПО «Курский государственный университет» (КГУ); ГБОУ ВПО «Курский государственный медицинский университет» Министерства здравоохранения и социального развития Российской Федерации (КГМУ); ФГБОУ ВПО «Юго-Западный государственный университет» (ЮЗГУ); ФГБОУ ВПО «Курская государственная сельскохозяйственная академия им. профессора </w:t>
      </w:r>
      <w:proofErr w:type="spellStart"/>
      <w:r w:rsidRPr="004C61D7">
        <w:rPr>
          <w:sz w:val="28"/>
          <w:szCs w:val="28"/>
        </w:rPr>
        <w:t>И.И.Иванова</w:t>
      </w:r>
      <w:proofErr w:type="spellEnd"/>
      <w:r w:rsidRPr="004C61D7">
        <w:rPr>
          <w:sz w:val="28"/>
          <w:szCs w:val="28"/>
        </w:rPr>
        <w:t xml:space="preserve">» (КГСХА)); в АОУ ВПО Курской области «Курская академия государственной и </w:t>
      </w:r>
      <w:r w:rsidRPr="004C61D7">
        <w:rPr>
          <w:sz w:val="28"/>
          <w:szCs w:val="28"/>
        </w:rPr>
        <w:lastRenderedPageBreak/>
        <w:t>муниципальной службы» (Академия госслужбы);</w:t>
      </w:r>
      <w:proofErr w:type="gramEnd"/>
      <w:r w:rsidRPr="004C61D7">
        <w:rPr>
          <w:sz w:val="28"/>
          <w:szCs w:val="28"/>
        </w:rPr>
        <w:t xml:space="preserve"> в 2-х негосударственных учебных заведениях НОУ ВПО «Региональный открытый социальный институт» (РОСИ); ЧОУ ВПО «Курский институт менеджмента, экономики и бизнеса» (МЭБИК) осуществляется подготовка по научным специальностям аспирантуры.</w:t>
      </w:r>
    </w:p>
    <w:p w:rsidR="004234D4" w:rsidRPr="004C61D7" w:rsidRDefault="004234D4" w:rsidP="004C61D7">
      <w:pPr>
        <w:ind w:firstLine="709"/>
        <w:jc w:val="both"/>
        <w:rPr>
          <w:sz w:val="28"/>
          <w:szCs w:val="28"/>
        </w:rPr>
      </w:pPr>
      <w:r w:rsidRPr="004C61D7">
        <w:rPr>
          <w:sz w:val="28"/>
          <w:szCs w:val="28"/>
        </w:rPr>
        <w:t xml:space="preserve">В 3-х государственных </w:t>
      </w:r>
      <w:r w:rsidR="00720E92">
        <w:rPr>
          <w:sz w:val="28"/>
          <w:szCs w:val="28"/>
        </w:rPr>
        <w:t>ВУЗах</w:t>
      </w:r>
      <w:r w:rsidRPr="004C61D7">
        <w:rPr>
          <w:sz w:val="28"/>
          <w:szCs w:val="28"/>
        </w:rPr>
        <w:t xml:space="preserve"> ведётся подготовка в докторантуре (КГУ, ЮЗГУ, КГМУ). В КГМУ в соответствии с профилем вуза специалистов готовят в интернатуре и ординатуре.</w:t>
      </w:r>
    </w:p>
    <w:p w:rsidR="004234D4" w:rsidRPr="004C61D7" w:rsidRDefault="004234D4" w:rsidP="004C61D7">
      <w:pPr>
        <w:ind w:firstLine="709"/>
        <w:jc w:val="both"/>
        <w:rPr>
          <w:sz w:val="28"/>
          <w:szCs w:val="28"/>
          <w:lang w:eastAsia="en-US"/>
        </w:rPr>
      </w:pPr>
      <w:r w:rsidRPr="004C61D7">
        <w:rPr>
          <w:sz w:val="28"/>
          <w:szCs w:val="28"/>
          <w:lang w:eastAsia="en-US"/>
        </w:rPr>
        <w:t>Обучение в аспирантуре высших учебных заведений Курской области осуществляется по 126 научным специальностям, докторантуре - 54, ординатуре – 28, интернатуре – 29.</w:t>
      </w:r>
    </w:p>
    <w:p w:rsidR="004234D4" w:rsidRPr="004C61D7" w:rsidRDefault="004234D4" w:rsidP="004C61D7">
      <w:pPr>
        <w:ind w:firstLine="709"/>
        <w:jc w:val="both"/>
        <w:rPr>
          <w:sz w:val="28"/>
          <w:szCs w:val="28"/>
          <w:lang w:eastAsia="en-US"/>
        </w:rPr>
      </w:pPr>
      <w:r w:rsidRPr="004C61D7">
        <w:rPr>
          <w:sz w:val="28"/>
          <w:szCs w:val="28"/>
          <w:highlight w:val="white"/>
          <w:shd w:val="clear" w:color="auto" w:fill="FFFAEA"/>
        </w:rPr>
        <w:t xml:space="preserve">Курские </w:t>
      </w:r>
      <w:r w:rsidR="00720E92">
        <w:rPr>
          <w:sz w:val="28"/>
          <w:szCs w:val="28"/>
          <w:highlight w:val="white"/>
          <w:shd w:val="clear" w:color="auto" w:fill="FFFAEA"/>
        </w:rPr>
        <w:t>ВУЗ</w:t>
      </w:r>
      <w:r w:rsidRPr="004C61D7">
        <w:rPr>
          <w:sz w:val="28"/>
          <w:szCs w:val="28"/>
          <w:highlight w:val="white"/>
          <w:shd w:val="clear" w:color="auto" w:fill="FFFAEA"/>
        </w:rPr>
        <w:t xml:space="preserve">ы активно участвуют в развитии образовательных связей, привлечении на учебу студентов из–за рубежа. В настоящее время в  </w:t>
      </w:r>
      <w:r w:rsidR="00CB2193">
        <w:rPr>
          <w:sz w:val="28"/>
          <w:szCs w:val="28"/>
          <w:highlight w:val="white"/>
          <w:shd w:val="clear" w:color="auto" w:fill="FFFAEA"/>
        </w:rPr>
        <w:t>ВУЗ</w:t>
      </w:r>
      <w:r w:rsidRPr="004C61D7">
        <w:rPr>
          <w:sz w:val="28"/>
          <w:szCs w:val="28"/>
          <w:highlight w:val="white"/>
          <w:shd w:val="clear" w:color="auto" w:fill="FFFAEA"/>
        </w:rPr>
        <w:t>ах Курской области обучается более 1300 иностранных студентов из дальнего зарубежья и около 400 студентов из стран СНГ</w:t>
      </w:r>
      <w:r w:rsidRPr="004C61D7">
        <w:rPr>
          <w:sz w:val="28"/>
          <w:szCs w:val="28"/>
          <w:shd w:val="clear" w:color="auto" w:fill="FFFFFF"/>
        </w:rPr>
        <w:t xml:space="preserve">. </w:t>
      </w:r>
      <w:r w:rsidRPr="004C61D7">
        <w:rPr>
          <w:sz w:val="28"/>
          <w:szCs w:val="28"/>
          <w:highlight w:val="white"/>
          <w:shd w:val="clear" w:color="auto" w:fill="FFFFFF"/>
        </w:rPr>
        <w:t xml:space="preserve"> </w:t>
      </w:r>
    </w:p>
    <w:p w:rsidR="004234D4" w:rsidRPr="004C61D7" w:rsidRDefault="004234D4" w:rsidP="004C61D7">
      <w:pPr>
        <w:ind w:firstLine="709"/>
        <w:jc w:val="both"/>
        <w:rPr>
          <w:sz w:val="28"/>
          <w:szCs w:val="28"/>
        </w:rPr>
      </w:pPr>
      <w:r w:rsidRPr="004C61D7">
        <w:rPr>
          <w:sz w:val="28"/>
          <w:szCs w:val="28"/>
        </w:rPr>
        <w:t>Одним из важных направлений в 2013 году и</w:t>
      </w:r>
      <w:r>
        <w:rPr>
          <w:sz w:val="28"/>
          <w:szCs w:val="28"/>
        </w:rPr>
        <w:t xml:space="preserve"> в</w:t>
      </w:r>
      <w:r w:rsidRPr="004C61D7">
        <w:rPr>
          <w:sz w:val="28"/>
          <w:szCs w:val="28"/>
        </w:rPr>
        <w:t xml:space="preserve"> последующие годы будет работа по реализации региональной программы снижения напряженности на рынке труда в части трудоустройства выпускников и реализации программ переподготовки и повышения квалификации учебными заведениями высшего и среднего профессионального образования.</w:t>
      </w:r>
    </w:p>
    <w:p w:rsidR="004234D4" w:rsidRPr="004C61D7" w:rsidRDefault="004234D4" w:rsidP="004C61D7">
      <w:pPr>
        <w:widowControl w:val="0"/>
        <w:ind w:firstLine="709"/>
        <w:jc w:val="both"/>
        <w:rPr>
          <w:sz w:val="28"/>
          <w:szCs w:val="28"/>
        </w:rPr>
      </w:pPr>
      <w:r w:rsidRPr="004C61D7">
        <w:rPr>
          <w:sz w:val="28"/>
          <w:szCs w:val="28"/>
        </w:rPr>
        <w:t xml:space="preserve">Уровень </w:t>
      </w:r>
      <w:proofErr w:type="gramStart"/>
      <w:r w:rsidRPr="004C61D7">
        <w:rPr>
          <w:sz w:val="28"/>
          <w:szCs w:val="28"/>
        </w:rPr>
        <w:t>трудоустройства выпускников очной формы обучения всех уровней профессионального образования</w:t>
      </w:r>
      <w:proofErr w:type="gramEnd"/>
      <w:r w:rsidRPr="004C61D7">
        <w:rPr>
          <w:sz w:val="28"/>
          <w:szCs w:val="28"/>
        </w:rPr>
        <w:t xml:space="preserve"> по сравнению с 2011 годом возрос и составил в 2012 году:</w:t>
      </w:r>
    </w:p>
    <w:p w:rsidR="004234D4" w:rsidRPr="004C61D7" w:rsidRDefault="004234D4" w:rsidP="004C61D7">
      <w:pPr>
        <w:widowControl w:val="0"/>
        <w:ind w:firstLine="709"/>
        <w:jc w:val="both"/>
        <w:rPr>
          <w:sz w:val="28"/>
          <w:szCs w:val="28"/>
        </w:rPr>
      </w:pPr>
      <w:r w:rsidRPr="004C61D7">
        <w:rPr>
          <w:sz w:val="28"/>
          <w:szCs w:val="28"/>
        </w:rPr>
        <w:t xml:space="preserve">среди выпускников учреждений НПО – 93,9% (2011г. – 93,7%); </w:t>
      </w:r>
    </w:p>
    <w:p w:rsidR="004234D4" w:rsidRPr="004C61D7" w:rsidRDefault="004234D4" w:rsidP="004C61D7">
      <w:pPr>
        <w:widowControl w:val="0"/>
        <w:ind w:firstLine="709"/>
        <w:jc w:val="both"/>
        <w:rPr>
          <w:sz w:val="28"/>
          <w:szCs w:val="28"/>
        </w:rPr>
      </w:pPr>
      <w:r w:rsidRPr="004C61D7">
        <w:rPr>
          <w:sz w:val="28"/>
          <w:szCs w:val="28"/>
        </w:rPr>
        <w:t>среди выпускников учреждений СПО – 93,1% (2011г. – 92,7%);</w:t>
      </w:r>
    </w:p>
    <w:p w:rsidR="004234D4" w:rsidRPr="004C61D7" w:rsidRDefault="004234D4" w:rsidP="004C61D7">
      <w:pPr>
        <w:widowControl w:val="0"/>
        <w:ind w:firstLine="709"/>
        <w:jc w:val="both"/>
        <w:rPr>
          <w:sz w:val="28"/>
          <w:szCs w:val="28"/>
        </w:rPr>
      </w:pPr>
      <w:r w:rsidRPr="004C61D7">
        <w:rPr>
          <w:sz w:val="28"/>
          <w:szCs w:val="28"/>
        </w:rPr>
        <w:t xml:space="preserve">среди выпускников учреждений ВПО – 95,9% (2011г. – 93,4%). </w:t>
      </w:r>
    </w:p>
    <w:p w:rsidR="004234D4" w:rsidRPr="004C61D7" w:rsidRDefault="004234D4" w:rsidP="004C61D7">
      <w:pPr>
        <w:ind w:firstLine="709"/>
        <w:jc w:val="both"/>
        <w:rPr>
          <w:sz w:val="28"/>
          <w:szCs w:val="28"/>
        </w:rPr>
      </w:pPr>
      <w:r w:rsidRPr="004C61D7">
        <w:rPr>
          <w:sz w:val="28"/>
          <w:szCs w:val="28"/>
        </w:rPr>
        <w:t xml:space="preserve">Как и в предыдущие годы, вопросы трудоустройства выпускников </w:t>
      </w:r>
      <w:r w:rsidR="0092696B">
        <w:rPr>
          <w:sz w:val="28"/>
          <w:szCs w:val="28"/>
        </w:rPr>
        <w:t>ВУЗ</w:t>
      </w:r>
      <w:r w:rsidRPr="004C61D7">
        <w:rPr>
          <w:sz w:val="28"/>
          <w:szCs w:val="28"/>
        </w:rPr>
        <w:t xml:space="preserve">ов успешнее решаются по технической группе специальностей, где в среднем 95% выпускников трудоустраиваются. </w:t>
      </w:r>
    </w:p>
    <w:p w:rsidR="004234D4" w:rsidRPr="004C61D7" w:rsidRDefault="004234D4" w:rsidP="004C61D7">
      <w:pPr>
        <w:widowControl w:val="0"/>
        <w:ind w:firstLine="709"/>
        <w:jc w:val="both"/>
        <w:rPr>
          <w:sz w:val="28"/>
          <w:szCs w:val="28"/>
        </w:rPr>
      </w:pPr>
      <w:r w:rsidRPr="004C61D7">
        <w:rPr>
          <w:sz w:val="28"/>
          <w:szCs w:val="28"/>
        </w:rPr>
        <w:t>Наименьший процент трудоустройства отмечен по направлениям подготовки и специальностям с экономическим, управленческим, гуманитарным образованием, где трудоустраиваются в среднем 90% выпускников.</w:t>
      </w:r>
    </w:p>
    <w:p w:rsidR="004234D4" w:rsidRPr="004C61D7" w:rsidRDefault="004234D4" w:rsidP="004C61D7">
      <w:pPr>
        <w:ind w:firstLine="709"/>
        <w:jc w:val="both"/>
        <w:rPr>
          <w:sz w:val="28"/>
          <w:szCs w:val="28"/>
        </w:rPr>
      </w:pPr>
      <w:r w:rsidRPr="004C61D7">
        <w:rPr>
          <w:sz w:val="28"/>
          <w:szCs w:val="28"/>
        </w:rPr>
        <w:t xml:space="preserve">В большинстве </w:t>
      </w:r>
      <w:r>
        <w:rPr>
          <w:sz w:val="28"/>
          <w:szCs w:val="28"/>
        </w:rPr>
        <w:t>ВУЗ</w:t>
      </w:r>
      <w:r w:rsidRPr="004C61D7">
        <w:rPr>
          <w:sz w:val="28"/>
          <w:szCs w:val="28"/>
        </w:rPr>
        <w:t>ов созданы Центры содействия трудоустройству выпускников, Студенческие кадровые агентства, Ассоциации выпускников. Практически во всех вуз</w:t>
      </w:r>
      <w:r w:rsidRPr="004C61D7">
        <w:rPr>
          <w:sz w:val="28"/>
          <w:szCs w:val="28"/>
          <w:highlight w:val="white"/>
          <w:shd w:val="clear" w:color="auto" w:fill="FFFAEA"/>
        </w:rPr>
        <w:t>ах</w:t>
      </w:r>
      <w:r w:rsidRPr="004C61D7">
        <w:rPr>
          <w:sz w:val="28"/>
          <w:szCs w:val="28"/>
          <w:shd w:val="clear" w:color="auto" w:fill="FFFFFF"/>
        </w:rPr>
        <w:t xml:space="preserve"> </w:t>
      </w:r>
      <w:r w:rsidRPr="004C61D7">
        <w:rPr>
          <w:sz w:val="28"/>
          <w:szCs w:val="28"/>
        </w:rPr>
        <w:t>созданы банки данных по выпуску специалистов, проводятся ярмарки вакансий.</w:t>
      </w:r>
    </w:p>
    <w:p w:rsidR="004234D4" w:rsidRPr="004C61D7" w:rsidRDefault="004234D4" w:rsidP="004C61D7">
      <w:pPr>
        <w:ind w:firstLine="709"/>
        <w:jc w:val="both"/>
        <w:rPr>
          <w:sz w:val="28"/>
          <w:szCs w:val="28"/>
        </w:rPr>
      </w:pPr>
      <w:r w:rsidRPr="004C61D7">
        <w:rPr>
          <w:sz w:val="28"/>
          <w:szCs w:val="28"/>
        </w:rPr>
        <w:t>В целом система профессионального образования Курской области способна удовлетворить потребности регионального рынка труда всех отраслей промышленности, сельского хозяйства, медицины, образования, культуры, бизнеса. Каждый выпускник средней общеобразовательной школы имеет возможность получить профессиональное образование, в том числе участники Государственной программы и члены их семей.</w:t>
      </w:r>
    </w:p>
    <w:p w:rsidR="004234D4" w:rsidRPr="004C61D7" w:rsidRDefault="004234D4" w:rsidP="00715107">
      <w:pPr>
        <w:pStyle w:val="ConsPlusTitle"/>
        <w:widowControl/>
        <w:ind w:firstLine="709"/>
        <w:jc w:val="both"/>
        <w:rPr>
          <w:rFonts w:ascii="Times New Roman" w:hAnsi="Times New Roman"/>
          <w:b w:val="0"/>
          <w:sz w:val="28"/>
          <w:szCs w:val="28"/>
        </w:rPr>
      </w:pPr>
      <w:r>
        <w:rPr>
          <w:rFonts w:ascii="Times New Roman" w:hAnsi="Times New Roman"/>
          <w:b w:val="0"/>
          <w:sz w:val="28"/>
          <w:szCs w:val="28"/>
        </w:rPr>
        <w:lastRenderedPageBreak/>
        <w:t>В</w:t>
      </w:r>
      <w:r w:rsidRPr="0005282A">
        <w:rPr>
          <w:sz w:val="28"/>
          <w:szCs w:val="28"/>
        </w:rPr>
        <w:t xml:space="preserve"> </w:t>
      </w:r>
      <w:r w:rsidRPr="0005282A">
        <w:rPr>
          <w:rFonts w:ascii="Times New Roman" w:hAnsi="Times New Roman"/>
          <w:b w:val="0"/>
          <w:sz w:val="28"/>
          <w:szCs w:val="28"/>
        </w:rPr>
        <w:t>Закон</w:t>
      </w:r>
      <w:r>
        <w:rPr>
          <w:rFonts w:ascii="Times New Roman" w:hAnsi="Times New Roman"/>
          <w:b w:val="0"/>
          <w:sz w:val="28"/>
          <w:szCs w:val="28"/>
        </w:rPr>
        <w:t>е</w:t>
      </w:r>
      <w:r w:rsidRPr="0005282A">
        <w:rPr>
          <w:rFonts w:ascii="Times New Roman" w:hAnsi="Times New Roman"/>
          <w:b w:val="0"/>
          <w:sz w:val="28"/>
          <w:szCs w:val="28"/>
        </w:rPr>
        <w:t xml:space="preserve"> Курской области от 17</w:t>
      </w:r>
      <w:r>
        <w:rPr>
          <w:rFonts w:ascii="Times New Roman" w:hAnsi="Times New Roman"/>
          <w:b w:val="0"/>
          <w:sz w:val="28"/>
          <w:szCs w:val="28"/>
        </w:rPr>
        <w:t xml:space="preserve"> февраля </w:t>
      </w:r>
      <w:r w:rsidRPr="0005282A">
        <w:rPr>
          <w:rFonts w:ascii="Times New Roman" w:hAnsi="Times New Roman"/>
          <w:b w:val="0"/>
          <w:sz w:val="28"/>
          <w:szCs w:val="28"/>
        </w:rPr>
        <w:t>2000</w:t>
      </w:r>
      <w:r>
        <w:rPr>
          <w:rFonts w:ascii="Times New Roman" w:hAnsi="Times New Roman"/>
          <w:b w:val="0"/>
          <w:sz w:val="28"/>
          <w:szCs w:val="28"/>
        </w:rPr>
        <w:t xml:space="preserve"> г.</w:t>
      </w:r>
      <w:r w:rsidRPr="0005282A">
        <w:rPr>
          <w:rFonts w:ascii="Times New Roman" w:hAnsi="Times New Roman"/>
          <w:b w:val="0"/>
          <w:sz w:val="28"/>
          <w:szCs w:val="28"/>
        </w:rPr>
        <w:t xml:space="preserve"> № 13-ЗКО «Об образовании в Курской области»</w:t>
      </w:r>
      <w:r w:rsidRPr="00F00722">
        <w:rPr>
          <w:sz w:val="28"/>
          <w:szCs w:val="28"/>
        </w:rPr>
        <w:t xml:space="preserve"> </w:t>
      </w:r>
      <w:r w:rsidRPr="004C61D7">
        <w:rPr>
          <w:rFonts w:ascii="Times New Roman" w:hAnsi="Times New Roman"/>
          <w:b w:val="0"/>
          <w:sz w:val="28"/>
          <w:szCs w:val="28"/>
        </w:rPr>
        <w:t>утверждены положения</w:t>
      </w:r>
      <w:r>
        <w:rPr>
          <w:rFonts w:ascii="Times New Roman" w:hAnsi="Times New Roman"/>
          <w:b w:val="0"/>
          <w:sz w:val="28"/>
          <w:szCs w:val="28"/>
        </w:rPr>
        <w:t xml:space="preserve"> о предоставлении на территории Курской области</w:t>
      </w:r>
      <w:r w:rsidRPr="004C61D7">
        <w:rPr>
          <w:rFonts w:ascii="Times New Roman" w:hAnsi="Times New Roman"/>
          <w:b w:val="0"/>
          <w:sz w:val="28"/>
          <w:szCs w:val="28"/>
        </w:rPr>
        <w:t xml:space="preserve"> дополнительного профессионального образования.</w:t>
      </w:r>
    </w:p>
    <w:p w:rsidR="004234D4" w:rsidRPr="004C61D7" w:rsidRDefault="004234D4" w:rsidP="004C61D7">
      <w:pPr>
        <w:pStyle w:val="ConsPlusNormal"/>
        <w:widowControl/>
        <w:ind w:firstLine="709"/>
        <w:jc w:val="both"/>
        <w:rPr>
          <w:rFonts w:ascii="Times New Roman" w:hAnsi="Times New Roman" w:cs="Times New Roman"/>
          <w:sz w:val="28"/>
          <w:szCs w:val="28"/>
        </w:rPr>
      </w:pPr>
      <w:proofErr w:type="gramStart"/>
      <w:r w:rsidRPr="00391E7E">
        <w:rPr>
          <w:rFonts w:ascii="Times New Roman" w:hAnsi="Times New Roman" w:cs="Times New Roman"/>
          <w:b/>
          <w:sz w:val="28"/>
          <w:szCs w:val="28"/>
        </w:rPr>
        <w:t>Дополнительное профессиональное образование</w:t>
      </w:r>
      <w:r w:rsidRPr="004C61D7">
        <w:rPr>
          <w:rFonts w:ascii="Times New Roman" w:hAnsi="Times New Roman" w:cs="Times New Roman"/>
          <w:sz w:val="28"/>
          <w:szCs w:val="28"/>
        </w:rPr>
        <w:t xml:space="preserve"> на территории Курской области осуществляют ОГБОУ ДПО «Курский институт непрерывного профессионального образования (повышения квалификации и профессиональной переподготовки) специалистов отрасли образования, межотраслевые областные центры повышения квалификации и профессиональной переподготовки кадров, учебные центры повышения квалификации и профессиональной переподготовки увольняемых из Вооруженных Сил Российской Федерации и членов их семей, учебные центры службы занятости, курсы (школы, центры) повышения квалификации, структурные подразделения</w:t>
      </w:r>
      <w:proofErr w:type="gramEnd"/>
      <w:r w:rsidRPr="004C61D7">
        <w:rPr>
          <w:rFonts w:ascii="Times New Roman" w:hAnsi="Times New Roman" w:cs="Times New Roman"/>
          <w:sz w:val="28"/>
          <w:szCs w:val="28"/>
        </w:rPr>
        <w:t xml:space="preserve"> высших учебных заведений, осуществляющие дополнительное профессиональное образование (повышения квалификации) преподавателей высших и средних специальных учебных заведений; структурные подразделения дополнительного профессионального образования специалистов предприятий, организаций и учреждений.</w:t>
      </w:r>
    </w:p>
    <w:p w:rsidR="004234D4" w:rsidRPr="00E753AE" w:rsidRDefault="004234D4" w:rsidP="00896554">
      <w:pPr>
        <w:pStyle w:val="ConsPlusNormal"/>
        <w:widowControl/>
        <w:spacing w:after="120"/>
        <w:ind w:firstLine="539"/>
        <w:jc w:val="both"/>
        <w:rPr>
          <w:rFonts w:ascii="Times New Roman" w:hAnsi="Times New Roman" w:cs="Times New Roman"/>
          <w:sz w:val="28"/>
          <w:szCs w:val="28"/>
          <w:shd w:val="clear" w:color="auto" w:fill="FFFFFF"/>
        </w:rPr>
      </w:pPr>
      <w:r w:rsidRPr="00E753AE">
        <w:rPr>
          <w:rFonts w:ascii="Times New Roman" w:hAnsi="Times New Roman" w:cs="Times New Roman"/>
          <w:sz w:val="28"/>
          <w:szCs w:val="28"/>
        </w:rPr>
        <w:t xml:space="preserve">  Повышение квалификации и профессиональную переподготовку могут осуществлять образовательные учреждения соответствующих уровней при наличии лицензии на этот вид деятельности. </w:t>
      </w:r>
    </w:p>
    <w:p w:rsidR="004234D4" w:rsidRDefault="004234D4" w:rsidP="00896554">
      <w:pPr>
        <w:pStyle w:val="3b"/>
        <w:shd w:val="clear" w:color="auto" w:fill="auto"/>
        <w:spacing w:after="120"/>
        <w:ind w:left="23" w:right="23" w:firstLine="697"/>
        <w:jc w:val="left"/>
        <w:rPr>
          <w:b/>
          <w:color w:val="auto"/>
          <w:sz w:val="28"/>
          <w:szCs w:val="28"/>
        </w:rPr>
      </w:pPr>
      <w:r>
        <w:rPr>
          <w:b/>
          <w:color w:val="auto"/>
          <w:sz w:val="28"/>
          <w:szCs w:val="28"/>
        </w:rPr>
        <w:t xml:space="preserve">2.6. </w:t>
      </w:r>
      <w:r w:rsidRPr="00E753AE">
        <w:rPr>
          <w:b/>
          <w:color w:val="auto"/>
          <w:sz w:val="28"/>
          <w:szCs w:val="28"/>
        </w:rPr>
        <w:t>Оценка возможности оказания социальной поддержки, временного и постоянного жилищного обустройства участникам Государственной программы и членам их семей</w:t>
      </w:r>
    </w:p>
    <w:p w:rsidR="004234D4" w:rsidRPr="00E753AE" w:rsidRDefault="004234D4" w:rsidP="00CF7F02">
      <w:pPr>
        <w:pStyle w:val="3b"/>
        <w:shd w:val="clear" w:color="auto" w:fill="auto"/>
        <w:spacing w:after="120"/>
        <w:ind w:left="23" w:right="23" w:firstLine="697"/>
        <w:jc w:val="both"/>
        <w:rPr>
          <w:spacing w:val="1"/>
          <w:sz w:val="28"/>
          <w:szCs w:val="28"/>
        </w:rPr>
      </w:pPr>
      <w:r w:rsidRPr="00E753AE">
        <w:rPr>
          <w:sz w:val="28"/>
          <w:szCs w:val="28"/>
        </w:rPr>
        <w:t>В Курской области реализуются областные целевые программы в области социального обеспечения населения Курской области:</w:t>
      </w:r>
      <w:r w:rsidRPr="00E753AE">
        <w:rPr>
          <w:spacing w:val="1"/>
          <w:sz w:val="28"/>
          <w:szCs w:val="28"/>
        </w:rPr>
        <w:t xml:space="preserve"> </w:t>
      </w:r>
    </w:p>
    <w:p w:rsidR="004234D4" w:rsidRPr="00E753AE" w:rsidRDefault="004234D4" w:rsidP="00B16E72">
      <w:pPr>
        <w:tabs>
          <w:tab w:val="num" w:pos="0"/>
        </w:tabs>
        <w:ind w:firstLine="720"/>
        <w:jc w:val="both"/>
        <w:rPr>
          <w:spacing w:val="1"/>
          <w:sz w:val="28"/>
          <w:szCs w:val="28"/>
        </w:rPr>
      </w:pPr>
      <w:r w:rsidRPr="00E753AE">
        <w:rPr>
          <w:spacing w:val="1"/>
          <w:sz w:val="28"/>
          <w:szCs w:val="28"/>
        </w:rPr>
        <w:t>областная целевая программа «Формирование доступной среды в Курской области» на 2011-2015 годы;</w:t>
      </w:r>
    </w:p>
    <w:p w:rsidR="004234D4" w:rsidRPr="00E753AE" w:rsidRDefault="004234D4" w:rsidP="00762F80">
      <w:pPr>
        <w:tabs>
          <w:tab w:val="num" w:pos="0"/>
        </w:tabs>
        <w:ind w:firstLine="720"/>
        <w:jc w:val="both"/>
        <w:rPr>
          <w:spacing w:val="1"/>
          <w:sz w:val="28"/>
          <w:szCs w:val="28"/>
        </w:rPr>
      </w:pPr>
      <w:r w:rsidRPr="00E753AE">
        <w:rPr>
          <w:spacing w:val="1"/>
          <w:sz w:val="28"/>
          <w:szCs w:val="28"/>
        </w:rPr>
        <w:t xml:space="preserve">областная целевая программа </w:t>
      </w:r>
      <w:r>
        <w:rPr>
          <w:spacing w:val="1"/>
          <w:sz w:val="28"/>
          <w:szCs w:val="28"/>
        </w:rPr>
        <w:t>«</w:t>
      </w:r>
      <w:r w:rsidRPr="00E753AE">
        <w:rPr>
          <w:spacing w:val="1"/>
          <w:sz w:val="28"/>
          <w:szCs w:val="28"/>
        </w:rPr>
        <w:t xml:space="preserve">Повышение уровня </w:t>
      </w:r>
      <w:r>
        <w:rPr>
          <w:spacing w:val="1"/>
          <w:sz w:val="28"/>
          <w:szCs w:val="28"/>
        </w:rPr>
        <w:t xml:space="preserve">и </w:t>
      </w:r>
      <w:r w:rsidRPr="00E753AE">
        <w:rPr>
          <w:spacing w:val="1"/>
          <w:sz w:val="28"/>
          <w:szCs w:val="28"/>
        </w:rPr>
        <w:t>качества жизни пожилых людей в Курской области» на 2011-2013 годы;</w:t>
      </w:r>
    </w:p>
    <w:p w:rsidR="004234D4" w:rsidRPr="00E753AE" w:rsidRDefault="004234D4" w:rsidP="00762F80">
      <w:pPr>
        <w:tabs>
          <w:tab w:val="num" w:pos="0"/>
        </w:tabs>
        <w:ind w:firstLine="720"/>
        <w:jc w:val="both"/>
        <w:rPr>
          <w:spacing w:val="1"/>
          <w:sz w:val="28"/>
          <w:szCs w:val="28"/>
        </w:rPr>
      </w:pPr>
      <w:r w:rsidRPr="00E753AE">
        <w:rPr>
          <w:spacing w:val="1"/>
          <w:sz w:val="28"/>
          <w:szCs w:val="28"/>
        </w:rPr>
        <w:t>областная целевая программа «Социальная адаптация военнослужащих, подлежащих увольнению из Вооруженных Сил Российской Федерации, других войск, воинских формирований и органов, граждан, уволенных с военной службы, и членов их семей» на 2011-2014 годы»;</w:t>
      </w:r>
    </w:p>
    <w:p w:rsidR="004234D4" w:rsidRPr="00E753AE" w:rsidRDefault="004234D4" w:rsidP="00762F80">
      <w:pPr>
        <w:ind w:firstLine="720"/>
        <w:jc w:val="both"/>
        <w:rPr>
          <w:spacing w:val="1"/>
          <w:sz w:val="28"/>
          <w:szCs w:val="28"/>
        </w:rPr>
      </w:pPr>
      <w:r w:rsidRPr="00E753AE">
        <w:rPr>
          <w:spacing w:val="1"/>
          <w:sz w:val="28"/>
          <w:szCs w:val="28"/>
        </w:rPr>
        <w:t>областная целевая программа «Социальная поддержка и улучшение положения детей в Курской области» на 2011-201</w:t>
      </w:r>
      <w:r>
        <w:rPr>
          <w:spacing w:val="1"/>
          <w:sz w:val="28"/>
          <w:szCs w:val="28"/>
        </w:rPr>
        <w:t>4</w:t>
      </w:r>
      <w:r w:rsidRPr="00E753AE">
        <w:rPr>
          <w:spacing w:val="1"/>
          <w:sz w:val="28"/>
          <w:szCs w:val="28"/>
        </w:rPr>
        <w:t xml:space="preserve"> годы; </w:t>
      </w:r>
    </w:p>
    <w:p w:rsidR="004234D4" w:rsidRPr="00E753AE" w:rsidRDefault="004234D4" w:rsidP="004617A8">
      <w:pPr>
        <w:pStyle w:val="afff"/>
        <w:tabs>
          <w:tab w:val="left" w:pos="0"/>
        </w:tabs>
        <w:ind w:left="0"/>
        <w:jc w:val="both"/>
        <w:rPr>
          <w:sz w:val="28"/>
          <w:szCs w:val="28"/>
        </w:rPr>
      </w:pPr>
      <w:r w:rsidRPr="00E753AE">
        <w:rPr>
          <w:spacing w:val="1"/>
          <w:sz w:val="28"/>
          <w:szCs w:val="28"/>
        </w:rPr>
        <w:t xml:space="preserve"> </w:t>
      </w:r>
      <w:r>
        <w:rPr>
          <w:spacing w:val="1"/>
          <w:sz w:val="28"/>
          <w:szCs w:val="28"/>
        </w:rPr>
        <w:tab/>
      </w:r>
      <w:r w:rsidRPr="00E753AE">
        <w:rPr>
          <w:spacing w:val="1"/>
          <w:sz w:val="28"/>
          <w:szCs w:val="28"/>
        </w:rPr>
        <w:t>областная целевая программа «Ор</w:t>
      </w:r>
      <w:r>
        <w:rPr>
          <w:spacing w:val="1"/>
          <w:sz w:val="28"/>
          <w:szCs w:val="28"/>
        </w:rPr>
        <w:t xml:space="preserve">ганизация оздоровления и отдыха </w:t>
      </w:r>
      <w:r w:rsidRPr="00E753AE">
        <w:rPr>
          <w:spacing w:val="1"/>
          <w:sz w:val="28"/>
          <w:szCs w:val="28"/>
        </w:rPr>
        <w:t>детей Курской области в 2011-2014 годах»;</w:t>
      </w:r>
    </w:p>
    <w:p w:rsidR="004234D4" w:rsidRPr="00E753AE" w:rsidRDefault="004234D4" w:rsidP="004617A8">
      <w:pPr>
        <w:pStyle w:val="afff"/>
        <w:tabs>
          <w:tab w:val="left" w:pos="0"/>
        </w:tabs>
        <w:ind w:left="0"/>
        <w:jc w:val="both"/>
        <w:rPr>
          <w:spacing w:val="1"/>
          <w:sz w:val="28"/>
          <w:szCs w:val="28"/>
        </w:rPr>
      </w:pPr>
      <w:r w:rsidRPr="00E753AE">
        <w:rPr>
          <w:spacing w:val="1"/>
          <w:sz w:val="28"/>
          <w:szCs w:val="28"/>
        </w:rPr>
        <w:t xml:space="preserve"> </w:t>
      </w:r>
      <w:r>
        <w:rPr>
          <w:spacing w:val="1"/>
          <w:sz w:val="28"/>
          <w:szCs w:val="28"/>
        </w:rPr>
        <w:tab/>
      </w:r>
      <w:r w:rsidRPr="00E753AE">
        <w:rPr>
          <w:spacing w:val="1"/>
          <w:sz w:val="28"/>
          <w:szCs w:val="28"/>
        </w:rPr>
        <w:t xml:space="preserve">областная целевая программа </w:t>
      </w:r>
      <w:r>
        <w:rPr>
          <w:sz w:val="28"/>
          <w:szCs w:val="28"/>
        </w:rPr>
        <w:t xml:space="preserve">«Улучшение демографической </w:t>
      </w:r>
      <w:r w:rsidRPr="00E753AE">
        <w:rPr>
          <w:sz w:val="28"/>
          <w:szCs w:val="28"/>
        </w:rPr>
        <w:t xml:space="preserve">ситуации в Курской области» на 2011-2014 годы». </w:t>
      </w:r>
    </w:p>
    <w:p w:rsidR="004234D4" w:rsidRDefault="004234D4" w:rsidP="00762F80">
      <w:pPr>
        <w:ind w:firstLine="708"/>
        <w:jc w:val="both"/>
        <w:rPr>
          <w:sz w:val="28"/>
          <w:szCs w:val="28"/>
        </w:rPr>
      </w:pPr>
      <w:proofErr w:type="gramStart"/>
      <w:r w:rsidRPr="00E753AE">
        <w:rPr>
          <w:sz w:val="28"/>
          <w:szCs w:val="28"/>
        </w:rPr>
        <w:t xml:space="preserve">В рамках </w:t>
      </w:r>
      <w:r>
        <w:rPr>
          <w:sz w:val="28"/>
          <w:szCs w:val="28"/>
        </w:rPr>
        <w:t>указанных</w:t>
      </w:r>
      <w:r w:rsidRPr="00E753AE">
        <w:rPr>
          <w:sz w:val="28"/>
          <w:szCs w:val="28"/>
        </w:rPr>
        <w:t xml:space="preserve"> программ предусмотрены мероприятия, направленные на работу с семьями и детьми, повышение рождаемости, </w:t>
      </w:r>
      <w:r w:rsidRPr="00E753AE">
        <w:rPr>
          <w:sz w:val="28"/>
          <w:szCs w:val="28"/>
        </w:rPr>
        <w:lastRenderedPageBreak/>
        <w:t>социально-экономическую поддержку семей с детьми, профилактику социального сиротства, социальную адаптацию, переподготовку и обеспечение занятости граждан, уволенных с военной службы</w:t>
      </w:r>
      <w:r>
        <w:rPr>
          <w:sz w:val="28"/>
          <w:szCs w:val="28"/>
        </w:rPr>
        <w:t>,</w:t>
      </w:r>
      <w:r w:rsidRPr="00E753AE">
        <w:rPr>
          <w:sz w:val="28"/>
          <w:szCs w:val="28"/>
        </w:rPr>
        <w:t xml:space="preserve"> и членов их семей, повышение качества социальной защиты и комплексной реабилитации инвалидов, укрепление материально-технической базы учреждений реабилитационной направленности и совершенствование их деятельности, осуществление мероприятий по созданию</w:t>
      </w:r>
      <w:proofErr w:type="gramEnd"/>
      <w:r w:rsidRPr="00E753AE">
        <w:rPr>
          <w:sz w:val="28"/>
          <w:szCs w:val="28"/>
        </w:rPr>
        <w:t xml:space="preserve"> </w:t>
      </w:r>
      <w:proofErr w:type="gramStart"/>
      <w:r w:rsidRPr="00E753AE">
        <w:rPr>
          <w:sz w:val="28"/>
          <w:szCs w:val="28"/>
        </w:rPr>
        <w:t>комфортной среды жизнедеятельности инвалидов, создание условий для проведения спортивных и культурно-массовых мероприятий среди инвалидов и др., усиление социальной поддержки лиц старшего поколения и повышение качества их жизни, привлечение внимания общественности к проблемам граждан пожилого возраста, укрепление материально-технической базы учреждений социального обслуживания, улучшение подготовки специалистов, работающих с гражданами старших возрастных групп, создание условий для реализации культурных и интеллектуальных потребностей пожилых людей.</w:t>
      </w:r>
      <w:proofErr w:type="gramEnd"/>
    </w:p>
    <w:p w:rsidR="004234D4" w:rsidRDefault="004234D4" w:rsidP="00762F80">
      <w:pPr>
        <w:pStyle w:val="ConsPlusNonformat"/>
        <w:widowControl/>
        <w:ind w:firstLine="708"/>
        <w:jc w:val="both"/>
        <w:rPr>
          <w:rFonts w:ascii="Times New Roman" w:hAnsi="Times New Roman" w:cs="Times New Roman"/>
          <w:sz w:val="28"/>
          <w:szCs w:val="28"/>
        </w:rPr>
      </w:pPr>
      <w:r w:rsidRPr="00E753AE">
        <w:rPr>
          <w:rFonts w:ascii="Times New Roman" w:hAnsi="Times New Roman" w:cs="Times New Roman"/>
          <w:sz w:val="28"/>
          <w:szCs w:val="28"/>
        </w:rPr>
        <w:t>В области производятся все социальные выплаты, гарантированные федеральным и региональным законодательством.</w:t>
      </w:r>
    </w:p>
    <w:p w:rsidR="004234D4" w:rsidRPr="00E753AE" w:rsidRDefault="004234D4" w:rsidP="00762F80">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В настоящее время в Курской области предоставляется различным категориям граждан 74 вида социальных выплат, в том числе 36 финансируемых из областного бюджета.</w:t>
      </w:r>
    </w:p>
    <w:p w:rsidR="004234D4" w:rsidRPr="00E753AE" w:rsidRDefault="004234D4" w:rsidP="00762F80">
      <w:pPr>
        <w:ind w:firstLine="708"/>
        <w:jc w:val="both"/>
        <w:rPr>
          <w:bCs/>
          <w:sz w:val="28"/>
          <w:szCs w:val="28"/>
        </w:rPr>
      </w:pPr>
      <w:r w:rsidRPr="00E753AE">
        <w:rPr>
          <w:sz w:val="28"/>
          <w:szCs w:val="28"/>
        </w:rPr>
        <w:t xml:space="preserve">В числе важнейших приоритетов </w:t>
      </w:r>
      <w:r w:rsidRPr="00E753AE">
        <w:rPr>
          <w:b/>
          <w:sz w:val="28"/>
          <w:szCs w:val="28"/>
        </w:rPr>
        <w:t>в социальной сфере</w:t>
      </w:r>
      <w:r w:rsidRPr="00E753AE">
        <w:rPr>
          <w:sz w:val="28"/>
          <w:szCs w:val="28"/>
        </w:rPr>
        <w:t xml:space="preserve"> – обеспечение эффективной защиты граждан старшего поколения, инвалидов, а также семей с детьми, не обладающих возможностями самостоятельного решения социальных проблем; повышение эффективности социального обслуживания; укрепление материально-технической базы учреждений социального обслуживания.  </w:t>
      </w:r>
    </w:p>
    <w:p w:rsidR="004234D4" w:rsidRPr="00E753AE" w:rsidRDefault="004234D4" w:rsidP="006017A3">
      <w:pPr>
        <w:autoSpaceDE w:val="0"/>
        <w:autoSpaceDN w:val="0"/>
        <w:adjustRightInd w:val="0"/>
        <w:ind w:firstLine="680"/>
        <w:jc w:val="both"/>
        <w:rPr>
          <w:bCs/>
          <w:sz w:val="28"/>
          <w:szCs w:val="28"/>
        </w:rPr>
      </w:pPr>
      <w:r w:rsidRPr="00E753AE">
        <w:rPr>
          <w:bCs/>
          <w:sz w:val="28"/>
          <w:szCs w:val="28"/>
        </w:rPr>
        <w:t>Участники Государственной программы и члены их семей могут рассчитывать на предоставление мест в учреждениях социального обслуживания населения и оказания услуг в соответствии с законодательством Российской Федерации о социальном обслуживании граждан.</w:t>
      </w:r>
    </w:p>
    <w:p w:rsidR="004234D4" w:rsidRPr="00E753AE" w:rsidRDefault="004234D4" w:rsidP="0041689B">
      <w:pPr>
        <w:ind w:firstLine="708"/>
        <w:jc w:val="both"/>
        <w:rPr>
          <w:b/>
          <w:sz w:val="28"/>
          <w:szCs w:val="28"/>
        </w:rPr>
      </w:pPr>
      <w:r w:rsidRPr="00E753AE">
        <w:rPr>
          <w:sz w:val="28"/>
          <w:szCs w:val="28"/>
        </w:rPr>
        <w:t xml:space="preserve">В последние годы в Курской области отмечалась положительная </w:t>
      </w:r>
      <w:r w:rsidRPr="00E753AE">
        <w:rPr>
          <w:b/>
          <w:sz w:val="28"/>
          <w:szCs w:val="28"/>
        </w:rPr>
        <w:t>динамика ввода в эксплуатацию жилья.</w:t>
      </w:r>
    </w:p>
    <w:p w:rsidR="004234D4" w:rsidRPr="00E753AE" w:rsidRDefault="004234D4" w:rsidP="0041689B">
      <w:pPr>
        <w:ind w:firstLine="708"/>
        <w:jc w:val="both"/>
        <w:rPr>
          <w:sz w:val="28"/>
          <w:szCs w:val="28"/>
        </w:rPr>
      </w:pPr>
      <w:r w:rsidRPr="00E753AE">
        <w:rPr>
          <w:b/>
          <w:sz w:val="28"/>
          <w:szCs w:val="28"/>
        </w:rPr>
        <w:t xml:space="preserve"> </w:t>
      </w:r>
      <w:r w:rsidRPr="00E753AE">
        <w:rPr>
          <w:sz w:val="28"/>
          <w:szCs w:val="28"/>
        </w:rPr>
        <w:t xml:space="preserve">В 2012 г. организациями всех форм собственности и индивидуальными застройщиками  введено в эксплуатацию </w:t>
      </w:r>
      <w:r>
        <w:rPr>
          <w:sz w:val="28"/>
          <w:szCs w:val="28"/>
        </w:rPr>
        <w:t>6343</w:t>
      </w:r>
      <w:r w:rsidRPr="00E753AE">
        <w:rPr>
          <w:sz w:val="28"/>
          <w:szCs w:val="28"/>
        </w:rPr>
        <w:t xml:space="preserve"> квартир</w:t>
      </w:r>
      <w:r>
        <w:rPr>
          <w:sz w:val="28"/>
          <w:szCs w:val="28"/>
        </w:rPr>
        <w:t>ы</w:t>
      </w:r>
      <w:r w:rsidRPr="00E753AE">
        <w:rPr>
          <w:sz w:val="28"/>
          <w:szCs w:val="28"/>
        </w:rPr>
        <w:t xml:space="preserve"> общей площадью </w:t>
      </w:r>
      <w:r>
        <w:rPr>
          <w:sz w:val="28"/>
          <w:szCs w:val="28"/>
        </w:rPr>
        <w:t>426</w:t>
      </w:r>
      <w:r w:rsidRPr="00E753AE">
        <w:rPr>
          <w:sz w:val="28"/>
          <w:szCs w:val="28"/>
        </w:rPr>
        <w:t>,</w:t>
      </w:r>
      <w:r>
        <w:rPr>
          <w:sz w:val="28"/>
          <w:szCs w:val="28"/>
        </w:rPr>
        <w:t>2</w:t>
      </w:r>
      <w:r w:rsidRPr="00E753AE">
        <w:rPr>
          <w:sz w:val="28"/>
          <w:szCs w:val="28"/>
        </w:rPr>
        <w:t xml:space="preserve"> </w:t>
      </w:r>
      <w:proofErr w:type="spellStart"/>
      <w:r w:rsidRPr="00E753AE">
        <w:rPr>
          <w:sz w:val="28"/>
          <w:szCs w:val="28"/>
        </w:rPr>
        <w:t>тыс.кв</w:t>
      </w:r>
      <w:proofErr w:type="gramStart"/>
      <w:r w:rsidRPr="00E753AE">
        <w:rPr>
          <w:sz w:val="28"/>
          <w:szCs w:val="28"/>
        </w:rPr>
        <w:t>.м</w:t>
      </w:r>
      <w:proofErr w:type="spellEnd"/>
      <w:proofErr w:type="gramEnd"/>
      <w:r w:rsidRPr="00E753AE">
        <w:rPr>
          <w:sz w:val="28"/>
          <w:szCs w:val="28"/>
        </w:rPr>
        <w:t xml:space="preserve"> , что на </w:t>
      </w:r>
      <w:r>
        <w:rPr>
          <w:sz w:val="28"/>
          <w:szCs w:val="28"/>
        </w:rPr>
        <w:t>8</w:t>
      </w:r>
      <w:r w:rsidRPr="00E753AE">
        <w:rPr>
          <w:sz w:val="28"/>
          <w:szCs w:val="28"/>
        </w:rPr>
        <w:t>,</w:t>
      </w:r>
      <w:r>
        <w:rPr>
          <w:sz w:val="28"/>
          <w:szCs w:val="28"/>
        </w:rPr>
        <w:t>1</w:t>
      </w:r>
      <w:r w:rsidRPr="00E753AE">
        <w:rPr>
          <w:sz w:val="28"/>
          <w:szCs w:val="28"/>
        </w:rPr>
        <w:t xml:space="preserve"> % больше, чем 2011 г. Населением за счёт собственных  и заёмных средств построено </w:t>
      </w:r>
      <w:r>
        <w:rPr>
          <w:sz w:val="28"/>
          <w:szCs w:val="28"/>
        </w:rPr>
        <w:t xml:space="preserve">866 </w:t>
      </w:r>
      <w:r w:rsidRPr="00E753AE">
        <w:rPr>
          <w:sz w:val="28"/>
          <w:szCs w:val="28"/>
        </w:rPr>
        <w:t>квартир общей площадью 1</w:t>
      </w:r>
      <w:r>
        <w:rPr>
          <w:sz w:val="28"/>
          <w:szCs w:val="28"/>
        </w:rPr>
        <w:t>43,6</w:t>
      </w:r>
      <w:r w:rsidRPr="00E753AE">
        <w:rPr>
          <w:sz w:val="28"/>
          <w:szCs w:val="28"/>
        </w:rPr>
        <w:t xml:space="preserve"> тыс. кв.м, что составляет 1</w:t>
      </w:r>
      <w:r>
        <w:rPr>
          <w:sz w:val="28"/>
          <w:szCs w:val="28"/>
        </w:rPr>
        <w:t>57</w:t>
      </w:r>
      <w:r w:rsidRPr="00E753AE">
        <w:rPr>
          <w:sz w:val="28"/>
          <w:szCs w:val="28"/>
        </w:rPr>
        <w:t>,3 % к 2011 г.</w:t>
      </w:r>
    </w:p>
    <w:p w:rsidR="004234D4" w:rsidRDefault="004234D4" w:rsidP="00DB63F7">
      <w:pPr>
        <w:ind w:firstLine="708"/>
        <w:jc w:val="both"/>
        <w:rPr>
          <w:sz w:val="28"/>
          <w:szCs w:val="28"/>
        </w:rPr>
      </w:pPr>
      <w:r>
        <w:rPr>
          <w:sz w:val="28"/>
          <w:szCs w:val="28"/>
        </w:rPr>
        <w:t>Ж</w:t>
      </w:r>
      <w:r w:rsidRPr="00E753AE">
        <w:rPr>
          <w:sz w:val="28"/>
          <w:szCs w:val="28"/>
        </w:rPr>
        <w:t xml:space="preserve">илищного строительства </w:t>
      </w:r>
      <w:r>
        <w:rPr>
          <w:sz w:val="28"/>
          <w:szCs w:val="28"/>
        </w:rPr>
        <w:t>ведётся на территории всех муниципальных районов и городских округов Курской области.</w:t>
      </w:r>
    </w:p>
    <w:p w:rsidR="004234D4" w:rsidRPr="0025345D" w:rsidRDefault="004234D4" w:rsidP="00DB63F7">
      <w:pPr>
        <w:ind w:firstLine="708"/>
        <w:jc w:val="both"/>
        <w:rPr>
          <w:sz w:val="28"/>
          <w:szCs w:val="28"/>
        </w:rPr>
      </w:pPr>
      <w:r w:rsidRPr="0025345D">
        <w:rPr>
          <w:sz w:val="28"/>
          <w:szCs w:val="28"/>
        </w:rPr>
        <w:t>За январь-июнь 2013 г. организациями всех форм собственности и индивидуальными застройщиками введено в эксплуатацию 2904 квартиры общей площадью 228,0 тыс. кв</w:t>
      </w:r>
      <w:proofErr w:type="gramStart"/>
      <w:r w:rsidRPr="0025345D">
        <w:rPr>
          <w:sz w:val="28"/>
          <w:szCs w:val="28"/>
        </w:rPr>
        <w:t>.м</w:t>
      </w:r>
      <w:proofErr w:type="gramEnd"/>
      <w:r w:rsidRPr="0025345D">
        <w:rPr>
          <w:sz w:val="28"/>
          <w:szCs w:val="28"/>
        </w:rPr>
        <w:t xml:space="preserve">, что на 67,1 % больше соответствующего периода 2012 г. Населением за счёт собственных и заёмных средств </w:t>
      </w:r>
      <w:r w:rsidRPr="0025345D">
        <w:rPr>
          <w:sz w:val="28"/>
          <w:szCs w:val="28"/>
        </w:rPr>
        <w:lastRenderedPageBreak/>
        <w:t>построено 520 квартир общей площадью 89,4 тыс. кв.м, что на 99,2% больше января –июня 2012 г.</w:t>
      </w:r>
    </w:p>
    <w:p w:rsidR="004234D4" w:rsidRPr="00E753AE" w:rsidRDefault="004234D4" w:rsidP="00DB63F7">
      <w:pPr>
        <w:ind w:firstLine="708"/>
        <w:jc w:val="both"/>
        <w:rPr>
          <w:sz w:val="28"/>
          <w:szCs w:val="28"/>
        </w:rPr>
      </w:pPr>
      <w:r>
        <w:rPr>
          <w:sz w:val="28"/>
          <w:szCs w:val="28"/>
        </w:rPr>
        <w:t>Всего в 2013 году планируется ввести в эксплуатацию 440,0 тыс. кв</w:t>
      </w:r>
      <w:proofErr w:type="gramStart"/>
      <w:r>
        <w:rPr>
          <w:sz w:val="28"/>
          <w:szCs w:val="28"/>
        </w:rPr>
        <w:t>.м</w:t>
      </w:r>
      <w:proofErr w:type="gramEnd"/>
      <w:r>
        <w:rPr>
          <w:sz w:val="28"/>
          <w:szCs w:val="28"/>
        </w:rPr>
        <w:t xml:space="preserve"> общей площади жилья, что составит 103 % к уровню 2012 г.</w:t>
      </w:r>
    </w:p>
    <w:p w:rsidR="004234D4" w:rsidRPr="00A8694E" w:rsidRDefault="004234D4" w:rsidP="00DB63F7">
      <w:pPr>
        <w:ind w:firstLine="709"/>
        <w:jc w:val="both"/>
        <w:rPr>
          <w:spacing w:val="-6"/>
          <w:sz w:val="28"/>
          <w:szCs w:val="28"/>
        </w:rPr>
      </w:pPr>
      <w:r w:rsidRPr="00A8694E">
        <w:rPr>
          <w:spacing w:val="-6"/>
          <w:sz w:val="28"/>
          <w:szCs w:val="28"/>
        </w:rPr>
        <w:t>В Курской области рыночная стоимость 1 кв. м жилья одна из самых низких цен среди регионов Центрального федерального округа. В то же время, несмотря на ежегодный рост объёма ввода  жилья, объемы его еще не достаточны для решения проблемы обеспечения жильем населения области.</w:t>
      </w:r>
    </w:p>
    <w:p w:rsidR="004234D4" w:rsidRPr="00E753AE" w:rsidRDefault="004234D4" w:rsidP="00C35997">
      <w:pPr>
        <w:ind w:firstLine="708"/>
        <w:jc w:val="both"/>
        <w:rPr>
          <w:sz w:val="28"/>
          <w:szCs w:val="28"/>
        </w:rPr>
      </w:pPr>
      <w:r w:rsidRPr="00E753AE">
        <w:rPr>
          <w:sz w:val="28"/>
          <w:szCs w:val="28"/>
        </w:rPr>
        <w:t>В области большое значение уделяется вопросам улучшения жилищ</w:t>
      </w:r>
      <w:r>
        <w:rPr>
          <w:sz w:val="28"/>
          <w:szCs w:val="28"/>
        </w:rPr>
        <w:t>ных условий  граждан</w:t>
      </w:r>
      <w:r w:rsidRPr="00E753AE">
        <w:rPr>
          <w:sz w:val="28"/>
          <w:szCs w:val="28"/>
        </w:rPr>
        <w:t xml:space="preserve"> отдельных категорий, установленных федеральным законодательством. Этому способствует реализация федеральной и областной целевых программ «Жилище» и приоритетного </w:t>
      </w:r>
      <w:r w:rsidRPr="00767283">
        <w:rPr>
          <w:spacing w:val="-20"/>
          <w:sz w:val="28"/>
          <w:szCs w:val="28"/>
        </w:rPr>
        <w:t>национального проекта «Доступное и комфортное жилье – гражданам</w:t>
      </w:r>
      <w:r w:rsidRPr="00E753AE">
        <w:rPr>
          <w:sz w:val="28"/>
          <w:szCs w:val="28"/>
        </w:rPr>
        <w:t xml:space="preserve"> России». </w:t>
      </w:r>
    </w:p>
    <w:p w:rsidR="004234D4" w:rsidRPr="00E753AE" w:rsidRDefault="004234D4" w:rsidP="00F86ACE">
      <w:pPr>
        <w:pStyle w:val="a3"/>
        <w:ind w:firstLine="708"/>
        <w:jc w:val="both"/>
        <w:rPr>
          <w:sz w:val="28"/>
          <w:szCs w:val="28"/>
        </w:rPr>
      </w:pPr>
      <w:proofErr w:type="gramStart"/>
      <w:r w:rsidRPr="00E753AE">
        <w:rPr>
          <w:sz w:val="28"/>
          <w:szCs w:val="28"/>
        </w:rPr>
        <w:t xml:space="preserve">Администрация Курской области, придавая значение </w:t>
      </w:r>
      <w:r>
        <w:rPr>
          <w:sz w:val="28"/>
          <w:szCs w:val="28"/>
        </w:rPr>
        <w:t>развитию</w:t>
      </w:r>
      <w:r w:rsidRPr="00E753AE">
        <w:rPr>
          <w:sz w:val="28"/>
          <w:szCs w:val="28"/>
        </w:rPr>
        <w:t xml:space="preserve"> ипотечного жилищно</w:t>
      </w:r>
      <w:r>
        <w:rPr>
          <w:sz w:val="28"/>
          <w:szCs w:val="28"/>
        </w:rPr>
        <w:t>го кредитования, создала</w:t>
      </w:r>
      <w:r w:rsidRPr="00E753AE">
        <w:rPr>
          <w:sz w:val="28"/>
          <w:szCs w:val="28"/>
        </w:rPr>
        <w:t xml:space="preserve"> в области ОАО «Курское </w:t>
      </w:r>
      <w:r>
        <w:rPr>
          <w:sz w:val="28"/>
          <w:szCs w:val="28"/>
        </w:rPr>
        <w:t xml:space="preserve">областное ипотечное агентство», которое </w:t>
      </w:r>
      <w:r w:rsidRPr="00E753AE">
        <w:rPr>
          <w:sz w:val="28"/>
          <w:szCs w:val="28"/>
        </w:rPr>
        <w:t>проводит целенаправленную работу по</w:t>
      </w:r>
      <w:r w:rsidRPr="00990949">
        <w:rPr>
          <w:sz w:val="28"/>
          <w:szCs w:val="28"/>
        </w:rPr>
        <w:t xml:space="preserve"> </w:t>
      </w:r>
      <w:r w:rsidRPr="00E753AE">
        <w:rPr>
          <w:sz w:val="28"/>
          <w:szCs w:val="28"/>
        </w:rPr>
        <w:t>ипотечного жилищно</w:t>
      </w:r>
      <w:r>
        <w:rPr>
          <w:sz w:val="28"/>
          <w:szCs w:val="28"/>
        </w:rPr>
        <w:t>му кредитованию граждан.</w:t>
      </w:r>
      <w:proofErr w:type="gramEnd"/>
      <w:r>
        <w:rPr>
          <w:sz w:val="28"/>
          <w:szCs w:val="28"/>
        </w:rPr>
        <w:t xml:space="preserve"> В рамках областной целевой программы «Жилище» реализуется подпрограмма «Развитие системы</w:t>
      </w:r>
      <w:r w:rsidRPr="00E23992">
        <w:rPr>
          <w:sz w:val="28"/>
          <w:szCs w:val="28"/>
        </w:rPr>
        <w:t xml:space="preserve"> </w:t>
      </w:r>
      <w:r>
        <w:rPr>
          <w:sz w:val="28"/>
          <w:szCs w:val="28"/>
        </w:rPr>
        <w:t>ипотечного жилищного кредитования в Курской области» на 2012-2015 годы.</w:t>
      </w:r>
    </w:p>
    <w:p w:rsidR="004234D4" w:rsidRPr="00767283" w:rsidRDefault="004234D4" w:rsidP="00230EEE">
      <w:pPr>
        <w:ind w:firstLine="708"/>
        <w:jc w:val="both"/>
        <w:rPr>
          <w:spacing w:val="-16"/>
          <w:sz w:val="28"/>
          <w:szCs w:val="28"/>
        </w:rPr>
      </w:pPr>
      <w:r w:rsidRPr="00767283">
        <w:rPr>
          <w:spacing w:val="-16"/>
          <w:sz w:val="28"/>
          <w:szCs w:val="28"/>
        </w:rPr>
        <w:t>В области принимаются меры по развитию индивидуального жилищного строительства.</w:t>
      </w:r>
    </w:p>
    <w:p w:rsidR="004234D4" w:rsidRPr="00E753AE" w:rsidRDefault="004234D4" w:rsidP="00230EEE">
      <w:pPr>
        <w:jc w:val="both"/>
        <w:rPr>
          <w:sz w:val="28"/>
          <w:szCs w:val="28"/>
        </w:rPr>
      </w:pPr>
      <w:r w:rsidRPr="00E753AE">
        <w:rPr>
          <w:sz w:val="28"/>
          <w:szCs w:val="28"/>
        </w:rPr>
        <w:tab/>
      </w:r>
      <w:r>
        <w:rPr>
          <w:sz w:val="28"/>
          <w:szCs w:val="28"/>
        </w:rPr>
        <w:t>В настоящее время выделено около 3  тыс. га для индивидуального и малоэтажного  строительства.</w:t>
      </w:r>
    </w:p>
    <w:p w:rsidR="004234D4" w:rsidRPr="00767283" w:rsidRDefault="004234D4" w:rsidP="00767283">
      <w:pPr>
        <w:ind w:firstLine="709"/>
        <w:jc w:val="both"/>
        <w:rPr>
          <w:sz w:val="28"/>
          <w:szCs w:val="28"/>
        </w:rPr>
      </w:pPr>
      <w:r w:rsidRPr="00E753AE">
        <w:rPr>
          <w:b/>
          <w:sz w:val="28"/>
          <w:szCs w:val="28"/>
        </w:rPr>
        <w:t>После получения переселенцами гражданства Российской Федерации,</w:t>
      </w:r>
      <w:r>
        <w:rPr>
          <w:b/>
          <w:sz w:val="28"/>
          <w:szCs w:val="28"/>
        </w:rPr>
        <w:t xml:space="preserve"> </w:t>
      </w:r>
      <w:r>
        <w:rPr>
          <w:sz w:val="28"/>
          <w:szCs w:val="28"/>
        </w:rPr>
        <w:t>в рамках</w:t>
      </w:r>
      <w:r w:rsidRPr="00E753AE">
        <w:rPr>
          <w:sz w:val="28"/>
          <w:szCs w:val="28"/>
        </w:rPr>
        <w:t xml:space="preserve"> областной целевой программ</w:t>
      </w:r>
      <w:r>
        <w:rPr>
          <w:sz w:val="28"/>
          <w:szCs w:val="28"/>
        </w:rPr>
        <w:t>ы</w:t>
      </w:r>
      <w:r w:rsidRPr="00E753AE">
        <w:rPr>
          <w:sz w:val="28"/>
          <w:szCs w:val="28"/>
        </w:rPr>
        <w:t xml:space="preserve"> «Жилище» на 2011-2015 годы»</w:t>
      </w:r>
      <w:r>
        <w:rPr>
          <w:sz w:val="28"/>
          <w:szCs w:val="28"/>
        </w:rPr>
        <w:t xml:space="preserve"> осуществляется государственная поддержка граждан, признанных законодательством</w:t>
      </w:r>
      <w:r w:rsidR="002D65C5">
        <w:rPr>
          <w:sz w:val="28"/>
          <w:szCs w:val="28"/>
        </w:rPr>
        <w:t>,</w:t>
      </w:r>
      <w:r>
        <w:rPr>
          <w:sz w:val="28"/>
          <w:szCs w:val="28"/>
        </w:rPr>
        <w:t xml:space="preserve"> нуждающимися в улучшении жилищных условий. Участники Государственной программы и члены их семей смогут воспользоваться государственной поддержкой в улучшении жилищных условий при  отнесении  их к соответствующей категории (молодые семьи, многодетные семьи, инвалиды и др.).</w:t>
      </w:r>
    </w:p>
    <w:p w:rsidR="004234D4" w:rsidRDefault="004234D4" w:rsidP="009D7427">
      <w:pPr>
        <w:pStyle w:val="text"/>
        <w:spacing w:before="0"/>
        <w:rPr>
          <w:sz w:val="28"/>
          <w:szCs w:val="28"/>
        </w:rPr>
      </w:pPr>
      <w:r w:rsidRPr="00E753AE">
        <w:tab/>
      </w:r>
      <w:r w:rsidRPr="00E753AE">
        <w:rPr>
          <w:sz w:val="28"/>
          <w:szCs w:val="28"/>
        </w:rPr>
        <w:t xml:space="preserve">При </w:t>
      </w:r>
      <w:r>
        <w:rPr>
          <w:sz w:val="28"/>
          <w:szCs w:val="28"/>
        </w:rPr>
        <w:t>избрании</w:t>
      </w:r>
      <w:r w:rsidRPr="00E753AE">
        <w:rPr>
          <w:sz w:val="28"/>
          <w:szCs w:val="28"/>
        </w:rPr>
        <w:t xml:space="preserve"> </w:t>
      </w:r>
      <w:r>
        <w:rPr>
          <w:sz w:val="28"/>
          <w:szCs w:val="28"/>
        </w:rPr>
        <w:t xml:space="preserve"> </w:t>
      </w:r>
      <w:r w:rsidRPr="00E753AE">
        <w:rPr>
          <w:sz w:val="28"/>
          <w:szCs w:val="28"/>
        </w:rPr>
        <w:t>мест</w:t>
      </w:r>
      <w:r>
        <w:rPr>
          <w:sz w:val="28"/>
          <w:szCs w:val="28"/>
        </w:rPr>
        <w:t>ом</w:t>
      </w:r>
      <w:r w:rsidRPr="00E753AE">
        <w:rPr>
          <w:sz w:val="28"/>
          <w:szCs w:val="28"/>
        </w:rPr>
        <w:t xml:space="preserve"> проживания</w:t>
      </w:r>
      <w:r w:rsidRPr="00E753AE">
        <w:t xml:space="preserve"> </w:t>
      </w:r>
      <w:r>
        <w:rPr>
          <w:sz w:val="28"/>
          <w:szCs w:val="28"/>
        </w:rPr>
        <w:t xml:space="preserve"> </w:t>
      </w:r>
      <w:r w:rsidRPr="00E753AE">
        <w:rPr>
          <w:sz w:val="28"/>
          <w:szCs w:val="28"/>
        </w:rPr>
        <w:t>сельск</w:t>
      </w:r>
      <w:r>
        <w:rPr>
          <w:sz w:val="28"/>
          <w:szCs w:val="28"/>
        </w:rPr>
        <w:t>ой</w:t>
      </w:r>
      <w:r w:rsidRPr="00E753AE">
        <w:rPr>
          <w:sz w:val="28"/>
          <w:szCs w:val="28"/>
        </w:rPr>
        <w:t xml:space="preserve"> местност</w:t>
      </w:r>
      <w:r>
        <w:rPr>
          <w:sz w:val="28"/>
          <w:szCs w:val="28"/>
        </w:rPr>
        <w:t>и</w:t>
      </w:r>
      <w:r w:rsidRPr="00E753AE">
        <w:rPr>
          <w:sz w:val="28"/>
          <w:szCs w:val="28"/>
        </w:rPr>
        <w:t xml:space="preserve"> Курской области участники Государственной программы и члены их семей могут </w:t>
      </w:r>
      <w:r>
        <w:rPr>
          <w:sz w:val="28"/>
          <w:szCs w:val="28"/>
        </w:rPr>
        <w:t xml:space="preserve"> </w:t>
      </w:r>
      <w:r w:rsidRPr="00E753AE">
        <w:rPr>
          <w:sz w:val="28"/>
          <w:szCs w:val="28"/>
        </w:rPr>
        <w:t xml:space="preserve"> </w:t>
      </w:r>
      <w:r>
        <w:rPr>
          <w:sz w:val="28"/>
          <w:szCs w:val="28"/>
        </w:rPr>
        <w:t xml:space="preserve"> принять участие в </w:t>
      </w:r>
      <w:r w:rsidRPr="00E753AE">
        <w:rPr>
          <w:sz w:val="28"/>
          <w:szCs w:val="28"/>
        </w:rPr>
        <w:t>областной целевой программ</w:t>
      </w:r>
      <w:r>
        <w:rPr>
          <w:sz w:val="28"/>
          <w:szCs w:val="28"/>
        </w:rPr>
        <w:t>е</w:t>
      </w:r>
      <w:r w:rsidRPr="00E753AE">
        <w:rPr>
          <w:sz w:val="28"/>
          <w:szCs w:val="28"/>
        </w:rPr>
        <w:t xml:space="preserve"> «Социальное развитие села на 2009-2014 годы».</w:t>
      </w:r>
    </w:p>
    <w:p w:rsidR="004234D4" w:rsidRPr="00767283" w:rsidRDefault="004234D4" w:rsidP="009D7427">
      <w:pPr>
        <w:pStyle w:val="text"/>
        <w:spacing w:before="0"/>
        <w:rPr>
          <w:sz w:val="16"/>
          <w:szCs w:val="16"/>
        </w:rPr>
      </w:pPr>
      <w:r>
        <w:rPr>
          <w:sz w:val="28"/>
          <w:szCs w:val="28"/>
        </w:rPr>
        <w:t xml:space="preserve"> </w:t>
      </w:r>
    </w:p>
    <w:p w:rsidR="004234D4" w:rsidRDefault="004234D4" w:rsidP="00767283">
      <w:pPr>
        <w:pStyle w:val="3b"/>
        <w:shd w:val="clear" w:color="auto" w:fill="auto"/>
        <w:spacing w:line="240" w:lineRule="auto"/>
        <w:ind w:right="23" w:firstLine="709"/>
        <w:jc w:val="both"/>
        <w:rPr>
          <w:b/>
          <w:color w:val="auto"/>
          <w:sz w:val="28"/>
          <w:szCs w:val="28"/>
        </w:rPr>
      </w:pPr>
      <w:r w:rsidRPr="000F499F">
        <w:rPr>
          <w:b/>
          <w:color w:val="auto"/>
          <w:sz w:val="28"/>
          <w:szCs w:val="28"/>
        </w:rPr>
        <w:t>2.7.</w:t>
      </w:r>
      <w:r>
        <w:rPr>
          <w:b/>
          <w:color w:val="auto"/>
          <w:sz w:val="28"/>
          <w:szCs w:val="28"/>
        </w:rPr>
        <w:t xml:space="preserve"> </w:t>
      </w:r>
      <w:r w:rsidRPr="00E753AE">
        <w:rPr>
          <w:b/>
          <w:color w:val="auto"/>
          <w:sz w:val="28"/>
          <w:szCs w:val="28"/>
        </w:rPr>
        <w:t>Прогноз изменения численности населения Курской области</w:t>
      </w:r>
    </w:p>
    <w:p w:rsidR="004234D4" w:rsidRPr="00767283" w:rsidRDefault="004234D4" w:rsidP="00767283">
      <w:pPr>
        <w:pStyle w:val="3b"/>
        <w:shd w:val="clear" w:color="auto" w:fill="auto"/>
        <w:spacing w:line="240" w:lineRule="auto"/>
        <w:ind w:right="23" w:firstLine="709"/>
        <w:jc w:val="both"/>
        <w:rPr>
          <w:b/>
          <w:sz w:val="10"/>
          <w:szCs w:val="10"/>
        </w:rPr>
      </w:pPr>
    </w:p>
    <w:p w:rsidR="004234D4" w:rsidRDefault="004234D4" w:rsidP="00767283">
      <w:pPr>
        <w:ind w:firstLine="851"/>
        <w:jc w:val="both"/>
        <w:rPr>
          <w:sz w:val="28"/>
          <w:szCs w:val="28"/>
        </w:rPr>
      </w:pPr>
      <w:r w:rsidRPr="00E753AE">
        <w:rPr>
          <w:sz w:val="28"/>
          <w:szCs w:val="28"/>
        </w:rPr>
        <w:t xml:space="preserve">Согласно прогнозу среднегодовое снижение численности населения будет составлять в среднем 7,4 тыс. чел. Предположительная численность населения Курской области на 2011-2031 гг. по расчётам Росстата приведена в </w:t>
      </w:r>
      <w:r w:rsidRPr="00434052">
        <w:rPr>
          <w:b/>
          <w:sz w:val="28"/>
          <w:szCs w:val="28"/>
        </w:rPr>
        <w:t>таблице № 2</w:t>
      </w:r>
      <w:r w:rsidRPr="005E164E">
        <w:rPr>
          <w:b/>
          <w:sz w:val="28"/>
          <w:szCs w:val="28"/>
        </w:rPr>
        <w:t xml:space="preserve"> </w:t>
      </w:r>
      <w:r w:rsidRPr="005E164E">
        <w:rPr>
          <w:sz w:val="28"/>
          <w:szCs w:val="28"/>
        </w:rPr>
        <w:t>«Предположительная численность населения Курской области на начало года (средний вариант прогноза)»</w:t>
      </w:r>
      <w:r>
        <w:rPr>
          <w:sz w:val="28"/>
          <w:szCs w:val="28"/>
        </w:rPr>
        <w:t>.</w:t>
      </w:r>
    </w:p>
    <w:p w:rsidR="004234D4" w:rsidRPr="00541C28" w:rsidRDefault="004234D4" w:rsidP="000B5042">
      <w:pPr>
        <w:spacing w:after="480"/>
        <w:ind w:firstLine="709"/>
        <w:jc w:val="center"/>
        <w:rPr>
          <w:b/>
          <w:sz w:val="28"/>
          <w:szCs w:val="28"/>
        </w:rPr>
      </w:pPr>
      <w:r>
        <w:rPr>
          <w:sz w:val="28"/>
          <w:szCs w:val="28"/>
        </w:rPr>
        <w:br w:type="page"/>
      </w:r>
      <w:r w:rsidRPr="00541C28">
        <w:rPr>
          <w:b/>
          <w:sz w:val="28"/>
          <w:szCs w:val="28"/>
        </w:rPr>
        <w:lastRenderedPageBreak/>
        <w:t xml:space="preserve">Таблица </w:t>
      </w:r>
      <w:r>
        <w:rPr>
          <w:b/>
          <w:sz w:val="28"/>
          <w:szCs w:val="28"/>
        </w:rPr>
        <w:t xml:space="preserve">№ </w:t>
      </w:r>
      <w:r w:rsidRPr="00541C28">
        <w:rPr>
          <w:b/>
          <w:sz w:val="28"/>
          <w:szCs w:val="28"/>
        </w:rPr>
        <w:t>2. Предположительная численность населения Курской области на начало года (средний вариант прогноза)</w:t>
      </w:r>
    </w:p>
    <w:p w:rsidR="004234D4" w:rsidRPr="00E753AE" w:rsidRDefault="004234D4" w:rsidP="00515D64">
      <w:pPr>
        <w:ind w:firstLine="851"/>
        <w:jc w:val="right"/>
      </w:pPr>
      <w:r w:rsidRPr="00E753AE">
        <w:t>человек</w:t>
      </w:r>
    </w:p>
    <w:tbl>
      <w:tblPr>
        <w:tblW w:w="9938" w:type="dxa"/>
        <w:tblInd w:w="93" w:type="dxa"/>
        <w:tblLayout w:type="fixed"/>
        <w:tblLook w:val="0000" w:firstRow="0" w:lastRow="0" w:firstColumn="0" w:lastColumn="0" w:noHBand="0" w:noVBand="0"/>
      </w:tblPr>
      <w:tblGrid>
        <w:gridCol w:w="863"/>
        <w:gridCol w:w="1133"/>
        <w:gridCol w:w="993"/>
        <w:gridCol w:w="993"/>
        <w:gridCol w:w="995"/>
        <w:gridCol w:w="992"/>
        <w:gridCol w:w="992"/>
        <w:gridCol w:w="992"/>
        <w:gridCol w:w="993"/>
        <w:gridCol w:w="992"/>
      </w:tblGrid>
      <w:tr w:rsidR="004234D4" w:rsidRPr="00E753AE" w:rsidTr="00E732CF">
        <w:trPr>
          <w:trHeight w:val="255"/>
        </w:trPr>
        <w:tc>
          <w:tcPr>
            <w:tcW w:w="863" w:type="dxa"/>
            <w:vMerge w:val="restart"/>
            <w:tcBorders>
              <w:top w:val="single" w:sz="4" w:space="0" w:color="auto"/>
              <w:left w:val="single" w:sz="4" w:space="0" w:color="auto"/>
              <w:bottom w:val="single" w:sz="4" w:space="0" w:color="auto"/>
              <w:right w:val="single" w:sz="4" w:space="0" w:color="auto"/>
            </w:tcBorders>
            <w:noWrap/>
            <w:vAlign w:val="center"/>
          </w:tcPr>
          <w:p w:rsidR="004234D4" w:rsidRPr="00E753AE" w:rsidRDefault="004234D4" w:rsidP="007076A4">
            <w:pPr>
              <w:jc w:val="center"/>
            </w:pPr>
            <w:r w:rsidRPr="00E753AE">
              <w:t>Годы</w:t>
            </w:r>
          </w:p>
        </w:tc>
        <w:tc>
          <w:tcPr>
            <w:tcW w:w="3119" w:type="dxa"/>
            <w:gridSpan w:val="3"/>
            <w:tcBorders>
              <w:top w:val="single" w:sz="4" w:space="0" w:color="auto"/>
              <w:left w:val="single" w:sz="4" w:space="0" w:color="auto"/>
              <w:bottom w:val="single" w:sz="4" w:space="0" w:color="auto"/>
              <w:right w:val="single" w:sz="4" w:space="0" w:color="auto"/>
            </w:tcBorders>
            <w:noWrap/>
            <w:vAlign w:val="bottom"/>
          </w:tcPr>
          <w:p w:rsidR="004234D4" w:rsidRPr="00E753AE" w:rsidRDefault="004234D4" w:rsidP="007076A4">
            <w:pPr>
              <w:jc w:val="center"/>
            </w:pPr>
            <w:r w:rsidRPr="00E753AE">
              <w:t>Все население</w:t>
            </w:r>
          </w:p>
        </w:tc>
        <w:tc>
          <w:tcPr>
            <w:tcW w:w="2979" w:type="dxa"/>
            <w:gridSpan w:val="3"/>
            <w:tcBorders>
              <w:top w:val="single" w:sz="4" w:space="0" w:color="auto"/>
              <w:left w:val="single" w:sz="4" w:space="0" w:color="auto"/>
              <w:bottom w:val="single" w:sz="4" w:space="0" w:color="auto"/>
              <w:right w:val="single" w:sz="4" w:space="0" w:color="auto"/>
            </w:tcBorders>
            <w:noWrap/>
            <w:vAlign w:val="bottom"/>
          </w:tcPr>
          <w:p w:rsidR="004234D4" w:rsidRPr="00E753AE" w:rsidRDefault="004234D4" w:rsidP="007076A4">
            <w:pPr>
              <w:jc w:val="center"/>
            </w:pPr>
            <w:r w:rsidRPr="00E753AE">
              <w:t>Городское население</w:t>
            </w:r>
          </w:p>
        </w:tc>
        <w:tc>
          <w:tcPr>
            <w:tcW w:w="2977" w:type="dxa"/>
            <w:gridSpan w:val="3"/>
            <w:tcBorders>
              <w:top w:val="single" w:sz="4" w:space="0" w:color="auto"/>
              <w:left w:val="single" w:sz="4" w:space="0" w:color="auto"/>
              <w:bottom w:val="single" w:sz="4" w:space="0" w:color="auto"/>
              <w:right w:val="single" w:sz="4" w:space="0" w:color="auto"/>
            </w:tcBorders>
            <w:noWrap/>
            <w:vAlign w:val="bottom"/>
          </w:tcPr>
          <w:p w:rsidR="004234D4" w:rsidRPr="00E753AE" w:rsidRDefault="004234D4" w:rsidP="007076A4">
            <w:pPr>
              <w:jc w:val="center"/>
            </w:pPr>
            <w:r w:rsidRPr="00E753AE">
              <w:t>Сельское население</w:t>
            </w:r>
          </w:p>
        </w:tc>
      </w:tr>
      <w:tr w:rsidR="004234D4" w:rsidRPr="00E753AE" w:rsidTr="00E732CF">
        <w:trPr>
          <w:trHeight w:val="255"/>
        </w:trPr>
        <w:tc>
          <w:tcPr>
            <w:tcW w:w="863" w:type="dxa"/>
            <w:vMerge/>
            <w:tcBorders>
              <w:top w:val="single" w:sz="4" w:space="0" w:color="auto"/>
              <w:left w:val="single" w:sz="4" w:space="0" w:color="auto"/>
              <w:bottom w:val="single" w:sz="4" w:space="0" w:color="auto"/>
              <w:right w:val="single" w:sz="4" w:space="0" w:color="auto"/>
            </w:tcBorders>
            <w:noWrap/>
            <w:vAlign w:val="bottom"/>
          </w:tcPr>
          <w:p w:rsidR="004234D4" w:rsidRPr="00E753AE" w:rsidRDefault="004234D4" w:rsidP="007076A4">
            <w:pPr>
              <w:jc w:val="center"/>
            </w:pPr>
          </w:p>
        </w:tc>
        <w:tc>
          <w:tcPr>
            <w:tcW w:w="1133" w:type="dxa"/>
            <w:tcBorders>
              <w:top w:val="single" w:sz="4" w:space="0" w:color="auto"/>
              <w:left w:val="single" w:sz="4" w:space="0" w:color="auto"/>
              <w:bottom w:val="single" w:sz="4" w:space="0" w:color="auto"/>
              <w:right w:val="single" w:sz="4" w:space="0" w:color="auto"/>
            </w:tcBorders>
            <w:noWrap/>
            <w:vAlign w:val="bottom"/>
          </w:tcPr>
          <w:p w:rsidR="004234D4" w:rsidRPr="00E753AE" w:rsidRDefault="004234D4" w:rsidP="007076A4">
            <w:pPr>
              <w:jc w:val="center"/>
            </w:pPr>
            <w:r w:rsidRPr="00E753AE">
              <w:t>оба</w:t>
            </w:r>
            <w:r w:rsidRPr="00E753AE">
              <w:br/>
              <w:t>пола</w:t>
            </w:r>
          </w:p>
        </w:tc>
        <w:tc>
          <w:tcPr>
            <w:tcW w:w="993" w:type="dxa"/>
            <w:tcBorders>
              <w:top w:val="single" w:sz="4" w:space="0" w:color="auto"/>
              <w:left w:val="single" w:sz="4" w:space="0" w:color="auto"/>
              <w:bottom w:val="single" w:sz="4" w:space="0" w:color="auto"/>
              <w:right w:val="single" w:sz="4" w:space="0" w:color="auto"/>
            </w:tcBorders>
            <w:noWrap/>
            <w:vAlign w:val="bottom"/>
          </w:tcPr>
          <w:p w:rsidR="004234D4" w:rsidRPr="00E753AE" w:rsidRDefault="004234D4" w:rsidP="007076A4">
            <w:pPr>
              <w:jc w:val="center"/>
            </w:pPr>
            <w:r w:rsidRPr="00E753AE">
              <w:t>мужчины</w:t>
            </w:r>
          </w:p>
        </w:tc>
        <w:tc>
          <w:tcPr>
            <w:tcW w:w="993" w:type="dxa"/>
            <w:tcBorders>
              <w:top w:val="single" w:sz="4" w:space="0" w:color="auto"/>
              <w:left w:val="single" w:sz="4" w:space="0" w:color="auto"/>
              <w:bottom w:val="single" w:sz="4" w:space="0" w:color="auto"/>
              <w:right w:val="single" w:sz="4" w:space="0" w:color="auto"/>
            </w:tcBorders>
            <w:noWrap/>
            <w:vAlign w:val="bottom"/>
          </w:tcPr>
          <w:p w:rsidR="004234D4" w:rsidRPr="00E753AE" w:rsidRDefault="004234D4" w:rsidP="007076A4">
            <w:pPr>
              <w:jc w:val="center"/>
            </w:pPr>
            <w:r w:rsidRPr="00E753AE">
              <w:t>женщины</w:t>
            </w:r>
          </w:p>
        </w:tc>
        <w:tc>
          <w:tcPr>
            <w:tcW w:w="995" w:type="dxa"/>
            <w:tcBorders>
              <w:top w:val="single" w:sz="4" w:space="0" w:color="auto"/>
              <w:left w:val="single" w:sz="4" w:space="0" w:color="auto"/>
              <w:bottom w:val="single" w:sz="4" w:space="0" w:color="auto"/>
              <w:right w:val="single" w:sz="4" w:space="0" w:color="auto"/>
            </w:tcBorders>
            <w:noWrap/>
            <w:vAlign w:val="bottom"/>
          </w:tcPr>
          <w:p w:rsidR="004234D4" w:rsidRPr="00E753AE" w:rsidRDefault="004234D4" w:rsidP="007076A4">
            <w:pPr>
              <w:jc w:val="center"/>
            </w:pPr>
            <w:r w:rsidRPr="00E753AE">
              <w:t>оба</w:t>
            </w:r>
            <w:r w:rsidRPr="00E753AE">
              <w:br/>
              <w:t>пола</w:t>
            </w:r>
          </w:p>
        </w:tc>
        <w:tc>
          <w:tcPr>
            <w:tcW w:w="992" w:type="dxa"/>
            <w:tcBorders>
              <w:top w:val="single" w:sz="4" w:space="0" w:color="auto"/>
              <w:left w:val="single" w:sz="4" w:space="0" w:color="auto"/>
              <w:bottom w:val="single" w:sz="4" w:space="0" w:color="auto"/>
              <w:right w:val="single" w:sz="4" w:space="0" w:color="auto"/>
            </w:tcBorders>
            <w:noWrap/>
            <w:vAlign w:val="bottom"/>
          </w:tcPr>
          <w:p w:rsidR="004234D4" w:rsidRPr="00E753AE" w:rsidRDefault="004234D4" w:rsidP="007076A4">
            <w:pPr>
              <w:jc w:val="center"/>
            </w:pPr>
            <w:r w:rsidRPr="00E753AE">
              <w:t>мужчины</w:t>
            </w:r>
          </w:p>
        </w:tc>
        <w:tc>
          <w:tcPr>
            <w:tcW w:w="992" w:type="dxa"/>
            <w:tcBorders>
              <w:top w:val="single" w:sz="4" w:space="0" w:color="auto"/>
              <w:left w:val="single" w:sz="4" w:space="0" w:color="auto"/>
              <w:bottom w:val="single" w:sz="4" w:space="0" w:color="auto"/>
              <w:right w:val="single" w:sz="4" w:space="0" w:color="auto"/>
            </w:tcBorders>
            <w:noWrap/>
            <w:vAlign w:val="bottom"/>
          </w:tcPr>
          <w:p w:rsidR="004234D4" w:rsidRPr="00E753AE" w:rsidRDefault="004234D4" w:rsidP="007076A4">
            <w:pPr>
              <w:jc w:val="center"/>
            </w:pPr>
            <w:r w:rsidRPr="00E753AE">
              <w:t>женщины</w:t>
            </w:r>
          </w:p>
        </w:tc>
        <w:tc>
          <w:tcPr>
            <w:tcW w:w="992" w:type="dxa"/>
            <w:tcBorders>
              <w:top w:val="single" w:sz="4" w:space="0" w:color="auto"/>
              <w:left w:val="single" w:sz="4" w:space="0" w:color="auto"/>
              <w:bottom w:val="single" w:sz="4" w:space="0" w:color="auto"/>
              <w:right w:val="single" w:sz="4" w:space="0" w:color="auto"/>
            </w:tcBorders>
            <w:noWrap/>
            <w:vAlign w:val="bottom"/>
          </w:tcPr>
          <w:p w:rsidR="004234D4" w:rsidRPr="00E753AE" w:rsidRDefault="004234D4" w:rsidP="007076A4">
            <w:pPr>
              <w:jc w:val="center"/>
            </w:pPr>
            <w:r w:rsidRPr="00E753AE">
              <w:t>оба</w:t>
            </w:r>
            <w:r w:rsidRPr="00E753AE">
              <w:br/>
              <w:t>пола</w:t>
            </w:r>
          </w:p>
        </w:tc>
        <w:tc>
          <w:tcPr>
            <w:tcW w:w="993" w:type="dxa"/>
            <w:tcBorders>
              <w:top w:val="single" w:sz="4" w:space="0" w:color="auto"/>
              <w:left w:val="single" w:sz="4" w:space="0" w:color="auto"/>
              <w:bottom w:val="single" w:sz="4" w:space="0" w:color="auto"/>
              <w:right w:val="single" w:sz="4" w:space="0" w:color="auto"/>
            </w:tcBorders>
            <w:noWrap/>
            <w:vAlign w:val="bottom"/>
          </w:tcPr>
          <w:p w:rsidR="004234D4" w:rsidRPr="00E753AE" w:rsidRDefault="004234D4" w:rsidP="007076A4">
            <w:pPr>
              <w:jc w:val="center"/>
            </w:pPr>
            <w:r w:rsidRPr="00E753AE">
              <w:t>мужчины</w:t>
            </w:r>
          </w:p>
        </w:tc>
        <w:tc>
          <w:tcPr>
            <w:tcW w:w="992" w:type="dxa"/>
            <w:tcBorders>
              <w:top w:val="single" w:sz="4" w:space="0" w:color="auto"/>
              <w:left w:val="single" w:sz="4" w:space="0" w:color="auto"/>
              <w:bottom w:val="single" w:sz="4" w:space="0" w:color="auto"/>
              <w:right w:val="single" w:sz="4" w:space="0" w:color="auto"/>
            </w:tcBorders>
            <w:noWrap/>
            <w:vAlign w:val="bottom"/>
          </w:tcPr>
          <w:p w:rsidR="004234D4" w:rsidRPr="00E753AE" w:rsidRDefault="004234D4" w:rsidP="007076A4">
            <w:pPr>
              <w:jc w:val="center"/>
            </w:pPr>
            <w:r w:rsidRPr="00E753AE">
              <w:t>женщины</w:t>
            </w:r>
          </w:p>
        </w:tc>
      </w:tr>
      <w:tr w:rsidR="004234D4" w:rsidRPr="00E753AE" w:rsidTr="007076A4">
        <w:trPr>
          <w:trHeight w:val="465"/>
        </w:trPr>
        <w:tc>
          <w:tcPr>
            <w:tcW w:w="863" w:type="dxa"/>
            <w:tcBorders>
              <w:top w:val="nil"/>
              <w:left w:val="nil"/>
              <w:bottom w:val="nil"/>
              <w:right w:val="nil"/>
            </w:tcBorders>
            <w:noWrap/>
            <w:vAlign w:val="bottom"/>
          </w:tcPr>
          <w:p w:rsidR="004234D4" w:rsidRPr="00E753AE" w:rsidRDefault="004234D4" w:rsidP="007076A4">
            <w:pPr>
              <w:jc w:val="right"/>
            </w:pPr>
            <w:r w:rsidRPr="00E753AE">
              <w:t>2011</w:t>
            </w:r>
          </w:p>
        </w:tc>
        <w:tc>
          <w:tcPr>
            <w:tcW w:w="1133" w:type="dxa"/>
            <w:tcBorders>
              <w:top w:val="nil"/>
              <w:left w:val="nil"/>
              <w:bottom w:val="nil"/>
              <w:right w:val="nil"/>
            </w:tcBorders>
            <w:noWrap/>
            <w:vAlign w:val="bottom"/>
          </w:tcPr>
          <w:p w:rsidR="004234D4" w:rsidRPr="00E753AE" w:rsidRDefault="004234D4" w:rsidP="007076A4">
            <w:pPr>
              <w:jc w:val="right"/>
            </w:pPr>
            <w:r w:rsidRPr="00E753AE">
              <w:t>1142011</w:t>
            </w:r>
          </w:p>
        </w:tc>
        <w:tc>
          <w:tcPr>
            <w:tcW w:w="993" w:type="dxa"/>
            <w:tcBorders>
              <w:top w:val="nil"/>
              <w:left w:val="nil"/>
              <w:bottom w:val="nil"/>
              <w:right w:val="nil"/>
            </w:tcBorders>
            <w:noWrap/>
            <w:vAlign w:val="bottom"/>
          </w:tcPr>
          <w:p w:rsidR="004234D4" w:rsidRPr="00E753AE" w:rsidRDefault="004234D4" w:rsidP="007076A4">
            <w:pPr>
              <w:jc w:val="right"/>
            </w:pPr>
            <w:r w:rsidRPr="00E753AE">
              <w:t>516397</w:t>
            </w:r>
          </w:p>
        </w:tc>
        <w:tc>
          <w:tcPr>
            <w:tcW w:w="993" w:type="dxa"/>
            <w:tcBorders>
              <w:top w:val="nil"/>
              <w:left w:val="nil"/>
              <w:bottom w:val="nil"/>
              <w:right w:val="nil"/>
            </w:tcBorders>
            <w:noWrap/>
            <w:vAlign w:val="bottom"/>
          </w:tcPr>
          <w:p w:rsidR="004234D4" w:rsidRPr="00E753AE" w:rsidRDefault="004234D4" w:rsidP="007076A4">
            <w:pPr>
              <w:jc w:val="right"/>
            </w:pPr>
            <w:r w:rsidRPr="00E753AE">
              <w:t>625614</w:t>
            </w:r>
          </w:p>
        </w:tc>
        <w:tc>
          <w:tcPr>
            <w:tcW w:w="995" w:type="dxa"/>
            <w:tcBorders>
              <w:top w:val="nil"/>
              <w:left w:val="nil"/>
              <w:bottom w:val="nil"/>
              <w:right w:val="nil"/>
            </w:tcBorders>
            <w:noWrap/>
            <w:vAlign w:val="bottom"/>
          </w:tcPr>
          <w:p w:rsidR="004234D4" w:rsidRPr="00E753AE" w:rsidRDefault="004234D4" w:rsidP="007076A4">
            <w:pPr>
              <w:jc w:val="right"/>
            </w:pPr>
            <w:r w:rsidRPr="00E753AE">
              <w:t>745537</w:t>
            </w:r>
          </w:p>
        </w:tc>
        <w:tc>
          <w:tcPr>
            <w:tcW w:w="992" w:type="dxa"/>
            <w:tcBorders>
              <w:top w:val="nil"/>
              <w:left w:val="nil"/>
              <w:bottom w:val="nil"/>
              <w:right w:val="nil"/>
            </w:tcBorders>
            <w:noWrap/>
            <w:vAlign w:val="bottom"/>
          </w:tcPr>
          <w:p w:rsidR="004234D4" w:rsidRPr="00E753AE" w:rsidRDefault="004234D4" w:rsidP="007076A4">
            <w:pPr>
              <w:jc w:val="right"/>
            </w:pPr>
            <w:r w:rsidRPr="00E753AE">
              <w:t>334426</w:t>
            </w:r>
          </w:p>
        </w:tc>
        <w:tc>
          <w:tcPr>
            <w:tcW w:w="992" w:type="dxa"/>
            <w:tcBorders>
              <w:top w:val="nil"/>
              <w:left w:val="nil"/>
              <w:bottom w:val="nil"/>
              <w:right w:val="nil"/>
            </w:tcBorders>
            <w:noWrap/>
            <w:vAlign w:val="bottom"/>
          </w:tcPr>
          <w:p w:rsidR="004234D4" w:rsidRPr="00E753AE" w:rsidRDefault="004234D4" w:rsidP="007076A4">
            <w:pPr>
              <w:jc w:val="right"/>
            </w:pPr>
            <w:r w:rsidRPr="00E753AE">
              <w:t>411111</w:t>
            </w:r>
          </w:p>
        </w:tc>
        <w:tc>
          <w:tcPr>
            <w:tcW w:w="992" w:type="dxa"/>
            <w:tcBorders>
              <w:top w:val="nil"/>
              <w:left w:val="nil"/>
              <w:bottom w:val="nil"/>
              <w:right w:val="nil"/>
            </w:tcBorders>
            <w:noWrap/>
            <w:vAlign w:val="bottom"/>
          </w:tcPr>
          <w:p w:rsidR="004234D4" w:rsidRPr="00E753AE" w:rsidRDefault="004234D4" w:rsidP="007076A4">
            <w:pPr>
              <w:jc w:val="right"/>
            </w:pPr>
            <w:r w:rsidRPr="00E753AE">
              <w:t>396474</w:t>
            </w:r>
          </w:p>
        </w:tc>
        <w:tc>
          <w:tcPr>
            <w:tcW w:w="993" w:type="dxa"/>
            <w:tcBorders>
              <w:top w:val="nil"/>
              <w:left w:val="nil"/>
              <w:bottom w:val="nil"/>
              <w:right w:val="nil"/>
            </w:tcBorders>
            <w:noWrap/>
            <w:vAlign w:val="bottom"/>
          </w:tcPr>
          <w:p w:rsidR="004234D4" w:rsidRPr="00E753AE" w:rsidRDefault="004234D4" w:rsidP="007076A4">
            <w:pPr>
              <w:jc w:val="right"/>
            </w:pPr>
            <w:r w:rsidRPr="00E753AE">
              <w:t>181971</w:t>
            </w:r>
          </w:p>
        </w:tc>
        <w:tc>
          <w:tcPr>
            <w:tcW w:w="992" w:type="dxa"/>
            <w:tcBorders>
              <w:top w:val="nil"/>
              <w:left w:val="nil"/>
              <w:bottom w:val="nil"/>
              <w:right w:val="nil"/>
            </w:tcBorders>
            <w:noWrap/>
            <w:vAlign w:val="bottom"/>
          </w:tcPr>
          <w:p w:rsidR="004234D4" w:rsidRPr="00E753AE" w:rsidRDefault="004234D4" w:rsidP="007076A4">
            <w:pPr>
              <w:jc w:val="right"/>
            </w:pPr>
            <w:r w:rsidRPr="00E753AE">
              <w:t>214503</w:t>
            </w:r>
          </w:p>
        </w:tc>
      </w:tr>
      <w:tr w:rsidR="004234D4" w:rsidRPr="00E753AE" w:rsidTr="007076A4">
        <w:trPr>
          <w:trHeight w:val="465"/>
        </w:trPr>
        <w:tc>
          <w:tcPr>
            <w:tcW w:w="863" w:type="dxa"/>
            <w:tcBorders>
              <w:top w:val="nil"/>
              <w:left w:val="nil"/>
              <w:bottom w:val="nil"/>
              <w:right w:val="nil"/>
            </w:tcBorders>
            <w:noWrap/>
            <w:vAlign w:val="bottom"/>
          </w:tcPr>
          <w:p w:rsidR="004234D4" w:rsidRPr="00E753AE" w:rsidRDefault="004234D4" w:rsidP="007076A4">
            <w:pPr>
              <w:jc w:val="right"/>
            </w:pPr>
            <w:r w:rsidRPr="00E753AE">
              <w:t>2012</w:t>
            </w:r>
          </w:p>
        </w:tc>
        <w:tc>
          <w:tcPr>
            <w:tcW w:w="1133" w:type="dxa"/>
            <w:tcBorders>
              <w:top w:val="nil"/>
              <w:left w:val="nil"/>
              <w:bottom w:val="nil"/>
              <w:right w:val="nil"/>
            </w:tcBorders>
            <w:noWrap/>
            <w:vAlign w:val="bottom"/>
          </w:tcPr>
          <w:p w:rsidR="004234D4" w:rsidRPr="00E753AE" w:rsidRDefault="004234D4" w:rsidP="007076A4">
            <w:pPr>
              <w:jc w:val="right"/>
            </w:pPr>
            <w:r w:rsidRPr="00E753AE">
              <w:t>1135179</w:t>
            </w:r>
          </w:p>
        </w:tc>
        <w:tc>
          <w:tcPr>
            <w:tcW w:w="993" w:type="dxa"/>
            <w:tcBorders>
              <w:top w:val="nil"/>
              <w:left w:val="nil"/>
              <w:bottom w:val="nil"/>
              <w:right w:val="nil"/>
            </w:tcBorders>
            <w:noWrap/>
            <w:vAlign w:val="bottom"/>
          </w:tcPr>
          <w:p w:rsidR="004234D4" w:rsidRPr="00E753AE" w:rsidRDefault="004234D4" w:rsidP="007076A4">
            <w:pPr>
              <w:jc w:val="right"/>
            </w:pPr>
            <w:r w:rsidRPr="00E753AE">
              <w:t>513217</w:t>
            </w:r>
          </w:p>
        </w:tc>
        <w:tc>
          <w:tcPr>
            <w:tcW w:w="993" w:type="dxa"/>
            <w:tcBorders>
              <w:top w:val="nil"/>
              <w:left w:val="nil"/>
              <w:bottom w:val="nil"/>
              <w:right w:val="nil"/>
            </w:tcBorders>
            <w:noWrap/>
            <w:vAlign w:val="bottom"/>
          </w:tcPr>
          <w:p w:rsidR="004234D4" w:rsidRPr="00E753AE" w:rsidRDefault="004234D4" w:rsidP="007076A4">
            <w:pPr>
              <w:jc w:val="right"/>
            </w:pPr>
            <w:r w:rsidRPr="00E753AE">
              <w:t>621962</w:t>
            </w:r>
          </w:p>
        </w:tc>
        <w:tc>
          <w:tcPr>
            <w:tcW w:w="995" w:type="dxa"/>
            <w:tcBorders>
              <w:top w:val="nil"/>
              <w:left w:val="nil"/>
              <w:bottom w:val="nil"/>
              <w:right w:val="nil"/>
            </w:tcBorders>
            <w:noWrap/>
            <w:vAlign w:val="bottom"/>
          </w:tcPr>
          <w:p w:rsidR="004234D4" w:rsidRPr="00E753AE" w:rsidRDefault="004234D4" w:rsidP="007076A4">
            <w:pPr>
              <w:jc w:val="right"/>
            </w:pPr>
            <w:r w:rsidRPr="00E753AE">
              <w:t>746885</w:t>
            </w:r>
          </w:p>
        </w:tc>
        <w:tc>
          <w:tcPr>
            <w:tcW w:w="992" w:type="dxa"/>
            <w:tcBorders>
              <w:top w:val="nil"/>
              <w:left w:val="nil"/>
              <w:bottom w:val="nil"/>
              <w:right w:val="nil"/>
            </w:tcBorders>
            <w:noWrap/>
            <w:vAlign w:val="bottom"/>
          </w:tcPr>
          <w:p w:rsidR="004234D4" w:rsidRPr="00E753AE" w:rsidRDefault="004234D4" w:rsidP="007076A4">
            <w:pPr>
              <w:jc w:val="right"/>
            </w:pPr>
            <w:r w:rsidRPr="00E753AE">
              <w:t>334946</w:t>
            </w:r>
          </w:p>
        </w:tc>
        <w:tc>
          <w:tcPr>
            <w:tcW w:w="992" w:type="dxa"/>
            <w:tcBorders>
              <w:top w:val="nil"/>
              <w:left w:val="nil"/>
              <w:bottom w:val="nil"/>
              <w:right w:val="nil"/>
            </w:tcBorders>
            <w:noWrap/>
            <w:vAlign w:val="bottom"/>
          </w:tcPr>
          <w:p w:rsidR="004234D4" w:rsidRPr="00E753AE" w:rsidRDefault="004234D4" w:rsidP="007076A4">
            <w:pPr>
              <w:jc w:val="right"/>
            </w:pPr>
            <w:r w:rsidRPr="00E753AE">
              <w:t>411939</w:t>
            </w:r>
          </w:p>
        </w:tc>
        <w:tc>
          <w:tcPr>
            <w:tcW w:w="992" w:type="dxa"/>
            <w:tcBorders>
              <w:top w:val="nil"/>
              <w:left w:val="nil"/>
              <w:bottom w:val="nil"/>
              <w:right w:val="nil"/>
            </w:tcBorders>
            <w:noWrap/>
            <w:vAlign w:val="bottom"/>
          </w:tcPr>
          <w:p w:rsidR="004234D4" w:rsidRPr="00E753AE" w:rsidRDefault="004234D4" w:rsidP="007076A4">
            <w:pPr>
              <w:jc w:val="right"/>
            </w:pPr>
            <w:r w:rsidRPr="00E753AE">
              <w:t>388294</w:t>
            </w:r>
          </w:p>
        </w:tc>
        <w:tc>
          <w:tcPr>
            <w:tcW w:w="993" w:type="dxa"/>
            <w:tcBorders>
              <w:top w:val="nil"/>
              <w:left w:val="nil"/>
              <w:bottom w:val="nil"/>
              <w:right w:val="nil"/>
            </w:tcBorders>
            <w:noWrap/>
            <w:vAlign w:val="bottom"/>
          </w:tcPr>
          <w:p w:rsidR="004234D4" w:rsidRPr="00E753AE" w:rsidRDefault="004234D4" w:rsidP="007076A4">
            <w:pPr>
              <w:jc w:val="right"/>
            </w:pPr>
            <w:r w:rsidRPr="00E753AE">
              <w:t>178271</w:t>
            </w:r>
          </w:p>
        </w:tc>
        <w:tc>
          <w:tcPr>
            <w:tcW w:w="992" w:type="dxa"/>
            <w:tcBorders>
              <w:top w:val="nil"/>
              <w:left w:val="nil"/>
              <w:bottom w:val="nil"/>
              <w:right w:val="nil"/>
            </w:tcBorders>
            <w:noWrap/>
            <w:vAlign w:val="bottom"/>
          </w:tcPr>
          <w:p w:rsidR="004234D4" w:rsidRPr="00E753AE" w:rsidRDefault="004234D4" w:rsidP="007076A4">
            <w:pPr>
              <w:jc w:val="right"/>
            </w:pPr>
            <w:r w:rsidRPr="00E753AE">
              <w:t>210023</w:t>
            </w:r>
          </w:p>
        </w:tc>
      </w:tr>
      <w:tr w:rsidR="004234D4" w:rsidRPr="00E753AE" w:rsidTr="007076A4">
        <w:trPr>
          <w:trHeight w:val="465"/>
        </w:trPr>
        <w:tc>
          <w:tcPr>
            <w:tcW w:w="863" w:type="dxa"/>
            <w:tcBorders>
              <w:top w:val="nil"/>
              <w:left w:val="nil"/>
              <w:bottom w:val="nil"/>
              <w:right w:val="nil"/>
            </w:tcBorders>
            <w:noWrap/>
            <w:vAlign w:val="bottom"/>
          </w:tcPr>
          <w:p w:rsidR="004234D4" w:rsidRPr="00E753AE" w:rsidRDefault="004234D4" w:rsidP="007076A4">
            <w:pPr>
              <w:jc w:val="right"/>
            </w:pPr>
            <w:r w:rsidRPr="00E753AE">
              <w:t>2013</w:t>
            </w:r>
          </w:p>
        </w:tc>
        <w:tc>
          <w:tcPr>
            <w:tcW w:w="1133" w:type="dxa"/>
            <w:tcBorders>
              <w:top w:val="nil"/>
              <w:left w:val="nil"/>
              <w:bottom w:val="nil"/>
              <w:right w:val="nil"/>
            </w:tcBorders>
            <w:noWrap/>
            <w:vAlign w:val="bottom"/>
          </w:tcPr>
          <w:p w:rsidR="004234D4" w:rsidRPr="00E753AE" w:rsidRDefault="004234D4" w:rsidP="007076A4">
            <w:pPr>
              <w:jc w:val="right"/>
            </w:pPr>
            <w:r w:rsidRPr="00E753AE">
              <w:t>1127578</w:t>
            </w:r>
          </w:p>
        </w:tc>
        <w:tc>
          <w:tcPr>
            <w:tcW w:w="993" w:type="dxa"/>
            <w:tcBorders>
              <w:top w:val="nil"/>
              <w:left w:val="nil"/>
              <w:bottom w:val="nil"/>
              <w:right w:val="nil"/>
            </w:tcBorders>
            <w:noWrap/>
            <w:vAlign w:val="bottom"/>
          </w:tcPr>
          <w:p w:rsidR="004234D4" w:rsidRPr="00E753AE" w:rsidRDefault="004234D4" w:rsidP="007076A4">
            <w:pPr>
              <w:jc w:val="right"/>
            </w:pPr>
            <w:r w:rsidRPr="00E753AE">
              <w:t>509735</w:t>
            </w:r>
          </w:p>
        </w:tc>
        <w:tc>
          <w:tcPr>
            <w:tcW w:w="993" w:type="dxa"/>
            <w:tcBorders>
              <w:top w:val="nil"/>
              <w:left w:val="nil"/>
              <w:bottom w:val="nil"/>
              <w:right w:val="nil"/>
            </w:tcBorders>
            <w:noWrap/>
            <w:vAlign w:val="bottom"/>
          </w:tcPr>
          <w:p w:rsidR="004234D4" w:rsidRPr="00E753AE" w:rsidRDefault="004234D4" w:rsidP="007076A4">
            <w:pPr>
              <w:jc w:val="right"/>
            </w:pPr>
            <w:r w:rsidRPr="00E753AE">
              <w:t>617843</w:t>
            </w:r>
          </w:p>
        </w:tc>
        <w:tc>
          <w:tcPr>
            <w:tcW w:w="995" w:type="dxa"/>
            <w:tcBorders>
              <w:top w:val="nil"/>
              <w:left w:val="nil"/>
              <w:bottom w:val="nil"/>
              <w:right w:val="nil"/>
            </w:tcBorders>
            <w:noWrap/>
            <w:vAlign w:val="bottom"/>
          </w:tcPr>
          <w:p w:rsidR="004234D4" w:rsidRPr="00E753AE" w:rsidRDefault="004234D4" w:rsidP="007076A4">
            <w:pPr>
              <w:jc w:val="right"/>
            </w:pPr>
            <w:r w:rsidRPr="00E753AE">
              <w:t>747375</w:t>
            </w:r>
          </w:p>
        </w:tc>
        <w:tc>
          <w:tcPr>
            <w:tcW w:w="992" w:type="dxa"/>
            <w:tcBorders>
              <w:top w:val="nil"/>
              <w:left w:val="nil"/>
              <w:bottom w:val="nil"/>
              <w:right w:val="nil"/>
            </w:tcBorders>
            <w:noWrap/>
            <w:vAlign w:val="bottom"/>
          </w:tcPr>
          <w:p w:rsidR="004234D4" w:rsidRPr="00E753AE" w:rsidRDefault="004234D4" w:rsidP="007076A4">
            <w:pPr>
              <w:jc w:val="right"/>
            </w:pPr>
            <w:r w:rsidRPr="00E753AE">
              <w:t>335101</w:t>
            </w:r>
          </w:p>
        </w:tc>
        <w:tc>
          <w:tcPr>
            <w:tcW w:w="992" w:type="dxa"/>
            <w:tcBorders>
              <w:top w:val="nil"/>
              <w:left w:val="nil"/>
              <w:bottom w:val="nil"/>
              <w:right w:val="nil"/>
            </w:tcBorders>
            <w:noWrap/>
            <w:vAlign w:val="bottom"/>
          </w:tcPr>
          <w:p w:rsidR="004234D4" w:rsidRPr="00E753AE" w:rsidRDefault="004234D4" w:rsidP="007076A4">
            <w:pPr>
              <w:jc w:val="right"/>
            </w:pPr>
            <w:r w:rsidRPr="00E753AE">
              <w:t>412274</w:t>
            </w:r>
          </w:p>
        </w:tc>
        <w:tc>
          <w:tcPr>
            <w:tcW w:w="992" w:type="dxa"/>
            <w:tcBorders>
              <w:top w:val="nil"/>
              <w:left w:val="nil"/>
              <w:bottom w:val="nil"/>
              <w:right w:val="nil"/>
            </w:tcBorders>
            <w:noWrap/>
            <w:vAlign w:val="bottom"/>
          </w:tcPr>
          <w:p w:rsidR="004234D4" w:rsidRPr="00E753AE" w:rsidRDefault="004234D4" w:rsidP="007076A4">
            <w:pPr>
              <w:jc w:val="right"/>
            </w:pPr>
            <w:r w:rsidRPr="00E753AE">
              <w:t>380203</w:t>
            </w:r>
          </w:p>
        </w:tc>
        <w:tc>
          <w:tcPr>
            <w:tcW w:w="993" w:type="dxa"/>
            <w:tcBorders>
              <w:top w:val="nil"/>
              <w:left w:val="nil"/>
              <w:bottom w:val="nil"/>
              <w:right w:val="nil"/>
            </w:tcBorders>
            <w:noWrap/>
            <w:vAlign w:val="bottom"/>
          </w:tcPr>
          <w:p w:rsidR="004234D4" w:rsidRPr="00E753AE" w:rsidRDefault="004234D4" w:rsidP="007076A4">
            <w:pPr>
              <w:jc w:val="right"/>
            </w:pPr>
            <w:r w:rsidRPr="00E753AE">
              <w:t>174634</w:t>
            </w:r>
          </w:p>
        </w:tc>
        <w:tc>
          <w:tcPr>
            <w:tcW w:w="992" w:type="dxa"/>
            <w:tcBorders>
              <w:top w:val="nil"/>
              <w:left w:val="nil"/>
              <w:bottom w:val="nil"/>
              <w:right w:val="nil"/>
            </w:tcBorders>
            <w:noWrap/>
            <w:vAlign w:val="bottom"/>
          </w:tcPr>
          <w:p w:rsidR="004234D4" w:rsidRPr="00E753AE" w:rsidRDefault="004234D4" w:rsidP="007076A4">
            <w:pPr>
              <w:jc w:val="right"/>
            </w:pPr>
            <w:r w:rsidRPr="00E753AE">
              <w:t>205569</w:t>
            </w:r>
          </w:p>
        </w:tc>
      </w:tr>
      <w:tr w:rsidR="004234D4" w:rsidRPr="00E753AE" w:rsidTr="007076A4">
        <w:trPr>
          <w:trHeight w:val="465"/>
        </w:trPr>
        <w:tc>
          <w:tcPr>
            <w:tcW w:w="863" w:type="dxa"/>
            <w:tcBorders>
              <w:top w:val="nil"/>
              <w:left w:val="nil"/>
              <w:bottom w:val="nil"/>
              <w:right w:val="nil"/>
            </w:tcBorders>
            <w:noWrap/>
            <w:vAlign w:val="bottom"/>
          </w:tcPr>
          <w:p w:rsidR="004234D4" w:rsidRPr="00E753AE" w:rsidRDefault="004234D4" w:rsidP="007076A4">
            <w:pPr>
              <w:jc w:val="right"/>
            </w:pPr>
            <w:r w:rsidRPr="00E753AE">
              <w:t>2014</w:t>
            </w:r>
          </w:p>
        </w:tc>
        <w:tc>
          <w:tcPr>
            <w:tcW w:w="1133" w:type="dxa"/>
            <w:tcBorders>
              <w:top w:val="nil"/>
              <w:left w:val="nil"/>
              <w:bottom w:val="nil"/>
              <w:right w:val="nil"/>
            </w:tcBorders>
            <w:noWrap/>
            <w:vAlign w:val="bottom"/>
          </w:tcPr>
          <w:p w:rsidR="004234D4" w:rsidRPr="00E753AE" w:rsidRDefault="004234D4" w:rsidP="007076A4">
            <w:pPr>
              <w:jc w:val="right"/>
            </w:pPr>
            <w:r w:rsidRPr="00E753AE">
              <w:t>1120105</w:t>
            </w:r>
          </w:p>
        </w:tc>
        <w:tc>
          <w:tcPr>
            <w:tcW w:w="993" w:type="dxa"/>
            <w:tcBorders>
              <w:top w:val="nil"/>
              <w:left w:val="nil"/>
              <w:bottom w:val="nil"/>
              <w:right w:val="nil"/>
            </w:tcBorders>
            <w:noWrap/>
            <w:vAlign w:val="bottom"/>
          </w:tcPr>
          <w:p w:rsidR="004234D4" w:rsidRPr="00E753AE" w:rsidRDefault="004234D4" w:rsidP="007076A4">
            <w:pPr>
              <w:jc w:val="right"/>
            </w:pPr>
            <w:r w:rsidRPr="00E753AE">
              <w:t>506391</w:t>
            </w:r>
          </w:p>
        </w:tc>
        <w:tc>
          <w:tcPr>
            <w:tcW w:w="993" w:type="dxa"/>
            <w:tcBorders>
              <w:top w:val="nil"/>
              <w:left w:val="nil"/>
              <w:bottom w:val="nil"/>
              <w:right w:val="nil"/>
            </w:tcBorders>
            <w:noWrap/>
            <w:vAlign w:val="bottom"/>
          </w:tcPr>
          <w:p w:rsidR="004234D4" w:rsidRPr="00E753AE" w:rsidRDefault="004234D4" w:rsidP="007076A4">
            <w:pPr>
              <w:jc w:val="right"/>
            </w:pPr>
            <w:r w:rsidRPr="00E753AE">
              <w:t>613714</w:t>
            </w:r>
          </w:p>
        </w:tc>
        <w:tc>
          <w:tcPr>
            <w:tcW w:w="995" w:type="dxa"/>
            <w:tcBorders>
              <w:top w:val="nil"/>
              <w:left w:val="nil"/>
              <w:bottom w:val="nil"/>
              <w:right w:val="nil"/>
            </w:tcBorders>
            <w:noWrap/>
            <w:vAlign w:val="bottom"/>
          </w:tcPr>
          <w:p w:rsidR="004234D4" w:rsidRPr="00E753AE" w:rsidRDefault="004234D4" w:rsidP="007076A4">
            <w:pPr>
              <w:jc w:val="right"/>
            </w:pPr>
            <w:r w:rsidRPr="00E753AE">
              <w:t>747733</w:t>
            </w:r>
          </w:p>
        </w:tc>
        <w:tc>
          <w:tcPr>
            <w:tcW w:w="992" w:type="dxa"/>
            <w:tcBorders>
              <w:top w:val="nil"/>
              <w:left w:val="nil"/>
              <w:bottom w:val="nil"/>
              <w:right w:val="nil"/>
            </w:tcBorders>
            <w:noWrap/>
            <w:vAlign w:val="bottom"/>
          </w:tcPr>
          <w:p w:rsidR="004234D4" w:rsidRPr="00E753AE" w:rsidRDefault="004234D4" w:rsidP="007076A4">
            <w:pPr>
              <w:jc w:val="right"/>
            </w:pPr>
            <w:r w:rsidRPr="00E753AE">
              <w:t>335233</w:t>
            </w:r>
          </w:p>
        </w:tc>
        <w:tc>
          <w:tcPr>
            <w:tcW w:w="992" w:type="dxa"/>
            <w:tcBorders>
              <w:top w:val="nil"/>
              <w:left w:val="nil"/>
              <w:bottom w:val="nil"/>
              <w:right w:val="nil"/>
            </w:tcBorders>
            <w:noWrap/>
            <w:vAlign w:val="bottom"/>
          </w:tcPr>
          <w:p w:rsidR="004234D4" w:rsidRPr="00E753AE" w:rsidRDefault="004234D4" w:rsidP="007076A4">
            <w:pPr>
              <w:jc w:val="right"/>
            </w:pPr>
            <w:r w:rsidRPr="00E753AE">
              <w:t>412500</w:t>
            </w:r>
          </w:p>
        </w:tc>
        <w:tc>
          <w:tcPr>
            <w:tcW w:w="992" w:type="dxa"/>
            <w:tcBorders>
              <w:top w:val="nil"/>
              <w:left w:val="nil"/>
              <w:bottom w:val="nil"/>
              <w:right w:val="nil"/>
            </w:tcBorders>
            <w:noWrap/>
            <w:vAlign w:val="bottom"/>
          </w:tcPr>
          <w:p w:rsidR="004234D4" w:rsidRPr="00E753AE" w:rsidRDefault="004234D4" w:rsidP="007076A4">
            <w:pPr>
              <w:jc w:val="right"/>
            </w:pPr>
            <w:r w:rsidRPr="00E753AE">
              <w:t>372372</w:t>
            </w:r>
          </w:p>
        </w:tc>
        <w:tc>
          <w:tcPr>
            <w:tcW w:w="993" w:type="dxa"/>
            <w:tcBorders>
              <w:top w:val="nil"/>
              <w:left w:val="nil"/>
              <w:bottom w:val="nil"/>
              <w:right w:val="nil"/>
            </w:tcBorders>
            <w:noWrap/>
            <w:vAlign w:val="bottom"/>
          </w:tcPr>
          <w:p w:rsidR="004234D4" w:rsidRPr="00E753AE" w:rsidRDefault="004234D4" w:rsidP="007076A4">
            <w:pPr>
              <w:jc w:val="right"/>
            </w:pPr>
            <w:r w:rsidRPr="00E753AE">
              <w:t>171158</w:t>
            </w:r>
          </w:p>
        </w:tc>
        <w:tc>
          <w:tcPr>
            <w:tcW w:w="992" w:type="dxa"/>
            <w:tcBorders>
              <w:top w:val="nil"/>
              <w:left w:val="nil"/>
              <w:bottom w:val="nil"/>
              <w:right w:val="nil"/>
            </w:tcBorders>
            <w:noWrap/>
            <w:vAlign w:val="bottom"/>
          </w:tcPr>
          <w:p w:rsidR="004234D4" w:rsidRPr="00E753AE" w:rsidRDefault="004234D4" w:rsidP="007076A4">
            <w:pPr>
              <w:jc w:val="right"/>
            </w:pPr>
            <w:r w:rsidRPr="00E753AE">
              <w:t>201214</w:t>
            </w:r>
          </w:p>
        </w:tc>
      </w:tr>
      <w:tr w:rsidR="004234D4" w:rsidRPr="00E753AE" w:rsidTr="007076A4">
        <w:trPr>
          <w:trHeight w:val="465"/>
        </w:trPr>
        <w:tc>
          <w:tcPr>
            <w:tcW w:w="863" w:type="dxa"/>
            <w:tcBorders>
              <w:top w:val="nil"/>
              <w:left w:val="nil"/>
              <w:bottom w:val="nil"/>
              <w:right w:val="nil"/>
            </w:tcBorders>
            <w:noWrap/>
            <w:vAlign w:val="bottom"/>
          </w:tcPr>
          <w:p w:rsidR="004234D4" w:rsidRPr="00E753AE" w:rsidRDefault="004234D4" w:rsidP="007076A4">
            <w:pPr>
              <w:jc w:val="right"/>
            </w:pPr>
            <w:r w:rsidRPr="00E753AE">
              <w:t>2015</w:t>
            </w:r>
          </w:p>
        </w:tc>
        <w:tc>
          <w:tcPr>
            <w:tcW w:w="1133" w:type="dxa"/>
            <w:tcBorders>
              <w:top w:val="nil"/>
              <w:left w:val="nil"/>
              <w:bottom w:val="nil"/>
              <w:right w:val="nil"/>
            </w:tcBorders>
            <w:noWrap/>
            <w:vAlign w:val="bottom"/>
          </w:tcPr>
          <w:p w:rsidR="004234D4" w:rsidRPr="00E753AE" w:rsidRDefault="004234D4" w:rsidP="007076A4">
            <w:pPr>
              <w:jc w:val="right"/>
            </w:pPr>
            <w:r w:rsidRPr="00E753AE">
              <w:t>1112732</w:t>
            </w:r>
          </w:p>
        </w:tc>
        <w:tc>
          <w:tcPr>
            <w:tcW w:w="993" w:type="dxa"/>
            <w:tcBorders>
              <w:top w:val="nil"/>
              <w:left w:val="nil"/>
              <w:bottom w:val="nil"/>
              <w:right w:val="nil"/>
            </w:tcBorders>
            <w:noWrap/>
            <w:vAlign w:val="bottom"/>
          </w:tcPr>
          <w:p w:rsidR="004234D4" w:rsidRPr="00E753AE" w:rsidRDefault="004234D4" w:rsidP="007076A4">
            <w:pPr>
              <w:jc w:val="right"/>
            </w:pPr>
            <w:r w:rsidRPr="00E753AE">
              <w:t>503123</w:t>
            </w:r>
          </w:p>
        </w:tc>
        <w:tc>
          <w:tcPr>
            <w:tcW w:w="993" w:type="dxa"/>
            <w:tcBorders>
              <w:top w:val="nil"/>
              <w:left w:val="nil"/>
              <w:bottom w:val="nil"/>
              <w:right w:val="nil"/>
            </w:tcBorders>
            <w:noWrap/>
            <w:vAlign w:val="bottom"/>
          </w:tcPr>
          <w:p w:rsidR="004234D4" w:rsidRPr="00E753AE" w:rsidRDefault="004234D4" w:rsidP="007076A4">
            <w:pPr>
              <w:jc w:val="right"/>
            </w:pPr>
            <w:r w:rsidRPr="00E753AE">
              <w:t>609609</w:t>
            </w:r>
          </w:p>
        </w:tc>
        <w:tc>
          <w:tcPr>
            <w:tcW w:w="995" w:type="dxa"/>
            <w:tcBorders>
              <w:top w:val="nil"/>
              <w:left w:val="nil"/>
              <w:bottom w:val="nil"/>
              <w:right w:val="nil"/>
            </w:tcBorders>
            <w:noWrap/>
            <w:vAlign w:val="bottom"/>
          </w:tcPr>
          <w:p w:rsidR="004234D4" w:rsidRPr="00E753AE" w:rsidRDefault="004234D4" w:rsidP="007076A4">
            <w:pPr>
              <w:jc w:val="right"/>
            </w:pPr>
            <w:r w:rsidRPr="00E753AE">
              <w:t>747936</w:t>
            </w:r>
          </w:p>
        </w:tc>
        <w:tc>
          <w:tcPr>
            <w:tcW w:w="992" w:type="dxa"/>
            <w:tcBorders>
              <w:top w:val="nil"/>
              <w:left w:val="nil"/>
              <w:bottom w:val="nil"/>
              <w:right w:val="nil"/>
            </w:tcBorders>
            <w:noWrap/>
            <w:vAlign w:val="bottom"/>
          </w:tcPr>
          <w:p w:rsidR="004234D4" w:rsidRPr="00E753AE" w:rsidRDefault="004234D4" w:rsidP="007076A4">
            <w:pPr>
              <w:jc w:val="right"/>
            </w:pPr>
            <w:r w:rsidRPr="00E753AE">
              <w:t>335308</w:t>
            </w:r>
          </w:p>
        </w:tc>
        <w:tc>
          <w:tcPr>
            <w:tcW w:w="992" w:type="dxa"/>
            <w:tcBorders>
              <w:top w:val="nil"/>
              <w:left w:val="nil"/>
              <w:bottom w:val="nil"/>
              <w:right w:val="nil"/>
            </w:tcBorders>
            <w:noWrap/>
            <w:vAlign w:val="bottom"/>
          </w:tcPr>
          <w:p w:rsidR="004234D4" w:rsidRPr="00E753AE" w:rsidRDefault="004234D4" w:rsidP="007076A4">
            <w:pPr>
              <w:jc w:val="right"/>
            </w:pPr>
            <w:r w:rsidRPr="00E753AE">
              <w:t>412628</w:t>
            </w:r>
          </w:p>
        </w:tc>
        <w:tc>
          <w:tcPr>
            <w:tcW w:w="992" w:type="dxa"/>
            <w:tcBorders>
              <w:top w:val="nil"/>
              <w:left w:val="nil"/>
              <w:bottom w:val="nil"/>
              <w:right w:val="nil"/>
            </w:tcBorders>
            <w:noWrap/>
            <w:vAlign w:val="bottom"/>
          </w:tcPr>
          <w:p w:rsidR="004234D4" w:rsidRPr="00E753AE" w:rsidRDefault="004234D4" w:rsidP="007076A4">
            <w:pPr>
              <w:jc w:val="right"/>
            </w:pPr>
            <w:r w:rsidRPr="00E753AE">
              <w:t>364796</w:t>
            </w:r>
          </w:p>
        </w:tc>
        <w:tc>
          <w:tcPr>
            <w:tcW w:w="993" w:type="dxa"/>
            <w:tcBorders>
              <w:top w:val="nil"/>
              <w:left w:val="nil"/>
              <w:bottom w:val="nil"/>
              <w:right w:val="nil"/>
            </w:tcBorders>
            <w:noWrap/>
            <w:vAlign w:val="bottom"/>
          </w:tcPr>
          <w:p w:rsidR="004234D4" w:rsidRPr="00E753AE" w:rsidRDefault="004234D4" w:rsidP="007076A4">
            <w:pPr>
              <w:jc w:val="right"/>
            </w:pPr>
            <w:r w:rsidRPr="00E753AE">
              <w:t>167815</w:t>
            </w:r>
          </w:p>
        </w:tc>
        <w:tc>
          <w:tcPr>
            <w:tcW w:w="992" w:type="dxa"/>
            <w:tcBorders>
              <w:top w:val="nil"/>
              <w:left w:val="nil"/>
              <w:bottom w:val="nil"/>
              <w:right w:val="nil"/>
            </w:tcBorders>
            <w:noWrap/>
            <w:vAlign w:val="bottom"/>
          </w:tcPr>
          <w:p w:rsidR="004234D4" w:rsidRPr="00E753AE" w:rsidRDefault="004234D4" w:rsidP="007076A4">
            <w:pPr>
              <w:jc w:val="right"/>
            </w:pPr>
            <w:r w:rsidRPr="00E753AE">
              <w:t>196981</w:t>
            </w:r>
          </w:p>
        </w:tc>
      </w:tr>
      <w:tr w:rsidR="004234D4" w:rsidRPr="00E753AE" w:rsidTr="007076A4">
        <w:trPr>
          <w:trHeight w:val="465"/>
        </w:trPr>
        <w:tc>
          <w:tcPr>
            <w:tcW w:w="863" w:type="dxa"/>
            <w:tcBorders>
              <w:top w:val="nil"/>
              <w:left w:val="nil"/>
              <w:bottom w:val="nil"/>
              <w:right w:val="nil"/>
            </w:tcBorders>
            <w:noWrap/>
            <w:vAlign w:val="bottom"/>
          </w:tcPr>
          <w:p w:rsidR="004234D4" w:rsidRPr="00E753AE" w:rsidRDefault="004234D4" w:rsidP="007076A4">
            <w:pPr>
              <w:jc w:val="right"/>
            </w:pPr>
            <w:r w:rsidRPr="00E753AE">
              <w:t>2016</w:t>
            </w:r>
          </w:p>
        </w:tc>
        <w:tc>
          <w:tcPr>
            <w:tcW w:w="1133" w:type="dxa"/>
            <w:tcBorders>
              <w:top w:val="nil"/>
              <w:left w:val="nil"/>
              <w:bottom w:val="nil"/>
              <w:right w:val="nil"/>
            </w:tcBorders>
            <w:noWrap/>
            <w:vAlign w:val="bottom"/>
          </w:tcPr>
          <w:p w:rsidR="004234D4" w:rsidRPr="00E753AE" w:rsidRDefault="004234D4" w:rsidP="007076A4">
            <w:pPr>
              <w:jc w:val="right"/>
            </w:pPr>
            <w:r w:rsidRPr="00E753AE">
              <w:t>1105411</w:t>
            </w:r>
          </w:p>
        </w:tc>
        <w:tc>
          <w:tcPr>
            <w:tcW w:w="993" w:type="dxa"/>
            <w:tcBorders>
              <w:top w:val="nil"/>
              <w:left w:val="nil"/>
              <w:bottom w:val="nil"/>
              <w:right w:val="nil"/>
            </w:tcBorders>
            <w:noWrap/>
            <w:vAlign w:val="bottom"/>
          </w:tcPr>
          <w:p w:rsidR="004234D4" w:rsidRPr="00E753AE" w:rsidRDefault="004234D4" w:rsidP="007076A4">
            <w:pPr>
              <w:jc w:val="right"/>
            </w:pPr>
            <w:r w:rsidRPr="00E753AE">
              <w:t>499899</w:t>
            </w:r>
          </w:p>
        </w:tc>
        <w:tc>
          <w:tcPr>
            <w:tcW w:w="993" w:type="dxa"/>
            <w:tcBorders>
              <w:top w:val="nil"/>
              <w:left w:val="nil"/>
              <w:bottom w:val="nil"/>
              <w:right w:val="nil"/>
            </w:tcBorders>
            <w:noWrap/>
            <w:vAlign w:val="bottom"/>
          </w:tcPr>
          <w:p w:rsidR="004234D4" w:rsidRPr="00E753AE" w:rsidRDefault="004234D4" w:rsidP="007076A4">
            <w:pPr>
              <w:jc w:val="right"/>
            </w:pPr>
            <w:r w:rsidRPr="00E753AE">
              <w:t>605512</w:t>
            </w:r>
          </w:p>
        </w:tc>
        <w:tc>
          <w:tcPr>
            <w:tcW w:w="995" w:type="dxa"/>
            <w:tcBorders>
              <w:top w:val="nil"/>
              <w:left w:val="nil"/>
              <w:bottom w:val="nil"/>
              <w:right w:val="nil"/>
            </w:tcBorders>
            <w:noWrap/>
            <w:vAlign w:val="bottom"/>
          </w:tcPr>
          <w:p w:rsidR="004234D4" w:rsidRPr="00E753AE" w:rsidRDefault="004234D4" w:rsidP="007076A4">
            <w:pPr>
              <w:jc w:val="right"/>
            </w:pPr>
            <w:r w:rsidRPr="00E753AE">
              <w:t>747944</w:t>
            </w:r>
          </w:p>
        </w:tc>
        <w:tc>
          <w:tcPr>
            <w:tcW w:w="992" w:type="dxa"/>
            <w:tcBorders>
              <w:top w:val="nil"/>
              <w:left w:val="nil"/>
              <w:bottom w:val="nil"/>
              <w:right w:val="nil"/>
            </w:tcBorders>
            <w:noWrap/>
            <w:vAlign w:val="bottom"/>
          </w:tcPr>
          <w:p w:rsidR="004234D4" w:rsidRPr="00E753AE" w:rsidRDefault="004234D4" w:rsidP="007076A4">
            <w:pPr>
              <w:jc w:val="right"/>
            </w:pPr>
            <w:r w:rsidRPr="00E753AE">
              <w:t>335297</w:t>
            </w:r>
          </w:p>
        </w:tc>
        <w:tc>
          <w:tcPr>
            <w:tcW w:w="992" w:type="dxa"/>
            <w:tcBorders>
              <w:top w:val="nil"/>
              <w:left w:val="nil"/>
              <w:bottom w:val="nil"/>
              <w:right w:val="nil"/>
            </w:tcBorders>
            <w:noWrap/>
            <w:vAlign w:val="bottom"/>
          </w:tcPr>
          <w:p w:rsidR="004234D4" w:rsidRPr="00E753AE" w:rsidRDefault="004234D4" w:rsidP="007076A4">
            <w:pPr>
              <w:jc w:val="right"/>
            </w:pPr>
            <w:r w:rsidRPr="00E753AE">
              <w:t>412647</w:t>
            </w:r>
          </w:p>
        </w:tc>
        <w:tc>
          <w:tcPr>
            <w:tcW w:w="992" w:type="dxa"/>
            <w:tcBorders>
              <w:top w:val="nil"/>
              <w:left w:val="nil"/>
              <w:bottom w:val="nil"/>
              <w:right w:val="nil"/>
            </w:tcBorders>
            <w:noWrap/>
            <w:vAlign w:val="bottom"/>
          </w:tcPr>
          <w:p w:rsidR="004234D4" w:rsidRPr="00E753AE" w:rsidRDefault="004234D4" w:rsidP="007076A4">
            <w:pPr>
              <w:jc w:val="right"/>
            </w:pPr>
            <w:r w:rsidRPr="00E753AE">
              <w:t>357467</w:t>
            </w:r>
          </w:p>
        </w:tc>
        <w:tc>
          <w:tcPr>
            <w:tcW w:w="993" w:type="dxa"/>
            <w:tcBorders>
              <w:top w:val="nil"/>
              <w:left w:val="nil"/>
              <w:bottom w:val="nil"/>
              <w:right w:val="nil"/>
            </w:tcBorders>
            <w:noWrap/>
            <w:vAlign w:val="bottom"/>
          </w:tcPr>
          <w:p w:rsidR="004234D4" w:rsidRPr="00E753AE" w:rsidRDefault="004234D4" w:rsidP="007076A4">
            <w:pPr>
              <w:jc w:val="right"/>
            </w:pPr>
            <w:r w:rsidRPr="00E753AE">
              <w:t>164602</w:t>
            </w:r>
          </w:p>
        </w:tc>
        <w:tc>
          <w:tcPr>
            <w:tcW w:w="992" w:type="dxa"/>
            <w:tcBorders>
              <w:top w:val="nil"/>
              <w:left w:val="nil"/>
              <w:bottom w:val="nil"/>
              <w:right w:val="nil"/>
            </w:tcBorders>
            <w:noWrap/>
            <w:vAlign w:val="bottom"/>
          </w:tcPr>
          <w:p w:rsidR="004234D4" w:rsidRPr="00E753AE" w:rsidRDefault="004234D4" w:rsidP="007076A4">
            <w:pPr>
              <w:jc w:val="right"/>
            </w:pPr>
            <w:r w:rsidRPr="00E753AE">
              <w:t>192865</w:t>
            </w:r>
          </w:p>
        </w:tc>
      </w:tr>
      <w:tr w:rsidR="004234D4" w:rsidRPr="00E753AE" w:rsidTr="007076A4">
        <w:trPr>
          <w:trHeight w:val="465"/>
        </w:trPr>
        <w:tc>
          <w:tcPr>
            <w:tcW w:w="863" w:type="dxa"/>
            <w:tcBorders>
              <w:top w:val="nil"/>
              <w:left w:val="nil"/>
              <w:bottom w:val="nil"/>
              <w:right w:val="nil"/>
            </w:tcBorders>
            <w:noWrap/>
            <w:vAlign w:val="bottom"/>
          </w:tcPr>
          <w:p w:rsidR="004234D4" w:rsidRPr="00E753AE" w:rsidRDefault="004234D4" w:rsidP="007076A4">
            <w:pPr>
              <w:jc w:val="right"/>
            </w:pPr>
            <w:r w:rsidRPr="00E753AE">
              <w:t>2017</w:t>
            </w:r>
          </w:p>
        </w:tc>
        <w:tc>
          <w:tcPr>
            <w:tcW w:w="1133" w:type="dxa"/>
            <w:tcBorders>
              <w:top w:val="nil"/>
              <w:left w:val="nil"/>
              <w:bottom w:val="nil"/>
              <w:right w:val="nil"/>
            </w:tcBorders>
            <w:noWrap/>
            <w:vAlign w:val="bottom"/>
          </w:tcPr>
          <w:p w:rsidR="004234D4" w:rsidRPr="00E753AE" w:rsidRDefault="004234D4" w:rsidP="007076A4">
            <w:pPr>
              <w:jc w:val="right"/>
            </w:pPr>
            <w:r w:rsidRPr="00E753AE">
              <w:t>1098039</w:t>
            </w:r>
          </w:p>
        </w:tc>
        <w:tc>
          <w:tcPr>
            <w:tcW w:w="993" w:type="dxa"/>
            <w:tcBorders>
              <w:top w:val="nil"/>
              <w:left w:val="nil"/>
              <w:bottom w:val="nil"/>
              <w:right w:val="nil"/>
            </w:tcBorders>
            <w:noWrap/>
            <w:vAlign w:val="bottom"/>
          </w:tcPr>
          <w:p w:rsidR="004234D4" w:rsidRPr="00E753AE" w:rsidRDefault="004234D4" w:rsidP="007076A4">
            <w:pPr>
              <w:jc w:val="right"/>
            </w:pPr>
            <w:r w:rsidRPr="00E753AE">
              <w:t>496664</w:t>
            </w:r>
          </w:p>
        </w:tc>
        <w:tc>
          <w:tcPr>
            <w:tcW w:w="993" w:type="dxa"/>
            <w:tcBorders>
              <w:top w:val="nil"/>
              <w:left w:val="nil"/>
              <w:bottom w:val="nil"/>
              <w:right w:val="nil"/>
            </w:tcBorders>
            <w:noWrap/>
            <w:vAlign w:val="bottom"/>
          </w:tcPr>
          <w:p w:rsidR="004234D4" w:rsidRPr="00E753AE" w:rsidRDefault="004234D4" w:rsidP="007076A4">
            <w:pPr>
              <w:jc w:val="right"/>
            </w:pPr>
            <w:r w:rsidRPr="00E753AE">
              <w:t>601375</w:t>
            </w:r>
          </w:p>
        </w:tc>
        <w:tc>
          <w:tcPr>
            <w:tcW w:w="995" w:type="dxa"/>
            <w:tcBorders>
              <w:top w:val="nil"/>
              <w:left w:val="nil"/>
              <w:bottom w:val="nil"/>
              <w:right w:val="nil"/>
            </w:tcBorders>
            <w:noWrap/>
            <w:vAlign w:val="bottom"/>
          </w:tcPr>
          <w:p w:rsidR="004234D4" w:rsidRPr="00E753AE" w:rsidRDefault="004234D4" w:rsidP="007076A4">
            <w:pPr>
              <w:jc w:val="right"/>
            </w:pPr>
            <w:r w:rsidRPr="00E753AE">
              <w:t>747703</w:t>
            </w:r>
          </w:p>
        </w:tc>
        <w:tc>
          <w:tcPr>
            <w:tcW w:w="992" w:type="dxa"/>
            <w:tcBorders>
              <w:top w:val="nil"/>
              <w:left w:val="nil"/>
              <w:bottom w:val="nil"/>
              <w:right w:val="nil"/>
            </w:tcBorders>
            <w:noWrap/>
            <w:vAlign w:val="bottom"/>
          </w:tcPr>
          <w:p w:rsidR="004234D4" w:rsidRPr="00E753AE" w:rsidRDefault="004234D4" w:rsidP="007076A4">
            <w:pPr>
              <w:jc w:val="right"/>
            </w:pPr>
            <w:r w:rsidRPr="00E753AE">
              <w:t>335180</w:t>
            </w:r>
          </w:p>
        </w:tc>
        <w:tc>
          <w:tcPr>
            <w:tcW w:w="992" w:type="dxa"/>
            <w:tcBorders>
              <w:top w:val="nil"/>
              <w:left w:val="nil"/>
              <w:bottom w:val="nil"/>
              <w:right w:val="nil"/>
            </w:tcBorders>
            <w:noWrap/>
            <w:vAlign w:val="bottom"/>
          </w:tcPr>
          <w:p w:rsidR="004234D4" w:rsidRPr="00E753AE" w:rsidRDefault="004234D4" w:rsidP="007076A4">
            <w:pPr>
              <w:jc w:val="right"/>
            </w:pPr>
            <w:r w:rsidRPr="00E753AE">
              <w:t>412523</w:t>
            </w:r>
          </w:p>
        </w:tc>
        <w:tc>
          <w:tcPr>
            <w:tcW w:w="992" w:type="dxa"/>
            <w:tcBorders>
              <w:top w:val="nil"/>
              <w:left w:val="nil"/>
              <w:bottom w:val="nil"/>
              <w:right w:val="nil"/>
            </w:tcBorders>
            <w:noWrap/>
            <w:vAlign w:val="bottom"/>
          </w:tcPr>
          <w:p w:rsidR="004234D4" w:rsidRPr="00E753AE" w:rsidRDefault="004234D4" w:rsidP="007076A4">
            <w:pPr>
              <w:jc w:val="right"/>
            </w:pPr>
            <w:r w:rsidRPr="00E753AE">
              <w:t>350336</w:t>
            </w:r>
          </w:p>
        </w:tc>
        <w:tc>
          <w:tcPr>
            <w:tcW w:w="993" w:type="dxa"/>
            <w:tcBorders>
              <w:top w:val="nil"/>
              <w:left w:val="nil"/>
              <w:bottom w:val="nil"/>
              <w:right w:val="nil"/>
            </w:tcBorders>
            <w:noWrap/>
            <w:vAlign w:val="bottom"/>
          </w:tcPr>
          <w:p w:rsidR="004234D4" w:rsidRPr="00E753AE" w:rsidRDefault="004234D4" w:rsidP="007076A4">
            <w:pPr>
              <w:jc w:val="right"/>
            </w:pPr>
            <w:r w:rsidRPr="00E753AE">
              <w:t>161484</w:t>
            </w:r>
          </w:p>
        </w:tc>
        <w:tc>
          <w:tcPr>
            <w:tcW w:w="992" w:type="dxa"/>
            <w:tcBorders>
              <w:top w:val="nil"/>
              <w:left w:val="nil"/>
              <w:bottom w:val="nil"/>
              <w:right w:val="nil"/>
            </w:tcBorders>
            <w:noWrap/>
            <w:vAlign w:val="bottom"/>
          </w:tcPr>
          <w:p w:rsidR="004234D4" w:rsidRPr="00E753AE" w:rsidRDefault="004234D4" w:rsidP="007076A4">
            <w:pPr>
              <w:jc w:val="right"/>
            </w:pPr>
            <w:r w:rsidRPr="00E753AE">
              <w:t>188852</w:t>
            </w:r>
          </w:p>
        </w:tc>
      </w:tr>
      <w:tr w:rsidR="004234D4" w:rsidRPr="00E753AE" w:rsidTr="007076A4">
        <w:trPr>
          <w:trHeight w:val="465"/>
        </w:trPr>
        <w:tc>
          <w:tcPr>
            <w:tcW w:w="863" w:type="dxa"/>
            <w:tcBorders>
              <w:top w:val="nil"/>
              <w:left w:val="nil"/>
              <w:bottom w:val="nil"/>
              <w:right w:val="nil"/>
            </w:tcBorders>
            <w:noWrap/>
            <w:vAlign w:val="bottom"/>
          </w:tcPr>
          <w:p w:rsidR="004234D4" w:rsidRPr="00E753AE" w:rsidRDefault="004234D4" w:rsidP="007076A4">
            <w:pPr>
              <w:jc w:val="right"/>
            </w:pPr>
            <w:r w:rsidRPr="00E753AE">
              <w:t>2018</w:t>
            </w:r>
          </w:p>
        </w:tc>
        <w:tc>
          <w:tcPr>
            <w:tcW w:w="1133" w:type="dxa"/>
            <w:tcBorders>
              <w:top w:val="nil"/>
              <w:left w:val="nil"/>
              <w:bottom w:val="nil"/>
              <w:right w:val="nil"/>
            </w:tcBorders>
            <w:noWrap/>
            <w:vAlign w:val="bottom"/>
          </w:tcPr>
          <w:p w:rsidR="004234D4" w:rsidRPr="00E753AE" w:rsidRDefault="004234D4" w:rsidP="007076A4">
            <w:pPr>
              <w:jc w:val="right"/>
            </w:pPr>
            <w:r w:rsidRPr="00E753AE">
              <w:t>1090662</w:t>
            </w:r>
          </w:p>
        </w:tc>
        <w:tc>
          <w:tcPr>
            <w:tcW w:w="993" w:type="dxa"/>
            <w:tcBorders>
              <w:top w:val="nil"/>
              <w:left w:val="nil"/>
              <w:bottom w:val="nil"/>
              <w:right w:val="nil"/>
            </w:tcBorders>
            <w:noWrap/>
            <w:vAlign w:val="bottom"/>
          </w:tcPr>
          <w:p w:rsidR="004234D4" w:rsidRPr="00E753AE" w:rsidRDefault="004234D4" w:rsidP="007076A4">
            <w:pPr>
              <w:jc w:val="right"/>
            </w:pPr>
            <w:r w:rsidRPr="00E753AE">
              <w:t>493415</w:t>
            </w:r>
          </w:p>
        </w:tc>
        <w:tc>
          <w:tcPr>
            <w:tcW w:w="993" w:type="dxa"/>
            <w:tcBorders>
              <w:top w:val="nil"/>
              <w:left w:val="nil"/>
              <w:bottom w:val="nil"/>
              <w:right w:val="nil"/>
            </w:tcBorders>
            <w:noWrap/>
            <w:vAlign w:val="bottom"/>
          </w:tcPr>
          <w:p w:rsidR="004234D4" w:rsidRPr="00E753AE" w:rsidRDefault="004234D4" w:rsidP="007076A4">
            <w:pPr>
              <w:jc w:val="right"/>
            </w:pPr>
            <w:r w:rsidRPr="00E753AE">
              <w:t>597247</w:t>
            </w:r>
          </w:p>
        </w:tc>
        <w:tc>
          <w:tcPr>
            <w:tcW w:w="995" w:type="dxa"/>
            <w:tcBorders>
              <w:top w:val="nil"/>
              <w:left w:val="nil"/>
              <w:bottom w:val="nil"/>
              <w:right w:val="nil"/>
            </w:tcBorders>
            <w:noWrap/>
            <w:vAlign w:val="bottom"/>
          </w:tcPr>
          <w:p w:rsidR="004234D4" w:rsidRPr="00E753AE" w:rsidRDefault="004234D4" w:rsidP="007076A4">
            <w:pPr>
              <w:jc w:val="right"/>
            </w:pPr>
            <w:r w:rsidRPr="00E753AE">
              <w:t>747230</w:t>
            </w:r>
          </w:p>
        </w:tc>
        <w:tc>
          <w:tcPr>
            <w:tcW w:w="992" w:type="dxa"/>
            <w:tcBorders>
              <w:top w:val="nil"/>
              <w:left w:val="nil"/>
              <w:bottom w:val="nil"/>
              <w:right w:val="nil"/>
            </w:tcBorders>
            <w:noWrap/>
            <w:vAlign w:val="bottom"/>
          </w:tcPr>
          <w:p w:rsidR="004234D4" w:rsidRPr="00E753AE" w:rsidRDefault="004234D4" w:rsidP="007076A4">
            <w:pPr>
              <w:jc w:val="right"/>
            </w:pPr>
            <w:r w:rsidRPr="00E753AE">
              <w:t>334953</w:t>
            </w:r>
          </w:p>
        </w:tc>
        <w:tc>
          <w:tcPr>
            <w:tcW w:w="992" w:type="dxa"/>
            <w:tcBorders>
              <w:top w:val="nil"/>
              <w:left w:val="nil"/>
              <w:bottom w:val="nil"/>
              <w:right w:val="nil"/>
            </w:tcBorders>
            <w:noWrap/>
            <w:vAlign w:val="bottom"/>
          </w:tcPr>
          <w:p w:rsidR="004234D4" w:rsidRPr="00E753AE" w:rsidRDefault="004234D4" w:rsidP="007076A4">
            <w:pPr>
              <w:jc w:val="right"/>
            </w:pPr>
            <w:r w:rsidRPr="00E753AE">
              <w:t>412277</w:t>
            </w:r>
          </w:p>
        </w:tc>
        <w:tc>
          <w:tcPr>
            <w:tcW w:w="992" w:type="dxa"/>
            <w:tcBorders>
              <w:top w:val="nil"/>
              <w:left w:val="nil"/>
              <w:bottom w:val="nil"/>
              <w:right w:val="nil"/>
            </w:tcBorders>
            <w:noWrap/>
            <w:vAlign w:val="bottom"/>
          </w:tcPr>
          <w:p w:rsidR="004234D4" w:rsidRPr="00E753AE" w:rsidRDefault="004234D4" w:rsidP="007076A4">
            <w:pPr>
              <w:jc w:val="right"/>
            </w:pPr>
            <w:r w:rsidRPr="00E753AE">
              <w:t>343432</w:t>
            </w:r>
          </w:p>
        </w:tc>
        <w:tc>
          <w:tcPr>
            <w:tcW w:w="993" w:type="dxa"/>
            <w:tcBorders>
              <w:top w:val="nil"/>
              <w:left w:val="nil"/>
              <w:bottom w:val="nil"/>
              <w:right w:val="nil"/>
            </w:tcBorders>
            <w:noWrap/>
            <w:vAlign w:val="bottom"/>
          </w:tcPr>
          <w:p w:rsidR="004234D4" w:rsidRPr="00E753AE" w:rsidRDefault="004234D4" w:rsidP="007076A4">
            <w:pPr>
              <w:jc w:val="right"/>
            </w:pPr>
            <w:r w:rsidRPr="00E753AE">
              <w:t>158462</w:t>
            </w:r>
          </w:p>
        </w:tc>
        <w:tc>
          <w:tcPr>
            <w:tcW w:w="992" w:type="dxa"/>
            <w:tcBorders>
              <w:top w:val="nil"/>
              <w:left w:val="nil"/>
              <w:bottom w:val="nil"/>
              <w:right w:val="nil"/>
            </w:tcBorders>
            <w:noWrap/>
            <w:vAlign w:val="bottom"/>
          </w:tcPr>
          <w:p w:rsidR="004234D4" w:rsidRPr="00E753AE" w:rsidRDefault="004234D4" w:rsidP="007076A4">
            <w:pPr>
              <w:jc w:val="right"/>
            </w:pPr>
            <w:r w:rsidRPr="00E753AE">
              <w:t>184970</w:t>
            </w:r>
          </w:p>
        </w:tc>
      </w:tr>
      <w:tr w:rsidR="004234D4" w:rsidRPr="00E753AE" w:rsidTr="007076A4">
        <w:trPr>
          <w:trHeight w:val="465"/>
        </w:trPr>
        <w:tc>
          <w:tcPr>
            <w:tcW w:w="863" w:type="dxa"/>
            <w:tcBorders>
              <w:top w:val="nil"/>
              <w:left w:val="nil"/>
              <w:bottom w:val="nil"/>
              <w:right w:val="nil"/>
            </w:tcBorders>
            <w:noWrap/>
            <w:vAlign w:val="bottom"/>
          </w:tcPr>
          <w:p w:rsidR="004234D4" w:rsidRPr="00E753AE" w:rsidRDefault="004234D4" w:rsidP="007076A4">
            <w:pPr>
              <w:jc w:val="right"/>
            </w:pPr>
            <w:r w:rsidRPr="00E753AE">
              <w:t>2019</w:t>
            </w:r>
          </w:p>
        </w:tc>
        <w:tc>
          <w:tcPr>
            <w:tcW w:w="1133" w:type="dxa"/>
            <w:tcBorders>
              <w:top w:val="nil"/>
              <w:left w:val="nil"/>
              <w:bottom w:val="nil"/>
              <w:right w:val="nil"/>
            </w:tcBorders>
            <w:noWrap/>
            <w:vAlign w:val="bottom"/>
          </w:tcPr>
          <w:p w:rsidR="004234D4" w:rsidRPr="00E753AE" w:rsidRDefault="004234D4" w:rsidP="007076A4">
            <w:pPr>
              <w:jc w:val="right"/>
            </w:pPr>
            <w:r w:rsidRPr="00E753AE">
              <w:t>1083272</w:t>
            </w:r>
          </w:p>
        </w:tc>
        <w:tc>
          <w:tcPr>
            <w:tcW w:w="993" w:type="dxa"/>
            <w:tcBorders>
              <w:top w:val="nil"/>
              <w:left w:val="nil"/>
              <w:bottom w:val="nil"/>
              <w:right w:val="nil"/>
            </w:tcBorders>
            <w:noWrap/>
            <w:vAlign w:val="bottom"/>
          </w:tcPr>
          <w:p w:rsidR="004234D4" w:rsidRPr="00E753AE" w:rsidRDefault="004234D4" w:rsidP="007076A4">
            <w:pPr>
              <w:jc w:val="right"/>
            </w:pPr>
            <w:r w:rsidRPr="00E753AE">
              <w:t>490140</w:t>
            </w:r>
          </w:p>
        </w:tc>
        <w:tc>
          <w:tcPr>
            <w:tcW w:w="993" w:type="dxa"/>
            <w:tcBorders>
              <w:top w:val="nil"/>
              <w:left w:val="nil"/>
              <w:bottom w:val="nil"/>
              <w:right w:val="nil"/>
            </w:tcBorders>
            <w:noWrap/>
            <w:vAlign w:val="bottom"/>
          </w:tcPr>
          <w:p w:rsidR="004234D4" w:rsidRPr="00E753AE" w:rsidRDefault="004234D4" w:rsidP="007076A4">
            <w:pPr>
              <w:jc w:val="right"/>
            </w:pPr>
            <w:r w:rsidRPr="00E753AE">
              <w:t>593132</w:t>
            </w:r>
          </w:p>
        </w:tc>
        <w:tc>
          <w:tcPr>
            <w:tcW w:w="995" w:type="dxa"/>
            <w:tcBorders>
              <w:top w:val="nil"/>
              <w:left w:val="nil"/>
              <w:bottom w:val="nil"/>
              <w:right w:val="nil"/>
            </w:tcBorders>
            <w:noWrap/>
            <w:vAlign w:val="bottom"/>
          </w:tcPr>
          <w:p w:rsidR="004234D4" w:rsidRPr="00E753AE" w:rsidRDefault="004234D4" w:rsidP="007076A4">
            <w:pPr>
              <w:jc w:val="right"/>
            </w:pPr>
            <w:r w:rsidRPr="00E753AE">
              <w:t>746517</w:t>
            </w:r>
          </w:p>
        </w:tc>
        <w:tc>
          <w:tcPr>
            <w:tcW w:w="992" w:type="dxa"/>
            <w:tcBorders>
              <w:top w:val="nil"/>
              <w:left w:val="nil"/>
              <w:bottom w:val="nil"/>
              <w:right w:val="nil"/>
            </w:tcBorders>
            <w:noWrap/>
            <w:vAlign w:val="bottom"/>
          </w:tcPr>
          <w:p w:rsidR="004234D4" w:rsidRPr="00E753AE" w:rsidRDefault="004234D4" w:rsidP="007076A4">
            <w:pPr>
              <w:jc w:val="right"/>
            </w:pPr>
            <w:r w:rsidRPr="00E753AE">
              <w:t>334618</w:t>
            </w:r>
          </w:p>
        </w:tc>
        <w:tc>
          <w:tcPr>
            <w:tcW w:w="992" w:type="dxa"/>
            <w:tcBorders>
              <w:top w:val="nil"/>
              <w:left w:val="nil"/>
              <w:bottom w:val="nil"/>
              <w:right w:val="nil"/>
            </w:tcBorders>
            <w:noWrap/>
            <w:vAlign w:val="bottom"/>
          </w:tcPr>
          <w:p w:rsidR="004234D4" w:rsidRPr="00E753AE" w:rsidRDefault="004234D4" w:rsidP="007076A4">
            <w:pPr>
              <w:jc w:val="right"/>
            </w:pPr>
            <w:r w:rsidRPr="00E753AE">
              <w:t>411899</w:t>
            </w:r>
          </w:p>
        </w:tc>
        <w:tc>
          <w:tcPr>
            <w:tcW w:w="992" w:type="dxa"/>
            <w:tcBorders>
              <w:top w:val="nil"/>
              <w:left w:val="nil"/>
              <w:bottom w:val="nil"/>
              <w:right w:val="nil"/>
            </w:tcBorders>
            <w:noWrap/>
            <w:vAlign w:val="bottom"/>
          </w:tcPr>
          <w:p w:rsidR="004234D4" w:rsidRPr="00E753AE" w:rsidRDefault="004234D4" w:rsidP="007076A4">
            <w:pPr>
              <w:jc w:val="right"/>
            </w:pPr>
            <w:r w:rsidRPr="00E753AE">
              <w:t>336755</w:t>
            </w:r>
          </w:p>
        </w:tc>
        <w:tc>
          <w:tcPr>
            <w:tcW w:w="993" w:type="dxa"/>
            <w:tcBorders>
              <w:top w:val="nil"/>
              <w:left w:val="nil"/>
              <w:bottom w:val="nil"/>
              <w:right w:val="nil"/>
            </w:tcBorders>
            <w:noWrap/>
            <w:vAlign w:val="bottom"/>
          </w:tcPr>
          <w:p w:rsidR="004234D4" w:rsidRPr="00E753AE" w:rsidRDefault="004234D4" w:rsidP="007076A4">
            <w:pPr>
              <w:jc w:val="right"/>
            </w:pPr>
            <w:r w:rsidRPr="00E753AE">
              <w:t>155522</w:t>
            </w:r>
          </w:p>
        </w:tc>
        <w:tc>
          <w:tcPr>
            <w:tcW w:w="992" w:type="dxa"/>
            <w:tcBorders>
              <w:top w:val="nil"/>
              <w:left w:val="nil"/>
              <w:bottom w:val="nil"/>
              <w:right w:val="nil"/>
            </w:tcBorders>
            <w:noWrap/>
            <w:vAlign w:val="bottom"/>
          </w:tcPr>
          <w:p w:rsidR="004234D4" w:rsidRPr="00E753AE" w:rsidRDefault="004234D4" w:rsidP="007076A4">
            <w:pPr>
              <w:jc w:val="right"/>
            </w:pPr>
            <w:r w:rsidRPr="00E753AE">
              <w:t>181233</w:t>
            </w:r>
          </w:p>
        </w:tc>
      </w:tr>
      <w:tr w:rsidR="004234D4" w:rsidRPr="00E753AE" w:rsidTr="007076A4">
        <w:trPr>
          <w:trHeight w:val="465"/>
        </w:trPr>
        <w:tc>
          <w:tcPr>
            <w:tcW w:w="863" w:type="dxa"/>
            <w:tcBorders>
              <w:top w:val="nil"/>
              <w:left w:val="nil"/>
              <w:bottom w:val="nil"/>
              <w:right w:val="nil"/>
            </w:tcBorders>
            <w:noWrap/>
            <w:vAlign w:val="bottom"/>
          </w:tcPr>
          <w:p w:rsidR="004234D4" w:rsidRPr="00E753AE" w:rsidRDefault="004234D4" w:rsidP="007076A4">
            <w:pPr>
              <w:jc w:val="right"/>
            </w:pPr>
            <w:r w:rsidRPr="00E753AE">
              <w:t>2020</w:t>
            </w:r>
          </w:p>
        </w:tc>
        <w:tc>
          <w:tcPr>
            <w:tcW w:w="1133" w:type="dxa"/>
            <w:tcBorders>
              <w:top w:val="nil"/>
              <w:left w:val="nil"/>
              <w:bottom w:val="nil"/>
              <w:right w:val="nil"/>
            </w:tcBorders>
            <w:noWrap/>
            <w:vAlign w:val="bottom"/>
          </w:tcPr>
          <w:p w:rsidR="004234D4" w:rsidRPr="00E753AE" w:rsidRDefault="004234D4" w:rsidP="007076A4">
            <w:pPr>
              <w:jc w:val="right"/>
            </w:pPr>
            <w:r w:rsidRPr="00E753AE">
              <w:t>1075851</w:t>
            </w:r>
          </w:p>
        </w:tc>
        <w:tc>
          <w:tcPr>
            <w:tcW w:w="993" w:type="dxa"/>
            <w:tcBorders>
              <w:top w:val="nil"/>
              <w:left w:val="nil"/>
              <w:bottom w:val="nil"/>
              <w:right w:val="nil"/>
            </w:tcBorders>
            <w:noWrap/>
            <w:vAlign w:val="bottom"/>
          </w:tcPr>
          <w:p w:rsidR="004234D4" w:rsidRPr="00E753AE" w:rsidRDefault="004234D4" w:rsidP="007076A4">
            <w:pPr>
              <w:jc w:val="right"/>
            </w:pPr>
            <w:r w:rsidRPr="00E753AE">
              <w:t>486847</w:t>
            </w:r>
          </w:p>
        </w:tc>
        <w:tc>
          <w:tcPr>
            <w:tcW w:w="993" w:type="dxa"/>
            <w:tcBorders>
              <w:top w:val="nil"/>
              <w:left w:val="nil"/>
              <w:bottom w:val="nil"/>
              <w:right w:val="nil"/>
            </w:tcBorders>
            <w:noWrap/>
            <w:vAlign w:val="bottom"/>
          </w:tcPr>
          <w:p w:rsidR="004234D4" w:rsidRPr="00E753AE" w:rsidRDefault="004234D4" w:rsidP="007076A4">
            <w:pPr>
              <w:jc w:val="right"/>
            </w:pPr>
            <w:r w:rsidRPr="00E753AE">
              <w:t>589004</w:t>
            </w:r>
          </w:p>
        </w:tc>
        <w:tc>
          <w:tcPr>
            <w:tcW w:w="995" w:type="dxa"/>
            <w:tcBorders>
              <w:top w:val="nil"/>
              <w:left w:val="nil"/>
              <w:bottom w:val="nil"/>
              <w:right w:val="nil"/>
            </w:tcBorders>
            <w:noWrap/>
            <w:vAlign w:val="bottom"/>
          </w:tcPr>
          <w:p w:rsidR="004234D4" w:rsidRPr="00E753AE" w:rsidRDefault="004234D4" w:rsidP="007076A4">
            <w:pPr>
              <w:jc w:val="right"/>
            </w:pPr>
            <w:r w:rsidRPr="00E753AE">
              <w:t>745547</w:t>
            </w:r>
          </w:p>
        </w:tc>
        <w:tc>
          <w:tcPr>
            <w:tcW w:w="992" w:type="dxa"/>
            <w:tcBorders>
              <w:top w:val="nil"/>
              <w:left w:val="nil"/>
              <w:bottom w:val="nil"/>
              <w:right w:val="nil"/>
            </w:tcBorders>
            <w:noWrap/>
            <w:vAlign w:val="bottom"/>
          </w:tcPr>
          <w:p w:rsidR="004234D4" w:rsidRPr="00E753AE" w:rsidRDefault="004234D4" w:rsidP="007076A4">
            <w:pPr>
              <w:jc w:val="right"/>
            </w:pPr>
            <w:r w:rsidRPr="00E753AE">
              <w:t>334171</w:t>
            </w:r>
          </w:p>
        </w:tc>
        <w:tc>
          <w:tcPr>
            <w:tcW w:w="992" w:type="dxa"/>
            <w:tcBorders>
              <w:top w:val="nil"/>
              <w:left w:val="nil"/>
              <w:bottom w:val="nil"/>
              <w:right w:val="nil"/>
            </w:tcBorders>
            <w:noWrap/>
            <w:vAlign w:val="bottom"/>
          </w:tcPr>
          <w:p w:rsidR="004234D4" w:rsidRPr="00E753AE" w:rsidRDefault="004234D4" w:rsidP="007076A4">
            <w:pPr>
              <w:jc w:val="right"/>
            </w:pPr>
            <w:r w:rsidRPr="00E753AE">
              <w:t>411376</w:t>
            </w:r>
          </w:p>
        </w:tc>
        <w:tc>
          <w:tcPr>
            <w:tcW w:w="992" w:type="dxa"/>
            <w:tcBorders>
              <w:top w:val="nil"/>
              <w:left w:val="nil"/>
              <w:bottom w:val="nil"/>
              <w:right w:val="nil"/>
            </w:tcBorders>
            <w:noWrap/>
            <w:vAlign w:val="bottom"/>
          </w:tcPr>
          <w:p w:rsidR="004234D4" w:rsidRPr="00E753AE" w:rsidRDefault="004234D4" w:rsidP="007076A4">
            <w:pPr>
              <w:jc w:val="right"/>
            </w:pPr>
            <w:r w:rsidRPr="00E753AE">
              <w:t>330304</w:t>
            </w:r>
          </w:p>
        </w:tc>
        <w:tc>
          <w:tcPr>
            <w:tcW w:w="993" w:type="dxa"/>
            <w:tcBorders>
              <w:top w:val="nil"/>
              <w:left w:val="nil"/>
              <w:bottom w:val="nil"/>
              <w:right w:val="nil"/>
            </w:tcBorders>
            <w:noWrap/>
            <w:vAlign w:val="bottom"/>
          </w:tcPr>
          <w:p w:rsidR="004234D4" w:rsidRPr="00E753AE" w:rsidRDefault="004234D4" w:rsidP="007076A4">
            <w:pPr>
              <w:jc w:val="right"/>
            </w:pPr>
            <w:r w:rsidRPr="00E753AE">
              <w:t>152676</w:t>
            </w:r>
          </w:p>
        </w:tc>
        <w:tc>
          <w:tcPr>
            <w:tcW w:w="992" w:type="dxa"/>
            <w:tcBorders>
              <w:top w:val="nil"/>
              <w:left w:val="nil"/>
              <w:bottom w:val="nil"/>
              <w:right w:val="nil"/>
            </w:tcBorders>
            <w:noWrap/>
            <w:vAlign w:val="bottom"/>
          </w:tcPr>
          <w:p w:rsidR="004234D4" w:rsidRPr="00E753AE" w:rsidRDefault="004234D4" w:rsidP="007076A4">
            <w:pPr>
              <w:jc w:val="right"/>
            </w:pPr>
            <w:r w:rsidRPr="00E753AE">
              <w:t>177628</w:t>
            </w:r>
          </w:p>
        </w:tc>
      </w:tr>
      <w:tr w:rsidR="004234D4" w:rsidRPr="00E753AE" w:rsidTr="007076A4">
        <w:trPr>
          <w:trHeight w:val="465"/>
        </w:trPr>
        <w:tc>
          <w:tcPr>
            <w:tcW w:w="863" w:type="dxa"/>
            <w:tcBorders>
              <w:top w:val="nil"/>
              <w:left w:val="nil"/>
              <w:bottom w:val="nil"/>
              <w:right w:val="nil"/>
            </w:tcBorders>
            <w:noWrap/>
            <w:vAlign w:val="bottom"/>
          </w:tcPr>
          <w:p w:rsidR="004234D4" w:rsidRPr="00E753AE" w:rsidRDefault="004234D4" w:rsidP="007076A4">
            <w:pPr>
              <w:jc w:val="right"/>
            </w:pPr>
            <w:r w:rsidRPr="00E753AE">
              <w:t>2021</w:t>
            </w:r>
          </w:p>
        </w:tc>
        <w:tc>
          <w:tcPr>
            <w:tcW w:w="1133" w:type="dxa"/>
            <w:tcBorders>
              <w:top w:val="nil"/>
              <w:left w:val="nil"/>
              <w:bottom w:val="nil"/>
              <w:right w:val="nil"/>
            </w:tcBorders>
            <w:noWrap/>
            <w:vAlign w:val="bottom"/>
          </w:tcPr>
          <w:p w:rsidR="004234D4" w:rsidRPr="00E753AE" w:rsidRDefault="004234D4" w:rsidP="007076A4">
            <w:pPr>
              <w:jc w:val="right"/>
            </w:pPr>
            <w:r w:rsidRPr="00E753AE">
              <w:t>1068410</w:t>
            </w:r>
          </w:p>
        </w:tc>
        <w:tc>
          <w:tcPr>
            <w:tcW w:w="993" w:type="dxa"/>
            <w:tcBorders>
              <w:top w:val="nil"/>
              <w:left w:val="nil"/>
              <w:bottom w:val="nil"/>
              <w:right w:val="nil"/>
            </w:tcBorders>
            <w:noWrap/>
            <w:vAlign w:val="bottom"/>
          </w:tcPr>
          <w:p w:rsidR="004234D4" w:rsidRPr="00E753AE" w:rsidRDefault="004234D4" w:rsidP="007076A4">
            <w:pPr>
              <w:jc w:val="right"/>
            </w:pPr>
            <w:r w:rsidRPr="00E753AE">
              <w:t>483519</w:t>
            </w:r>
          </w:p>
        </w:tc>
        <w:tc>
          <w:tcPr>
            <w:tcW w:w="993" w:type="dxa"/>
            <w:tcBorders>
              <w:top w:val="nil"/>
              <w:left w:val="nil"/>
              <w:bottom w:val="nil"/>
              <w:right w:val="nil"/>
            </w:tcBorders>
            <w:noWrap/>
            <w:vAlign w:val="bottom"/>
          </w:tcPr>
          <w:p w:rsidR="004234D4" w:rsidRPr="00E753AE" w:rsidRDefault="004234D4" w:rsidP="007076A4">
            <w:pPr>
              <w:jc w:val="right"/>
            </w:pPr>
            <w:r w:rsidRPr="00E753AE">
              <w:t>584891</w:t>
            </w:r>
          </w:p>
        </w:tc>
        <w:tc>
          <w:tcPr>
            <w:tcW w:w="995" w:type="dxa"/>
            <w:tcBorders>
              <w:top w:val="nil"/>
              <w:left w:val="nil"/>
              <w:bottom w:val="nil"/>
              <w:right w:val="nil"/>
            </w:tcBorders>
            <w:noWrap/>
            <w:vAlign w:val="bottom"/>
          </w:tcPr>
          <w:p w:rsidR="004234D4" w:rsidRPr="00E753AE" w:rsidRDefault="004234D4" w:rsidP="007076A4">
            <w:pPr>
              <w:jc w:val="right"/>
            </w:pPr>
            <w:r w:rsidRPr="00E753AE">
              <w:t>744346</w:t>
            </w:r>
          </w:p>
        </w:tc>
        <w:tc>
          <w:tcPr>
            <w:tcW w:w="992" w:type="dxa"/>
            <w:tcBorders>
              <w:top w:val="nil"/>
              <w:left w:val="nil"/>
              <w:bottom w:val="nil"/>
              <w:right w:val="nil"/>
            </w:tcBorders>
            <w:noWrap/>
            <w:vAlign w:val="bottom"/>
          </w:tcPr>
          <w:p w:rsidR="004234D4" w:rsidRPr="00E753AE" w:rsidRDefault="004234D4" w:rsidP="007076A4">
            <w:pPr>
              <w:jc w:val="right"/>
            </w:pPr>
            <w:r w:rsidRPr="00E753AE">
              <w:t>333606</w:t>
            </w:r>
          </w:p>
        </w:tc>
        <w:tc>
          <w:tcPr>
            <w:tcW w:w="992" w:type="dxa"/>
            <w:tcBorders>
              <w:top w:val="nil"/>
              <w:left w:val="nil"/>
              <w:bottom w:val="nil"/>
              <w:right w:val="nil"/>
            </w:tcBorders>
            <w:noWrap/>
            <w:vAlign w:val="bottom"/>
          </w:tcPr>
          <w:p w:rsidR="004234D4" w:rsidRPr="00E753AE" w:rsidRDefault="004234D4" w:rsidP="007076A4">
            <w:pPr>
              <w:jc w:val="right"/>
            </w:pPr>
            <w:r w:rsidRPr="00E753AE">
              <w:t>410740</w:t>
            </w:r>
          </w:p>
        </w:tc>
        <w:tc>
          <w:tcPr>
            <w:tcW w:w="992" w:type="dxa"/>
            <w:tcBorders>
              <w:top w:val="nil"/>
              <w:left w:val="nil"/>
              <w:bottom w:val="nil"/>
              <w:right w:val="nil"/>
            </w:tcBorders>
            <w:noWrap/>
            <w:vAlign w:val="bottom"/>
          </w:tcPr>
          <w:p w:rsidR="004234D4" w:rsidRPr="00E753AE" w:rsidRDefault="004234D4" w:rsidP="007076A4">
            <w:pPr>
              <w:jc w:val="right"/>
            </w:pPr>
            <w:r w:rsidRPr="00E753AE">
              <w:t>324064</w:t>
            </w:r>
          </w:p>
        </w:tc>
        <w:tc>
          <w:tcPr>
            <w:tcW w:w="993" w:type="dxa"/>
            <w:tcBorders>
              <w:top w:val="nil"/>
              <w:left w:val="nil"/>
              <w:bottom w:val="nil"/>
              <w:right w:val="nil"/>
            </w:tcBorders>
            <w:noWrap/>
            <w:vAlign w:val="bottom"/>
          </w:tcPr>
          <w:p w:rsidR="004234D4" w:rsidRPr="00E753AE" w:rsidRDefault="004234D4" w:rsidP="007076A4">
            <w:pPr>
              <w:jc w:val="right"/>
            </w:pPr>
            <w:r w:rsidRPr="00E753AE">
              <w:t>149913</w:t>
            </w:r>
          </w:p>
        </w:tc>
        <w:tc>
          <w:tcPr>
            <w:tcW w:w="992" w:type="dxa"/>
            <w:tcBorders>
              <w:top w:val="nil"/>
              <w:left w:val="nil"/>
              <w:bottom w:val="nil"/>
              <w:right w:val="nil"/>
            </w:tcBorders>
            <w:noWrap/>
            <w:vAlign w:val="bottom"/>
          </w:tcPr>
          <w:p w:rsidR="004234D4" w:rsidRPr="00E753AE" w:rsidRDefault="004234D4" w:rsidP="007076A4">
            <w:pPr>
              <w:jc w:val="right"/>
            </w:pPr>
            <w:r w:rsidRPr="00E753AE">
              <w:t>174151</w:t>
            </w:r>
          </w:p>
        </w:tc>
      </w:tr>
      <w:tr w:rsidR="004234D4" w:rsidRPr="00E753AE" w:rsidTr="007076A4">
        <w:trPr>
          <w:trHeight w:val="465"/>
        </w:trPr>
        <w:tc>
          <w:tcPr>
            <w:tcW w:w="863" w:type="dxa"/>
            <w:tcBorders>
              <w:top w:val="nil"/>
              <w:left w:val="nil"/>
              <w:bottom w:val="nil"/>
              <w:right w:val="nil"/>
            </w:tcBorders>
            <w:noWrap/>
            <w:vAlign w:val="bottom"/>
          </w:tcPr>
          <w:p w:rsidR="004234D4" w:rsidRPr="00E753AE" w:rsidRDefault="004234D4" w:rsidP="007076A4">
            <w:pPr>
              <w:jc w:val="right"/>
            </w:pPr>
            <w:r w:rsidRPr="00E753AE">
              <w:t>2022</w:t>
            </w:r>
          </w:p>
        </w:tc>
        <w:tc>
          <w:tcPr>
            <w:tcW w:w="1133" w:type="dxa"/>
            <w:tcBorders>
              <w:top w:val="nil"/>
              <w:left w:val="nil"/>
              <w:bottom w:val="nil"/>
              <w:right w:val="nil"/>
            </w:tcBorders>
            <w:noWrap/>
            <w:vAlign w:val="bottom"/>
          </w:tcPr>
          <w:p w:rsidR="004234D4" w:rsidRPr="00E753AE" w:rsidRDefault="004234D4" w:rsidP="007076A4">
            <w:pPr>
              <w:jc w:val="right"/>
            </w:pPr>
            <w:r w:rsidRPr="00E753AE">
              <w:t>1060948</w:t>
            </w:r>
          </w:p>
        </w:tc>
        <w:tc>
          <w:tcPr>
            <w:tcW w:w="993" w:type="dxa"/>
            <w:tcBorders>
              <w:top w:val="nil"/>
              <w:left w:val="nil"/>
              <w:bottom w:val="nil"/>
              <w:right w:val="nil"/>
            </w:tcBorders>
            <w:noWrap/>
            <w:vAlign w:val="bottom"/>
          </w:tcPr>
          <w:p w:rsidR="004234D4" w:rsidRPr="00E753AE" w:rsidRDefault="004234D4" w:rsidP="007076A4">
            <w:pPr>
              <w:jc w:val="right"/>
            </w:pPr>
            <w:r w:rsidRPr="00E753AE">
              <w:t>480175</w:t>
            </w:r>
          </w:p>
        </w:tc>
        <w:tc>
          <w:tcPr>
            <w:tcW w:w="993" w:type="dxa"/>
            <w:tcBorders>
              <w:top w:val="nil"/>
              <w:left w:val="nil"/>
              <w:bottom w:val="nil"/>
              <w:right w:val="nil"/>
            </w:tcBorders>
            <w:noWrap/>
            <w:vAlign w:val="bottom"/>
          </w:tcPr>
          <w:p w:rsidR="004234D4" w:rsidRPr="00E753AE" w:rsidRDefault="004234D4" w:rsidP="007076A4">
            <w:pPr>
              <w:jc w:val="right"/>
            </w:pPr>
            <w:r w:rsidRPr="00E753AE">
              <w:t>580773</w:t>
            </w:r>
          </w:p>
        </w:tc>
        <w:tc>
          <w:tcPr>
            <w:tcW w:w="995" w:type="dxa"/>
            <w:tcBorders>
              <w:top w:val="nil"/>
              <w:left w:val="nil"/>
              <w:bottom w:val="nil"/>
              <w:right w:val="nil"/>
            </w:tcBorders>
            <w:noWrap/>
            <w:vAlign w:val="bottom"/>
          </w:tcPr>
          <w:p w:rsidR="004234D4" w:rsidRPr="00E753AE" w:rsidRDefault="004234D4" w:rsidP="007076A4">
            <w:pPr>
              <w:jc w:val="right"/>
            </w:pPr>
            <w:r w:rsidRPr="00E753AE">
              <w:t>742886</w:t>
            </w:r>
          </w:p>
        </w:tc>
        <w:tc>
          <w:tcPr>
            <w:tcW w:w="992" w:type="dxa"/>
            <w:tcBorders>
              <w:top w:val="nil"/>
              <w:left w:val="nil"/>
              <w:bottom w:val="nil"/>
              <w:right w:val="nil"/>
            </w:tcBorders>
            <w:noWrap/>
            <w:vAlign w:val="bottom"/>
          </w:tcPr>
          <w:p w:rsidR="004234D4" w:rsidRPr="00E753AE" w:rsidRDefault="004234D4" w:rsidP="007076A4">
            <w:pPr>
              <w:jc w:val="right"/>
            </w:pPr>
            <w:r w:rsidRPr="00E753AE">
              <w:t>332929</w:t>
            </w:r>
          </w:p>
        </w:tc>
        <w:tc>
          <w:tcPr>
            <w:tcW w:w="992" w:type="dxa"/>
            <w:tcBorders>
              <w:top w:val="nil"/>
              <w:left w:val="nil"/>
              <w:bottom w:val="nil"/>
              <w:right w:val="nil"/>
            </w:tcBorders>
            <w:noWrap/>
            <w:vAlign w:val="bottom"/>
          </w:tcPr>
          <w:p w:rsidR="004234D4" w:rsidRPr="00E753AE" w:rsidRDefault="004234D4" w:rsidP="007076A4">
            <w:pPr>
              <w:jc w:val="right"/>
            </w:pPr>
            <w:r w:rsidRPr="00E753AE">
              <w:t>409957</w:t>
            </w:r>
          </w:p>
        </w:tc>
        <w:tc>
          <w:tcPr>
            <w:tcW w:w="992" w:type="dxa"/>
            <w:tcBorders>
              <w:top w:val="nil"/>
              <w:left w:val="nil"/>
              <w:bottom w:val="nil"/>
              <w:right w:val="nil"/>
            </w:tcBorders>
            <w:noWrap/>
            <w:vAlign w:val="bottom"/>
          </w:tcPr>
          <w:p w:rsidR="004234D4" w:rsidRPr="00E753AE" w:rsidRDefault="004234D4" w:rsidP="007076A4">
            <w:pPr>
              <w:jc w:val="right"/>
            </w:pPr>
            <w:r w:rsidRPr="00E753AE">
              <w:t>318062</w:t>
            </w:r>
          </w:p>
        </w:tc>
        <w:tc>
          <w:tcPr>
            <w:tcW w:w="993" w:type="dxa"/>
            <w:tcBorders>
              <w:top w:val="nil"/>
              <w:left w:val="nil"/>
              <w:bottom w:val="nil"/>
              <w:right w:val="nil"/>
            </w:tcBorders>
            <w:noWrap/>
            <w:vAlign w:val="bottom"/>
          </w:tcPr>
          <w:p w:rsidR="004234D4" w:rsidRPr="00E753AE" w:rsidRDefault="004234D4" w:rsidP="007076A4">
            <w:pPr>
              <w:jc w:val="right"/>
            </w:pPr>
            <w:r w:rsidRPr="00E753AE">
              <w:t>147246</w:t>
            </w:r>
          </w:p>
        </w:tc>
        <w:tc>
          <w:tcPr>
            <w:tcW w:w="992" w:type="dxa"/>
            <w:tcBorders>
              <w:top w:val="nil"/>
              <w:left w:val="nil"/>
              <w:bottom w:val="nil"/>
              <w:right w:val="nil"/>
            </w:tcBorders>
            <w:noWrap/>
            <w:vAlign w:val="bottom"/>
          </w:tcPr>
          <w:p w:rsidR="004234D4" w:rsidRPr="00E753AE" w:rsidRDefault="004234D4" w:rsidP="007076A4">
            <w:pPr>
              <w:jc w:val="right"/>
            </w:pPr>
            <w:r w:rsidRPr="00E753AE">
              <w:t>170816</w:t>
            </w:r>
          </w:p>
        </w:tc>
      </w:tr>
      <w:tr w:rsidR="004234D4" w:rsidRPr="00E753AE" w:rsidTr="007076A4">
        <w:trPr>
          <w:trHeight w:val="465"/>
        </w:trPr>
        <w:tc>
          <w:tcPr>
            <w:tcW w:w="863" w:type="dxa"/>
            <w:tcBorders>
              <w:top w:val="nil"/>
              <w:left w:val="nil"/>
              <w:bottom w:val="nil"/>
              <w:right w:val="nil"/>
            </w:tcBorders>
            <w:noWrap/>
            <w:vAlign w:val="bottom"/>
          </w:tcPr>
          <w:p w:rsidR="004234D4" w:rsidRPr="00E753AE" w:rsidRDefault="004234D4" w:rsidP="007076A4">
            <w:pPr>
              <w:jc w:val="right"/>
            </w:pPr>
            <w:r w:rsidRPr="00E753AE">
              <w:t>2023</w:t>
            </w:r>
          </w:p>
        </w:tc>
        <w:tc>
          <w:tcPr>
            <w:tcW w:w="1133" w:type="dxa"/>
            <w:tcBorders>
              <w:top w:val="nil"/>
              <w:left w:val="nil"/>
              <w:bottom w:val="nil"/>
              <w:right w:val="nil"/>
            </w:tcBorders>
            <w:noWrap/>
            <w:vAlign w:val="bottom"/>
          </w:tcPr>
          <w:p w:rsidR="004234D4" w:rsidRPr="00E753AE" w:rsidRDefault="004234D4" w:rsidP="007076A4">
            <w:pPr>
              <w:jc w:val="right"/>
            </w:pPr>
            <w:r w:rsidRPr="00E753AE">
              <w:t>1053443</w:t>
            </w:r>
          </w:p>
        </w:tc>
        <w:tc>
          <w:tcPr>
            <w:tcW w:w="993" w:type="dxa"/>
            <w:tcBorders>
              <w:top w:val="nil"/>
              <w:left w:val="nil"/>
              <w:bottom w:val="nil"/>
              <w:right w:val="nil"/>
            </w:tcBorders>
            <w:noWrap/>
            <w:vAlign w:val="bottom"/>
          </w:tcPr>
          <w:p w:rsidR="004234D4" w:rsidRPr="00E753AE" w:rsidRDefault="004234D4" w:rsidP="007076A4">
            <w:pPr>
              <w:jc w:val="right"/>
            </w:pPr>
            <w:r w:rsidRPr="00E753AE">
              <w:t>476785</w:t>
            </w:r>
          </w:p>
        </w:tc>
        <w:tc>
          <w:tcPr>
            <w:tcW w:w="993" w:type="dxa"/>
            <w:tcBorders>
              <w:top w:val="nil"/>
              <w:left w:val="nil"/>
              <w:bottom w:val="nil"/>
              <w:right w:val="nil"/>
            </w:tcBorders>
            <w:noWrap/>
            <w:vAlign w:val="bottom"/>
          </w:tcPr>
          <w:p w:rsidR="004234D4" w:rsidRPr="00E753AE" w:rsidRDefault="004234D4" w:rsidP="007076A4">
            <w:pPr>
              <w:jc w:val="right"/>
            </w:pPr>
            <w:r w:rsidRPr="00E753AE">
              <w:t>576658</w:t>
            </w:r>
          </w:p>
        </w:tc>
        <w:tc>
          <w:tcPr>
            <w:tcW w:w="995" w:type="dxa"/>
            <w:tcBorders>
              <w:top w:val="nil"/>
              <w:left w:val="nil"/>
              <w:bottom w:val="nil"/>
              <w:right w:val="nil"/>
            </w:tcBorders>
            <w:noWrap/>
            <w:vAlign w:val="bottom"/>
          </w:tcPr>
          <w:p w:rsidR="004234D4" w:rsidRPr="00E753AE" w:rsidRDefault="004234D4" w:rsidP="007076A4">
            <w:pPr>
              <w:jc w:val="right"/>
            </w:pPr>
            <w:r w:rsidRPr="00E753AE">
              <w:t>741177</w:t>
            </w:r>
          </w:p>
        </w:tc>
        <w:tc>
          <w:tcPr>
            <w:tcW w:w="992" w:type="dxa"/>
            <w:tcBorders>
              <w:top w:val="nil"/>
              <w:left w:val="nil"/>
              <w:bottom w:val="nil"/>
              <w:right w:val="nil"/>
            </w:tcBorders>
            <w:noWrap/>
            <w:vAlign w:val="bottom"/>
          </w:tcPr>
          <w:p w:rsidR="004234D4" w:rsidRPr="00E753AE" w:rsidRDefault="004234D4" w:rsidP="007076A4">
            <w:pPr>
              <w:jc w:val="right"/>
            </w:pPr>
            <w:r w:rsidRPr="00E753AE">
              <w:t>332128</w:t>
            </w:r>
          </w:p>
        </w:tc>
        <w:tc>
          <w:tcPr>
            <w:tcW w:w="992" w:type="dxa"/>
            <w:tcBorders>
              <w:top w:val="nil"/>
              <w:left w:val="nil"/>
              <w:bottom w:val="nil"/>
              <w:right w:val="nil"/>
            </w:tcBorders>
            <w:noWrap/>
            <w:vAlign w:val="bottom"/>
          </w:tcPr>
          <w:p w:rsidR="004234D4" w:rsidRPr="00E753AE" w:rsidRDefault="004234D4" w:rsidP="007076A4">
            <w:pPr>
              <w:jc w:val="right"/>
            </w:pPr>
            <w:r w:rsidRPr="00E753AE">
              <w:t>409049</w:t>
            </w:r>
          </w:p>
        </w:tc>
        <w:tc>
          <w:tcPr>
            <w:tcW w:w="992" w:type="dxa"/>
            <w:tcBorders>
              <w:top w:val="nil"/>
              <w:left w:val="nil"/>
              <w:bottom w:val="nil"/>
              <w:right w:val="nil"/>
            </w:tcBorders>
            <w:noWrap/>
            <w:vAlign w:val="bottom"/>
          </w:tcPr>
          <w:p w:rsidR="004234D4" w:rsidRPr="00E753AE" w:rsidRDefault="004234D4" w:rsidP="007076A4">
            <w:pPr>
              <w:jc w:val="right"/>
            </w:pPr>
            <w:r w:rsidRPr="00E753AE">
              <w:t>312266</w:t>
            </w:r>
          </w:p>
        </w:tc>
        <w:tc>
          <w:tcPr>
            <w:tcW w:w="993" w:type="dxa"/>
            <w:tcBorders>
              <w:top w:val="nil"/>
              <w:left w:val="nil"/>
              <w:bottom w:val="nil"/>
              <w:right w:val="nil"/>
            </w:tcBorders>
            <w:noWrap/>
            <w:vAlign w:val="bottom"/>
          </w:tcPr>
          <w:p w:rsidR="004234D4" w:rsidRPr="00E753AE" w:rsidRDefault="004234D4" w:rsidP="007076A4">
            <w:pPr>
              <w:jc w:val="right"/>
            </w:pPr>
            <w:r w:rsidRPr="00E753AE">
              <w:t>144657</w:t>
            </w:r>
          </w:p>
        </w:tc>
        <w:tc>
          <w:tcPr>
            <w:tcW w:w="992" w:type="dxa"/>
            <w:tcBorders>
              <w:top w:val="nil"/>
              <w:left w:val="nil"/>
              <w:bottom w:val="nil"/>
              <w:right w:val="nil"/>
            </w:tcBorders>
            <w:noWrap/>
            <w:vAlign w:val="bottom"/>
          </w:tcPr>
          <w:p w:rsidR="004234D4" w:rsidRPr="00E753AE" w:rsidRDefault="004234D4" w:rsidP="007076A4">
            <w:pPr>
              <w:jc w:val="right"/>
            </w:pPr>
            <w:r w:rsidRPr="00E753AE">
              <w:t>167609</w:t>
            </w:r>
          </w:p>
        </w:tc>
      </w:tr>
      <w:tr w:rsidR="004234D4" w:rsidRPr="00E753AE" w:rsidTr="007076A4">
        <w:trPr>
          <w:trHeight w:val="465"/>
        </w:trPr>
        <w:tc>
          <w:tcPr>
            <w:tcW w:w="863" w:type="dxa"/>
            <w:tcBorders>
              <w:top w:val="nil"/>
              <w:left w:val="nil"/>
              <w:bottom w:val="nil"/>
              <w:right w:val="nil"/>
            </w:tcBorders>
            <w:noWrap/>
            <w:vAlign w:val="bottom"/>
          </w:tcPr>
          <w:p w:rsidR="004234D4" w:rsidRPr="00E753AE" w:rsidRDefault="004234D4" w:rsidP="007076A4">
            <w:pPr>
              <w:jc w:val="right"/>
            </w:pPr>
            <w:r w:rsidRPr="00E753AE">
              <w:t>2024</w:t>
            </w:r>
          </w:p>
        </w:tc>
        <w:tc>
          <w:tcPr>
            <w:tcW w:w="1133" w:type="dxa"/>
            <w:tcBorders>
              <w:top w:val="nil"/>
              <w:left w:val="nil"/>
              <w:bottom w:val="nil"/>
              <w:right w:val="nil"/>
            </w:tcBorders>
            <w:noWrap/>
            <w:vAlign w:val="bottom"/>
          </w:tcPr>
          <w:p w:rsidR="004234D4" w:rsidRPr="00E753AE" w:rsidRDefault="004234D4" w:rsidP="007076A4">
            <w:pPr>
              <w:jc w:val="right"/>
            </w:pPr>
            <w:r w:rsidRPr="00E753AE">
              <w:t>1045896</w:t>
            </w:r>
          </w:p>
        </w:tc>
        <w:tc>
          <w:tcPr>
            <w:tcW w:w="993" w:type="dxa"/>
            <w:tcBorders>
              <w:top w:val="nil"/>
              <w:left w:val="nil"/>
              <w:bottom w:val="nil"/>
              <w:right w:val="nil"/>
            </w:tcBorders>
            <w:noWrap/>
            <w:vAlign w:val="bottom"/>
          </w:tcPr>
          <w:p w:rsidR="004234D4" w:rsidRPr="00E753AE" w:rsidRDefault="004234D4" w:rsidP="007076A4">
            <w:pPr>
              <w:jc w:val="right"/>
            </w:pPr>
            <w:r w:rsidRPr="00E753AE">
              <w:t>473371</w:t>
            </w:r>
          </w:p>
        </w:tc>
        <w:tc>
          <w:tcPr>
            <w:tcW w:w="993" w:type="dxa"/>
            <w:tcBorders>
              <w:top w:val="nil"/>
              <w:left w:val="nil"/>
              <w:bottom w:val="nil"/>
              <w:right w:val="nil"/>
            </w:tcBorders>
            <w:noWrap/>
            <w:vAlign w:val="bottom"/>
          </w:tcPr>
          <w:p w:rsidR="004234D4" w:rsidRPr="00E753AE" w:rsidRDefault="004234D4" w:rsidP="007076A4">
            <w:pPr>
              <w:jc w:val="right"/>
            </w:pPr>
            <w:r w:rsidRPr="00E753AE">
              <w:t>572525</w:t>
            </w:r>
          </w:p>
        </w:tc>
        <w:tc>
          <w:tcPr>
            <w:tcW w:w="995" w:type="dxa"/>
            <w:tcBorders>
              <w:top w:val="nil"/>
              <w:left w:val="nil"/>
              <w:bottom w:val="nil"/>
              <w:right w:val="nil"/>
            </w:tcBorders>
            <w:noWrap/>
            <w:vAlign w:val="bottom"/>
          </w:tcPr>
          <w:p w:rsidR="004234D4" w:rsidRPr="00E753AE" w:rsidRDefault="004234D4" w:rsidP="007076A4">
            <w:pPr>
              <w:jc w:val="right"/>
            </w:pPr>
            <w:r w:rsidRPr="00E753AE">
              <w:t>739231</w:t>
            </w:r>
          </w:p>
        </w:tc>
        <w:tc>
          <w:tcPr>
            <w:tcW w:w="992" w:type="dxa"/>
            <w:tcBorders>
              <w:top w:val="nil"/>
              <w:left w:val="nil"/>
              <w:bottom w:val="nil"/>
              <w:right w:val="nil"/>
            </w:tcBorders>
            <w:noWrap/>
            <w:vAlign w:val="bottom"/>
          </w:tcPr>
          <w:p w:rsidR="004234D4" w:rsidRPr="00E753AE" w:rsidRDefault="004234D4" w:rsidP="007076A4">
            <w:pPr>
              <w:jc w:val="right"/>
            </w:pPr>
            <w:r w:rsidRPr="00E753AE">
              <w:t>331221</w:t>
            </w:r>
          </w:p>
        </w:tc>
        <w:tc>
          <w:tcPr>
            <w:tcW w:w="992" w:type="dxa"/>
            <w:tcBorders>
              <w:top w:val="nil"/>
              <w:left w:val="nil"/>
              <w:bottom w:val="nil"/>
              <w:right w:val="nil"/>
            </w:tcBorders>
            <w:noWrap/>
            <w:vAlign w:val="bottom"/>
          </w:tcPr>
          <w:p w:rsidR="004234D4" w:rsidRPr="00E753AE" w:rsidRDefault="004234D4" w:rsidP="007076A4">
            <w:pPr>
              <w:jc w:val="right"/>
            </w:pPr>
            <w:r w:rsidRPr="00E753AE">
              <w:t>408010</w:t>
            </w:r>
          </w:p>
        </w:tc>
        <w:tc>
          <w:tcPr>
            <w:tcW w:w="992" w:type="dxa"/>
            <w:tcBorders>
              <w:top w:val="nil"/>
              <w:left w:val="nil"/>
              <w:bottom w:val="nil"/>
              <w:right w:val="nil"/>
            </w:tcBorders>
            <w:noWrap/>
            <w:vAlign w:val="bottom"/>
          </w:tcPr>
          <w:p w:rsidR="004234D4" w:rsidRPr="00E753AE" w:rsidRDefault="004234D4" w:rsidP="007076A4">
            <w:pPr>
              <w:jc w:val="right"/>
            </w:pPr>
            <w:r w:rsidRPr="00E753AE">
              <w:t>306665</w:t>
            </w:r>
          </w:p>
        </w:tc>
        <w:tc>
          <w:tcPr>
            <w:tcW w:w="993" w:type="dxa"/>
            <w:tcBorders>
              <w:top w:val="nil"/>
              <w:left w:val="nil"/>
              <w:bottom w:val="nil"/>
              <w:right w:val="nil"/>
            </w:tcBorders>
            <w:noWrap/>
            <w:vAlign w:val="bottom"/>
          </w:tcPr>
          <w:p w:rsidR="004234D4" w:rsidRPr="00E753AE" w:rsidRDefault="004234D4" w:rsidP="007076A4">
            <w:pPr>
              <w:jc w:val="right"/>
            </w:pPr>
            <w:r w:rsidRPr="00E753AE">
              <w:t>142150</w:t>
            </w:r>
          </w:p>
        </w:tc>
        <w:tc>
          <w:tcPr>
            <w:tcW w:w="992" w:type="dxa"/>
            <w:tcBorders>
              <w:top w:val="nil"/>
              <w:left w:val="nil"/>
              <w:bottom w:val="nil"/>
              <w:right w:val="nil"/>
            </w:tcBorders>
            <w:noWrap/>
            <w:vAlign w:val="bottom"/>
          </w:tcPr>
          <w:p w:rsidR="004234D4" w:rsidRPr="00E753AE" w:rsidRDefault="004234D4" w:rsidP="007076A4">
            <w:pPr>
              <w:jc w:val="right"/>
            </w:pPr>
            <w:r w:rsidRPr="00E753AE">
              <w:t>164515</w:t>
            </w:r>
          </w:p>
        </w:tc>
      </w:tr>
      <w:tr w:rsidR="004234D4" w:rsidRPr="00E753AE" w:rsidTr="007076A4">
        <w:trPr>
          <w:trHeight w:val="465"/>
        </w:trPr>
        <w:tc>
          <w:tcPr>
            <w:tcW w:w="863" w:type="dxa"/>
            <w:tcBorders>
              <w:top w:val="nil"/>
              <w:left w:val="nil"/>
              <w:bottom w:val="nil"/>
              <w:right w:val="nil"/>
            </w:tcBorders>
            <w:noWrap/>
            <w:vAlign w:val="bottom"/>
          </w:tcPr>
          <w:p w:rsidR="004234D4" w:rsidRPr="00E753AE" w:rsidRDefault="004234D4" w:rsidP="007076A4">
            <w:pPr>
              <w:jc w:val="right"/>
            </w:pPr>
            <w:r w:rsidRPr="00E753AE">
              <w:t>2025</w:t>
            </w:r>
          </w:p>
        </w:tc>
        <w:tc>
          <w:tcPr>
            <w:tcW w:w="1133" w:type="dxa"/>
            <w:tcBorders>
              <w:top w:val="nil"/>
              <w:left w:val="nil"/>
              <w:bottom w:val="nil"/>
              <w:right w:val="nil"/>
            </w:tcBorders>
            <w:noWrap/>
            <w:vAlign w:val="bottom"/>
          </w:tcPr>
          <w:p w:rsidR="004234D4" w:rsidRPr="00E753AE" w:rsidRDefault="004234D4" w:rsidP="007076A4">
            <w:pPr>
              <w:jc w:val="right"/>
            </w:pPr>
            <w:r w:rsidRPr="00E753AE">
              <w:t>1038361</w:t>
            </w:r>
          </w:p>
        </w:tc>
        <w:tc>
          <w:tcPr>
            <w:tcW w:w="993" w:type="dxa"/>
            <w:tcBorders>
              <w:top w:val="nil"/>
              <w:left w:val="nil"/>
              <w:bottom w:val="nil"/>
              <w:right w:val="nil"/>
            </w:tcBorders>
            <w:noWrap/>
            <w:vAlign w:val="bottom"/>
          </w:tcPr>
          <w:p w:rsidR="004234D4" w:rsidRPr="00E753AE" w:rsidRDefault="004234D4" w:rsidP="007076A4">
            <w:pPr>
              <w:jc w:val="right"/>
            </w:pPr>
            <w:r w:rsidRPr="00E753AE">
              <w:t>469941</w:t>
            </w:r>
          </w:p>
        </w:tc>
        <w:tc>
          <w:tcPr>
            <w:tcW w:w="993" w:type="dxa"/>
            <w:tcBorders>
              <w:top w:val="nil"/>
              <w:left w:val="nil"/>
              <w:bottom w:val="nil"/>
              <w:right w:val="nil"/>
            </w:tcBorders>
            <w:noWrap/>
            <w:vAlign w:val="bottom"/>
          </w:tcPr>
          <w:p w:rsidR="004234D4" w:rsidRPr="00E753AE" w:rsidRDefault="004234D4" w:rsidP="007076A4">
            <w:pPr>
              <w:jc w:val="right"/>
            </w:pPr>
            <w:r w:rsidRPr="00E753AE">
              <w:t>568420</w:t>
            </w:r>
          </w:p>
        </w:tc>
        <w:tc>
          <w:tcPr>
            <w:tcW w:w="995" w:type="dxa"/>
            <w:tcBorders>
              <w:top w:val="nil"/>
              <w:left w:val="nil"/>
              <w:bottom w:val="nil"/>
              <w:right w:val="nil"/>
            </w:tcBorders>
            <w:noWrap/>
            <w:vAlign w:val="bottom"/>
          </w:tcPr>
          <w:p w:rsidR="004234D4" w:rsidRPr="00E753AE" w:rsidRDefault="004234D4" w:rsidP="007076A4">
            <w:pPr>
              <w:jc w:val="right"/>
            </w:pPr>
            <w:r w:rsidRPr="00E753AE">
              <w:t>737065</w:t>
            </w:r>
          </w:p>
        </w:tc>
        <w:tc>
          <w:tcPr>
            <w:tcW w:w="992" w:type="dxa"/>
            <w:tcBorders>
              <w:top w:val="nil"/>
              <w:left w:val="nil"/>
              <w:bottom w:val="nil"/>
              <w:right w:val="nil"/>
            </w:tcBorders>
            <w:noWrap/>
            <w:vAlign w:val="bottom"/>
          </w:tcPr>
          <w:p w:rsidR="004234D4" w:rsidRPr="00E753AE" w:rsidRDefault="004234D4" w:rsidP="007076A4">
            <w:pPr>
              <w:jc w:val="right"/>
            </w:pPr>
            <w:r w:rsidRPr="00E753AE">
              <w:t>330209</w:t>
            </w:r>
          </w:p>
        </w:tc>
        <w:tc>
          <w:tcPr>
            <w:tcW w:w="992" w:type="dxa"/>
            <w:tcBorders>
              <w:top w:val="nil"/>
              <w:left w:val="nil"/>
              <w:bottom w:val="nil"/>
              <w:right w:val="nil"/>
            </w:tcBorders>
            <w:noWrap/>
            <w:vAlign w:val="bottom"/>
          </w:tcPr>
          <w:p w:rsidR="004234D4" w:rsidRPr="00E753AE" w:rsidRDefault="004234D4" w:rsidP="007076A4">
            <w:pPr>
              <w:jc w:val="right"/>
            </w:pPr>
            <w:r w:rsidRPr="00E753AE">
              <w:t>406856</w:t>
            </w:r>
          </w:p>
        </w:tc>
        <w:tc>
          <w:tcPr>
            <w:tcW w:w="992" w:type="dxa"/>
            <w:tcBorders>
              <w:top w:val="nil"/>
              <w:left w:val="nil"/>
              <w:bottom w:val="nil"/>
              <w:right w:val="nil"/>
            </w:tcBorders>
            <w:noWrap/>
            <w:vAlign w:val="bottom"/>
          </w:tcPr>
          <w:p w:rsidR="004234D4" w:rsidRPr="00E753AE" w:rsidRDefault="004234D4" w:rsidP="007076A4">
            <w:pPr>
              <w:jc w:val="right"/>
            </w:pPr>
            <w:r w:rsidRPr="00E753AE">
              <w:t>301296</w:t>
            </w:r>
          </w:p>
        </w:tc>
        <w:tc>
          <w:tcPr>
            <w:tcW w:w="993" w:type="dxa"/>
            <w:tcBorders>
              <w:top w:val="nil"/>
              <w:left w:val="nil"/>
              <w:bottom w:val="nil"/>
              <w:right w:val="nil"/>
            </w:tcBorders>
            <w:noWrap/>
            <w:vAlign w:val="bottom"/>
          </w:tcPr>
          <w:p w:rsidR="004234D4" w:rsidRPr="00E753AE" w:rsidRDefault="004234D4" w:rsidP="007076A4">
            <w:pPr>
              <w:jc w:val="right"/>
            </w:pPr>
            <w:r w:rsidRPr="00E753AE">
              <w:t>139732</w:t>
            </w:r>
          </w:p>
        </w:tc>
        <w:tc>
          <w:tcPr>
            <w:tcW w:w="992" w:type="dxa"/>
            <w:tcBorders>
              <w:top w:val="nil"/>
              <w:left w:val="nil"/>
              <w:bottom w:val="nil"/>
              <w:right w:val="nil"/>
            </w:tcBorders>
            <w:noWrap/>
            <w:vAlign w:val="bottom"/>
          </w:tcPr>
          <w:p w:rsidR="004234D4" w:rsidRPr="00E753AE" w:rsidRDefault="004234D4" w:rsidP="007076A4">
            <w:pPr>
              <w:jc w:val="right"/>
            </w:pPr>
            <w:r w:rsidRPr="00E753AE">
              <w:t>161564</w:t>
            </w:r>
          </w:p>
        </w:tc>
      </w:tr>
      <w:tr w:rsidR="004234D4" w:rsidRPr="00E753AE" w:rsidTr="007076A4">
        <w:trPr>
          <w:trHeight w:val="465"/>
        </w:trPr>
        <w:tc>
          <w:tcPr>
            <w:tcW w:w="863" w:type="dxa"/>
            <w:tcBorders>
              <w:top w:val="nil"/>
              <w:left w:val="nil"/>
              <w:bottom w:val="nil"/>
              <w:right w:val="nil"/>
            </w:tcBorders>
            <w:noWrap/>
            <w:vAlign w:val="bottom"/>
          </w:tcPr>
          <w:p w:rsidR="004234D4" w:rsidRPr="00E753AE" w:rsidRDefault="004234D4" w:rsidP="007076A4">
            <w:pPr>
              <w:jc w:val="right"/>
            </w:pPr>
            <w:r w:rsidRPr="00E753AE">
              <w:t>2026</w:t>
            </w:r>
          </w:p>
        </w:tc>
        <w:tc>
          <w:tcPr>
            <w:tcW w:w="1133" w:type="dxa"/>
            <w:tcBorders>
              <w:top w:val="nil"/>
              <w:left w:val="nil"/>
              <w:bottom w:val="nil"/>
              <w:right w:val="nil"/>
            </w:tcBorders>
            <w:noWrap/>
            <w:vAlign w:val="bottom"/>
          </w:tcPr>
          <w:p w:rsidR="004234D4" w:rsidRPr="00E753AE" w:rsidRDefault="004234D4" w:rsidP="007076A4">
            <w:pPr>
              <w:jc w:val="right"/>
            </w:pPr>
            <w:r w:rsidRPr="00E753AE">
              <w:t>1030903</w:t>
            </w:r>
          </w:p>
        </w:tc>
        <w:tc>
          <w:tcPr>
            <w:tcW w:w="993" w:type="dxa"/>
            <w:tcBorders>
              <w:top w:val="nil"/>
              <w:left w:val="nil"/>
              <w:bottom w:val="nil"/>
              <w:right w:val="nil"/>
            </w:tcBorders>
            <w:noWrap/>
            <w:vAlign w:val="bottom"/>
          </w:tcPr>
          <w:p w:rsidR="004234D4" w:rsidRPr="00E753AE" w:rsidRDefault="004234D4" w:rsidP="007076A4">
            <w:pPr>
              <w:jc w:val="right"/>
            </w:pPr>
            <w:r w:rsidRPr="00E753AE">
              <w:t>466535</w:t>
            </w:r>
          </w:p>
        </w:tc>
        <w:tc>
          <w:tcPr>
            <w:tcW w:w="993" w:type="dxa"/>
            <w:tcBorders>
              <w:top w:val="nil"/>
              <w:left w:val="nil"/>
              <w:bottom w:val="nil"/>
              <w:right w:val="nil"/>
            </w:tcBorders>
            <w:noWrap/>
            <w:vAlign w:val="bottom"/>
          </w:tcPr>
          <w:p w:rsidR="004234D4" w:rsidRPr="00E753AE" w:rsidRDefault="004234D4" w:rsidP="007076A4">
            <w:pPr>
              <w:jc w:val="right"/>
            </w:pPr>
            <w:r w:rsidRPr="00E753AE">
              <w:t>564368</w:t>
            </w:r>
          </w:p>
        </w:tc>
        <w:tc>
          <w:tcPr>
            <w:tcW w:w="995" w:type="dxa"/>
            <w:tcBorders>
              <w:top w:val="nil"/>
              <w:left w:val="nil"/>
              <w:bottom w:val="nil"/>
              <w:right w:val="nil"/>
            </w:tcBorders>
            <w:noWrap/>
            <w:vAlign w:val="bottom"/>
          </w:tcPr>
          <w:p w:rsidR="004234D4" w:rsidRPr="00E753AE" w:rsidRDefault="004234D4" w:rsidP="007076A4">
            <w:pPr>
              <w:jc w:val="right"/>
            </w:pPr>
            <w:r w:rsidRPr="00E753AE">
              <w:t>734741</w:t>
            </w:r>
          </w:p>
        </w:tc>
        <w:tc>
          <w:tcPr>
            <w:tcW w:w="992" w:type="dxa"/>
            <w:tcBorders>
              <w:top w:val="nil"/>
              <w:left w:val="nil"/>
              <w:bottom w:val="nil"/>
              <w:right w:val="nil"/>
            </w:tcBorders>
            <w:noWrap/>
            <w:vAlign w:val="bottom"/>
          </w:tcPr>
          <w:p w:rsidR="004234D4" w:rsidRPr="00E753AE" w:rsidRDefault="004234D4" w:rsidP="007076A4">
            <w:pPr>
              <w:jc w:val="right"/>
            </w:pPr>
            <w:r w:rsidRPr="00E753AE">
              <w:t>329115</w:t>
            </w:r>
          </w:p>
        </w:tc>
        <w:tc>
          <w:tcPr>
            <w:tcW w:w="992" w:type="dxa"/>
            <w:tcBorders>
              <w:top w:val="nil"/>
              <w:left w:val="nil"/>
              <w:bottom w:val="nil"/>
              <w:right w:val="nil"/>
            </w:tcBorders>
            <w:noWrap/>
            <w:vAlign w:val="bottom"/>
          </w:tcPr>
          <w:p w:rsidR="004234D4" w:rsidRPr="00E753AE" w:rsidRDefault="004234D4" w:rsidP="007076A4">
            <w:pPr>
              <w:jc w:val="right"/>
            </w:pPr>
            <w:r w:rsidRPr="00E753AE">
              <w:t>405626</w:t>
            </w:r>
          </w:p>
        </w:tc>
        <w:tc>
          <w:tcPr>
            <w:tcW w:w="992" w:type="dxa"/>
            <w:tcBorders>
              <w:top w:val="nil"/>
              <w:left w:val="nil"/>
              <w:bottom w:val="nil"/>
              <w:right w:val="nil"/>
            </w:tcBorders>
            <w:noWrap/>
            <w:vAlign w:val="bottom"/>
          </w:tcPr>
          <w:p w:rsidR="004234D4" w:rsidRPr="00E753AE" w:rsidRDefault="004234D4" w:rsidP="007076A4">
            <w:pPr>
              <w:jc w:val="right"/>
            </w:pPr>
            <w:r w:rsidRPr="00E753AE">
              <w:t>296162</w:t>
            </w:r>
          </w:p>
        </w:tc>
        <w:tc>
          <w:tcPr>
            <w:tcW w:w="993" w:type="dxa"/>
            <w:tcBorders>
              <w:top w:val="nil"/>
              <w:left w:val="nil"/>
              <w:bottom w:val="nil"/>
              <w:right w:val="nil"/>
            </w:tcBorders>
            <w:noWrap/>
            <w:vAlign w:val="bottom"/>
          </w:tcPr>
          <w:p w:rsidR="004234D4" w:rsidRPr="00E753AE" w:rsidRDefault="004234D4" w:rsidP="007076A4">
            <w:pPr>
              <w:jc w:val="right"/>
            </w:pPr>
            <w:r w:rsidRPr="00E753AE">
              <w:t>137420</w:t>
            </w:r>
          </w:p>
        </w:tc>
        <w:tc>
          <w:tcPr>
            <w:tcW w:w="992" w:type="dxa"/>
            <w:tcBorders>
              <w:top w:val="nil"/>
              <w:left w:val="nil"/>
              <w:bottom w:val="nil"/>
              <w:right w:val="nil"/>
            </w:tcBorders>
            <w:noWrap/>
            <w:vAlign w:val="bottom"/>
          </w:tcPr>
          <w:p w:rsidR="004234D4" w:rsidRPr="00E753AE" w:rsidRDefault="004234D4" w:rsidP="007076A4">
            <w:pPr>
              <w:jc w:val="right"/>
            </w:pPr>
            <w:r w:rsidRPr="00E753AE">
              <w:t>158742</w:t>
            </w:r>
          </w:p>
        </w:tc>
      </w:tr>
      <w:tr w:rsidR="004234D4" w:rsidRPr="00E753AE" w:rsidTr="007076A4">
        <w:trPr>
          <w:trHeight w:val="465"/>
        </w:trPr>
        <w:tc>
          <w:tcPr>
            <w:tcW w:w="863" w:type="dxa"/>
            <w:tcBorders>
              <w:top w:val="nil"/>
              <w:left w:val="nil"/>
              <w:bottom w:val="nil"/>
              <w:right w:val="nil"/>
            </w:tcBorders>
            <w:noWrap/>
            <w:vAlign w:val="bottom"/>
          </w:tcPr>
          <w:p w:rsidR="004234D4" w:rsidRPr="00E753AE" w:rsidRDefault="004234D4" w:rsidP="007076A4">
            <w:pPr>
              <w:jc w:val="right"/>
            </w:pPr>
            <w:r w:rsidRPr="00E753AE">
              <w:t>2027</w:t>
            </w:r>
          </w:p>
        </w:tc>
        <w:tc>
          <w:tcPr>
            <w:tcW w:w="1133" w:type="dxa"/>
            <w:tcBorders>
              <w:top w:val="nil"/>
              <w:left w:val="nil"/>
              <w:bottom w:val="nil"/>
              <w:right w:val="nil"/>
            </w:tcBorders>
            <w:noWrap/>
            <w:vAlign w:val="bottom"/>
          </w:tcPr>
          <w:p w:rsidR="004234D4" w:rsidRPr="00E753AE" w:rsidRDefault="004234D4" w:rsidP="007076A4">
            <w:pPr>
              <w:jc w:val="right"/>
            </w:pPr>
            <w:r w:rsidRPr="00E753AE">
              <w:t>1023412</w:t>
            </w:r>
          </w:p>
        </w:tc>
        <w:tc>
          <w:tcPr>
            <w:tcW w:w="993" w:type="dxa"/>
            <w:tcBorders>
              <w:top w:val="nil"/>
              <w:left w:val="nil"/>
              <w:bottom w:val="nil"/>
              <w:right w:val="nil"/>
            </w:tcBorders>
            <w:noWrap/>
            <w:vAlign w:val="bottom"/>
          </w:tcPr>
          <w:p w:rsidR="004234D4" w:rsidRPr="00E753AE" w:rsidRDefault="004234D4" w:rsidP="007076A4">
            <w:pPr>
              <w:jc w:val="right"/>
            </w:pPr>
            <w:r w:rsidRPr="00E753AE">
              <w:t>463125</w:t>
            </w:r>
          </w:p>
        </w:tc>
        <w:tc>
          <w:tcPr>
            <w:tcW w:w="993" w:type="dxa"/>
            <w:tcBorders>
              <w:top w:val="nil"/>
              <w:left w:val="nil"/>
              <w:bottom w:val="nil"/>
              <w:right w:val="nil"/>
            </w:tcBorders>
            <w:noWrap/>
            <w:vAlign w:val="bottom"/>
          </w:tcPr>
          <w:p w:rsidR="004234D4" w:rsidRPr="00E753AE" w:rsidRDefault="004234D4" w:rsidP="007076A4">
            <w:pPr>
              <w:jc w:val="right"/>
            </w:pPr>
            <w:r w:rsidRPr="00E753AE">
              <w:t>560287</w:t>
            </w:r>
          </w:p>
        </w:tc>
        <w:tc>
          <w:tcPr>
            <w:tcW w:w="995" w:type="dxa"/>
            <w:tcBorders>
              <w:top w:val="nil"/>
              <w:left w:val="nil"/>
              <w:bottom w:val="nil"/>
              <w:right w:val="nil"/>
            </w:tcBorders>
            <w:noWrap/>
            <w:vAlign w:val="bottom"/>
          </w:tcPr>
          <w:p w:rsidR="004234D4" w:rsidRPr="00E753AE" w:rsidRDefault="004234D4" w:rsidP="007076A4">
            <w:pPr>
              <w:jc w:val="right"/>
            </w:pPr>
            <w:r w:rsidRPr="00E753AE">
              <w:t>732208</w:t>
            </w:r>
          </w:p>
        </w:tc>
        <w:tc>
          <w:tcPr>
            <w:tcW w:w="992" w:type="dxa"/>
            <w:tcBorders>
              <w:top w:val="nil"/>
              <w:left w:val="nil"/>
              <w:bottom w:val="nil"/>
              <w:right w:val="nil"/>
            </w:tcBorders>
            <w:noWrap/>
            <w:vAlign w:val="bottom"/>
          </w:tcPr>
          <w:p w:rsidR="004234D4" w:rsidRPr="00E753AE" w:rsidRDefault="004234D4" w:rsidP="007076A4">
            <w:pPr>
              <w:jc w:val="right"/>
            </w:pPr>
            <w:r w:rsidRPr="00E753AE">
              <w:t>327943</w:t>
            </w:r>
          </w:p>
        </w:tc>
        <w:tc>
          <w:tcPr>
            <w:tcW w:w="992" w:type="dxa"/>
            <w:tcBorders>
              <w:top w:val="nil"/>
              <w:left w:val="nil"/>
              <w:bottom w:val="nil"/>
              <w:right w:val="nil"/>
            </w:tcBorders>
            <w:noWrap/>
            <w:vAlign w:val="bottom"/>
          </w:tcPr>
          <w:p w:rsidR="004234D4" w:rsidRPr="00E753AE" w:rsidRDefault="004234D4" w:rsidP="007076A4">
            <w:pPr>
              <w:jc w:val="right"/>
            </w:pPr>
            <w:r w:rsidRPr="00E753AE">
              <w:t>404265</w:t>
            </w:r>
          </w:p>
        </w:tc>
        <w:tc>
          <w:tcPr>
            <w:tcW w:w="992" w:type="dxa"/>
            <w:tcBorders>
              <w:top w:val="nil"/>
              <w:left w:val="nil"/>
              <w:bottom w:val="nil"/>
              <w:right w:val="nil"/>
            </w:tcBorders>
            <w:noWrap/>
            <w:vAlign w:val="bottom"/>
          </w:tcPr>
          <w:p w:rsidR="004234D4" w:rsidRPr="00E753AE" w:rsidRDefault="004234D4" w:rsidP="007076A4">
            <w:pPr>
              <w:jc w:val="right"/>
            </w:pPr>
            <w:r w:rsidRPr="00E753AE">
              <w:t>291204</w:t>
            </w:r>
          </w:p>
        </w:tc>
        <w:tc>
          <w:tcPr>
            <w:tcW w:w="993" w:type="dxa"/>
            <w:tcBorders>
              <w:top w:val="nil"/>
              <w:left w:val="nil"/>
              <w:bottom w:val="nil"/>
              <w:right w:val="nil"/>
            </w:tcBorders>
            <w:noWrap/>
            <w:vAlign w:val="bottom"/>
          </w:tcPr>
          <w:p w:rsidR="004234D4" w:rsidRPr="00E753AE" w:rsidRDefault="004234D4" w:rsidP="007076A4">
            <w:pPr>
              <w:jc w:val="right"/>
            </w:pPr>
            <w:r w:rsidRPr="00E753AE">
              <w:t>135182</w:t>
            </w:r>
          </w:p>
        </w:tc>
        <w:tc>
          <w:tcPr>
            <w:tcW w:w="992" w:type="dxa"/>
            <w:tcBorders>
              <w:top w:val="nil"/>
              <w:left w:val="nil"/>
              <w:bottom w:val="nil"/>
              <w:right w:val="nil"/>
            </w:tcBorders>
            <w:noWrap/>
            <w:vAlign w:val="bottom"/>
          </w:tcPr>
          <w:p w:rsidR="004234D4" w:rsidRPr="00E753AE" w:rsidRDefault="004234D4" w:rsidP="007076A4">
            <w:pPr>
              <w:jc w:val="right"/>
            </w:pPr>
            <w:r w:rsidRPr="00E753AE">
              <w:t>156022</w:t>
            </w:r>
          </w:p>
        </w:tc>
      </w:tr>
      <w:tr w:rsidR="004234D4" w:rsidRPr="00E753AE" w:rsidTr="007076A4">
        <w:trPr>
          <w:trHeight w:val="465"/>
        </w:trPr>
        <w:tc>
          <w:tcPr>
            <w:tcW w:w="863" w:type="dxa"/>
            <w:tcBorders>
              <w:top w:val="nil"/>
              <w:left w:val="nil"/>
              <w:bottom w:val="nil"/>
              <w:right w:val="nil"/>
            </w:tcBorders>
            <w:noWrap/>
            <w:vAlign w:val="bottom"/>
          </w:tcPr>
          <w:p w:rsidR="004234D4" w:rsidRPr="00E753AE" w:rsidRDefault="004234D4" w:rsidP="007076A4">
            <w:pPr>
              <w:jc w:val="right"/>
            </w:pPr>
            <w:r w:rsidRPr="00E753AE">
              <w:t>2028</w:t>
            </w:r>
          </w:p>
        </w:tc>
        <w:tc>
          <w:tcPr>
            <w:tcW w:w="1133" w:type="dxa"/>
            <w:tcBorders>
              <w:top w:val="nil"/>
              <w:left w:val="nil"/>
              <w:bottom w:val="nil"/>
              <w:right w:val="nil"/>
            </w:tcBorders>
            <w:noWrap/>
            <w:vAlign w:val="bottom"/>
          </w:tcPr>
          <w:p w:rsidR="004234D4" w:rsidRPr="00E753AE" w:rsidRDefault="004234D4" w:rsidP="007076A4">
            <w:pPr>
              <w:jc w:val="right"/>
            </w:pPr>
            <w:r w:rsidRPr="00E753AE">
              <w:t>1015904</w:t>
            </w:r>
          </w:p>
        </w:tc>
        <w:tc>
          <w:tcPr>
            <w:tcW w:w="993" w:type="dxa"/>
            <w:tcBorders>
              <w:top w:val="nil"/>
              <w:left w:val="nil"/>
              <w:bottom w:val="nil"/>
              <w:right w:val="nil"/>
            </w:tcBorders>
            <w:noWrap/>
            <w:vAlign w:val="bottom"/>
          </w:tcPr>
          <w:p w:rsidR="004234D4" w:rsidRPr="00E753AE" w:rsidRDefault="004234D4" w:rsidP="007076A4">
            <w:pPr>
              <w:jc w:val="right"/>
            </w:pPr>
            <w:r w:rsidRPr="00E753AE">
              <w:t>459688</w:t>
            </w:r>
          </w:p>
        </w:tc>
        <w:tc>
          <w:tcPr>
            <w:tcW w:w="993" w:type="dxa"/>
            <w:tcBorders>
              <w:top w:val="nil"/>
              <w:left w:val="nil"/>
              <w:bottom w:val="nil"/>
              <w:right w:val="nil"/>
            </w:tcBorders>
            <w:noWrap/>
            <w:vAlign w:val="bottom"/>
          </w:tcPr>
          <w:p w:rsidR="004234D4" w:rsidRPr="00E753AE" w:rsidRDefault="004234D4" w:rsidP="007076A4">
            <w:pPr>
              <w:jc w:val="right"/>
            </w:pPr>
            <w:r w:rsidRPr="00E753AE">
              <w:t>556216</w:t>
            </w:r>
          </w:p>
        </w:tc>
        <w:tc>
          <w:tcPr>
            <w:tcW w:w="995" w:type="dxa"/>
            <w:tcBorders>
              <w:top w:val="nil"/>
              <w:left w:val="nil"/>
              <w:bottom w:val="nil"/>
              <w:right w:val="nil"/>
            </w:tcBorders>
            <w:noWrap/>
            <w:vAlign w:val="bottom"/>
          </w:tcPr>
          <w:p w:rsidR="004234D4" w:rsidRPr="00E753AE" w:rsidRDefault="004234D4" w:rsidP="007076A4">
            <w:pPr>
              <w:jc w:val="right"/>
            </w:pPr>
            <w:r w:rsidRPr="00E753AE">
              <w:t>729508</w:t>
            </w:r>
          </w:p>
        </w:tc>
        <w:tc>
          <w:tcPr>
            <w:tcW w:w="992" w:type="dxa"/>
            <w:tcBorders>
              <w:top w:val="nil"/>
              <w:left w:val="nil"/>
              <w:bottom w:val="nil"/>
              <w:right w:val="nil"/>
            </w:tcBorders>
            <w:noWrap/>
            <w:vAlign w:val="bottom"/>
          </w:tcPr>
          <w:p w:rsidR="004234D4" w:rsidRPr="00E753AE" w:rsidRDefault="004234D4" w:rsidP="007076A4">
            <w:pPr>
              <w:jc w:val="right"/>
            </w:pPr>
            <w:r w:rsidRPr="00E753AE">
              <w:t>326686</w:t>
            </w:r>
          </w:p>
        </w:tc>
        <w:tc>
          <w:tcPr>
            <w:tcW w:w="992" w:type="dxa"/>
            <w:tcBorders>
              <w:top w:val="nil"/>
              <w:left w:val="nil"/>
              <w:bottom w:val="nil"/>
              <w:right w:val="nil"/>
            </w:tcBorders>
            <w:noWrap/>
            <w:vAlign w:val="bottom"/>
          </w:tcPr>
          <w:p w:rsidR="004234D4" w:rsidRPr="00E753AE" w:rsidRDefault="004234D4" w:rsidP="007076A4">
            <w:pPr>
              <w:jc w:val="right"/>
            </w:pPr>
            <w:r w:rsidRPr="00E753AE">
              <w:t>402822</w:t>
            </w:r>
          </w:p>
        </w:tc>
        <w:tc>
          <w:tcPr>
            <w:tcW w:w="992" w:type="dxa"/>
            <w:tcBorders>
              <w:top w:val="nil"/>
              <w:left w:val="nil"/>
              <w:bottom w:val="nil"/>
              <w:right w:val="nil"/>
            </w:tcBorders>
            <w:noWrap/>
            <w:vAlign w:val="bottom"/>
          </w:tcPr>
          <w:p w:rsidR="004234D4" w:rsidRPr="00E753AE" w:rsidRDefault="004234D4" w:rsidP="007076A4">
            <w:pPr>
              <w:jc w:val="right"/>
            </w:pPr>
            <w:r w:rsidRPr="00E753AE">
              <w:t>286396</w:t>
            </w:r>
          </w:p>
        </w:tc>
        <w:tc>
          <w:tcPr>
            <w:tcW w:w="993" w:type="dxa"/>
            <w:tcBorders>
              <w:top w:val="nil"/>
              <w:left w:val="nil"/>
              <w:bottom w:val="nil"/>
              <w:right w:val="nil"/>
            </w:tcBorders>
            <w:noWrap/>
            <w:vAlign w:val="bottom"/>
          </w:tcPr>
          <w:p w:rsidR="004234D4" w:rsidRPr="00E753AE" w:rsidRDefault="004234D4" w:rsidP="007076A4">
            <w:pPr>
              <w:jc w:val="right"/>
            </w:pPr>
            <w:r w:rsidRPr="00E753AE">
              <w:t>133002</w:t>
            </w:r>
          </w:p>
        </w:tc>
        <w:tc>
          <w:tcPr>
            <w:tcW w:w="992" w:type="dxa"/>
            <w:tcBorders>
              <w:top w:val="nil"/>
              <w:left w:val="nil"/>
              <w:bottom w:val="nil"/>
              <w:right w:val="nil"/>
            </w:tcBorders>
            <w:noWrap/>
            <w:vAlign w:val="bottom"/>
          </w:tcPr>
          <w:p w:rsidR="004234D4" w:rsidRPr="00E753AE" w:rsidRDefault="004234D4" w:rsidP="007076A4">
            <w:pPr>
              <w:jc w:val="right"/>
            </w:pPr>
            <w:r w:rsidRPr="00E753AE">
              <w:t>153394</w:t>
            </w:r>
          </w:p>
        </w:tc>
      </w:tr>
      <w:tr w:rsidR="004234D4" w:rsidRPr="00E753AE" w:rsidTr="007076A4">
        <w:trPr>
          <w:trHeight w:val="465"/>
        </w:trPr>
        <w:tc>
          <w:tcPr>
            <w:tcW w:w="863" w:type="dxa"/>
            <w:tcBorders>
              <w:top w:val="nil"/>
              <w:left w:val="nil"/>
              <w:bottom w:val="nil"/>
              <w:right w:val="nil"/>
            </w:tcBorders>
            <w:noWrap/>
            <w:vAlign w:val="bottom"/>
          </w:tcPr>
          <w:p w:rsidR="004234D4" w:rsidRPr="00E753AE" w:rsidRDefault="004234D4" w:rsidP="007076A4">
            <w:pPr>
              <w:jc w:val="right"/>
            </w:pPr>
            <w:r w:rsidRPr="00E753AE">
              <w:t>2029</w:t>
            </w:r>
          </w:p>
        </w:tc>
        <w:tc>
          <w:tcPr>
            <w:tcW w:w="1133" w:type="dxa"/>
            <w:tcBorders>
              <w:top w:val="nil"/>
              <w:left w:val="nil"/>
              <w:bottom w:val="nil"/>
              <w:right w:val="nil"/>
            </w:tcBorders>
            <w:noWrap/>
            <w:vAlign w:val="bottom"/>
          </w:tcPr>
          <w:p w:rsidR="004234D4" w:rsidRPr="00E753AE" w:rsidRDefault="004234D4" w:rsidP="007076A4">
            <w:pPr>
              <w:jc w:val="right"/>
            </w:pPr>
            <w:r w:rsidRPr="00E753AE">
              <w:t>1008458</w:t>
            </w:r>
          </w:p>
        </w:tc>
        <w:tc>
          <w:tcPr>
            <w:tcW w:w="993" w:type="dxa"/>
            <w:tcBorders>
              <w:top w:val="nil"/>
              <w:left w:val="nil"/>
              <w:bottom w:val="nil"/>
              <w:right w:val="nil"/>
            </w:tcBorders>
            <w:noWrap/>
            <w:vAlign w:val="bottom"/>
          </w:tcPr>
          <w:p w:rsidR="004234D4" w:rsidRPr="00E753AE" w:rsidRDefault="004234D4" w:rsidP="007076A4">
            <w:pPr>
              <w:jc w:val="right"/>
            </w:pPr>
            <w:r w:rsidRPr="00E753AE">
              <w:t>456258</w:t>
            </w:r>
          </w:p>
        </w:tc>
        <w:tc>
          <w:tcPr>
            <w:tcW w:w="993" w:type="dxa"/>
            <w:tcBorders>
              <w:top w:val="nil"/>
              <w:left w:val="nil"/>
              <w:bottom w:val="nil"/>
              <w:right w:val="nil"/>
            </w:tcBorders>
            <w:noWrap/>
            <w:vAlign w:val="bottom"/>
          </w:tcPr>
          <w:p w:rsidR="004234D4" w:rsidRPr="00E753AE" w:rsidRDefault="004234D4" w:rsidP="007076A4">
            <w:pPr>
              <w:jc w:val="right"/>
            </w:pPr>
            <w:r w:rsidRPr="00E753AE">
              <w:t>552200</w:t>
            </w:r>
          </w:p>
        </w:tc>
        <w:tc>
          <w:tcPr>
            <w:tcW w:w="995" w:type="dxa"/>
            <w:tcBorders>
              <w:top w:val="nil"/>
              <w:left w:val="nil"/>
              <w:bottom w:val="nil"/>
              <w:right w:val="nil"/>
            </w:tcBorders>
            <w:noWrap/>
            <w:vAlign w:val="bottom"/>
          </w:tcPr>
          <w:p w:rsidR="004234D4" w:rsidRPr="00E753AE" w:rsidRDefault="004234D4" w:rsidP="007076A4">
            <w:pPr>
              <w:jc w:val="right"/>
            </w:pPr>
            <w:r w:rsidRPr="00E753AE">
              <w:t>726673</w:t>
            </w:r>
          </w:p>
        </w:tc>
        <w:tc>
          <w:tcPr>
            <w:tcW w:w="992" w:type="dxa"/>
            <w:tcBorders>
              <w:top w:val="nil"/>
              <w:left w:val="nil"/>
              <w:bottom w:val="nil"/>
              <w:right w:val="nil"/>
            </w:tcBorders>
            <w:noWrap/>
            <w:vAlign w:val="bottom"/>
          </w:tcPr>
          <w:p w:rsidR="004234D4" w:rsidRPr="00E753AE" w:rsidRDefault="004234D4" w:rsidP="007076A4">
            <w:pPr>
              <w:jc w:val="right"/>
            </w:pPr>
            <w:r w:rsidRPr="00E753AE">
              <w:t>325354</w:t>
            </w:r>
          </w:p>
        </w:tc>
        <w:tc>
          <w:tcPr>
            <w:tcW w:w="992" w:type="dxa"/>
            <w:tcBorders>
              <w:top w:val="nil"/>
              <w:left w:val="nil"/>
              <w:bottom w:val="nil"/>
              <w:right w:val="nil"/>
            </w:tcBorders>
            <w:noWrap/>
            <w:vAlign w:val="bottom"/>
          </w:tcPr>
          <w:p w:rsidR="004234D4" w:rsidRPr="00E753AE" w:rsidRDefault="004234D4" w:rsidP="007076A4">
            <w:pPr>
              <w:jc w:val="right"/>
            </w:pPr>
            <w:r w:rsidRPr="00E753AE">
              <w:t>401319</w:t>
            </w:r>
          </w:p>
        </w:tc>
        <w:tc>
          <w:tcPr>
            <w:tcW w:w="992" w:type="dxa"/>
            <w:tcBorders>
              <w:top w:val="nil"/>
              <w:left w:val="nil"/>
              <w:bottom w:val="nil"/>
              <w:right w:val="nil"/>
            </w:tcBorders>
            <w:noWrap/>
            <w:vAlign w:val="bottom"/>
          </w:tcPr>
          <w:p w:rsidR="004234D4" w:rsidRPr="00E753AE" w:rsidRDefault="004234D4" w:rsidP="007076A4">
            <w:pPr>
              <w:jc w:val="right"/>
            </w:pPr>
            <w:r w:rsidRPr="00E753AE">
              <w:t>281785</w:t>
            </w:r>
          </w:p>
        </w:tc>
        <w:tc>
          <w:tcPr>
            <w:tcW w:w="993" w:type="dxa"/>
            <w:tcBorders>
              <w:top w:val="nil"/>
              <w:left w:val="nil"/>
              <w:bottom w:val="nil"/>
              <w:right w:val="nil"/>
            </w:tcBorders>
            <w:noWrap/>
            <w:vAlign w:val="bottom"/>
          </w:tcPr>
          <w:p w:rsidR="004234D4" w:rsidRPr="00E753AE" w:rsidRDefault="004234D4" w:rsidP="007076A4">
            <w:pPr>
              <w:jc w:val="right"/>
            </w:pPr>
            <w:r w:rsidRPr="00E753AE">
              <w:t>130904</w:t>
            </w:r>
          </w:p>
        </w:tc>
        <w:tc>
          <w:tcPr>
            <w:tcW w:w="992" w:type="dxa"/>
            <w:tcBorders>
              <w:top w:val="nil"/>
              <w:left w:val="nil"/>
              <w:bottom w:val="nil"/>
              <w:right w:val="nil"/>
            </w:tcBorders>
            <w:noWrap/>
            <w:vAlign w:val="bottom"/>
          </w:tcPr>
          <w:p w:rsidR="004234D4" w:rsidRPr="00E753AE" w:rsidRDefault="004234D4" w:rsidP="007076A4">
            <w:pPr>
              <w:jc w:val="right"/>
            </w:pPr>
            <w:r w:rsidRPr="00E753AE">
              <w:t>150881</w:t>
            </w:r>
          </w:p>
        </w:tc>
      </w:tr>
      <w:tr w:rsidR="004234D4" w:rsidRPr="00E753AE" w:rsidTr="007076A4">
        <w:trPr>
          <w:trHeight w:val="465"/>
        </w:trPr>
        <w:tc>
          <w:tcPr>
            <w:tcW w:w="863" w:type="dxa"/>
            <w:tcBorders>
              <w:top w:val="nil"/>
              <w:left w:val="nil"/>
              <w:bottom w:val="nil"/>
              <w:right w:val="nil"/>
            </w:tcBorders>
            <w:noWrap/>
            <w:vAlign w:val="bottom"/>
          </w:tcPr>
          <w:p w:rsidR="004234D4" w:rsidRPr="00E753AE" w:rsidRDefault="004234D4" w:rsidP="007076A4">
            <w:pPr>
              <w:jc w:val="right"/>
            </w:pPr>
            <w:r w:rsidRPr="00E753AE">
              <w:t>2030</w:t>
            </w:r>
          </w:p>
        </w:tc>
        <w:tc>
          <w:tcPr>
            <w:tcW w:w="1133" w:type="dxa"/>
            <w:tcBorders>
              <w:top w:val="nil"/>
              <w:left w:val="nil"/>
              <w:bottom w:val="nil"/>
              <w:right w:val="nil"/>
            </w:tcBorders>
            <w:noWrap/>
            <w:vAlign w:val="bottom"/>
          </w:tcPr>
          <w:p w:rsidR="004234D4" w:rsidRPr="00E753AE" w:rsidRDefault="004234D4" w:rsidP="007076A4">
            <w:pPr>
              <w:jc w:val="right"/>
            </w:pPr>
            <w:r w:rsidRPr="00E753AE">
              <w:t>1001076</w:t>
            </w:r>
          </w:p>
        </w:tc>
        <w:tc>
          <w:tcPr>
            <w:tcW w:w="993" w:type="dxa"/>
            <w:tcBorders>
              <w:top w:val="nil"/>
              <w:left w:val="nil"/>
              <w:bottom w:val="nil"/>
              <w:right w:val="nil"/>
            </w:tcBorders>
            <w:noWrap/>
            <w:vAlign w:val="bottom"/>
          </w:tcPr>
          <w:p w:rsidR="004234D4" w:rsidRPr="00E753AE" w:rsidRDefault="004234D4" w:rsidP="007076A4">
            <w:pPr>
              <w:jc w:val="right"/>
            </w:pPr>
            <w:r w:rsidRPr="00E753AE">
              <w:t>452858</w:t>
            </w:r>
          </w:p>
        </w:tc>
        <w:tc>
          <w:tcPr>
            <w:tcW w:w="993" w:type="dxa"/>
            <w:tcBorders>
              <w:top w:val="nil"/>
              <w:left w:val="nil"/>
              <w:bottom w:val="nil"/>
              <w:right w:val="nil"/>
            </w:tcBorders>
            <w:noWrap/>
            <w:vAlign w:val="bottom"/>
          </w:tcPr>
          <w:p w:rsidR="004234D4" w:rsidRPr="00E753AE" w:rsidRDefault="004234D4" w:rsidP="007076A4">
            <w:pPr>
              <w:jc w:val="right"/>
            </w:pPr>
            <w:r w:rsidRPr="00E753AE">
              <w:t>548218</w:t>
            </w:r>
          </w:p>
        </w:tc>
        <w:tc>
          <w:tcPr>
            <w:tcW w:w="995" w:type="dxa"/>
            <w:tcBorders>
              <w:top w:val="nil"/>
              <w:left w:val="nil"/>
              <w:bottom w:val="nil"/>
              <w:right w:val="nil"/>
            </w:tcBorders>
            <w:noWrap/>
            <w:vAlign w:val="bottom"/>
          </w:tcPr>
          <w:p w:rsidR="004234D4" w:rsidRPr="00E753AE" w:rsidRDefault="004234D4" w:rsidP="007076A4">
            <w:pPr>
              <w:jc w:val="right"/>
            </w:pPr>
            <w:r w:rsidRPr="00E753AE">
              <w:t>723701</w:t>
            </w:r>
          </w:p>
        </w:tc>
        <w:tc>
          <w:tcPr>
            <w:tcW w:w="992" w:type="dxa"/>
            <w:tcBorders>
              <w:top w:val="nil"/>
              <w:left w:val="nil"/>
              <w:bottom w:val="nil"/>
              <w:right w:val="nil"/>
            </w:tcBorders>
            <w:noWrap/>
            <w:vAlign w:val="bottom"/>
          </w:tcPr>
          <w:p w:rsidR="004234D4" w:rsidRPr="00E753AE" w:rsidRDefault="004234D4" w:rsidP="007076A4">
            <w:pPr>
              <w:jc w:val="right"/>
            </w:pPr>
            <w:r w:rsidRPr="00E753AE">
              <w:t>323959</w:t>
            </w:r>
          </w:p>
        </w:tc>
        <w:tc>
          <w:tcPr>
            <w:tcW w:w="992" w:type="dxa"/>
            <w:tcBorders>
              <w:top w:val="nil"/>
              <w:left w:val="nil"/>
              <w:bottom w:val="nil"/>
              <w:right w:val="nil"/>
            </w:tcBorders>
            <w:noWrap/>
            <w:vAlign w:val="bottom"/>
          </w:tcPr>
          <w:p w:rsidR="004234D4" w:rsidRPr="00E753AE" w:rsidRDefault="004234D4" w:rsidP="007076A4">
            <w:pPr>
              <w:jc w:val="right"/>
            </w:pPr>
            <w:r w:rsidRPr="00E753AE">
              <w:t>399742</w:t>
            </w:r>
          </w:p>
        </w:tc>
        <w:tc>
          <w:tcPr>
            <w:tcW w:w="992" w:type="dxa"/>
            <w:tcBorders>
              <w:top w:val="nil"/>
              <w:left w:val="nil"/>
              <w:bottom w:val="nil"/>
              <w:right w:val="nil"/>
            </w:tcBorders>
            <w:noWrap/>
            <w:vAlign w:val="bottom"/>
          </w:tcPr>
          <w:p w:rsidR="004234D4" w:rsidRPr="00E753AE" w:rsidRDefault="004234D4" w:rsidP="007076A4">
            <w:pPr>
              <w:jc w:val="right"/>
            </w:pPr>
            <w:r w:rsidRPr="00E753AE">
              <w:t>277375</w:t>
            </w:r>
          </w:p>
        </w:tc>
        <w:tc>
          <w:tcPr>
            <w:tcW w:w="993" w:type="dxa"/>
            <w:tcBorders>
              <w:top w:val="nil"/>
              <w:left w:val="nil"/>
              <w:bottom w:val="nil"/>
              <w:right w:val="nil"/>
            </w:tcBorders>
            <w:noWrap/>
            <w:vAlign w:val="bottom"/>
          </w:tcPr>
          <w:p w:rsidR="004234D4" w:rsidRPr="00E753AE" w:rsidRDefault="004234D4" w:rsidP="007076A4">
            <w:pPr>
              <w:jc w:val="right"/>
            </w:pPr>
            <w:r w:rsidRPr="00E753AE">
              <w:t>128899</w:t>
            </w:r>
          </w:p>
        </w:tc>
        <w:tc>
          <w:tcPr>
            <w:tcW w:w="992" w:type="dxa"/>
            <w:tcBorders>
              <w:top w:val="nil"/>
              <w:left w:val="nil"/>
              <w:bottom w:val="nil"/>
              <w:right w:val="nil"/>
            </w:tcBorders>
            <w:noWrap/>
            <w:vAlign w:val="bottom"/>
          </w:tcPr>
          <w:p w:rsidR="004234D4" w:rsidRPr="00E753AE" w:rsidRDefault="004234D4" w:rsidP="007076A4">
            <w:pPr>
              <w:jc w:val="right"/>
            </w:pPr>
            <w:r w:rsidRPr="00E753AE">
              <w:t>148476</w:t>
            </w:r>
          </w:p>
        </w:tc>
      </w:tr>
      <w:tr w:rsidR="004234D4" w:rsidRPr="00E753AE" w:rsidTr="007076A4">
        <w:trPr>
          <w:trHeight w:val="465"/>
        </w:trPr>
        <w:tc>
          <w:tcPr>
            <w:tcW w:w="863" w:type="dxa"/>
            <w:tcBorders>
              <w:top w:val="nil"/>
              <w:left w:val="nil"/>
              <w:right w:val="nil"/>
            </w:tcBorders>
            <w:noWrap/>
            <w:vAlign w:val="bottom"/>
          </w:tcPr>
          <w:p w:rsidR="004234D4" w:rsidRPr="00E753AE" w:rsidRDefault="004234D4" w:rsidP="007076A4">
            <w:pPr>
              <w:jc w:val="right"/>
            </w:pPr>
            <w:r w:rsidRPr="00E753AE">
              <w:t>2031</w:t>
            </w:r>
          </w:p>
        </w:tc>
        <w:tc>
          <w:tcPr>
            <w:tcW w:w="1133" w:type="dxa"/>
            <w:tcBorders>
              <w:top w:val="nil"/>
              <w:left w:val="nil"/>
              <w:right w:val="nil"/>
            </w:tcBorders>
            <w:noWrap/>
            <w:vAlign w:val="bottom"/>
          </w:tcPr>
          <w:p w:rsidR="004234D4" w:rsidRPr="00E753AE" w:rsidRDefault="004234D4" w:rsidP="007076A4">
            <w:pPr>
              <w:jc w:val="right"/>
            </w:pPr>
            <w:r w:rsidRPr="00E753AE">
              <w:t>993814</w:t>
            </w:r>
          </w:p>
        </w:tc>
        <w:tc>
          <w:tcPr>
            <w:tcW w:w="993" w:type="dxa"/>
            <w:tcBorders>
              <w:top w:val="nil"/>
              <w:left w:val="nil"/>
              <w:right w:val="nil"/>
            </w:tcBorders>
            <w:noWrap/>
            <w:vAlign w:val="bottom"/>
          </w:tcPr>
          <w:p w:rsidR="004234D4" w:rsidRPr="00E753AE" w:rsidRDefault="004234D4" w:rsidP="007076A4">
            <w:pPr>
              <w:jc w:val="right"/>
            </w:pPr>
            <w:r w:rsidRPr="00E753AE">
              <w:t>449584</w:t>
            </w:r>
          </w:p>
        </w:tc>
        <w:tc>
          <w:tcPr>
            <w:tcW w:w="993" w:type="dxa"/>
            <w:tcBorders>
              <w:top w:val="nil"/>
              <w:left w:val="nil"/>
              <w:right w:val="nil"/>
            </w:tcBorders>
            <w:noWrap/>
            <w:vAlign w:val="bottom"/>
          </w:tcPr>
          <w:p w:rsidR="004234D4" w:rsidRPr="00E753AE" w:rsidRDefault="004234D4" w:rsidP="007076A4">
            <w:pPr>
              <w:jc w:val="right"/>
            </w:pPr>
            <w:r w:rsidRPr="00E753AE">
              <w:t>544230</w:t>
            </w:r>
          </w:p>
        </w:tc>
        <w:tc>
          <w:tcPr>
            <w:tcW w:w="995" w:type="dxa"/>
            <w:tcBorders>
              <w:top w:val="nil"/>
              <w:left w:val="nil"/>
              <w:right w:val="nil"/>
            </w:tcBorders>
            <w:noWrap/>
            <w:vAlign w:val="bottom"/>
          </w:tcPr>
          <w:p w:rsidR="004234D4" w:rsidRPr="00E753AE" w:rsidRDefault="004234D4" w:rsidP="007076A4">
            <w:pPr>
              <w:jc w:val="right"/>
            </w:pPr>
            <w:r w:rsidRPr="00E753AE">
              <w:t>720649</w:t>
            </w:r>
          </w:p>
        </w:tc>
        <w:tc>
          <w:tcPr>
            <w:tcW w:w="992" w:type="dxa"/>
            <w:tcBorders>
              <w:top w:val="nil"/>
              <w:left w:val="nil"/>
              <w:right w:val="nil"/>
            </w:tcBorders>
            <w:noWrap/>
            <w:vAlign w:val="bottom"/>
          </w:tcPr>
          <w:p w:rsidR="004234D4" w:rsidRPr="00E753AE" w:rsidRDefault="004234D4" w:rsidP="007076A4">
            <w:pPr>
              <w:jc w:val="right"/>
            </w:pPr>
            <w:r w:rsidRPr="00E753AE">
              <w:t>322570</w:t>
            </w:r>
          </w:p>
        </w:tc>
        <w:tc>
          <w:tcPr>
            <w:tcW w:w="992" w:type="dxa"/>
            <w:tcBorders>
              <w:top w:val="nil"/>
              <w:left w:val="nil"/>
              <w:right w:val="nil"/>
            </w:tcBorders>
            <w:noWrap/>
            <w:vAlign w:val="bottom"/>
          </w:tcPr>
          <w:p w:rsidR="004234D4" w:rsidRPr="00E753AE" w:rsidRDefault="004234D4" w:rsidP="007076A4">
            <w:pPr>
              <w:jc w:val="right"/>
            </w:pPr>
            <w:r w:rsidRPr="00E753AE">
              <w:t>398079</w:t>
            </w:r>
          </w:p>
        </w:tc>
        <w:tc>
          <w:tcPr>
            <w:tcW w:w="992" w:type="dxa"/>
            <w:tcBorders>
              <w:top w:val="nil"/>
              <w:left w:val="nil"/>
              <w:right w:val="nil"/>
            </w:tcBorders>
            <w:noWrap/>
            <w:vAlign w:val="bottom"/>
          </w:tcPr>
          <w:p w:rsidR="004234D4" w:rsidRPr="00E753AE" w:rsidRDefault="004234D4" w:rsidP="007076A4">
            <w:pPr>
              <w:jc w:val="right"/>
            </w:pPr>
            <w:r w:rsidRPr="00E753AE">
              <w:t>273165</w:t>
            </w:r>
          </w:p>
        </w:tc>
        <w:tc>
          <w:tcPr>
            <w:tcW w:w="993" w:type="dxa"/>
            <w:tcBorders>
              <w:top w:val="nil"/>
              <w:left w:val="nil"/>
              <w:right w:val="nil"/>
            </w:tcBorders>
            <w:noWrap/>
            <w:vAlign w:val="bottom"/>
          </w:tcPr>
          <w:p w:rsidR="004234D4" w:rsidRPr="00E753AE" w:rsidRDefault="004234D4" w:rsidP="007076A4">
            <w:pPr>
              <w:jc w:val="right"/>
            </w:pPr>
            <w:r w:rsidRPr="00E753AE">
              <w:t>127014</w:t>
            </w:r>
          </w:p>
        </w:tc>
        <w:tc>
          <w:tcPr>
            <w:tcW w:w="992" w:type="dxa"/>
            <w:tcBorders>
              <w:top w:val="nil"/>
              <w:left w:val="nil"/>
              <w:right w:val="nil"/>
            </w:tcBorders>
            <w:noWrap/>
            <w:vAlign w:val="bottom"/>
          </w:tcPr>
          <w:p w:rsidR="004234D4" w:rsidRPr="00E753AE" w:rsidRDefault="004234D4" w:rsidP="007076A4">
            <w:pPr>
              <w:jc w:val="right"/>
            </w:pPr>
            <w:r w:rsidRPr="00E753AE">
              <w:t>146151</w:t>
            </w:r>
          </w:p>
        </w:tc>
      </w:tr>
      <w:tr w:rsidR="004234D4" w:rsidRPr="00E753AE" w:rsidTr="007076A4">
        <w:trPr>
          <w:trHeight w:val="261"/>
        </w:trPr>
        <w:tc>
          <w:tcPr>
            <w:tcW w:w="863" w:type="dxa"/>
            <w:tcBorders>
              <w:top w:val="nil"/>
              <w:left w:val="nil"/>
              <w:bottom w:val="single" w:sz="4" w:space="0" w:color="auto"/>
              <w:right w:val="nil"/>
            </w:tcBorders>
            <w:noWrap/>
            <w:vAlign w:val="bottom"/>
          </w:tcPr>
          <w:p w:rsidR="004234D4" w:rsidRPr="00E753AE" w:rsidRDefault="004234D4" w:rsidP="007076A4"/>
        </w:tc>
        <w:tc>
          <w:tcPr>
            <w:tcW w:w="1133" w:type="dxa"/>
            <w:tcBorders>
              <w:top w:val="nil"/>
              <w:left w:val="nil"/>
              <w:bottom w:val="single" w:sz="4" w:space="0" w:color="auto"/>
              <w:right w:val="nil"/>
            </w:tcBorders>
            <w:noWrap/>
            <w:vAlign w:val="bottom"/>
          </w:tcPr>
          <w:p w:rsidR="004234D4" w:rsidRPr="00E753AE" w:rsidRDefault="004234D4" w:rsidP="007076A4"/>
        </w:tc>
        <w:tc>
          <w:tcPr>
            <w:tcW w:w="993" w:type="dxa"/>
            <w:tcBorders>
              <w:top w:val="nil"/>
              <w:left w:val="nil"/>
              <w:bottom w:val="single" w:sz="4" w:space="0" w:color="auto"/>
              <w:right w:val="nil"/>
            </w:tcBorders>
            <w:noWrap/>
            <w:vAlign w:val="bottom"/>
          </w:tcPr>
          <w:p w:rsidR="004234D4" w:rsidRPr="00E753AE" w:rsidRDefault="004234D4" w:rsidP="007076A4"/>
        </w:tc>
        <w:tc>
          <w:tcPr>
            <w:tcW w:w="993" w:type="dxa"/>
            <w:tcBorders>
              <w:top w:val="nil"/>
              <w:left w:val="nil"/>
              <w:bottom w:val="single" w:sz="4" w:space="0" w:color="auto"/>
              <w:right w:val="nil"/>
            </w:tcBorders>
            <w:noWrap/>
            <w:vAlign w:val="bottom"/>
          </w:tcPr>
          <w:p w:rsidR="004234D4" w:rsidRPr="00E753AE" w:rsidRDefault="004234D4" w:rsidP="007076A4"/>
        </w:tc>
        <w:tc>
          <w:tcPr>
            <w:tcW w:w="995" w:type="dxa"/>
            <w:tcBorders>
              <w:top w:val="nil"/>
              <w:left w:val="nil"/>
              <w:bottom w:val="single" w:sz="4" w:space="0" w:color="auto"/>
              <w:right w:val="nil"/>
            </w:tcBorders>
            <w:noWrap/>
            <w:vAlign w:val="bottom"/>
          </w:tcPr>
          <w:p w:rsidR="004234D4" w:rsidRPr="00E753AE" w:rsidRDefault="004234D4" w:rsidP="007076A4"/>
        </w:tc>
        <w:tc>
          <w:tcPr>
            <w:tcW w:w="992" w:type="dxa"/>
            <w:tcBorders>
              <w:top w:val="nil"/>
              <w:left w:val="nil"/>
              <w:bottom w:val="single" w:sz="4" w:space="0" w:color="auto"/>
              <w:right w:val="nil"/>
            </w:tcBorders>
            <w:noWrap/>
            <w:vAlign w:val="bottom"/>
          </w:tcPr>
          <w:p w:rsidR="004234D4" w:rsidRPr="00E753AE" w:rsidRDefault="004234D4" w:rsidP="007076A4"/>
        </w:tc>
        <w:tc>
          <w:tcPr>
            <w:tcW w:w="992" w:type="dxa"/>
            <w:tcBorders>
              <w:top w:val="nil"/>
              <w:left w:val="nil"/>
              <w:bottom w:val="single" w:sz="4" w:space="0" w:color="auto"/>
              <w:right w:val="nil"/>
            </w:tcBorders>
            <w:noWrap/>
            <w:vAlign w:val="bottom"/>
          </w:tcPr>
          <w:p w:rsidR="004234D4" w:rsidRPr="00E753AE" w:rsidRDefault="004234D4" w:rsidP="007076A4"/>
        </w:tc>
        <w:tc>
          <w:tcPr>
            <w:tcW w:w="992" w:type="dxa"/>
            <w:tcBorders>
              <w:top w:val="nil"/>
              <w:left w:val="nil"/>
              <w:bottom w:val="single" w:sz="4" w:space="0" w:color="auto"/>
              <w:right w:val="nil"/>
            </w:tcBorders>
            <w:noWrap/>
            <w:vAlign w:val="bottom"/>
          </w:tcPr>
          <w:p w:rsidR="004234D4" w:rsidRPr="00E753AE" w:rsidRDefault="004234D4" w:rsidP="007076A4"/>
        </w:tc>
        <w:tc>
          <w:tcPr>
            <w:tcW w:w="993" w:type="dxa"/>
            <w:tcBorders>
              <w:top w:val="nil"/>
              <w:left w:val="nil"/>
              <w:bottom w:val="single" w:sz="4" w:space="0" w:color="auto"/>
              <w:right w:val="nil"/>
            </w:tcBorders>
            <w:noWrap/>
            <w:vAlign w:val="bottom"/>
          </w:tcPr>
          <w:p w:rsidR="004234D4" w:rsidRPr="00E753AE" w:rsidRDefault="004234D4" w:rsidP="007076A4"/>
        </w:tc>
        <w:tc>
          <w:tcPr>
            <w:tcW w:w="992" w:type="dxa"/>
            <w:tcBorders>
              <w:top w:val="nil"/>
              <w:left w:val="nil"/>
              <w:bottom w:val="single" w:sz="4" w:space="0" w:color="auto"/>
              <w:right w:val="nil"/>
            </w:tcBorders>
            <w:noWrap/>
            <w:vAlign w:val="bottom"/>
          </w:tcPr>
          <w:p w:rsidR="004234D4" w:rsidRPr="00E753AE" w:rsidRDefault="004234D4" w:rsidP="007076A4"/>
        </w:tc>
      </w:tr>
    </w:tbl>
    <w:p w:rsidR="004234D4" w:rsidRPr="00E753AE" w:rsidRDefault="004234D4" w:rsidP="00515D64">
      <w:pPr>
        <w:pStyle w:val="3b"/>
        <w:shd w:val="clear" w:color="auto" w:fill="auto"/>
        <w:ind w:right="20"/>
        <w:jc w:val="both"/>
        <w:rPr>
          <w:b/>
          <w:color w:val="auto"/>
          <w:sz w:val="28"/>
          <w:szCs w:val="28"/>
        </w:rPr>
      </w:pPr>
    </w:p>
    <w:p w:rsidR="004234D4" w:rsidRDefault="004234D4" w:rsidP="000F499F">
      <w:pPr>
        <w:spacing w:after="480"/>
        <w:jc w:val="both"/>
        <w:rPr>
          <w:sz w:val="28"/>
          <w:szCs w:val="28"/>
        </w:rPr>
      </w:pPr>
      <w:r>
        <w:rPr>
          <w:sz w:val="28"/>
          <w:szCs w:val="28"/>
        </w:rPr>
        <w:t xml:space="preserve"> </w:t>
      </w:r>
      <w:r>
        <w:rPr>
          <w:sz w:val="28"/>
          <w:szCs w:val="28"/>
        </w:rPr>
        <w:tab/>
      </w:r>
    </w:p>
    <w:p w:rsidR="004234D4" w:rsidRDefault="004234D4" w:rsidP="000F499F">
      <w:pPr>
        <w:spacing w:after="480"/>
        <w:jc w:val="both"/>
        <w:rPr>
          <w:sz w:val="28"/>
          <w:szCs w:val="28"/>
        </w:rPr>
      </w:pPr>
      <w:r>
        <w:rPr>
          <w:sz w:val="28"/>
          <w:szCs w:val="28"/>
        </w:rPr>
        <w:t xml:space="preserve"> </w:t>
      </w:r>
    </w:p>
    <w:p w:rsidR="004234D4" w:rsidRDefault="004234D4" w:rsidP="00CB2075">
      <w:pPr>
        <w:pStyle w:val="a3"/>
        <w:spacing w:after="480"/>
        <w:ind w:firstLine="709"/>
        <w:jc w:val="both"/>
        <w:rPr>
          <w:b/>
          <w:sz w:val="28"/>
          <w:szCs w:val="28"/>
        </w:rPr>
      </w:pPr>
      <w:r>
        <w:rPr>
          <w:b/>
          <w:sz w:val="28"/>
          <w:szCs w:val="28"/>
        </w:rPr>
        <w:lastRenderedPageBreak/>
        <w:t>3</w:t>
      </w:r>
      <w:r w:rsidRPr="00E753AE">
        <w:rPr>
          <w:b/>
          <w:sz w:val="28"/>
          <w:szCs w:val="28"/>
        </w:rPr>
        <w:t>. Анализ социальных, финансово-экономических и иных рисков реализации Программы</w:t>
      </w:r>
    </w:p>
    <w:p w:rsidR="004234D4" w:rsidRDefault="004234D4" w:rsidP="00D3641F">
      <w:pPr>
        <w:ind w:firstLine="708"/>
        <w:jc w:val="both"/>
        <w:rPr>
          <w:sz w:val="28"/>
          <w:szCs w:val="28"/>
        </w:rPr>
      </w:pPr>
      <w:r w:rsidRPr="00A46693">
        <w:rPr>
          <w:sz w:val="28"/>
          <w:szCs w:val="28"/>
        </w:rPr>
        <w:t xml:space="preserve">При реализации Программы возможно </w:t>
      </w:r>
      <w:r>
        <w:rPr>
          <w:sz w:val="28"/>
          <w:szCs w:val="28"/>
        </w:rPr>
        <w:t xml:space="preserve">проявление </w:t>
      </w:r>
      <w:r w:rsidRPr="00A46693">
        <w:rPr>
          <w:sz w:val="28"/>
          <w:szCs w:val="28"/>
        </w:rPr>
        <w:t>фактор</w:t>
      </w:r>
      <w:r>
        <w:rPr>
          <w:sz w:val="28"/>
          <w:szCs w:val="28"/>
        </w:rPr>
        <w:t>ов</w:t>
      </w:r>
      <w:r w:rsidRPr="00A46693">
        <w:rPr>
          <w:sz w:val="28"/>
          <w:szCs w:val="28"/>
        </w:rPr>
        <w:t xml:space="preserve"> риска - вероятны</w:t>
      </w:r>
      <w:r>
        <w:rPr>
          <w:sz w:val="28"/>
          <w:szCs w:val="28"/>
        </w:rPr>
        <w:t>х</w:t>
      </w:r>
      <w:r w:rsidRPr="00A46693">
        <w:rPr>
          <w:sz w:val="28"/>
          <w:szCs w:val="28"/>
        </w:rPr>
        <w:t xml:space="preserve"> явлени</w:t>
      </w:r>
      <w:r>
        <w:rPr>
          <w:sz w:val="28"/>
          <w:szCs w:val="28"/>
        </w:rPr>
        <w:t>й</w:t>
      </w:r>
      <w:r w:rsidRPr="00A46693">
        <w:rPr>
          <w:sz w:val="28"/>
          <w:szCs w:val="28"/>
        </w:rPr>
        <w:t>, событи</w:t>
      </w:r>
      <w:r>
        <w:rPr>
          <w:sz w:val="28"/>
          <w:szCs w:val="28"/>
        </w:rPr>
        <w:t>й</w:t>
      </w:r>
      <w:r w:rsidRPr="00A46693">
        <w:rPr>
          <w:sz w:val="28"/>
          <w:szCs w:val="28"/>
        </w:rPr>
        <w:t>, процесс</w:t>
      </w:r>
      <w:r>
        <w:rPr>
          <w:sz w:val="28"/>
          <w:szCs w:val="28"/>
        </w:rPr>
        <w:t>ов</w:t>
      </w:r>
      <w:r w:rsidRPr="00A46693">
        <w:rPr>
          <w:sz w:val="28"/>
          <w:szCs w:val="28"/>
        </w:rPr>
        <w:t>, не зависящи</w:t>
      </w:r>
      <w:r>
        <w:rPr>
          <w:sz w:val="28"/>
          <w:szCs w:val="28"/>
        </w:rPr>
        <w:t>х</w:t>
      </w:r>
      <w:r w:rsidRPr="00A46693">
        <w:rPr>
          <w:sz w:val="28"/>
          <w:szCs w:val="28"/>
        </w:rPr>
        <w:t xml:space="preserve"> от исполнителей </w:t>
      </w:r>
      <w:r>
        <w:rPr>
          <w:sz w:val="28"/>
          <w:szCs w:val="28"/>
        </w:rPr>
        <w:t>П</w:t>
      </w:r>
      <w:r w:rsidRPr="00A46693">
        <w:rPr>
          <w:sz w:val="28"/>
          <w:szCs w:val="28"/>
        </w:rPr>
        <w:t>рограммы и негативно влияющи</w:t>
      </w:r>
      <w:r>
        <w:rPr>
          <w:sz w:val="28"/>
          <w:szCs w:val="28"/>
        </w:rPr>
        <w:t>х</w:t>
      </w:r>
      <w:r w:rsidRPr="00A46693">
        <w:rPr>
          <w:sz w:val="28"/>
          <w:szCs w:val="28"/>
        </w:rPr>
        <w:t xml:space="preserve"> на основные параметры  Программы</w:t>
      </w:r>
      <w:r>
        <w:rPr>
          <w:sz w:val="28"/>
          <w:szCs w:val="28"/>
        </w:rPr>
        <w:t>.</w:t>
      </w:r>
    </w:p>
    <w:p w:rsidR="004234D4" w:rsidRDefault="004234D4" w:rsidP="005E164E">
      <w:pPr>
        <w:ind w:left="708" w:firstLine="12"/>
        <w:jc w:val="both"/>
        <w:rPr>
          <w:b/>
          <w:sz w:val="28"/>
          <w:szCs w:val="28"/>
        </w:rPr>
      </w:pPr>
      <w:r>
        <w:rPr>
          <w:b/>
          <w:sz w:val="28"/>
          <w:szCs w:val="28"/>
        </w:rPr>
        <w:t xml:space="preserve">Безработица среди участников Государственной программы </w:t>
      </w:r>
    </w:p>
    <w:p w:rsidR="004234D4" w:rsidRDefault="004234D4" w:rsidP="005E164E">
      <w:pPr>
        <w:ind w:left="708" w:firstLine="12"/>
        <w:jc w:val="both"/>
        <w:rPr>
          <w:b/>
          <w:sz w:val="28"/>
          <w:szCs w:val="28"/>
        </w:rPr>
      </w:pPr>
      <w:r w:rsidRPr="005E164E">
        <w:rPr>
          <w:sz w:val="28"/>
          <w:szCs w:val="28"/>
        </w:rPr>
        <w:t>В</w:t>
      </w:r>
      <w:r w:rsidRPr="00C978C2">
        <w:rPr>
          <w:sz w:val="28"/>
          <w:szCs w:val="28"/>
        </w:rPr>
        <w:t xml:space="preserve"> том случае, когда</w:t>
      </w:r>
      <w:r>
        <w:rPr>
          <w:sz w:val="28"/>
          <w:szCs w:val="28"/>
        </w:rPr>
        <w:t>:</w:t>
      </w:r>
    </w:p>
    <w:p w:rsidR="004234D4" w:rsidRDefault="004234D4" w:rsidP="00FA0DF1">
      <w:pPr>
        <w:ind w:firstLine="720"/>
        <w:jc w:val="both"/>
        <w:rPr>
          <w:sz w:val="28"/>
          <w:szCs w:val="28"/>
        </w:rPr>
      </w:pPr>
      <w:r>
        <w:rPr>
          <w:sz w:val="28"/>
          <w:szCs w:val="28"/>
        </w:rPr>
        <w:t>- участник Государственной программы, согласованный на вакансию в Курской области, приезжает за пределами срока бронирования рабочего места, работодатель может отказать в приёме на работу по причине заполнения вакансии за счёт местных трудовых ресурсов;</w:t>
      </w:r>
    </w:p>
    <w:p w:rsidR="004234D4" w:rsidRDefault="004234D4" w:rsidP="00FA0DF1">
      <w:pPr>
        <w:ind w:firstLine="720"/>
        <w:jc w:val="both"/>
        <w:rPr>
          <w:sz w:val="28"/>
          <w:szCs w:val="28"/>
        </w:rPr>
      </w:pPr>
      <w:r>
        <w:rPr>
          <w:sz w:val="28"/>
          <w:szCs w:val="28"/>
        </w:rPr>
        <w:t>- участник Государственной программы прибывает в сроки бронирования вакансии, но работодатель не имеет возможности взять его на эту вакансию по причине заполнения её за счёт отечественных кадров, по причине острой производственной необходимости.</w:t>
      </w:r>
    </w:p>
    <w:p w:rsidR="004234D4" w:rsidRPr="004A74C3" w:rsidRDefault="004234D4" w:rsidP="00541C28">
      <w:pPr>
        <w:ind w:firstLine="720"/>
        <w:jc w:val="both"/>
        <w:rPr>
          <w:color w:val="FF0000"/>
          <w:sz w:val="28"/>
          <w:szCs w:val="28"/>
        </w:rPr>
      </w:pPr>
      <w:r w:rsidRPr="00376591">
        <w:rPr>
          <w:b/>
          <w:sz w:val="28"/>
          <w:szCs w:val="28"/>
        </w:rPr>
        <w:t xml:space="preserve">Жилищная </w:t>
      </w:r>
      <w:proofErr w:type="spellStart"/>
      <w:r w:rsidRPr="00376591">
        <w:rPr>
          <w:b/>
          <w:sz w:val="28"/>
          <w:szCs w:val="28"/>
        </w:rPr>
        <w:t>необустроенность</w:t>
      </w:r>
      <w:proofErr w:type="spellEnd"/>
      <w:r>
        <w:rPr>
          <w:b/>
          <w:sz w:val="28"/>
          <w:szCs w:val="28"/>
        </w:rPr>
        <w:t xml:space="preserve"> – </w:t>
      </w:r>
      <w:r w:rsidRPr="00F70615">
        <w:rPr>
          <w:sz w:val="28"/>
          <w:szCs w:val="28"/>
        </w:rPr>
        <w:t>в том случае, когда соотечественник</w:t>
      </w:r>
      <w:r>
        <w:rPr>
          <w:sz w:val="28"/>
          <w:szCs w:val="28"/>
        </w:rPr>
        <w:t xml:space="preserve"> и члены его семьи </w:t>
      </w:r>
      <w:r w:rsidRPr="00F70615">
        <w:rPr>
          <w:sz w:val="28"/>
          <w:szCs w:val="28"/>
        </w:rPr>
        <w:t>прибыл</w:t>
      </w:r>
      <w:r>
        <w:rPr>
          <w:sz w:val="28"/>
          <w:szCs w:val="28"/>
        </w:rPr>
        <w:t>и</w:t>
      </w:r>
      <w:r w:rsidRPr="00F70615">
        <w:rPr>
          <w:sz w:val="28"/>
          <w:szCs w:val="28"/>
        </w:rPr>
        <w:t xml:space="preserve"> в территорию вселения </w:t>
      </w:r>
      <w:r>
        <w:rPr>
          <w:sz w:val="28"/>
          <w:szCs w:val="28"/>
        </w:rPr>
        <w:t xml:space="preserve">«Курская область», и,  после временного обустройства во временном жилье, </w:t>
      </w:r>
      <w:r w:rsidRPr="00F70615">
        <w:rPr>
          <w:sz w:val="28"/>
          <w:szCs w:val="28"/>
        </w:rPr>
        <w:t>не имея достаточных средств</w:t>
      </w:r>
      <w:r>
        <w:rPr>
          <w:sz w:val="28"/>
          <w:szCs w:val="28"/>
        </w:rPr>
        <w:t>, не смогли приобрести собственное постоянное жильё.</w:t>
      </w:r>
      <w:r>
        <w:rPr>
          <w:b/>
          <w:color w:val="FF0000"/>
          <w:sz w:val="28"/>
          <w:szCs w:val="28"/>
        </w:rPr>
        <w:t xml:space="preserve"> </w:t>
      </w:r>
    </w:p>
    <w:p w:rsidR="004234D4" w:rsidRDefault="004234D4" w:rsidP="005E164E">
      <w:pPr>
        <w:ind w:firstLine="708"/>
        <w:jc w:val="both"/>
        <w:rPr>
          <w:b/>
          <w:sz w:val="28"/>
          <w:szCs w:val="28"/>
        </w:rPr>
      </w:pPr>
      <w:r w:rsidRPr="00DE6872">
        <w:rPr>
          <w:b/>
          <w:sz w:val="28"/>
          <w:szCs w:val="28"/>
        </w:rPr>
        <w:t>Неготовность принимающего сообщества к приезду соотечественников</w:t>
      </w:r>
    </w:p>
    <w:p w:rsidR="004234D4" w:rsidRPr="00577EB6" w:rsidRDefault="004234D4" w:rsidP="00D3641F">
      <w:pPr>
        <w:ind w:firstLine="709"/>
        <w:jc w:val="both"/>
        <w:rPr>
          <w:color w:val="000000"/>
          <w:sz w:val="28"/>
          <w:szCs w:val="28"/>
        </w:rPr>
      </w:pPr>
      <w:r w:rsidRPr="009937CC">
        <w:rPr>
          <w:sz w:val="28"/>
          <w:szCs w:val="28"/>
        </w:rPr>
        <w:t xml:space="preserve">Область на сегодня не готова к приёму </w:t>
      </w:r>
      <w:r>
        <w:rPr>
          <w:sz w:val="28"/>
          <w:szCs w:val="28"/>
        </w:rPr>
        <w:t xml:space="preserve">переселения </w:t>
      </w:r>
      <w:r w:rsidRPr="009937CC">
        <w:rPr>
          <w:sz w:val="28"/>
          <w:szCs w:val="28"/>
        </w:rPr>
        <w:t>соотечественников</w:t>
      </w:r>
      <w:r>
        <w:rPr>
          <w:sz w:val="28"/>
          <w:szCs w:val="28"/>
        </w:rPr>
        <w:t xml:space="preserve"> из стран дальнего и ближнего зарубежья</w:t>
      </w:r>
      <w:r w:rsidRPr="009937CC">
        <w:rPr>
          <w:sz w:val="28"/>
          <w:szCs w:val="28"/>
        </w:rPr>
        <w:t xml:space="preserve"> группами</w:t>
      </w:r>
      <w:r>
        <w:rPr>
          <w:sz w:val="28"/>
          <w:szCs w:val="28"/>
        </w:rPr>
        <w:t xml:space="preserve">, сообществами. </w:t>
      </w:r>
      <w:r w:rsidRPr="009937CC">
        <w:rPr>
          <w:sz w:val="28"/>
          <w:szCs w:val="28"/>
        </w:rPr>
        <w:t>В области</w:t>
      </w:r>
      <w:r w:rsidRPr="00577EB6">
        <w:rPr>
          <w:sz w:val="28"/>
          <w:szCs w:val="28"/>
        </w:rPr>
        <w:t xml:space="preserve"> могут возникнуть территории обособленного проживания отдельных национально-культурных сообществ, </w:t>
      </w:r>
      <w:r w:rsidRPr="00577EB6">
        <w:rPr>
          <w:color w:val="000000"/>
          <w:sz w:val="28"/>
          <w:szCs w:val="28"/>
        </w:rPr>
        <w:t xml:space="preserve">замкнутых </w:t>
      </w:r>
      <w:proofErr w:type="gramStart"/>
      <w:r w:rsidRPr="00577EB6">
        <w:rPr>
          <w:color w:val="000000"/>
          <w:sz w:val="28"/>
          <w:szCs w:val="28"/>
        </w:rPr>
        <w:t>этно-социальных</w:t>
      </w:r>
      <w:proofErr w:type="gramEnd"/>
      <w:r w:rsidRPr="00577EB6">
        <w:rPr>
          <w:color w:val="000000"/>
          <w:sz w:val="28"/>
          <w:szCs w:val="28"/>
        </w:rPr>
        <w:t xml:space="preserve"> групп</w:t>
      </w:r>
      <w:r>
        <w:rPr>
          <w:color w:val="000000"/>
          <w:sz w:val="28"/>
          <w:szCs w:val="28"/>
        </w:rPr>
        <w:t>.</w:t>
      </w:r>
      <w:r>
        <w:rPr>
          <w:sz w:val="28"/>
          <w:szCs w:val="28"/>
        </w:rPr>
        <w:t xml:space="preserve"> </w:t>
      </w:r>
      <w:r w:rsidRPr="00577EB6">
        <w:rPr>
          <w:sz w:val="28"/>
          <w:szCs w:val="28"/>
        </w:rPr>
        <w:t>Кроме того, в ходе реализации Программы может измениться национально-культурное соотношение населения, что может привести к р</w:t>
      </w:r>
      <w:r w:rsidRPr="00577EB6">
        <w:rPr>
          <w:color w:val="000000"/>
          <w:sz w:val="28"/>
          <w:szCs w:val="28"/>
        </w:rPr>
        <w:t>осту межнациональной напряженности.</w:t>
      </w:r>
      <w:r w:rsidRPr="009937CC">
        <w:rPr>
          <w:sz w:val="28"/>
          <w:szCs w:val="28"/>
        </w:rPr>
        <w:t xml:space="preserve"> </w:t>
      </w:r>
      <w:r>
        <w:rPr>
          <w:sz w:val="28"/>
          <w:szCs w:val="28"/>
        </w:rPr>
        <w:t xml:space="preserve"> </w:t>
      </w:r>
      <w:r w:rsidRPr="009937CC">
        <w:rPr>
          <w:sz w:val="28"/>
          <w:szCs w:val="28"/>
        </w:rPr>
        <w:t xml:space="preserve">  </w:t>
      </w:r>
    </w:p>
    <w:p w:rsidR="004234D4" w:rsidRDefault="004234D4" w:rsidP="00D3641F">
      <w:pPr>
        <w:pStyle w:val="3b"/>
        <w:shd w:val="clear" w:color="auto" w:fill="auto"/>
        <w:ind w:right="20" w:firstLine="709"/>
        <w:jc w:val="both"/>
        <w:rPr>
          <w:rStyle w:val="2c"/>
          <w:b/>
          <w:color w:val="auto"/>
          <w:sz w:val="28"/>
          <w:szCs w:val="28"/>
        </w:rPr>
      </w:pPr>
      <w:r w:rsidRPr="00BE1154">
        <w:rPr>
          <w:rStyle w:val="2c"/>
          <w:b/>
          <w:color w:val="auto"/>
          <w:sz w:val="28"/>
          <w:szCs w:val="28"/>
        </w:rPr>
        <w:t xml:space="preserve">Несоответствие реальной квалификации или деятельности участника Государственной программы и квалификации или деятельности, </w:t>
      </w:r>
      <w:proofErr w:type="gramStart"/>
      <w:r>
        <w:rPr>
          <w:rStyle w:val="2c"/>
          <w:b/>
          <w:color w:val="auto"/>
          <w:sz w:val="28"/>
          <w:szCs w:val="28"/>
        </w:rPr>
        <w:t>указанных</w:t>
      </w:r>
      <w:proofErr w:type="gramEnd"/>
      <w:r>
        <w:rPr>
          <w:rStyle w:val="2c"/>
          <w:b/>
          <w:color w:val="auto"/>
          <w:sz w:val="28"/>
          <w:szCs w:val="28"/>
        </w:rPr>
        <w:t xml:space="preserve"> в з</w:t>
      </w:r>
      <w:r w:rsidRPr="00BE1154">
        <w:rPr>
          <w:rStyle w:val="2c"/>
          <w:b/>
          <w:color w:val="auto"/>
          <w:sz w:val="28"/>
          <w:szCs w:val="28"/>
        </w:rPr>
        <w:t>аявлен</w:t>
      </w:r>
      <w:r>
        <w:rPr>
          <w:rStyle w:val="2c"/>
          <w:b/>
          <w:color w:val="auto"/>
          <w:sz w:val="28"/>
          <w:szCs w:val="28"/>
        </w:rPr>
        <w:t>ии со</w:t>
      </w:r>
      <w:r w:rsidRPr="00BE1154">
        <w:rPr>
          <w:rStyle w:val="2c"/>
          <w:b/>
          <w:color w:val="auto"/>
          <w:sz w:val="28"/>
          <w:szCs w:val="28"/>
        </w:rPr>
        <w:t>отечественника</w:t>
      </w:r>
      <w:r>
        <w:rPr>
          <w:rStyle w:val="2c"/>
          <w:b/>
          <w:color w:val="auto"/>
          <w:sz w:val="28"/>
          <w:szCs w:val="28"/>
        </w:rPr>
        <w:t>.</w:t>
      </w:r>
    </w:p>
    <w:p w:rsidR="004234D4" w:rsidRDefault="004234D4" w:rsidP="00D3641F">
      <w:pPr>
        <w:pStyle w:val="3b"/>
        <w:shd w:val="clear" w:color="auto" w:fill="auto"/>
        <w:ind w:right="20" w:firstLine="709"/>
        <w:jc w:val="both"/>
        <w:rPr>
          <w:sz w:val="28"/>
          <w:szCs w:val="28"/>
        </w:rPr>
      </w:pPr>
      <w:r w:rsidRPr="00542259">
        <w:rPr>
          <w:sz w:val="28"/>
          <w:szCs w:val="28"/>
        </w:rPr>
        <w:t>При трудоустройстве переселенца на конкретную вакансию</w:t>
      </w:r>
      <w:r>
        <w:rPr>
          <w:sz w:val="28"/>
          <w:szCs w:val="28"/>
        </w:rPr>
        <w:t xml:space="preserve">, на которую согласован соотечественник в качестве участника Государственной программы, могут выясниться обстоятельства сообщения   недостоверных данных о </w:t>
      </w:r>
      <w:r w:rsidRPr="00542259">
        <w:rPr>
          <w:rStyle w:val="2c"/>
          <w:sz w:val="28"/>
          <w:szCs w:val="28"/>
        </w:rPr>
        <w:t>реальной квалификации или деятельности участника Государственной программы и квалификации или деятельности, заявленных соотечественник</w:t>
      </w:r>
      <w:r>
        <w:rPr>
          <w:rStyle w:val="2c"/>
          <w:sz w:val="28"/>
          <w:szCs w:val="28"/>
        </w:rPr>
        <w:t>ом</w:t>
      </w:r>
      <w:r w:rsidRPr="00542259">
        <w:rPr>
          <w:rStyle w:val="2c"/>
          <w:sz w:val="28"/>
          <w:szCs w:val="28"/>
        </w:rPr>
        <w:t>.</w:t>
      </w:r>
      <w:r w:rsidRPr="00542259">
        <w:rPr>
          <w:sz w:val="28"/>
          <w:szCs w:val="28"/>
        </w:rPr>
        <w:t xml:space="preserve"> </w:t>
      </w:r>
      <w:r>
        <w:rPr>
          <w:sz w:val="28"/>
          <w:szCs w:val="28"/>
        </w:rPr>
        <w:t>В этом случае соотечественник может не трудоустроиться на данную вакансию.</w:t>
      </w:r>
      <w:r w:rsidRPr="00542259">
        <w:rPr>
          <w:sz w:val="28"/>
          <w:szCs w:val="28"/>
        </w:rPr>
        <w:t xml:space="preserve"> </w:t>
      </w:r>
    </w:p>
    <w:p w:rsidR="004234D4" w:rsidRPr="00C42C0C" w:rsidRDefault="004234D4" w:rsidP="00D3641F">
      <w:pPr>
        <w:pStyle w:val="3b"/>
        <w:shd w:val="clear" w:color="auto" w:fill="auto"/>
        <w:spacing w:after="480"/>
        <w:ind w:right="23" w:firstLine="709"/>
        <w:jc w:val="both"/>
        <w:rPr>
          <w:b/>
          <w:color w:val="auto"/>
          <w:sz w:val="28"/>
          <w:szCs w:val="28"/>
        </w:rPr>
      </w:pPr>
      <w:r>
        <w:rPr>
          <w:rStyle w:val="2c"/>
          <w:b/>
          <w:color w:val="auto"/>
          <w:sz w:val="28"/>
          <w:szCs w:val="28"/>
        </w:rPr>
        <w:t>В</w:t>
      </w:r>
      <w:r w:rsidRPr="00124EB5">
        <w:rPr>
          <w:rStyle w:val="2c"/>
          <w:b/>
          <w:color w:val="auto"/>
          <w:sz w:val="28"/>
          <w:szCs w:val="28"/>
        </w:rPr>
        <w:t>ыезд участников Государственной программы и членов их семей на постоянное место жительства из Курской области ранее</w:t>
      </w:r>
      <w:r w:rsidRPr="00C42C0C">
        <w:rPr>
          <w:rStyle w:val="2c"/>
          <w:b/>
          <w:color w:val="auto"/>
          <w:sz w:val="28"/>
          <w:szCs w:val="28"/>
        </w:rPr>
        <w:t xml:space="preserve">, чем через </w:t>
      </w:r>
      <w:r w:rsidR="0087519C" w:rsidRPr="00C42C0C">
        <w:rPr>
          <w:rStyle w:val="2c"/>
          <w:b/>
          <w:color w:val="auto"/>
          <w:sz w:val="28"/>
          <w:szCs w:val="28"/>
        </w:rPr>
        <w:t>три</w:t>
      </w:r>
      <w:r w:rsidRPr="00C42C0C">
        <w:rPr>
          <w:rStyle w:val="2c"/>
          <w:b/>
          <w:color w:val="auto"/>
          <w:sz w:val="28"/>
          <w:szCs w:val="28"/>
        </w:rPr>
        <w:t xml:space="preserve"> года.</w:t>
      </w:r>
    </w:p>
    <w:p w:rsidR="004234D4" w:rsidRPr="00542259" w:rsidRDefault="004234D4" w:rsidP="000770D4">
      <w:pPr>
        <w:pStyle w:val="3b"/>
        <w:shd w:val="clear" w:color="auto" w:fill="auto"/>
        <w:spacing w:after="480"/>
        <w:ind w:right="23" w:firstLine="709"/>
        <w:jc w:val="both"/>
        <w:rPr>
          <w:sz w:val="28"/>
          <w:szCs w:val="28"/>
        </w:rPr>
      </w:pPr>
      <w:proofErr w:type="gramStart"/>
      <w:r w:rsidRPr="0035145D">
        <w:rPr>
          <w:sz w:val="28"/>
          <w:szCs w:val="28"/>
        </w:rPr>
        <w:lastRenderedPageBreak/>
        <w:t xml:space="preserve">Выезд соотечественников из Курской области  ранее, чем </w:t>
      </w:r>
      <w:r w:rsidRPr="0035145D">
        <w:rPr>
          <w:rStyle w:val="2c"/>
          <w:color w:val="auto"/>
          <w:sz w:val="28"/>
          <w:szCs w:val="28"/>
        </w:rPr>
        <w:t xml:space="preserve">через </w:t>
      </w:r>
      <w:r w:rsidR="00075D32" w:rsidRPr="0035145D">
        <w:rPr>
          <w:rStyle w:val="2c"/>
          <w:color w:val="auto"/>
          <w:sz w:val="28"/>
          <w:szCs w:val="28"/>
        </w:rPr>
        <w:t xml:space="preserve">три </w:t>
      </w:r>
      <w:r w:rsidRPr="0035145D">
        <w:rPr>
          <w:rStyle w:val="2c"/>
          <w:color w:val="auto"/>
          <w:sz w:val="28"/>
          <w:szCs w:val="28"/>
        </w:rPr>
        <w:t xml:space="preserve">года со дня </w:t>
      </w:r>
      <w:r w:rsidR="00C13EFB" w:rsidRPr="0035145D">
        <w:rPr>
          <w:rStyle w:val="2c"/>
          <w:color w:val="auto"/>
          <w:sz w:val="28"/>
          <w:szCs w:val="28"/>
        </w:rPr>
        <w:t>постановки на учет в территориальном органе УМВД России по Курской области</w:t>
      </w:r>
      <w:r w:rsidRPr="0035145D">
        <w:rPr>
          <w:rStyle w:val="2c"/>
          <w:color w:val="auto"/>
          <w:sz w:val="28"/>
          <w:szCs w:val="28"/>
        </w:rPr>
        <w:t>, влечёт за собой взыскание понесённых государством затрат, связанных с выплатой</w:t>
      </w:r>
      <w:r>
        <w:rPr>
          <w:rStyle w:val="2c"/>
          <w:color w:val="auto"/>
          <w:sz w:val="28"/>
          <w:szCs w:val="28"/>
        </w:rPr>
        <w:t xml:space="preserve"> подъёмных, компенсацией транспортных расходов, а также расходов, связанных с оформлением документов, определяющих правовой статус на  территории Российской Федерации, в порядке, определяемом Правительством Российской Федерации. </w:t>
      </w:r>
      <w:proofErr w:type="gramEnd"/>
    </w:p>
    <w:p w:rsidR="004234D4" w:rsidRDefault="004234D4" w:rsidP="00CA7FA2">
      <w:pPr>
        <w:pStyle w:val="a3"/>
        <w:ind w:firstLine="709"/>
        <w:jc w:val="center"/>
        <w:rPr>
          <w:b/>
          <w:sz w:val="28"/>
          <w:szCs w:val="28"/>
        </w:rPr>
      </w:pPr>
      <w:r>
        <w:rPr>
          <w:b/>
          <w:sz w:val="28"/>
          <w:szCs w:val="28"/>
        </w:rPr>
        <w:t xml:space="preserve">4. </w:t>
      </w:r>
      <w:r w:rsidRPr="00D3641F">
        <w:rPr>
          <w:b/>
          <w:sz w:val="28"/>
          <w:szCs w:val="28"/>
        </w:rPr>
        <w:t xml:space="preserve">Экономико-географическое положение Курской области относительно мировых экономических центров и   </w:t>
      </w:r>
    </w:p>
    <w:p w:rsidR="004234D4" w:rsidRDefault="004234D4" w:rsidP="00CA7FA2">
      <w:pPr>
        <w:pStyle w:val="a3"/>
        <w:ind w:firstLine="709"/>
        <w:jc w:val="center"/>
        <w:rPr>
          <w:b/>
          <w:sz w:val="28"/>
          <w:szCs w:val="28"/>
        </w:rPr>
      </w:pPr>
      <w:r>
        <w:rPr>
          <w:b/>
          <w:sz w:val="28"/>
          <w:szCs w:val="28"/>
        </w:rPr>
        <w:t>геополитические риски</w:t>
      </w:r>
    </w:p>
    <w:p w:rsidR="004234D4" w:rsidRPr="00D3641F" w:rsidRDefault="004234D4" w:rsidP="00CA7FA2">
      <w:pPr>
        <w:pStyle w:val="a3"/>
        <w:ind w:firstLine="709"/>
        <w:jc w:val="center"/>
        <w:rPr>
          <w:b/>
          <w:sz w:val="28"/>
          <w:szCs w:val="28"/>
        </w:rPr>
      </w:pPr>
    </w:p>
    <w:p w:rsidR="004234D4" w:rsidRDefault="004234D4" w:rsidP="00D3641F">
      <w:pPr>
        <w:pStyle w:val="a3"/>
        <w:ind w:firstLine="709"/>
        <w:jc w:val="both"/>
        <w:rPr>
          <w:sz w:val="28"/>
          <w:szCs w:val="28"/>
        </w:rPr>
      </w:pPr>
      <w:r w:rsidRPr="00E753AE">
        <w:rPr>
          <w:sz w:val="28"/>
          <w:szCs w:val="28"/>
        </w:rPr>
        <w:t>Управление рисками в регионах играет важную роль в развитии экономики: именно на уровне региона реализуются конкретные шаги по изменению структуры производства, его диверсификации и обновлению, осуществляется инвестирование в конкретные предприятия. Важнейшей характеристикой успешного социально-экономического развития региона является уровень его инвестиционного климата, который включает объективные возможности области (инвестиционный потенциал) и условия деятельности инвестора (инвестиционный риск). В рейтинговой таблице агентства «Эксперт РА» в 2009 г. Курская область находилась в числе регионов с пониженным потенциалом и умеренным риском. По уровню риска в 2009 г. Курская область занимала 23 место из 83 субъектов Российской Федерации.</w:t>
      </w:r>
      <w:r w:rsidRPr="00E753AE">
        <w:rPr>
          <w:szCs w:val="20"/>
        </w:rPr>
        <w:t xml:space="preserve"> </w:t>
      </w:r>
      <w:proofErr w:type="gramStart"/>
      <w:r w:rsidRPr="00E753AE">
        <w:rPr>
          <w:sz w:val="28"/>
          <w:szCs w:val="28"/>
        </w:rPr>
        <w:t>По данным рейтингового агентства «Эксперт РА» наиболее высоким рангом составляющих инвестиционного потенциала Курской области признан инфраструктурный, характеризующий экономико-географическое положение региона и его инфраструктурную обустроенность (среди 83 регионов Р</w:t>
      </w:r>
      <w:r>
        <w:rPr>
          <w:sz w:val="28"/>
          <w:szCs w:val="28"/>
        </w:rPr>
        <w:t xml:space="preserve">оссийской </w:t>
      </w:r>
      <w:r w:rsidRPr="00E753AE">
        <w:rPr>
          <w:sz w:val="28"/>
          <w:szCs w:val="28"/>
        </w:rPr>
        <w:t>Ф</w:t>
      </w:r>
      <w:r>
        <w:rPr>
          <w:sz w:val="28"/>
          <w:szCs w:val="28"/>
        </w:rPr>
        <w:t>едерации</w:t>
      </w:r>
      <w:r w:rsidRPr="00E753AE">
        <w:rPr>
          <w:sz w:val="28"/>
          <w:szCs w:val="28"/>
        </w:rPr>
        <w:t xml:space="preserve"> Курская область по этому показателю в 2009 г. занимала 9 место).</w:t>
      </w:r>
      <w:proofErr w:type="gramEnd"/>
      <w:r w:rsidRPr="00E753AE">
        <w:rPr>
          <w:sz w:val="28"/>
          <w:szCs w:val="28"/>
        </w:rPr>
        <w:t xml:space="preserve">  Ранги остальных составляющих инвестиционного потенциала Курской области признаются экспертами недостаточно высокими. К числу низких значений ранга составляющих инвестиционного потенциала региона следует отнести туристический ранг (52 место в 2009 г.), институциональный ранг (49 место), потребительский ранг (41 место). Также невысоки показатели трудового ранга (38 место), финансового ранга (42 место), производственного ранга (44 место).</w:t>
      </w:r>
    </w:p>
    <w:p w:rsidR="004234D4" w:rsidRPr="00E753AE" w:rsidRDefault="004234D4" w:rsidP="00D3641F">
      <w:pPr>
        <w:pStyle w:val="a3"/>
        <w:ind w:firstLine="709"/>
        <w:jc w:val="both"/>
        <w:rPr>
          <w:sz w:val="28"/>
          <w:szCs w:val="28"/>
        </w:rPr>
      </w:pPr>
      <w:r w:rsidRPr="00E753AE">
        <w:rPr>
          <w:sz w:val="28"/>
          <w:szCs w:val="28"/>
        </w:rPr>
        <w:t xml:space="preserve">Способствовать поднятию уровня </w:t>
      </w:r>
      <w:r w:rsidRPr="00E753AE">
        <w:rPr>
          <w:b/>
          <w:sz w:val="28"/>
          <w:szCs w:val="28"/>
        </w:rPr>
        <w:t xml:space="preserve">потенциала и </w:t>
      </w:r>
      <w:r w:rsidRPr="00E753AE">
        <w:rPr>
          <w:sz w:val="28"/>
          <w:szCs w:val="28"/>
        </w:rPr>
        <w:t>смяг</w:t>
      </w:r>
      <w:r w:rsidRPr="00E753AE">
        <w:rPr>
          <w:rStyle w:val="2c"/>
          <w:sz w:val="28"/>
          <w:szCs w:val="28"/>
        </w:rPr>
        <w:t>чени</w:t>
      </w:r>
      <w:r>
        <w:rPr>
          <w:rStyle w:val="2c"/>
          <w:sz w:val="28"/>
          <w:szCs w:val="28"/>
        </w:rPr>
        <w:t>ю</w:t>
      </w:r>
      <w:r w:rsidRPr="00E753AE">
        <w:rPr>
          <w:b/>
          <w:sz w:val="28"/>
          <w:szCs w:val="28"/>
        </w:rPr>
        <w:t xml:space="preserve"> риска</w:t>
      </w:r>
      <w:r w:rsidRPr="00E753AE">
        <w:rPr>
          <w:rStyle w:val="2c"/>
          <w:sz w:val="28"/>
          <w:szCs w:val="28"/>
        </w:rPr>
        <w:t xml:space="preserve">  </w:t>
      </w:r>
      <w:r w:rsidRPr="00E753AE">
        <w:rPr>
          <w:sz w:val="28"/>
          <w:szCs w:val="28"/>
        </w:rPr>
        <w:t>показателя трудового ранга</w:t>
      </w:r>
      <w:r w:rsidRPr="00E753AE">
        <w:rPr>
          <w:rStyle w:val="2c"/>
          <w:sz w:val="28"/>
          <w:szCs w:val="28"/>
        </w:rPr>
        <w:t xml:space="preserve"> возможно в некоторой мере за счёт привлечения соотечественников, проживающих за рубежом, на постоянное место жительства в Курскую область.</w:t>
      </w:r>
    </w:p>
    <w:p w:rsidR="004234D4" w:rsidRPr="00E753AE" w:rsidRDefault="004234D4" w:rsidP="00C95F54">
      <w:pPr>
        <w:pStyle w:val="Textbody"/>
        <w:autoSpaceDE w:val="0"/>
        <w:spacing w:after="0"/>
        <w:ind w:firstLine="708"/>
        <w:jc w:val="both"/>
      </w:pPr>
    </w:p>
    <w:p w:rsidR="001B676C" w:rsidRDefault="001B676C">
      <w:pPr>
        <w:rPr>
          <w:b/>
          <w:kern w:val="3"/>
          <w:sz w:val="28"/>
          <w:szCs w:val="28"/>
          <w:lang w:eastAsia="zh-CN"/>
        </w:rPr>
      </w:pPr>
      <w:r>
        <w:rPr>
          <w:b/>
          <w:kern w:val="3"/>
          <w:sz w:val="28"/>
          <w:szCs w:val="28"/>
          <w:lang w:eastAsia="zh-CN"/>
        </w:rPr>
        <w:br w:type="page"/>
      </w:r>
    </w:p>
    <w:p w:rsidR="004234D4" w:rsidRPr="0064014C" w:rsidRDefault="004234D4" w:rsidP="008521E7">
      <w:pPr>
        <w:ind w:firstLine="708"/>
        <w:jc w:val="center"/>
        <w:rPr>
          <w:b/>
          <w:sz w:val="28"/>
          <w:szCs w:val="28"/>
        </w:rPr>
      </w:pPr>
      <w:r>
        <w:rPr>
          <w:b/>
          <w:kern w:val="3"/>
          <w:sz w:val="28"/>
          <w:szCs w:val="28"/>
          <w:lang w:eastAsia="zh-CN"/>
        </w:rPr>
        <w:lastRenderedPageBreak/>
        <w:t xml:space="preserve">5. </w:t>
      </w:r>
      <w:r w:rsidRPr="00503DB5">
        <w:rPr>
          <w:b/>
          <w:kern w:val="3"/>
          <w:sz w:val="28"/>
          <w:szCs w:val="28"/>
          <w:lang w:eastAsia="zh-CN"/>
        </w:rPr>
        <w:t xml:space="preserve">Оценка готовности территории вселения «Курская область» к приему </w:t>
      </w:r>
      <w:r>
        <w:rPr>
          <w:b/>
          <w:sz w:val="28"/>
          <w:szCs w:val="28"/>
        </w:rPr>
        <w:t>участников Государственной программы и членов их семей</w:t>
      </w:r>
    </w:p>
    <w:p w:rsidR="004234D4" w:rsidRDefault="004234D4" w:rsidP="00DD58C7">
      <w:pPr>
        <w:pStyle w:val="Textbody"/>
        <w:autoSpaceDE w:val="0"/>
        <w:spacing w:after="0"/>
        <w:ind w:firstLine="708"/>
        <w:jc w:val="both"/>
        <w:rPr>
          <w:sz w:val="28"/>
          <w:szCs w:val="28"/>
        </w:rPr>
      </w:pPr>
    </w:p>
    <w:p w:rsidR="004234D4" w:rsidRDefault="004234D4" w:rsidP="00DD58C7">
      <w:pPr>
        <w:pStyle w:val="Textbody"/>
        <w:autoSpaceDE w:val="0"/>
        <w:spacing w:after="0"/>
        <w:ind w:firstLine="708"/>
        <w:jc w:val="both"/>
        <w:rPr>
          <w:sz w:val="28"/>
          <w:szCs w:val="28"/>
        </w:rPr>
      </w:pPr>
      <w:proofErr w:type="gramStart"/>
      <w:r w:rsidRPr="00E753AE">
        <w:rPr>
          <w:sz w:val="28"/>
          <w:szCs w:val="28"/>
        </w:rPr>
        <w:t>На основании вышеизложенного можно сделать вывод о том, что в целях содействия  социально-экономическому развити</w:t>
      </w:r>
      <w:r>
        <w:rPr>
          <w:sz w:val="28"/>
          <w:szCs w:val="28"/>
        </w:rPr>
        <w:t>ю</w:t>
      </w:r>
      <w:r w:rsidRPr="00E753AE">
        <w:rPr>
          <w:sz w:val="28"/>
          <w:szCs w:val="28"/>
        </w:rPr>
        <w:t xml:space="preserve"> области, сокращению дефицита трудовых ресурсов, увеличению числа квалифицированных специалистов, оптимизации системы расселения, увеличению миграционного притока населения в область,   регион готов к приёму переселенцев и будет оказывать содействие добровольному  переселению соотечественников, обустройству, трудоустройству осознанно сделавших выбор переселения в Курскую область на постоянное место жительства.  </w:t>
      </w:r>
      <w:proofErr w:type="gramEnd"/>
    </w:p>
    <w:p w:rsidR="004234D4" w:rsidRPr="008521E7" w:rsidRDefault="004234D4" w:rsidP="00DD58C7">
      <w:pPr>
        <w:ind w:firstLine="708"/>
        <w:jc w:val="both"/>
        <w:rPr>
          <w:sz w:val="28"/>
          <w:szCs w:val="28"/>
        </w:rPr>
      </w:pPr>
      <w:r w:rsidRPr="0064014C">
        <w:rPr>
          <w:kern w:val="3"/>
          <w:sz w:val="28"/>
          <w:szCs w:val="28"/>
          <w:lang w:eastAsia="zh-CN"/>
        </w:rPr>
        <w:t>Оценка готовности территории вселения «Курская область» к приему переселенцев</w:t>
      </w:r>
      <w:r>
        <w:rPr>
          <w:kern w:val="3"/>
          <w:sz w:val="28"/>
          <w:szCs w:val="28"/>
          <w:lang w:eastAsia="zh-CN"/>
        </w:rPr>
        <w:t xml:space="preserve"> - </w:t>
      </w:r>
      <w:r w:rsidRPr="008521E7">
        <w:rPr>
          <w:sz w:val="28"/>
          <w:szCs w:val="28"/>
        </w:rPr>
        <w:t>участников Государственной программы и членов их семей</w:t>
      </w:r>
    </w:p>
    <w:p w:rsidR="004234D4" w:rsidRDefault="004234D4" w:rsidP="008521E7">
      <w:pPr>
        <w:jc w:val="both"/>
        <w:rPr>
          <w:kern w:val="3"/>
          <w:sz w:val="28"/>
          <w:szCs w:val="28"/>
          <w:lang w:eastAsia="zh-CN"/>
        </w:rPr>
      </w:pPr>
      <w:proofErr w:type="gramStart"/>
      <w:r>
        <w:rPr>
          <w:kern w:val="3"/>
          <w:sz w:val="28"/>
          <w:szCs w:val="28"/>
          <w:lang w:eastAsia="zh-CN"/>
        </w:rPr>
        <w:t>приведена</w:t>
      </w:r>
      <w:proofErr w:type="gramEnd"/>
      <w:r>
        <w:rPr>
          <w:kern w:val="3"/>
          <w:sz w:val="28"/>
          <w:szCs w:val="28"/>
          <w:lang w:eastAsia="zh-CN"/>
        </w:rPr>
        <w:t xml:space="preserve"> </w:t>
      </w:r>
      <w:r w:rsidRPr="00E6754D">
        <w:rPr>
          <w:kern w:val="3"/>
          <w:sz w:val="28"/>
          <w:szCs w:val="28"/>
          <w:lang w:eastAsia="zh-CN"/>
        </w:rPr>
        <w:t xml:space="preserve">в </w:t>
      </w:r>
      <w:r w:rsidRPr="00CF7F02">
        <w:rPr>
          <w:b/>
          <w:kern w:val="3"/>
          <w:sz w:val="28"/>
          <w:szCs w:val="28"/>
          <w:lang w:eastAsia="zh-CN"/>
        </w:rPr>
        <w:t>п</w:t>
      </w:r>
      <w:r w:rsidRPr="0095505A">
        <w:rPr>
          <w:b/>
          <w:kern w:val="3"/>
          <w:sz w:val="28"/>
          <w:szCs w:val="28"/>
          <w:lang w:eastAsia="zh-CN"/>
        </w:rPr>
        <w:t>риложении № 6</w:t>
      </w:r>
      <w:r>
        <w:rPr>
          <w:kern w:val="3"/>
          <w:sz w:val="28"/>
          <w:szCs w:val="28"/>
          <w:lang w:eastAsia="zh-CN"/>
        </w:rPr>
        <w:t xml:space="preserve"> к Программе.</w:t>
      </w:r>
    </w:p>
    <w:p w:rsidR="004234D4" w:rsidRDefault="004234D4" w:rsidP="008521E7">
      <w:pPr>
        <w:jc w:val="both"/>
        <w:rPr>
          <w:kern w:val="3"/>
          <w:sz w:val="28"/>
          <w:szCs w:val="28"/>
          <w:lang w:eastAsia="zh-CN"/>
        </w:rPr>
      </w:pPr>
    </w:p>
    <w:p w:rsidR="004234D4" w:rsidRPr="0064014C" w:rsidRDefault="004234D4" w:rsidP="008521E7">
      <w:pPr>
        <w:ind w:firstLine="709"/>
        <w:jc w:val="both"/>
        <w:rPr>
          <w:b/>
          <w:sz w:val="28"/>
          <w:szCs w:val="28"/>
        </w:rPr>
      </w:pPr>
    </w:p>
    <w:p w:rsidR="004234D4" w:rsidRPr="001159AE" w:rsidRDefault="004234D4" w:rsidP="00E6754D">
      <w:pPr>
        <w:keepNext/>
        <w:keepLines/>
        <w:spacing w:after="480"/>
        <w:ind w:left="360" w:right="20"/>
        <w:jc w:val="center"/>
        <w:rPr>
          <w:sz w:val="28"/>
          <w:szCs w:val="28"/>
        </w:rPr>
      </w:pPr>
      <w:bookmarkStart w:id="0" w:name="bookmark0"/>
      <w:r w:rsidRPr="00E753AE">
        <w:rPr>
          <w:rStyle w:val="10pt"/>
          <w:b/>
          <w:sz w:val="28"/>
          <w:szCs w:val="28"/>
          <w:lang w:val="en-US"/>
        </w:rPr>
        <w:t>III</w:t>
      </w:r>
      <w:r w:rsidRPr="00E753AE">
        <w:rPr>
          <w:rStyle w:val="10pt"/>
          <w:b/>
          <w:sz w:val="28"/>
          <w:szCs w:val="28"/>
        </w:rPr>
        <w:t xml:space="preserve">. </w:t>
      </w:r>
      <w:r w:rsidRPr="001159AE">
        <w:rPr>
          <w:rStyle w:val="10pt"/>
          <w:b/>
          <w:spacing w:val="0"/>
          <w:sz w:val="28"/>
          <w:szCs w:val="28"/>
        </w:rPr>
        <w:t>Цели, задачи, сроки (этапы) и показатели (индикаторы) достижения целей и решения задач Программы</w:t>
      </w:r>
      <w:bookmarkEnd w:id="0"/>
    </w:p>
    <w:p w:rsidR="004234D4" w:rsidRPr="00E753AE" w:rsidRDefault="004234D4" w:rsidP="00E6754D">
      <w:pPr>
        <w:pStyle w:val="a3"/>
        <w:spacing w:after="480"/>
        <w:ind w:firstLine="709"/>
        <w:jc w:val="center"/>
        <w:rPr>
          <w:sz w:val="28"/>
          <w:szCs w:val="28"/>
        </w:rPr>
      </w:pPr>
      <w:r w:rsidRPr="00E753AE">
        <w:rPr>
          <w:b/>
          <w:sz w:val="28"/>
          <w:szCs w:val="28"/>
        </w:rPr>
        <w:t>1. Соотнесение целей Программы со Стратегией социально-</w:t>
      </w:r>
      <w:r>
        <w:rPr>
          <w:b/>
          <w:sz w:val="28"/>
          <w:szCs w:val="28"/>
        </w:rPr>
        <w:t xml:space="preserve">  </w:t>
      </w:r>
      <w:r w:rsidRPr="00E753AE">
        <w:rPr>
          <w:b/>
          <w:sz w:val="28"/>
          <w:szCs w:val="28"/>
        </w:rPr>
        <w:t>экономического развития Курской области на период до 2020 года</w:t>
      </w:r>
    </w:p>
    <w:p w:rsidR="004234D4" w:rsidRDefault="004234D4" w:rsidP="00E6754D">
      <w:pPr>
        <w:pStyle w:val="a3"/>
        <w:ind w:firstLine="709"/>
        <w:jc w:val="both"/>
        <w:rPr>
          <w:sz w:val="28"/>
          <w:szCs w:val="28"/>
        </w:rPr>
      </w:pPr>
      <w:r w:rsidRPr="00E753AE">
        <w:rPr>
          <w:sz w:val="28"/>
          <w:szCs w:val="28"/>
        </w:rPr>
        <w:t xml:space="preserve"> Одним из основных программных документов </w:t>
      </w:r>
      <w:proofErr w:type="gramStart"/>
      <w:r w:rsidRPr="00E753AE">
        <w:rPr>
          <w:sz w:val="28"/>
          <w:szCs w:val="28"/>
        </w:rPr>
        <w:t>социально-</w:t>
      </w:r>
      <w:proofErr w:type="spellStart"/>
      <w:r w:rsidRPr="00E753AE">
        <w:rPr>
          <w:sz w:val="28"/>
          <w:szCs w:val="28"/>
        </w:rPr>
        <w:t>экономи</w:t>
      </w:r>
      <w:proofErr w:type="spellEnd"/>
      <w:r w:rsidRPr="00E753AE">
        <w:rPr>
          <w:sz w:val="28"/>
          <w:szCs w:val="28"/>
        </w:rPr>
        <w:t>-</w:t>
      </w:r>
      <w:proofErr w:type="spellStart"/>
      <w:r w:rsidRPr="00E753AE">
        <w:rPr>
          <w:sz w:val="28"/>
          <w:szCs w:val="28"/>
        </w:rPr>
        <w:t>ческого</w:t>
      </w:r>
      <w:proofErr w:type="spellEnd"/>
      <w:proofErr w:type="gramEnd"/>
      <w:r w:rsidRPr="00E753AE">
        <w:rPr>
          <w:sz w:val="28"/>
          <w:szCs w:val="28"/>
        </w:rPr>
        <w:t xml:space="preserve"> раз</w:t>
      </w:r>
      <w:r>
        <w:rPr>
          <w:sz w:val="28"/>
          <w:szCs w:val="28"/>
        </w:rPr>
        <w:t>вития Курской области является Стратегия</w:t>
      </w:r>
      <w:r w:rsidRPr="00E753AE">
        <w:rPr>
          <w:sz w:val="28"/>
          <w:szCs w:val="28"/>
        </w:rPr>
        <w:t xml:space="preserve">, которая представляет собой систему мер государственного управления, опирающихся на долгосрочные приоритеты, цели и задачи политики </w:t>
      </w:r>
      <w:r>
        <w:rPr>
          <w:sz w:val="28"/>
          <w:szCs w:val="28"/>
        </w:rPr>
        <w:t>органов государственной власти.</w:t>
      </w:r>
    </w:p>
    <w:p w:rsidR="004234D4" w:rsidRPr="00E753AE" w:rsidRDefault="004234D4" w:rsidP="00E6754D">
      <w:pPr>
        <w:pStyle w:val="a3"/>
        <w:ind w:firstLine="709"/>
        <w:jc w:val="both"/>
        <w:rPr>
          <w:b/>
          <w:sz w:val="28"/>
          <w:szCs w:val="28"/>
        </w:rPr>
      </w:pPr>
      <w:proofErr w:type="gramStart"/>
      <w:r w:rsidRPr="00E753AE">
        <w:rPr>
          <w:sz w:val="28"/>
          <w:szCs w:val="28"/>
        </w:rPr>
        <w:t>В Стратегии определены приоритетные направления развития области на долгосрочную перспективу с учетом государственной политики Р</w:t>
      </w:r>
      <w:r>
        <w:rPr>
          <w:sz w:val="28"/>
          <w:szCs w:val="28"/>
        </w:rPr>
        <w:t xml:space="preserve">оссийской </w:t>
      </w:r>
      <w:r w:rsidRPr="00E753AE">
        <w:rPr>
          <w:sz w:val="28"/>
          <w:szCs w:val="28"/>
        </w:rPr>
        <w:t>Ф</w:t>
      </w:r>
      <w:r>
        <w:rPr>
          <w:sz w:val="28"/>
          <w:szCs w:val="28"/>
        </w:rPr>
        <w:t>едерации</w:t>
      </w:r>
      <w:r w:rsidRPr="00E753AE">
        <w:rPr>
          <w:sz w:val="28"/>
          <w:szCs w:val="28"/>
        </w:rPr>
        <w:t>, положений ежегодного Послания Президента Р</w:t>
      </w:r>
      <w:r>
        <w:rPr>
          <w:sz w:val="28"/>
          <w:szCs w:val="28"/>
        </w:rPr>
        <w:t xml:space="preserve">оссийской </w:t>
      </w:r>
      <w:r w:rsidRPr="00E753AE">
        <w:rPr>
          <w:sz w:val="28"/>
          <w:szCs w:val="28"/>
        </w:rPr>
        <w:t>Ф</w:t>
      </w:r>
      <w:r>
        <w:rPr>
          <w:sz w:val="28"/>
          <w:szCs w:val="28"/>
        </w:rPr>
        <w:t>едерации</w:t>
      </w:r>
      <w:r w:rsidRPr="00E753AE">
        <w:rPr>
          <w:sz w:val="28"/>
          <w:szCs w:val="28"/>
        </w:rPr>
        <w:t xml:space="preserve"> Федеральному Собранию Р</w:t>
      </w:r>
      <w:r>
        <w:rPr>
          <w:sz w:val="28"/>
          <w:szCs w:val="28"/>
        </w:rPr>
        <w:t xml:space="preserve">оссийской </w:t>
      </w:r>
      <w:r w:rsidRPr="00E753AE">
        <w:rPr>
          <w:sz w:val="28"/>
          <w:szCs w:val="28"/>
        </w:rPr>
        <w:t>Ф</w:t>
      </w:r>
      <w:r>
        <w:rPr>
          <w:sz w:val="28"/>
          <w:szCs w:val="28"/>
        </w:rPr>
        <w:t>едерации</w:t>
      </w:r>
      <w:r w:rsidRPr="00E753AE">
        <w:rPr>
          <w:sz w:val="28"/>
          <w:szCs w:val="28"/>
        </w:rPr>
        <w:t xml:space="preserve">, приоритетных национальных проектов; оценки возможных рисков и ресурсного потенциала области, </w:t>
      </w:r>
      <w:proofErr w:type="spellStart"/>
      <w:r w:rsidRPr="00E753AE">
        <w:rPr>
          <w:sz w:val="28"/>
          <w:szCs w:val="28"/>
        </w:rPr>
        <w:t>взаимоувязки</w:t>
      </w:r>
      <w:proofErr w:type="spellEnd"/>
      <w:r w:rsidRPr="00E753AE">
        <w:rPr>
          <w:sz w:val="28"/>
          <w:szCs w:val="28"/>
        </w:rPr>
        <w:t xml:space="preserve"> краткосрочной политики и долгосрочных стратегических приоритетов развития области, возможностей привлечения финансовых ресурсов для формирования комплекса проектов, обеспечивающих устойчивые темпы экономического роста.</w:t>
      </w:r>
      <w:proofErr w:type="gramEnd"/>
    </w:p>
    <w:p w:rsidR="004234D4" w:rsidRPr="00E753AE" w:rsidRDefault="004234D4" w:rsidP="00E6754D">
      <w:pPr>
        <w:pStyle w:val="a3"/>
        <w:ind w:firstLine="708"/>
        <w:jc w:val="both"/>
        <w:rPr>
          <w:sz w:val="28"/>
          <w:szCs w:val="28"/>
          <w:shd w:val="clear" w:color="auto" w:fill="FFFFFF"/>
        </w:rPr>
      </w:pPr>
      <w:r w:rsidRPr="00E753AE">
        <w:rPr>
          <w:sz w:val="28"/>
          <w:szCs w:val="28"/>
        </w:rPr>
        <w:t>Основная цель</w:t>
      </w:r>
      <w:r w:rsidRPr="00E753AE">
        <w:rPr>
          <w:rStyle w:val="affff"/>
          <w:bCs/>
          <w:sz w:val="28"/>
          <w:szCs w:val="28"/>
          <w:bdr w:val="none" w:sz="0" w:space="0" w:color="auto" w:frame="1"/>
          <w:shd w:val="clear" w:color="auto" w:fill="FFFFFF"/>
        </w:rPr>
        <w:t xml:space="preserve"> </w:t>
      </w:r>
      <w:r w:rsidRPr="00E753AE">
        <w:rPr>
          <w:rStyle w:val="affff"/>
          <w:b w:val="0"/>
          <w:bCs/>
          <w:sz w:val="28"/>
          <w:szCs w:val="28"/>
          <w:bdr w:val="none" w:sz="0" w:space="0" w:color="auto" w:frame="1"/>
          <w:shd w:val="clear" w:color="auto" w:fill="FFFFFF"/>
        </w:rPr>
        <w:t xml:space="preserve">Стратегии </w:t>
      </w:r>
      <w:r w:rsidRPr="00E753AE">
        <w:rPr>
          <w:b/>
          <w:sz w:val="28"/>
          <w:szCs w:val="28"/>
          <w:shd w:val="clear" w:color="auto" w:fill="FFFFFF"/>
        </w:rPr>
        <w:t>-</w:t>
      </w:r>
      <w:r w:rsidRPr="00E753AE">
        <w:rPr>
          <w:sz w:val="28"/>
          <w:szCs w:val="28"/>
          <w:shd w:val="clear" w:color="auto" w:fill="FFFFFF"/>
        </w:rPr>
        <w:t xml:space="preserve"> создание условий для эффективного использования человеческого потенциала с целью повышения благосостояния и качества жизни населения на основе обеспечения конкурентоспособности Курской области.</w:t>
      </w:r>
    </w:p>
    <w:p w:rsidR="004234D4" w:rsidRPr="00E753AE" w:rsidRDefault="004234D4" w:rsidP="00E31C38">
      <w:pPr>
        <w:shd w:val="clear" w:color="auto" w:fill="FFFFFF"/>
        <w:spacing w:line="265" w:lineRule="atLeast"/>
        <w:ind w:firstLine="709"/>
        <w:jc w:val="both"/>
        <w:textAlignment w:val="baseline"/>
        <w:rPr>
          <w:sz w:val="28"/>
          <w:szCs w:val="28"/>
        </w:rPr>
      </w:pPr>
      <w:proofErr w:type="gramStart"/>
      <w:r w:rsidRPr="00E753AE">
        <w:rPr>
          <w:sz w:val="28"/>
          <w:szCs w:val="28"/>
        </w:rPr>
        <w:t xml:space="preserve">Основная задача </w:t>
      </w:r>
      <w:r w:rsidRPr="00E753AE">
        <w:rPr>
          <w:rStyle w:val="affff"/>
          <w:b w:val="0"/>
          <w:bCs/>
          <w:sz w:val="28"/>
          <w:szCs w:val="28"/>
          <w:bdr w:val="none" w:sz="0" w:space="0" w:color="auto" w:frame="1"/>
          <w:shd w:val="clear" w:color="auto" w:fill="FFFFFF"/>
        </w:rPr>
        <w:t>Стратегии</w:t>
      </w:r>
      <w:r w:rsidRPr="00E753AE">
        <w:rPr>
          <w:sz w:val="28"/>
          <w:szCs w:val="28"/>
        </w:rPr>
        <w:t xml:space="preserve"> – осуществить переход из категории «Депрессивных фоновых регионов» (в соответствии с типологией </w:t>
      </w:r>
      <w:proofErr w:type="spellStart"/>
      <w:r w:rsidRPr="00E753AE">
        <w:rPr>
          <w:sz w:val="28"/>
          <w:szCs w:val="28"/>
        </w:rPr>
        <w:lastRenderedPageBreak/>
        <w:t>Минрегиона</w:t>
      </w:r>
      <w:proofErr w:type="spellEnd"/>
      <w:r w:rsidRPr="00E753AE">
        <w:rPr>
          <w:sz w:val="28"/>
          <w:szCs w:val="28"/>
        </w:rPr>
        <w:t xml:space="preserve"> Р</w:t>
      </w:r>
      <w:r>
        <w:rPr>
          <w:sz w:val="28"/>
          <w:szCs w:val="28"/>
        </w:rPr>
        <w:t xml:space="preserve">оссийской </w:t>
      </w:r>
      <w:r w:rsidRPr="00E753AE">
        <w:rPr>
          <w:sz w:val="28"/>
          <w:szCs w:val="28"/>
        </w:rPr>
        <w:t>Ф</w:t>
      </w:r>
      <w:r>
        <w:rPr>
          <w:sz w:val="28"/>
          <w:szCs w:val="28"/>
        </w:rPr>
        <w:t>едерации</w:t>
      </w:r>
      <w:r w:rsidRPr="00E753AE">
        <w:rPr>
          <w:sz w:val="28"/>
          <w:szCs w:val="28"/>
        </w:rPr>
        <w:t xml:space="preserve">) в категорию «Опорных </w:t>
      </w:r>
      <w:proofErr w:type="spellStart"/>
      <w:r w:rsidRPr="00E753AE">
        <w:rPr>
          <w:sz w:val="28"/>
          <w:szCs w:val="28"/>
        </w:rPr>
        <w:t>старопромышленных</w:t>
      </w:r>
      <w:proofErr w:type="spellEnd"/>
      <w:r w:rsidRPr="00E753AE">
        <w:rPr>
          <w:sz w:val="28"/>
          <w:szCs w:val="28"/>
        </w:rPr>
        <w:t xml:space="preserve"> регионов», перемещение из зоны «Пониженный потенциал – умеренный риск» в зону «Средний потенциал – умеренный риск» к 2015 году и в последствии в зону «Средний потенциал – минимальный риск» к 2020 году, а также решение проблем, характерных для </w:t>
      </w:r>
      <w:proofErr w:type="spellStart"/>
      <w:r w:rsidRPr="00E753AE">
        <w:rPr>
          <w:sz w:val="28"/>
          <w:szCs w:val="28"/>
        </w:rPr>
        <w:t>старопромышленных</w:t>
      </w:r>
      <w:proofErr w:type="spellEnd"/>
      <w:r w:rsidRPr="00E753AE">
        <w:rPr>
          <w:sz w:val="28"/>
          <w:szCs w:val="28"/>
        </w:rPr>
        <w:t xml:space="preserve"> депрессивных регионов, к</w:t>
      </w:r>
      <w:proofErr w:type="gramEnd"/>
      <w:r w:rsidRPr="00E753AE">
        <w:rPr>
          <w:sz w:val="28"/>
          <w:szCs w:val="28"/>
        </w:rPr>
        <w:t xml:space="preserve"> </w:t>
      </w:r>
      <w:proofErr w:type="gramStart"/>
      <w:r w:rsidRPr="00E753AE">
        <w:rPr>
          <w:sz w:val="28"/>
          <w:szCs w:val="28"/>
        </w:rPr>
        <w:t>которым</w:t>
      </w:r>
      <w:proofErr w:type="gramEnd"/>
      <w:r w:rsidRPr="00E753AE">
        <w:rPr>
          <w:sz w:val="28"/>
          <w:szCs w:val="28"/>
        </w:rPr>
        <w:t>, в первую очередь, следует отнести:</w:t>
      </w:r>
    </w:p>
    <w:p w:rsidR="004234D4" w:rsidRPr="00E753AE" w:rsidRDefault="004234D4" w:rsidP="00E31C38">
      <w:pPr>
        <w:shd w:val="clear" w:color="auto" w:fill="FFFFFF"/>
        <w:spacing w:line="265" w:lineRule="atLeast"/>
        <w:ind w:firstLine="708"/>
        <w:jc w:val="both"/>
        <w:textAlignment w:val="baseline"/>
        <w:rPr>
          <w:sz w:val="28"/>
          <w:szCs w:val="28"/>
        </w:rPr>
      </w:pPr>
      <w:r w:rsidRPr="00E753AE">
        <w:rPr>
          <w:sz w:val="28"/>
          <w:szCs w:val="28"/>
        </w:rPr>
        <w:t>проблемы перестройки традиционной экономики;</w:t>
      </w:r>
    </w:p>
    <w:p w:rsidR="004234D4" w:rsidRPr="00E753AE" w:rsidRDefault="004234D4" w:rsidP="00E31C38">
      <w:pPr>
        <w:shd w:val="clear" w:color="auto" w:fill="FFFFFF"/>
        <w:spacing w:line="265" w:lineRule="atLeast"/>
        <w:ind w:firstLine="708"/>
        <w:jc w:val="both"/>
        <w:textAlignment w:val="baseline"/>
        <w:rPr>
          <w:sz w:val="28"/>
          <w:szCs w:val="28"/>
        </w:rPr>
      </w:pPr>
      <w:r w:rsidRPr="00E753AE">
        <w:rPr>
          <w:sz w:val="28"/>
          <w:szCs w:val="28"/>
        </w:rPr>
        <w:t>проблемы диспропорций социально-экономического развития;</w:t>
      </w:r>
    </w:p>
    <w:p w:rsidR="004234D4" w:rsidRPr="00E753AE" w:rsidRDefault="004234D4" w:rsidP="00BA7753">
      <w:pPr>
        <w:shd w:val="clear" w:color="auto" w:fill="FFFFFF"/>
        <w:tabs>
          <w:tab w:val="left" w:pos="709"/>
        </w:tabs>
        <w:spacing w:line="317" w:lineRule="exact"/>
        <w:ind w:right="34" w:firstLine="708"/>
        <w:jc w:val="both"/>
        <w:textAlignment w:val="baseline"/>
        <w:rPr>
          <w:sz w:val="28"/>
          <w:szCs w:val="28"/>
        </w:rPr>
      </w:pPr>
      <w:r w:rsidRPr="00E753AE">
        <w:rPr>
          <w:sz w:val="28"/>
          <w:szCs w:val="28"/>
        </w:rPr>
        <w:t>проблемы системы расселения.</w:t>
      </w:r>
    </w:p>
    <w:p w:rsidR="004234D4" w:rsidRPr="00E753AE" w:rsidRDefault="004234D4" w:rsidP="000B2472">
      <w:pPr>
        <w:shd w:val="clear" w:color="auto" w:fill="FFFFFF"/>
        <w:spacing w:line="265" w:lineRule="atLeast"/>
        <w:jc w:val="both"/>
        <w:textAlignment w:val="baseline"/>
        <w:rPr>
          <w:sz w:val="28"/>
          <w:szCs w:val="28"/>
        </w:rPr>
      </w:pPr>
      <w:r w:rsidRPr="00E753AE">
        <w:rPr>
          <w:sz w:val="28"/>
          <w:szCs w:val="28"/>
          <w:shd w:val="clear" w:color="auto" w:fill="FFFFFF"/>
        </w:rPr>
        <w:t>Основными стратегическими приоритетами, которые можно увязать с задачами Программы</w:t>
      </w:r>
      <w:r>
        <w:rPr>
          <w:sz w:val="28"/>
          <w:szCs w:val="28"/>
          <w:shd w:val="clear" w:color="auto" w:fill="FFFFFF"/>
        </w:rPr>
        <w:t>,</w:t>
      </w:r>
      <w:r w:rsidRPr="00E753AE">
        <w:rPr>
          <w:sz w:val="28"/>
          <w:szCs w:val="28"/>
          <w:shd w:val="clear" w:color="auto" w:fill="FFFFFF"/>
        </w:rPr>
        <w:t xml:space="preserve"> являются:</w:t>
      </w:r>
      <w:r w:rsidRPr="00E753AE">
        <w:rPr>
          <w:sz w:val="28"/>
          <w:szCs w:val="28"/>
        </w:rPr>
        <w:t xml:space="preserve"> содействие развитию малого и среднего бизнеса на основе трансфера технологических и социальных инноваций;</w:t>
      </w:r>
    </w:p>
    <w:p w:rsidR="004234D4" w:rsidRPr="00E753AE" w:rsidRDefault="004234D4" w:rsidP="000B2472">
      <w:pPr>
        <w:shd w:val="clear" w:color="auto" w:fill="FFFFFF"/>
        <w:tabs>
          <w:tab w:val="left" w:pos="709"/>
        </w:tabs>
        <w:spacing w:line="265" w:lineRule="atLeast"/>
        <w:jc w:val="both"/>
        <w:textAlignment w:val="baseline"/>
        <w:rPr>
          <w:sz w:val="28"/>
          <w:szCs w:val="28"/>
        </w:rPr>
      </w:pPr>
      <w:proofErr w:type="gramStart"/>
      <w:r w:rsidRPr="00E753AE">
        <w:rPr>
          <w:sz w:val="28"/>
          <w:szCs w:val="28"/>
        </w:rPr>
        <w:t>комплексное развитие городских и сельских территорий (совершенствование градостроительной политики; развитие жилищного строительства; ускоренное развитие сети дорог с твердым покрытием; улучшение транспортного обслуживания населения; создание условий для развития социальной инфраструктуры и социальной поддержки населения (особенно сельского)</w:t>
      </w:r>
      <w:r>
        <w:rPr>
          <w:sz w:val="28"/>
          <w:szCs w:val="28"/>
        </w:rPr>
        <w:t>.</w:t>
      </w:r>
      <w:proofErr w:type="gramEnd"/>
    </w:p>
    <w:p w:rsidR="004234D4" w:rsidRDefault="004234D4" w:rsidP="00311093">
      <w:pPr>
        <w:shd w:val="clear" w:color="auto" w:fill="FFFFFF"/>
        <w:spacing w:after="480" w:line="317" w:lineRule="exact"/>
        <w:ind w:right="34" w:firstLine="684"/>
        <w:jc w:val="both"/>
        <w:textAlignment w:val="baseline"/>
        <w:rPr>
          <w:spacing w:val="2"/>
          <w:sz w:val="28"/>
          <w:szCs w:val="28"/>
        </w:rPr>
      </w:pPr>
      <w:r w:rsidRPr="00E753AE">
        <w:rPr>
          <w:spacing w:val="3"/>
          <w:sz w:val="28"/>
          <w:szCs w:val="28"/>
        </w:rPr>
        <w:t>В целях определения приоритетных направлений социально-</w:t>
      </w:r>
      <w:r w:rsidRPr="00E753AE">
        <w:rPr>
          <w:spacing w:val="2"/>
          <w:sz w:val="28"/>
          <w:szCs w:val="28"/>
        </w:rPr>
        <w:t xml:space="preserve">экономического развития Курской области на ближайшие пять лет, </w:t>
      </w:r>
      <w:proofErr w:type="spellStart"/>
      <w:r w:rsidRPr="00E753AE">
        <w:rPr>
          <w:spacing w:val="2"/>
          <w:sz w:val="28"/>
          <w:szCs w:val="28"/>
        </w:rPr>
        <w:t>взаимоувязки</w:t>
      </w:r>
      <w:proofErr w:type="spellEnd"/>
      <w:r w:rsidRPr="00E753AE">
        <w:rPr>
          <w:spacing w:val="2"/>
          <w:sz w:val="28"/>
          <w:szCs w:val="28"/>
        </w:rPr>
        <w:t xml:space="preserve"> среднесрочной политики и долгосрочных стратегических при</w:t>
      </w:r>
      <w:r w:rsidRPr="00E753AE">
        <w:rPr>
          <w:spacing w:val="2"/>
          <w:sz w:val="28"/>
          <w:szCs w:val="28"/>
        </w:rPr>
        <w:softHyphen/>
        <w:t>оритетов развития области принята Программа со</w:t>
      </w:r>
      <w:r w:rsidRPr="00E753AE">
        <w:rPr>
          <w:spacing w:val="2"/>
          <w:sz w:val="28"/>
          <w:szCs w:val="28"/>
        </w:rPr>
        <w:softHyphen/>
        <w:t>циально-экономического развития Курской области на 2011-2015 годы, утвержденная Законом Курской области от 28</w:t>
      </w:r>
      <w:r>
        <w:rPr>
          <w:spacing w:val="2"/>
          <w:sz w:val="28"/>
          <w:szCs w:val="28"/>
        </w:rPr>
        <w:t xml:space="preserve"> февраля </w:t>
      </w:r>
      <w:r w:rsidRPr="00E753AE">
        <w:rPr>
          <w:spacing w:val="2"/>
          <w:sz w:val="28"/>
          <w:szCs w:val="28"/>
        </w:rPr>
        <w:t>2011</w:t>
      </w:r>
      <w:r>
        <w:rPr>
          <w:spacing w:val="2"/>
          <w:sz w:val="28"/>
          <w:szCs w:val="28"/>
        </w:rPr>
        <w:t xml:space="preserve"> </w:t>
      </w:r>
      <w:r w:rsidRPr="00E753AE">
        <w:rPr>
          <w:spacing w:val="2"/>
          <w:sz w:val="28"/>
          <w:szCs w:val="28"/>
        </w:rPr>
        <w:t>г. № 15-ЗКО.</w:t>
      </w:r>
    </w:p>
    <w:p w:rsidR="004234D4" w:rsidRDefault="004234D4" w:rsidP="00311093">
      <w:pPr>
        <w:spacing w:after="480"/>
        <w:ind w:firstLine="684"/>
        <w:jc w:val="center"/>
        <w:textAlignment w:val="baseline"/>
        <w:rPr>
          <w:b/>
          <w:sz w:val="28"/>
          <w:szCs w:val="28"/>
        </w:rPr>
      </w:pPr>
      <w:r w:rsidRPr="00E753AE">
        <w:rPr>
          <w:b/>
          <w:sz w:val="28"/>
          <w:szCs w:val="28"/>
        </w:rPr>
        <w:t xml:space="preserve">2. </w:t>
      </w:r>
      <w:r>
        <w:rPr>
          <w:b/>
          <w:sz w:val="28"/>
          <w:szCs w:val="28"/>
        </w:rPr>
        <w:t>Цели Программы</w:t>
      </w:r>
    </w:p>
    <w:p w:rsidR="004234D4" w:rsidRDefault="004234D4" w:rsidP="00311093">
      <w:pPr>
        <w:ind w:firstLine="684"/>
        <w:textAlignment w:val="baseline"/>
        <w:rPr>
          <w:sz w:val="28"/>
          <w:szCs w:val="28"/>
        </w:rPr>
      </w:pPr>
      <w:r w:rsidRPr="00E753AE">
        <w:rPr>
          <w:sz w:val="28"/>
          <w:szCs w:val="28"/>
        </w:rPr>
        <w:t>Целями Программы являются:</w:t>
      </w:r>
    </w:p>
    <w:p w:rsidR="004234D4" w:rsidRPr="00E753AE" w:rsidRDefault="004234D4" w:rsidP="00311093">
      <w:pPr>
        <w:ind w:firstLine="684"/>
        <w:jc w:val="both"/>
        <w:textAlignment w:val="baseline"/>
        <w:rPr>
          <w:sz w:val="28"/>
          <w:szCs w:val="28"/>
        </w:rPr>
      </w:pPr>
      <w:r>
        <w:rPr>
          <w:sz w:val="28"/>
          <w:szCs w:val="28"/>
        </w:rPr>
        <w:t>с</w:t>
      </w:r>
      <w:r w:rsidRPr="00EC75CA">
        <w:rPr>
          <w:sz w:val="28"/>
          <w:szCs w:val="28"/>
        </w:rPr>
        <w:t>тимулирование</w:t>
      </w:r>
      <w:r>
        <w:rPr>
          <w:sz w:val="28"/>
          <w:szCs w:val="28"/>
        </w:rPr>
        <w:t xml:space="preserve"> и</w:t>
      </w:r>
      <w:r w:rsidRPr="00EC75CA">
        <w:rPr>
          <w:sz w:val="28"/>
          <w:szCs w:val="28"/>
        </w:rPr>
        <w:t xml:space="preserve"> </w:t>
      </w:r>
      <w:r>
        <w:rPr>
          <w:sz w:val="28"/>
          <w:szCs w:val="28"/>
        </w:rPr>
        <w:t xml:space="preserve">оказание </w:t>
      </w:r>
      <w:r w:rsidRPr="00EC75CA">
        <w:rPr>
          <w:sz w:val="28"/>
          <w:szCs w:val="28"/>
        </w:rPr>
        <w:t>содействи</w:t>
      </w:r>
      <w:r>
        <w:rPr>
          <w:sz w:val="28"/>
          <w:szCs w:val="28"/>
        </w:rPr>
        <w:t>я</w:t>
      </w:r>
      <w:r w:rsidRPr="00EC75CA">
        <w:rPr>
          <w:sz w:val="28"/>
          <w:szCs w:val="28"/>
        </w:rPr>
        <w:t xml:space="preserve"> процессу </w:t>
      </w:r>
      <w:r w:rsidRPr="00E753AE">
        <w:rPr>
          <w:sz w:val="28"/>
          <w:szCs w:val="28"/>
        </w:rPr>
        <w:t>добровольно</w:t>
      </w:r>
      <w:r>
        <w:rPr>
          <w:sz w:val="28"/>
          <w:szCs w:val="28"/>
        </w:rPr>
        <w:t>го</w:t>
      </w:r>
      <w:r w:rsidRPr="00E753AE">
        <w:rPr>
          <w:sz w:val="28"/>
          <w:szCs w:val="28"/>
        </w:rPr>
        <w:t xml:space="preserve"> переселени</w:t>
      </w:r>
      <w:r>
        <w:rPr>
          <w:sz w:val="28"/>
          <w:szCs w:val="28"/>
        </w:rPr>
        <w:t>я</w:t>
      </w:r>
      <w:r w:rsidRPr="00E753AE">
        <w:rPr>
          <w:sz w:val="28"/>
          <w:szCs w:val="28"/>
        </w:rPr>
        <w:t xml:space="preserve"> в </w:t>
      </w:r>
      <w:r>
        <w:rPr>
          <w:sz w:val="28"/>
          <w:szCs w:val="28"/>
        </w:rPr>
        <w:t xml:space="preserve">Курскую </w:t>
      </w:r>
      <w:r w:rsidRPr="00E753AE">
        <w:rPr>
          <w:sz w:val="28"/>
          <w:szCs w:val="28"/>
        </w:rPr>
        <w:t>область соотечественников, проживающих за рубежом;</w:t>
      </w:r>
    </w:p>
    <w:p w:rsidR="004234D4" w:rsidRPr="00E753AE" w:rsidRDefault="004234D4" w:rsidP="00311093">
      <w:pPr>
        <w:tabs>
          <w:tab w:val="left" w:pos="0"/>
        </w:tabs>
        <w:ind w:firstLine="684"/>
        <w:jc w:val="both"/>
        <w:rPr>
          <w:sz w:val="28"/>
          <w:szCs w:val="28"/>
        </w:rPr>
      </w:pPr>
      <w:r>
        <w:rPr>
          <w:sz w:val="28"/>
          <w:szCs w:val="28"/>
        </w:rPr>
        <w:tab/>
      </w:r>
      <w:r w:rsidRPr="00E753AE">
        <w:rPr>
          <w:sz w:val="28"/>
          <w:szCs w:val="28"/>
        </w:rPr>
        <w:t>содействие социально-экономическому развитию Курской области;</w:t>
      </w:r>
    </w:p>
    <w:p w:rsidR="004234D4" w:rsidRDefault="004234D4" w:rsidP="00311093">
      <w:pPr>
        <w:spacing w:after="360"/>
        <w:ind w:firstLine="684"/>
        <w:jc w:val="both"/>
        <w:textAlignment w:val="baseline"/>
        <w:rPr>
          <w:sz w:val="28"/>
          <w:szCs w:val="28"/>
        </w:rPr>
      </w:pPr>
      <w:r>
        <w:rPr>
          <w:sz w:val="28"/>
          <w:szCs w:val="28"/>
        </w:rPr>
        <w:tab/>
      </w:r>
      <w:r w:rsidRPr="00E753AE">
        <w:rPr>
          <w:sz w:val="28"/>
          <w:szCs w:val="28"/>
        </w:rPr>
        <w:t>содействие улучшению демографической ситуации в Курской области.</w:t>
      </w:r>
    </w:p>
    <w:p w:rsidR="004234D4" w:rsidRDefault="004234D4" w:rsidP="00311093">
      <w:pPr>
        <w:spacing w:after="360"/>
        <w:ind w:firstLine="684"/>
        <w:jc w:val="center"/>
        <w:textAlignment w:val="baseline"/>
        <w:rPr>
          <w:b/>
          <w:sz w:val="28"/>
          <w:szCs w:val="28"/>
        </w:rPr>
      </w:pPr>
      <w:r w:rsidRPr="00E753AE">
        <w:rPr>
          <w:b/>
          <w:sz w:val="28"/>
          <w:szCs w:val="28"/>
        </w:rPr>
        <w:t>3.</w:t>
      </w:r>
      <w:r>
        <w:rPr>
          <w:b/>
          <w:sz w:val="28"/>
          <w:szCs w:val="28"/>
        </w:rPr>
        <w:t xml:space="preserve"> </w:t>
      </w:r>
      <w:r w:rsidRPr="00E753AE">
        <w:rPr>
          <w:b/>
          <w:sz w:val="28"/>
          <w:szCs w:val="28"/>
        </w:rPr>
        <w:t>Задачи</w:t>
      </w:r>
      <w:r w:rsidRPr="00E753AE">
        <w:rPr>
          <w:b/>
        </w:rPr>
        <w:t xml:space="preserve"> </w:t>
      </w:r>
      <w:r w:rsidRPr="00E753AE">
        <w:rPr>
          <w:b/>
          <w:sz w:val="28"/>
          <w:szCs w:val="28"/>
        </w:rPr>
        <w:t>Программы</w:t>
      </w:r>
    </w:p>
    <w:p w:rsidR="004234D4" w:rsidRDefault="004234D4" w:rsidP="00311093">
      <w:pPr>
        <w:tabs>
          <w:tab w:val="left" w:pos="0"/>
        </w:tabs>
        <w:ind w:firstLine="684"/>
        <w:jc w:val="both"/>
        <w:rPr>
          <w:sz w:val="28"/>
          <w:szCs w:val="28"/>
        </w:rPr>
      </w:pPr>
      <w:r w:rsidRPr="00E753AE">
        <w:rPr>
          <w:sz w:val="28"/>
          <w:szCs w:val="28"/>
        </w:rPr>
        <w:t>Задачи Программы обеспечива</w:t>
      </w:r>
      <w:r>
        <w:rPr>
          <w:sz w:val="28"/>
          <w:szCs w:val="28"/>
        </w:rPr>
        <w:t>ют достижение указанных целей Программы.</w:t>
      </w:r>
    </w:p>
    <w:p w:rsidR="004234D4" w:rsidRPr="00E753AE" w:rsidRDefault="004234D4" w:rsidP="00311093">
      <w:pPr>
        <w:tabs>
          <w:tab w:val="left" w:pos="0"/>
        </w:tabs>
        <w:ind w:firstLine="684"/>
        <w:jc w:val="both"/>
        <w:rPr>
          <w:sz w:val="28"/>
          <w:szCs w:val="28"/>
        </w:rPr>
      </w:pPr>
      <w:r w:rsidRPr="00E753AE">
        <w:rPr>
          <w:sz w:val="28"/>
          <w:szCs w:val="28"/>
        </w:rPr>
        <w:t>Задачами Программы являются:</w:t>
      </w:r>
    </w:p>
    <w:p w:rsidR="004234D4" w:rsidRPr="00D86CAE" w:rsidRDefault="004234D4" w:rsidP="00311093">
      <w:pPr>
        <w:tabs>
          <w:tab w:val="left" w:pos="0"/>
        </w:tabs>
        <w:ind w:firstLine="684"/>
        <w:jc w:val="both"/>
        <w:rPr>
          <w:color w:val="FF0000"/>
          <w:sz w:val="28"/>
          <w:szCs w:val="28"/>
        </w:rPr>
      </w:pPr>
      <w:r w:rsidRPr="00E753AE">
        <w:rPr>
          <w:sz w:val="28"/>
          <w:szCs w:val="28"/>
        </w:rPr>
        <w:t>организация про</w:t>
      </w:r>
      <w:r>
        <w:rPr>
          <w:sz w:val="28"/>
          <w:szCs w:val="28"/>
        </w:rPr>
        <w:t xml:space="preserve">цесса добровольного переселения </w:t>
      </w:r>
      <w:r w:rsidRPr="00E753AE">
        <w:rPr>
          <w:sz w:val="28"/>
          <w:szCs w:val="28"/>
        </w:rPr>
        <w:t>соотечественников на постоянное место жительства в Курскую область;</w:t>
      </w:r>
      <w:r>
        <w:rPr>
          <w:color w:val="FF0000"/>
          <w:sz w:val="28"/>
          <w:szCs w:val="28"/>
        </w:rPr>
        <w:t xml:space="preserve"> </w:t>
      </w:r>
    </w:p>
    <w:p w:rsidR="004234D4" w:rsidRPr="00E753AE" w:rsidRDefault="004234D4" w:rsidP="00311093">
      <w:pPr>
        <w:ind w:firstLine="709"/>
        <w:jc w:val="both"/>
        <w:textAlignment w:val="baseline"/>
        <w:rPr>
          <w:sz w:val="28"/>
          <w:szCs w:val="28"/>
        </w:rPr>
      </w:pPr>
      <w:r w:rsidRPr="00E753AE">
        <w:rPr>
          <w:sz w:val="28"/>
          <w:szCs w:val="28"/>
        </w:rPr>
        <w:lastRenderedPageBreak/>
        <w:t>содействие обеспечению потребности Курской области квалифицированными кадрами;</w:t>
      </w:r>
    </w:p>
    <w:p w:rsidR="004234D4" w:rsidRPr="00E753AE" w:rsidRDefault="004234D4" w:rsidP="00311093">
      <w:pPr>
        <w:ind w:firstLine="709"/>
        <w:jc w:val="both"/>
        <w:textAlignment w:val="baseline"/>
        <w:rPr>
          <w:sz w:val="28"/>
          <w:szCs w:val="28"/>
        </w:rPr>
      </w:pPr>
      <w:r w:rsidRPr="00E753AE">
        <w:rPr>
          <w:sz w:val="28"/>
          <w:szCs w:val="28"/>
        </w:rPr>
        <w:t xml:space="preserve">участие в реализации </w:t>
      </w:r>
      <w:proofErr w:type="gramStart"/>
      <w:r w:rsidRPr="00E753AE">
        <w:rPr>
          <w:sz w:val="28"/>
          <w:szCs w:val="28"/>
        </w:rPr>
        <w:t>экономических и инвестиционных проектов</w:t>
      </w:r>
      <w:proofErr w:type="gramEnd"/>
      <w:r w:rsidRPr="00E753AE">
        <w:rPr>
          <w:sz w:val="28"/>
          <w:szCs w:val="28"/>
        </w:rPr>
        <w:t xml:space="preserve"> Курской области;</w:t>
      </w:r>
    </w:p>
    <w:p w:rsidR="004234D4" w:rsidRPr="00E753AE" w:rsidRDefault="004234D4" w:rsidP="00311093">
      <w:pPr>
        <w:tabs>
          <w:tab w:val="left" w:pos="0"/>
        </w:tabs>
        <w:ind w:firstLine="709"/>
        <w:jc w:val="both"/>
        <w:rPr>
          <w:sz w:val="28"/>
          <w:szCs w:val="28"/>
        </w:rPr>
      </w:pPr>
      <w:r w:rsidRPr="00E753AE">
        <w:rPr>
          <w:sz w:val="28"/>
          <w:szCs w:val="28"/>
        </w:rPr>
        <w:t xml:space="preserve">сокращение дефицита трудовых ресурсов; </w:t>
      </w:r>
    </w:p>
    <w:p w:rsidR="004234D4" w:rsidRPr="00E753AE" w:rsidRDefault="004234D4" w:rsidP="00311093">
      <w:pPr>
        <w:tabs>
          <w:tab w:val="left" w:pos="0"/>
        </w:tabs>
        <w:ind w:firstLine="709"/>
        <w:jc w:val="both"/>
        <w:rPr>
          <w:sz w:val="28"/>
          <w:szCs w:val="28"/>
        </w:rPr>
      </w:pPr>
      <w:r w:rsidRPr="00E753AE">
        <w:rPr>
          <w:sz w:val="28"/>
          <w:szCs w:val="28"/>
        </w:rPr>
        <w:t>заселение и развитие территорий</w:t>
      </w:r>
      <w:r>
        <w:rPr>
          <w:sz w:val="28"/>
          <w:szCs w:val="28"/>
        </w:rPr>
        <w:t xml:space="preserve"> Курской области, в том числе </w:t>
      </w:r>
      <w:r w:rsidRPr="00E753AE">
        <w:rPr>
          <w:sz w:val="28"/>
          <w:szCs w:val="28"/>
        </w:rPr>
        <w:t>сельских;</w:t>
      </w:r>
      <w:r w:rsidRPr="00E753AE">
        <w:rPr>
          <w:sz w:val="28"/>
          <w:szCs w:val="28"/>
        </w:rPr>
        <w:tab/>
        <w:t xml:space="preserve"> </w:t>
      </w:r>
    </w:p>
    <w:p w:rsidR="004234D4" w:rsidRPr="00E753AE" w:rsidRDefault="004234D4" w:rsidP="00311093">
      <w:pPr>
        <w:tabs>
          <w:tab w:val="left" w:pos="0"/>
        </w:tabs>
        <w:ind w:firstLine="709"/>
        <w:jc w:val="both"/>
        <w:rPr>
          <w:sz w:val="28"/>
          <w:szCs w:val="28"/>
        </w:rPr>
      </w:pPr>
      <w:r w:rsidRPr="00E753AE">
        <w:rPr>
          <w:sz w:val="28"/>
          <w:szCs w:val="28"/>
        </w:rPr>
        <w:t xml:space="preserve">увеличение миграционного притока населения </w:t>
      </w:r>
      <w:r>
        <w:rPr>
          <w:sz w:val="28"/>
          <w:szCs w:val="28"/>
        </w:rPr>
        <w:t xml:space="preserve">Курской </w:t>
      </w:r>
      <w:r w:rsidRPr="00E753AE">
        <w:rPr>
          <w:sz w:val="28"/>
          <w:szCs w:val="28"/>
        </w:rPr>
        <w:t>области</w:t>
      </w:r>
      <w:r>
        <w:rPr>
          <w:sz w:val="28"/>
          <w:szCs w:val="28"/>
        </w:rPr>
        <w:t>.</w:t>
      </w:r>
    </w:p>
    <w:p w:rsidR="004234D4" w:rsidRDefault="004234D4" w:rsidP="00311093">
      <w:pPr>
        <w:tabs>
          <w:tab w:val="left" w:pos="0"/>
        </w:tabs>
        <w:ind w:firstLine="709"/>
        <w:rPr>
          <w:b/>
          <w:sz w:val="28"/>
          <w:szCs w:val="28"/>
        </w:rPr>
      </w:pPr>
    </w:p>
    <w:p w:rsidR="004234D4" w:rsidRDefault="004234D4" w:rsidP="00311093">
      <w:pPr>
        <w:tabs>
          <w:tab w:val="left" w:pos="0"/>
        </w:tabs>
        <w:ind w:firstLine="709"/>
        <w:rPr>
          <w:b/>
          <w:sz w:val="28"/>
          <w:szCs w:val="28"/>
        </w:rPr>
      </w:pPr>
      <w:r w:rsidRPr="00E753AE">
        <w:rPr>
          <w:b/>
          <w:sz w:val="28"/>
          <w:szCs w:val="28"/>
        </w:rPr>
        <w:t>4. Целевые индикаторы и показатели Программы</w:t>
      </w:r>
    </w:p>
    <w:p w:rsidR="004234D4" w:rsidRPr="00E753AE" w:rsidRDefault="004234D4" w:rsidP="00311093">
      <w:pPr>
        <w:tabs>
          <w:tab w:val="left" w:pos="0"/>
        </w:tabs>
        <w:ind w:firstLine="709"/>
        <w:rPr>
          <w:b/>
          <w:sz w:val="28"/>
          <w:szCs w:val="28"/>
        </w:rPr>
      </w:pPr>
    </w:p>
    <w:p w:rsidR="004234D4" w:rsidRPr="00E753AE" w:rsidRDefault="004234D4" w:rsidP="00311093">
      <w:pPr>
        <w:pStyle w:val="3b"/>
        <w:shd w:val="clear" w:color="auto" w:fill="auto"/>
        <w:ind w:right="20" w:firstLine="709"/>
        <w:jc w:val="both"/>
        <w:rPr>
          <w:rStyle w:val="0pt"/>
          <w:color w:val="auto"/>
          <w:spacing w:val="0"/>
          <w:sz w:val="28"/>
          <w:szCs w:val="28"/>
        </w:rPr>
      </w:pPr>
      <w:r w:rsidRPr="00E753AE">
        <w:rPr>
          <w:color w:val="auto"/>
          <w:sz w:val="28"/>
          <w:szCs w:val="28"/>
        </w:rPr>
        <w:t>Реализация Программы</w:t>
      </w:r>
      <w:r w:rsidRPr="00E753AE">
        <w:rPr>
          <w:b/>
          <w:color w:val="auto"/>
          <w:sz w:val="28"/>
          <w:szCs w:val="28"/>
        </w:rPr>
        <w:t xml:space="preserve"> </w:t>
      </w:r>
      <w:r w:rsidRPr="00E753AE">
        <w:rPr>
          <w:color w:val="auto"/>
          <w:sz w:val="28"/>
          <w:szCs w:val="28"/>
        </w:rPr>
        <w:t>на территории</w:t>
      </w:r>
      <w:r>
        <w:rPr>
          <w:color w:val="auto"/>
          <w:sz w:val="28"/>
          <w:szCs w:val="28"/>
        </w:rPr>
        <w:t xml:space="preserve"> Курской о</w:t>
      </w:r>
      <w:r w:rsidRPr="00E753AE">
        <w:rPr>
          <w:color w:val="auto"/>
          <w:sz w:val="28"/>
          <w:szCs w:val="28"/>
        </w:rPr>
        <w:t>бласти обеспечивается выполнением предусмотренных Программой мероприятий, а также комплекса мер и нормативных актов, направленных на реализацию Программы переселения. Эффективность реализации Программы, рассчитанной на 2013-</w:t>
      </w:r>
      <w:r w:rsidRPr="000A0D89">
        <w:rPr>
          <w:color w:val="auto"/>
          <w:sz w:val="28"/>
          <w:szCs w:val="28"/>
        </w:rPr>
        <w:t>202</w:t>
      </w:r>
      <w:r w:rsidR="00CF7C06" w:rsidRPr="000A0D89">
        <w:rPr>
          <w:color w:val="auto"/>
          <w:sz w:val="28"/>
          <w:szCs w:val="28"/>
        </w:rPr>
        <w:t>4</w:t>
      </w:r>
      <w:r w:rsidRPr="00E753AE">
        <w:rPr>
          <w:color w:val="auto"/>
          <w:sz w:val="28"/>
          <w:szCs w:val="28"/>
        </w:rPr>
        <w:t xml:space="preserve"> гг., определяется в соответствии с целевыми </w:t>
      </w:r>
      <w:r>
        <w:rPr>
          <w:color w:val="auto"/>
          <w:sz w:val="28"/>
          <w:szCs w:val="28"/>
        </w:rPr>
        <w:t>показателями (</w:t>
      </w:r>
      <w:r w:rsidRPr="00E753AE">
        <w:rPr>
          <w:color w:val="auto"/>
          <w:sz w:val="28"/>
          <w:szCs w:val="28"/>
        </w:rPr>
        <w:t>индикаторами</w:t>
      </w:r>
      <w:r>
        <w:rPr>
          <w:color w:val="auto"/>
          <w:sz w:val="28"/>
          <w:szCs w:val="28"/>
        </w:rPr>
        <w:t>)</w:t>
      </w:r>
      <w:r w:rsidRPr="00E753AE">
        <w:rPr>
          <w:color w:val="auto"/>
          <w:sz w:val="28"/>
          <w:szCs w:val="28"/>
        </w:rPr>
        <w:t>.</w:t>
      </w:r>
      <w:r w:rsidRPr="00E753AE">
        <w:rPr>
          <w:color w:val="auto"/>
        </w:rPr>
        <w:t xml:space="preserve"> </w:t>
      </w:r>
      <w:r>
        <w:rPr>
          <w:rStyle w:val="0pt"/>
          <w:color w:val="auto"/>
          <w:spacing w:val="0"/>
          <w:sz w:val="28"/>
          <w:szCs w:val="28"/>
        </w:rPr>
        <w:t xml:space="preserve"> </w:t>
      </w:r>
    </w:p>
    <w:p w:rsidR="004234D4" w:rsidRDefault="004234D4" w:rsidP="00311093">
      <w:pPr>
        <w:pStyle w:val="3b"/>
        <w:shd w:val="clear" w:color="auto" w:fill="auto"/>
        <w:ind w:right="20" w:firstLine="709"/>
        <w:jc w:val="both"/>
        <w:rPr>
          <w:b/>
          <w:color w:val="auto"/>
          <w:sz w:val="28"/>
          <w:szCs w:val="28"/>
        </w:rPr>
      </w:pPr>
      <w:r w:rsidRPr="00E753AE">
        <w:rPr>
          <w:b/>
          <w:color w:val="auto"/>
          <w:sz w:val="28"/>
          <w:szCs w:val="28"/>
        </w:rPr>
        <w:t>Целевыми</w:t>
      </w:r>
      <w:r>
        <w:rPr>
          <w:b/>
          <w:color w:val="auto"/>
          <w:sz w:val="28"/>
          <w:szCs w:val="28"/>
        </w:rPr>
        <w:t xml:space="preserve"> </w:t>
      </w:r>
      <w:r w:rsidRPr="00E753AE">
        <w:rPr>
          <w:b/>
          <w:color w:val="auto"/>
          <w:sz w:val="28"/>
          <w:szCs w:val="28"/>
        </w:rPr>
        <w:t>показателями (индикаторами) реализации  Программы являются</w:t>
      </w:r>
      <w:r>
        <w:rPr>
          <w:b/>
          <w:color w:val="auto"/>
          <w:sz w:val="28"/>
          <w:szCs w:val="28"/>
        </w:rPr>
        <w:t>:</w:t>
      </w:r>
    </w:p>
    <w:p w:rsidR="007118A1" w:rsidRDefault="004234D4" w:rsidP="00311093">
      <w:pPr>
        <w:pStyle w:val="3b"/>
        <w:shd w:val="clear" w:color="auto" w:fill="auto"/>
        <w:ind w:right="20" w:firstLine="709"/>
        <w:jc w:val="both"/>
        <w:rPr>
          <w:color w:val="auto"/>
          <w:sz w:val="28"/>
          <w:szCs w:val="28"/>
        </w:rPr>
      </w:pPr>
      <w:r w:rsidRPr="00E753AE">
        <w:rPr>
          <w:rStyle w:val="0pt"/>
          <w:color w:val="auto"/>
          <w:sz w:val="28"/>
          <w:szCs w:val="28"/>
        </w:rPr>
        <w:t>к</w:t>
      </w:r>
      <w:r w:rsidRPr="00E753AE">
        <w:rPr>
          <w:color w:val="auto"/>
          <w:sz w:val="28"/>
          <w:szCs w:val="28"/>
        </w:rPr>
        <w:t xml:space="preserve">оличество соотечественников, </w:t>
      </w:r>
      <w:r>
        <w:rPr>
          <w:color w:val="auto"/>
          <w:sz w:val="28"/>
          <w:szCs w:val="28"/>
        </w:rPr>
        <w:t xml:space="preserve">переселившихся в </w:t>
      </w:r>
      <w:r w:rsidRPr="00E753AE">
        <w:rPr>
          <w:color w:val="auto"/>
          <w:sz w:val="28"/>
          <w:szCs w:val="28"/>
        </w:rPr>
        <w:t xml:space="preserve">Курскую область; </w:t>
      </w:r>
    </w:p>
    <w:p w:rsidR="004234D4" w:rsidRDefault="004234D4" w:rsidP="00311093">
      <w:pPr>
        <w:pStyle w:val="3b"/>
        <w:shd w:val="clear" w:color="auto" w:fill="auto"/>
        <w:autoSpaceDE w:val="0"/>
        <w:ind w:right="20" w:firstLine="709"/>
        <w:jc w:val="both"/>
        <w:rPr>
          <w:sz w:val="28"/>
          <w:szCs w:val="28"/>
        </w:rPr>
      </w:pPr>
      <w:r w:rsidRPr="00E753AE">
        <w:rPr>
          <w:sz w:val="28"/>
          <w:szCs w:val="28"/>
        </w:rPr>
        <w:t>количество вакансий, замещённых соотечественниками</w:t>
      </w:r>
      <w:r>
        <w:rPr>
          <w:sz w:val="28"/>
          <w:szCs w:val="28"/>
        </w:rPr>
        <w:t xml:space="preserve"> трудоспособного возраста</w:t>
      </w:r>
      <w:r w:rsidRPr="00E753AE">
        <w:rPr>
          <w:sz w:val="28"/>
          <w:szCs w:val="28"/>
        </w:rPr>
        <w:t>;</w:t>
      </w:r>
      <w:r>
        <w:rPr>
          <w:sz w:val="28"/>
          <w:szCs w:val="28"/>
        </w:rPr>
        <w:t xml:space="preserve"> </w:t>
      </w:r>
    </w:p>
    <w:p w:rsidR="004234D4" w:rsidRDefault="004234D4" w:rsidP="00311093">
      <w:pPr>
        <w:pStyle w:val="3b"/>
        <w:shd w:val="clear" w:color="auto" w:fill="auto"/>
        <w:autoSpaceDE w:val="0"/>
        <w:ind w:right="20" w:firstLine="709"/>
        <w:jc w:val="both"/>
        <w:rPr>
          <w:color w:val="auto"/>
          <w:sz w:val="28"/>
          <w:szCs w:val="28"/>
        </w:rPr>
      </w:pPr>
      <w:r w:rsidRPr="00E753AE">
        <w:rPr>
          <w:color w:val="auto"/>
          <w:sz w:val="28"/>
          <w:szCs w:val="28"/>
        </w:rPr>
        <w:t xml:space="preserve">количество </w:t>
      </w:r>
      <w:r>
        <w:rPr>
          <w:color w:val="auto"/>
          <w:sz w:val="28"/>
          <w:szCs w:val="28"/>
        </w:rPr>
        <w:t>соотечественников,</w:t>
      </w:r>
      <w:r w:rsidRPr="00E753AE">
        <w:rPr>
          <w:color w:val="auto"/>
          <w:sz w:val="28"/>
          <w:szCs w:val="28"/>
        </w:rPr>
        <w:t xml:space="preserve"> пересел</w:t>
      </w:r>
      <w:r>
        <w:rPr>
          <w:color w:val="auto"/>
          <w:sz w:val="28"/>
          <w:szCs w:val="28"/>
        </w:rPr>
        <w:t>ившихся</w:t>
      </w:r>
      <w:r w:rsidRPr="00E753AE">
        <w:rPr>
          <w:color w:val="auto"/>
          <w:sz w:val="28"/>
          <w:szCs w:val="28"/>
        </w:rPr>
        <w:t xml:space="preserve"> в сельскую местность;</w:t>
      </w:r>
      <w:r>
        <w:rPr>
          <w:color w:val="auto"/>
          <w:sz w:val="28"/>
          <w:szCs w:val="28"/>
        </w:rPr>
        <w:t xml:space="preserve"> </w:t>
      </w:r>
    </w:p>
    <w:p w:rsidR="004234D4" w:rsidRPr="00DE54BB" w:rsidRDefault="004234D4" w:rsidP="00311093">
      <w:pPr>
        <w:pStyle w:val="3b"/>
        <w:shd w:val="clear" w:color="auto" w:fill="auto"/>
        <w:autoSpaceDE w:val="0"/>
        <w:ind w:right="20" w:firstLine="709"/>
        <w:jc w:val="both"/>
        <w:rPr>
          <w:b/>
          <w:color w:val="auto"/>
          <w:sz w:val="28"/>
          <w:szCs w:val="28"/>
        </w:rPr>
      </w:pPr>
      <w:r w:rsidRPr="00DE54BB">
        <w:rPr>
          <w:color w:val="auto"/>
          <w:sz w:val="28"/>
          <w:szCs w:val="28"/>
        </w:rPr>
        <w:t>миграционный приток населения</w:t>
      </w:r>
      <w:r>
        <w:rPr>
          <w:color w:val="auto"/>
          <w:sz w:val="28"/>
          <w:szCs w:val="28"/>
        </w:rPr>
        <w:t xml:space="preserve"> Курской области</w:t>
      </w:r>
      <w:r w:rsidRPr="00DE54BB">
        <w:rPr>
          <w:color w:val="auto"/>
          <w:sz w:val="28"/>
          <w:szCs w:val="28"/>
        </w:rPr>
        <w:t xml:space="preserve"> </w:t>
      </w:r>
      <w:r>
        <w:rPr>
          <w:color w:val="auto"/>
          <w:sz w:val="28"/>
          <w:szCs w:val="28"/>
        </w:rPr>
        <w:t>за счёт переселенцев.</w:t>
      </w:r>
    </w:p>
    <w:p w:rsidR="004234D4" w:rsidRPr="00DE54BB" w:rsidRDefault="004234D4" w:rsidP="00311093">
      <w:pPr>
        <w:pStyle w:val="3b"/>
        <w:shd w:val="clear" w:color="auto" w:fill="auto"/>
        <w:autoSpaceDE w:val="0"/>
        <w:ind w:right="20" w:firstLine="709"/>
        <w:jc w:val="both"/>
        <w:rPr>
          <w:b/>
          <w:color w:val="auto"/>
          <w:sz w:val="28"/>
          <w:szCs w:val="28"/>
        </w:rPr>
      </w:pPr>
    </w:p>
    <w:p w:rsidR="004234D4" w:rsidRDefault="004234D4" w:rsidP="00214927">
      <w:pPr>
        <w:pStyle w:val="Standard"/>
        <w:autoSpaceDE w:val="0"/>
        <w:spacing w:after="480"/>
        <w:ind w:firstLine="709"/>
        <w:jc w:val="both"/>
        <w:rPr>
          <w:b/>
          <w:sz w:val="28"/>
          <w:szCs w:val="28"/>
        </w:rPr>
      </w:pPr>
      <w:r w:rsidRPr="00DE54BB">
        <w:rPr>
          <w:rStyle w:val="0pt"/>
          <w:spacing w:val="0"/>
          <w:sz w:val="28"/>
          <w:szCs w:val="28"/>
        </w:rPr>
        <w:t>Ц</w:t>
      </w:r>
      <w:r w:rsidRPr="00DE54BB">
        <w:rPr>
          <w:sz w:val="28"/>
          <w:szCs w:val="28"/>
        </w:rPr>
        <w:t xml:space="preserve">елевые показатели (индикаторы) реализации </w:t>
      </w:r>
      <w:r>
        <w:rPr>
          <w:sz w:val="28"/>
          <w:szCs w:val="28"/>
        </w:rPr>
        <w:t>П</w:t>
      </w:r>
      <w:r w:rsidRPr="00DE54BB">
        <w:rPr>
          <w:sz w:val="28"/>
          <w:szCs w:val="28"/>
        </w:rPr>
        <w:t xml:space="preserve">рограммы </w:t>
      </w:r>
      <w:r>
        <w:rPr>
          <w:sz w:val="28"/>
          <w:szCs w:val="28"/>
        </w:rPr>
        <w:t xml:space="preserve"> </w:t>
      </w:r>
      <w:r w:rsidRPr="00DE54BB">
        <w:rPr>
          <w:sz w:val="28"/>
          <w:szCs w:val="28"/>
        </w:rPr>
        <w:t xml:space="preserve"> приведены </w:t>
      </w:r>
      <w:r w:rsidRPr="00E753AE">
        <w:rPr>
          <w:b/>
          <w:sz w:val="28"/>
          <w:szCs w:val="28"/>
        </w:rPr>
        <w:t xml:space="preserve">в </w:t>
      </w:r>
      <w:r>
        <w:rPr>
          <w:b/>
          <w:sz w:val="28"/>
          <w:szCs w:val="28"/>
        </w:rPr>
        <w:t>п</w:t>
      </w:r>
      <w:r w:rsidRPr="00E753AE">
        <w:rPr>
          <w:b/>
          <w:sz w:val="28"/>
          <w:szCs w:val="28"/>
        </w:rPr>
        <w:t>риложении</w:t>
      </w:r>
      <w:r>
        <w:rPr>
          <w:b/>
          <w:sz w:val="28"/>
          <w:szCs w:val="28"/>
        </w:rPr>
        <w:t xml:space="preserve"> </w:t>
      </w:r>
      <w:r w:rsidRPr="00E753AE">
        <w:rPr>
          <w:b/>
          <w:sz w:val="28"/>
          <w:szCs w:val="28"/>
        </w:rPr>
        <w:t>№ 1 к Программе.</w:t>
      </w:r>
    </w:p>
    <w:p w:rsidR="004234D4" w:rsidRDefault="004234D4" w:rsidP="00EB5B26">
      <w:pPr>
        <w:pStyle w:val="3b"/>
        <w:shd w:val="clear" w:color="auto" w:fill="auto"/>
        <w:spacing w:after="480"/>
        <w:ind w:right="23" w:firstLine="539"/>
        <w:jc w:val="center"/>
        <w:rPr>
          <w:rStyle w:val="0pt"/>
          <w:b/>
          <w:color w:val="auto"/>
          <w:spacing w:val="0"/>
          <w:sz w:val="28"/>
          <w:szCs w:val="28"/>
        </w:rPr>
      </w:pPr>
      <w:r>
        <w:rPr>
          <w:rStyle w:val="0pt"/>
          <w:b/>
          <w:color w:val="auto"/>
          <w:spacing w:val="0"/>
          <w:sz w:val="28"/>
          <w:szCs w:val="28"/>
        </w:rPr>
        <w:t>5</w:t>
      </w:r>
      <w:r w:rsidRPr="00E753AE">
        <w:rPr>
          <w:rStyle w:val="0pt"/>
          <w:b/>
          <w:color w:val="auto"/>
          <w:spacing w:val="0"/>
          <w:sz w:val="28"/>
          <w:szCs w:val="28"/>
        </w:rPr>
        <w:t>. Внесение изменений в значения показателей (индикаторов) реализации Программы</w:t>
      </w:r>
    </w:p>
    <w:p w:rsidR="00D61767" w:rsidRPr="00BB245D" w:rsidRDefault="00D77580" w:rsidP="00D61767">
      <w:pPr>
        <w:ind w:right="23" w:firstLine="709"/>
        <w:jc w:val="both"/>
        <w:rPr>
          <w:rStyle w:val="0pt"/>
          <w:b/>
          <w:spacing w:val="0"/>
          <w:sz w:val="28"/>
          <w:szCs w:val="28"/>
        </w:rPr>
      </w:pPr>
      <w:proofErr w:type="gramStart"/>
      <w:r w:rsidRPr="00D77580">
        <w:rPr>
          <w:sz w:val="28"/>
          <w:szCs w:val="28"/>
        </w:rPr>
        <w:t xml:space="preserve">Внесение изменений в значения показателей (индикаторов) реализации Программы и её финансирование осуществляется на основании заключенного </w:t>
      </w:r>
      <w:r w:rsidRPr="00777643">
        <w:rPr>
          <w:sz w:val="28"/>
          <w:szCs w:val="28"/>
        </w:rPr>
        <w:t xml:space="preserve">Соглашения между </w:t>
      </w:r>
      <w:r w:rsidR="00047225" w:rsidRPr="00047225">
        <w:rPr>
          <w:sz w:val="28"/>
          <w:szCs w:val="28"/>
        </w:rPr>
        <w:t>Министерством внутренних дел Российской Федерации</w:t>
      </w:r>
      <w:r w:rsidRPr="00777643">
        <w:rPr>
          <w:sz w:val="28"/>
          <w:szCs w:val="28"/>
        </w:rPr>
        <w:t xml:space="preserve"> и высшим исполнительным </w:t>
      </w:r>
      <w:r w:rsidRPr="00D77580">
        <w:rPr>
          <w:sz w:val="28"/>
          <w:szCs w:val="28"/>
        </w:rPr>
        <w:t>органом государственной власти Курской области о предоставлении субсидии из федерального бюджета бюджету Курской области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w:t>
      </w:r>
      <w:proofErr w:type="gramEnd"/>
      <w:r w:rsidRPr="00D77580">
        <w:rPr>
          <w:sz w:val="28"/>
          <w:szCs w:val="28"/>
        </w:rPr>
        <w:t xml:space="preserve"> за рубежом.</w:t>
      </w:r>
    </w:p>
    <w:p w:rsidR="000A0D89" w:rsidRDefault="000A0D89" w:rsidP="00EB5B26">
      <w:pPr>
        <w:pStyle w:val="Standard"/>
        <w:autoSpaceDE w:val="0"/>
        <w:spacing w:after="480"/>
        <w:jc w:val="center"/>
        <w:rPr>
          <w:rStyle w:val="0pt"/>
          <w:b/>
          <w:spacing w:val="0"/>
          <w:sz w:val="28"/>
          <w:szCs w:val="28"/>
        </w:rPr>
      </w:pPr>
    </w:p>
    <w:p w:rsidR="004234D4" w:rsidRPr="00E753AE" w:rsidRDefault="004234D4" w:rsidP="00EB5B26">
      <w:pPr>
        <w:pStyle w:val="Standard"/>
        <w:autoSpaceDE w:val="0"/>
        <w:spacing w:after="480"/>
        <w:jc w:val="center"/>
        <w:rPr>
          <w:rStyle w:val="0pt"/>
          <w:b/>
          <w:spacing w:val="0"/>
          <w:sz w:val="28"/>
          <w:szCs w:val="28"/>
        </w:rPr>
      </w:pPr>
      <w:r>
        <w:rPr>
          <w:rStyle w:val="0pt"/>
          <w:b/>
          <w:spacing w:val="0"/>
          <w:sz w:val="28"/>
          <w:szCs w:val="28"/>
        </w:rPr>
        <w:lastRenderedPageBreak/>
        <w:t>6</w:t>
      </w:r>
      <w:r w:rsidRPr="00E753AE">
        <w:rPr>
          <w:rStyle w:val="0pt"/>
          <w:b/>
          <w:spacing w:val="0"/>
          <w:sz w:val="28"/>
          <w:szCs w:val="28"/>
        </w:rPr>
        <w:t>. Ожидаемые конечные результаты реализации Программы</w:t>
      </w:r>
    </w:p>
    <w:p w:rsidR="004234D4" w:rsidRPr="00E753AE" w:rsidRDefault="004234D4" w:rsidP="00DE2703">
      <w:pPr>
        <w:spacing w:after="480"/>
        <w:ind w:firstLine="709"/>
        <w:jc w:val="both"/>
        <w:rPr>
          <w:b/>
          <w:sz w:val="28"/>
          <w:szCs w:val="28"/>
        </w:rPr>
      </w:pPr>
      <w:r>
        <w:rPr>
          <w:rStyle w:val="0pt"/>
          <w:b/>
          <w:spacing w:val="0"/>
          <w:sz w:val="28"/>
          <w:szCs w:val="28"/>
        </w:rPr>
        <w:t>6</w:t>
      </w:r>
      <w:r w:rsidRPr="00E753AE">
        <w:rPr>
          <w:rStyle w:val="0pt"/>
          <w:b/>
          <w:spacing w:val="0"/>
          <w:sz w:val="28"/>
          <w:szCs w:val="28"/>
        </w:rPr>
        <w:t>.1.</w:t>
      </w:r>
      <w:r>
        <w:rPr>
          <w:rStyle w:val="0pt"/>
          <w:b/>
          <w:spacing w:val="0"/>
          <w:sz w:val="28"/>
          <w:szCs w:val="28"/>
        </w:rPr>
        <w:t xml:space="preserve"> </w:t>
      </w:r>
      <w:r w:rsidRPr="00E753AE">
        <w:rPr>
          <w:rStyle w:val="0pt"/>
          <w:b/>
          <w:spacing w:val="0"/>
          <w:sz w:val="28"/>
          <w:szCs w:val="28"/>
        </w:rPr>
        <w:t>Характеристика планируемых изменений (конечных результат</w:t>
      </w:r>
      <w:r>
        <w:rPr>
          <w:rStyle w:val="0pt"/>
          <w:b/>
          <w:spacing w:val="0"/>
          <w:sz w:val="28"/>
          <w:szCs w:val="28"/>
        </w:rPr>
        <w:t>ов) в сфере реализации Программы</w:t>
      </w:r>
      <w:r w:rsidRPr="00E753AE">
        <w:rPr>
          <w:b/>
        </w:rPr>
        <w:t xml:space="preserve"> </w:t>
      </w:r>
    </w:p>
    <w:p w:rsidR="004234D4" w:rsidRDefault="004234D4" w:rsidP="00213F05">
      <w:pPr>
        <w:ind w:left="132" w:firstLine="709"/>
        <w:jc w:val="both"/>
        <w:textAlignment w:val="baseline"/>
        <w:rPr>
          <w:sz w:val="28"/>
          <w:szCs w:val="28"/>
        </w:rPr>
      </w:pPr>
      <w:r>
        <w:rPr>
          <w:sz w:val="28"/>
          <w:szCs w:val="28"/>
        </w:rPr>
        <w:t>При осуществлении</w:t>
      </w:r>
      <w:r w:rsidRPr="00E753AE">
        <w:rPr>
          <w:sz w:val="28"/>
          <w:szCs w:val="28"/>
        </w:rPr>
        <w:t xml:space="preserve"> мероприятий Программы к концу </w:t>
      </w:r>
      <w:r w:rsidRPr="000A0D89">
        <w:rPr>
          <w:sz w:val="28"/>
          <w:szCs w:val="28"/>
        </w:rPr>
        <w:t>202</w:t>
      </w:r>
      <w:r w:rsidR="00CF7C06" w:rsidRPr="000A0D89">
        <w:rPr>
          <w:sz w:val="28"/>
          <w:szCs w:val="28"/>
        </w:rPr>
        <w:t>4</w:t>
      </w:r>
      <w:r w:rsidRPr="00E753AE">
        <w:rPr>
          <w:sz w:val="28"/>
          <w:szCs w:val="28"/>
        </w:rPr>
        <w:t xml:space="preserve"> года ожида</w:t>
      </w:r>
      <w:r>
        <w:rPr>
          <w:sz w:val="28"/>
          <w:szCs w:val="28"/>
        </w:rPr>
        <w:t>ю</w:t>
      </w:r>
      <w:r w:rsidRPr="00E753AE">
        <w:rPr>
          <w:sz w:val="28"/>
          <w:szCs w:val="28"/>
        </w:rPr>
        <w:t>тся следующ</w:t>
      </w:r>
      <w:r>
        <w:rPr>
          <w:sz w:val="28"/>
          <w:szCs w:val="28"/>
        </w:rPr>
        <w:t>ие результаты.</w:t>
      </w:r>
    </w:p>
    <w:p w:rsidR="004234D4" w:rsidRDefault="004234D4" w:rsidP="00213F05">
      <w:pPr>
        <w:ind w:left="132" w:firstLine="709"/>
        <w:jc w:val="both"/>
        <w:textAlignment w:val="baseline"/>
        <w:rPr>
          <w:sz w:val="28"/>
          <w:szCs w:val="28"/>
        </w:rPr>
      </w:pPr>
    </w:p>
    <w:p w:rsidR="004234D4" w:rsidRPr="00E753AE" w:rsidRDefault="004234D4" w:rsidP="00213F05">
      <w:pPr>
        <w:ind w:left="132" w:firstLine="709"/>
        <w:jc w:val="both"/>
        <w:textAlignment w:val="baseline"/>
        <w:rPr>
          <w:b/>
          <w:sz w:val="28"/>
          <w:szCs w:val="28"/>
        </w:rPr>
      </w:pPr>
      <w:r>
        <w:rPr>
          <w:b/>
          <w:sz w:val="28"/>
          <w:szCs w:val="28"/>
        </w:rPr>
        <w:t>Ув</w:t>
      </w:r>
      <w:r w:rsidRPr="00E753AE">
        <w:rPr>
          <w:b/>
          <w:sz w:val="28"/>
          <w:szCs w:val="28"/>
        </w:rPr>
        <w:t xml:space="preserve">еличение численности населения Курской области на </w:t>
      </w:r>
      <w:r w:rsidR="00CF7C06" w:rsidRPr="000A0D89">
        <w:rPr>
          <w:b/>
          <w:sz w:val="28"/>
          <w:szCs w:val="28"/>
        </w:rPr>
        <w:t>8280</w:t>
      </w:r>
      <w:r w:rsidRPr="00E753AE">
        <w:rPr>
          <w:b/>
          <w:sz w:val="28"/>
          <w:szCs w:val="28"/>
        </w:rPr>
        <w:t xml:space="preserve"> человек</w:t>
      </w:r>
    </w:p>
    <w:p w:rsidR="00864F2D" w:rsidRDefault="00864F2D" w:rsidP="00864F2D">
      <w:pPr>
        <w:pStyle w:val="afa"/>
        <w:ind w:firstLine="709"/>
        <w:rPr>
          <w:rFonts w:ascii="Times New Roman" w:hAnsi="Times New Roman" w:cs="Times New Roman"/>
          <w:bCs/>
          <w:sz w:val="28"/>
          <w:szCs w:val="28"/>
        </w:rPr>
      </w:pPr>
      <w:r w:rsidRPr="00E753AE">
        <w:rPr>
          <w:rFonts w:ascii="Times New Roman" w:hAnsi="Times New Roman" w:cs="Times New Roman"/>
          <w:bCs/>
          <w:sz w:val="28"/>
          <w:szCs w:val="28"/>
        </w:rPr>
        <w:t xml:space="preserve">В результате комплексных мер при </w:t>
      </w:r>
      <w:r w:rsidRPr="00E753AE">
        <w:rPr>
          <w:rFonts w:ascii="Times New Roman" w:hAnsi="Times New Roman" w:cs="Times New Roman"/>
          <w:sz w:val="28"/>
          <w:szCs w:val="28"/>
        </w:rPr>
        <w:t>взаимодействии органов исполнительной власти Курской области с</w:t>
      </w:r>
      <w:r>
        <w:rPr>
          <w:rFonts w:ascii="Times New Roman" w:hAnsi="Times New Roman" w:cs="Times New Roman"/>
          <w:sz w:val="28"/>
          <w:szCs w:val="28"/>
        </w:rPr>
        <w:t xml:space="preserve"> территориальными</w:t>
      </w:r>
      <w:r w:rsidRPr="00E753AE">
        <w:rPr>
          <w:rFonts w:ascii="Times New Roman" w:hAnsi="Times New Roman" w:cs="Times New Roman"/>
          <w:sz w:val="28"/>
          <w:szCs w:val="28"/>
        </w:rPr>
        <w:t xml:space="preserve"> федеральными органами исполнительной власти и органами местного самоуправления</w:t>
      </w:r>
      <w:r w:rsidRPr="00E753AE">
        <w:rPr>
          <w:rFonts w:ascii="Times New Roman" w:hAnsi="Times New Roman" w:cs="Times New Roman"/>
          <w:bCs/>
          <w:sz w:val="28"/>
          <w:szCs w:val="28"/>
        </w:rPr>
        <w:t xml:space="preserve"> по реализации Программы в соответствии с </w:t>
      </w:r>
      <w:r w:rsidRPr="00E753AE">
        <w:rPr>
          <w:rFonts w:ascii="Times New Roman" w:hAnsi="Times New Roman" w:cs="Times New Roman"/>
          <w:sz w:val="28"/>
          <w:szCs w:val="28"/>
        </w:rPr>
        <w:t>нормативно-правовой базой</w:t>
      </w:r>
      <w:r w:rsidRPr="00E753AE">
        <w:rPr>
          <w:rFonts w:ascii="Times New Roman" w:hAnsi="Times New Roman" w:cs="Times New Roman"/>
          <w:bCs/>
          <w:sz w:val="28"/>
          <w:szCs w:val="28"/>
        </w:rPr>
        <w:t xml:space="preserve"> в области ожидается приток соотечественников из стран СНГ и европейских стран, что скажется на снижении </w:t>
      </w:r>
      <w:proofErr w:type="gramStart"/>
      <w:r w:rsidRPr="00E753AE">
        <w:rPr>
          <w:rFonts w:ascii="Times New Roman" w:hAnsi="Times New Roman" w:cs="Times New Roman"/>
          <w:bCs/>
          <w:sz w:val="28"/>
          <w:szCs w:val="28"/>
        </w:rPr>
        <w:t xml:space="preserve">темпов сокращения численности населения </w:t>
      </w:r>
      <w:r>
        <w:rPr>
          <w:rFonts w:ascii="Times New Roman" w:hAnsi="Times New Roman" w:cs="Times New Roman"/>
          <w:bCs/>
          <w:sz w:val="28"/>
          <w:szCs w:val="28"/>
        </w:rPr>
        <w:t xml:space="preserve">Курской </w:t>
      </w:r>
      <w:r w:rsidRPr="00E753AE">
        <w:rPr>
          <w:rFonts w:ascii="Times New Roman" w:hAnsi="Times New Roman" w:cs="Times New Roman"/>
          <w:bCs/>
          <w:sz w:val="28"/>
          <w:szCs w:val="28"/>
        </w:rPr>
        <w:t>области</w:t>
      </w:r>
      <w:proofErr w:type="gramEnd"/>
      <w:r w:rsidRPr="00E753AE">
        <w:rPr>
          <w:rFonts w:ascii="Times New Roman" w:hAnsi="Times New Roman" w:cs="Times New Roman"/>
          <w:bCs/>
          <w:sz w:val="28"/>
          <w:szCs w:val="28"/>
        </w:rPr>
        <w:t>.</w:t>
      </w:r>
    </w:p>
    <w:p w:rsidR="004234D4" w:rsidRPr="00344F0B" w:rsidRDefault="004234D4" w:rsidP="009E1DF7">
      <w:pPr>
        <w:tabs>
          <w:tab w:val="left" w:pos="0"/>
        </w:tabs>
        <w:ind w:left="87"/>
        <w:jc w:val="both"/>
      </w:pPr>
    </w:p>
    <w:p w:rsidR="004234D4" w:rsidRDefault="004234D4" w:rsidP="00174C0F">
      <w:pPr>
        <w:pStyle w:val="3b"/>
        <w:shd w:val="clear" w:color="auto" w:fill="auto"/>
        <w:ind w:right="20" w:firstLine="709"/>
        <w:jc w:val="both"/>
        <w:rPr>
          <w:b/>
          <w:color w:val="auto"/>
          <w:sz w:val="28"/>
          <w:szCs w:val="28"/>
        </w:rPr>
      </w:pPr>
      <w:r w:rsidRPr="00E753AE">
        <w:rPr>
          <w:b/>
          <w:color w:val="auto"/>
          <w:sz w:val="28"/>
          <w:szCs w:val="28"/>
        </w:rPr>
        <w:t xml:space="preserve">Замещение </w:t>
      </w:r>
      <w:r w:rsidR="00CF7C06" w:rsidRPr="000A0D89">
        <w:rPr>
          <w:b/>
          <w:color w:val="auto"/>
          <w:sz w:val="28"/>
          <w:szCs w:val="28"/>
        </w:rPr>
        <w:t>6285</w:t>
      </w:r>
      <w:r w:rsidRPr="00E753AE">
        <w:rPr>
          <w:b/>
          <w:color w:val="auto"/>
          <w:sz w:val="28"/>
          <w:szCs w:val="28"/>
        </w:rPr>
        <w:t xml:space="preserve"> вакантных рабочих мест</w:t>
      </w:r>
      <w:r>
        <w:rPr>
          <w:b/>
          <w:color w:val="auto"/>
          <w:sz w:val="28"/>
          <w:szCs w:val="28"/>
        </w:rPr>
        <w:t xml:space="preserve"> соотечественниками</w:t>
      </w:r>
      <w:r w:rsidRPr="00E753AE">
        <w:rPr>
          <w:b/>
          <w:color w:val="auto"/>
          <w:sz w:val="28"/>
          <w:szCs w:val="28"/>
        </w:rPr>
        <w:t xml:space="preserve"> </w:t>
      </w:r>
      <w:r>
        <w:rPr>
          <w:b/>
          <w:color w:val="auto"/>
          <w:sz w:val="28"/>
          <w:szCs w:val="28"/>
        </w:rPr>
        <w:t xml:space="preserve">трудоспособного возраста </w:t>
      </w:r>
    </w:p>
    <w:p w:rsidR="004234D4" w:rsidRDefault="004234D4" w:rsidP="00174C0F">
      <w:pPr>
        <w:pStyle w:val="3b"/>
        <w:shd w:val="clear" w:color="auto" w:fill="auto"/>
        <w:ind w:right="20" w:firstLine="709"/>
        <w:jc w:val="both"/>
        <w:rPr>
          <w:color w:val="auto"/>
          <w:sz w:val="28"/>
          <w:szCs w:val="28"/>
        </w:rPr>
      </w:pPr>
      <w:r w:rsidRPr="00E753AE">
        <w:rPr>
          <w:color w:val="auto"/>
          <w:sz w:val="28"/>
          <w:szCs w:val="28"/>
        </w:rPr>
        <w:t xml:space="preserve">Курская область нуждается в квалифицированных специалистах. </w:t>
      </w:r>
      <w:proofErr w:type="gramStart"/>
      <w:r w:rsidRPr="00E753AE">
        <w:rPr>
          <w:color w:val="auto"/>
          <w:sz w:val="28"/>
          <w:szCs w:val="28"/>
        </w:rPr>
        <w:t>В соответствии с мероприятиями по формированию перечня квалифицированных вакан</w:t>
      </w:r>
      <w:r>
        <w:rPr>
          <w:color w:val="auto"/>
          <w:sz w:val="28"/>
          <w:szCs w:val="28"/>
        </w:rPr>
        <w:t>тных рабочих мест в «Банк вакансий Курской области для потенциальных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w:t>
      </w:r>
      <w:r w:rsidRPr="00E753AE">
        <w:rPr>
          <w:color w:val="auto"/>
          <w:sz w:val="28"/>
          <w:szCs w:val="28"/>
        </w:rPr>
        <w:t xml:space="preserve"> который направляется во временные </w:t>
      </w:r>
      <w:r w:rsidRPr="00FA47FB">
        <w:rPr>
          <w:color w:val="auto"/>
          <w:sz w:val="28"/>
          <w:szCs w:val="28"/>
        </w:rPr>
        <w:t xml:space="preserve">группы </w:t>
      </w:r>
      <w:r w:rsidR="00067F36" w:rsidRPr="00FA47FB">
        <w:rPr>
          <w:color w:val="auto"/>
          <w:sz w:val="28"/>
          <w:szCs w:val="28"/>
        </w:rPr>
        <w:t>МВД и представительства МВД России</w:t>
      </w:r>
      <w:r w:rsidRPr="00FA47FB">
        <w:rPr>
          <w:color w:val="auto"/>
          <w:sz w:val="28"/>
          <w:szCs w:val="28"/>
        </w:rPr>
        <w:t xml:space="preserve"> за рубежом, область пл</w:t>
      </w:r>
      <w:r w:rsidRPr="00E753AE">
        <w:rPr>
          <w:color w:val="auto"/>
          <w:sz w:val="28"/>
          <w:szCs w:val="28"/>
        </w:rPr>
        <w:t>анирует замещение  данных вакансий за счёт квалифицированных работников из числа соотечественников, переселяющихся в Курскую</w:t>
      </w:r>
      <w:proofErr w:type="gramEnd"/>
      <w:r w:rsidRPr="00E753AE">
        <w:rPr>
          <w:color w:val="auto"/>
          <w:sz w:val="28"/>
          <w:szCs w:val="28"/>
        </w:rPr>
        <w:t xml:space="preserve"> область из стран ближнего и  дальнего зарубежья. При оказании всестороннего содействия уполномоченных органов муниципальных образований, ответственных за реализацию Программы</w:t>
      </w:r>
      <w:r>
        <w:rPr>
          <w:color w:val="auto"/>
          <w:sz w:val="28"/>
          <w:szCs w:val="28"/>
        </w:rPr>
        <w:t>,</w:t>
      </w:r>
      <w:r w:rsidRPr="00E753AE">
        <w:rPr>
          <w:color w:val="auto"/>
          <w:sz w:val="28"/>
          <w:szCs w:val="28"/>
        </w:rPr>
        <w:t xml:space="preserve"> и центров занятости населения в трудоустройстве переселенцев ожидается </w:t>
      </w:r>
      <w:r w:rsidRPr="000A0D89">
        <w:rPr>
          <w:color w:val="auto"/>
          <w:sz w:val="28"/>
          <w:szCs w:val="28"/>
        </w:rPr>
        <w:t xml:space="preserve">замещение </w:t>
      </w:r>
      <w:r w:rsidR="004B0A77" w:rsidRPr="000A0D89">
        <w:rPr>
          <w:color w:val="auto"/>
          <w:sz w:val="28"/>
          <w:szCs w:val="28"/>
        </w:rPr>
        <w:t>6285</w:t>
      </w:r>
      <w:r w:rsidRPr="00E753AE">
        <w:rPr>
          <w:color w:val="auto"/>
          <w:sz w:val="28"/>
          <w:szCs w:val="28"/>
        </w:rPr>
        <w:t xml:space="preserve"> вакантных рабочих мест. </w:t>
      </w:r>
    </w:p>
    <w:p w:rsidR="004234D4" w:rsidRPr="00E753AE" w:rsidRDefault="004234D4" w:rsidP="00174C0F">
      <w:pPr>
        <w:pStyle w:val="3b"/>
        <w:shd w:val="clear" w:color="auto" w:fill="auto"/>
        <w:ind w:right="20" w:firstLine="709"/>
        <w:jc w:val="both"/>
        <w:rPr>
          <w:color w:val="auto"/>
          <w:sz w:val="28"/>
          <w:szCs w:val="28"/>
        </w:rPr>
      </w:pPr>
    </w:p>
    <w:p w:rsidR="004234D4" w:rsidRDefault="004234D4" w:rsidP="00304C5F">
      <w:pPr>
        <w:pStyle w:val="3b"/>
        <w:shd w:val="clear" w:color="auto" w:fill="auto"/>
        <w:ind w:right="23" w:firstLine="709"/>
        <w:jc w:val="both"/>
        <w:rPr>
          <w:b/>
          <w:color w:val="auto"/>
          <w:sz w:val="28"/>
          <w:szCs w:val="28"/>
        </w:rPr>
      </w:pPr>
      <w:r w:rsidRPr="00E753AE">
        <w:rPr>
          <w:b/>
          <w:color w:val="auto"/>
          <w:sz w:val="28"/>
          <w:szCs w:val="28"/>
        </w:rPr>
        <w:t xml:space="preserve">Сокращение дефицита трудовых ресурсов на </w:t>
      </w:r>
      <w:r w:rsidR="004B0A77" w:rsidRPr="000A0D89">
        <w:rPr>
          <w:b/>
          <w:color w:val="auto"/>
          <w:sz w:val="28"/>
          <w:szCs w:val="28"/>
        </w:rPr>
        <w:t>6285</w:t>
      </w:r>
      <w:r w:rsidRPr="00E753AE">
        <w:rPr>
          <w:b/>
          <w:color w:val="auto"/>
          <w:sz w:val="28"/>
          <w:szCs w:val="28"/>
        </w:rPr>
        <w:t xml:space="preserve"> работников трудоспос</w:t>
      </w:r>
      <w:r>
        <w:rPr>
          <w:b/>
          <w:color w:val="auto"/>
          <w:sz w:val="28"/>
          <w:szCs w:val="28"/>
        </w:rPr>
        <w:t>обного возраста</w:t>
      </w:r>
    </w:p>
    <w:p w:rsidR="004234D4" w:rsidRDefault="004234D4" w:rsidP="00304C5F">
      <w:pPr>
        <w:pStyle w:val="3b"/>
        <w:shd w:val="clear" w:color="auto" w:fill="auto"/>
        <w:ind w:right="23" w:firstLine="709"/>
        <w:jc w:val="both"/>
        <w:rPr>
          <w:b/>
          <w:color w:val="auto"/>
          <w:sz w:val="28"/>
          <w:szCs w:val="28"/>
        </w:rPr>
      </w:pPr>
    </w:p>
    <w:p w:rsidR="004234D4" w:rsidRDefault="004234D4" w:rsidP="00304C5F">
      <w:pPr>
        <w:pStyle w:val="3b"/>
        <w:shd w:val="clear" w:color="auto" w:fill="auto"/>
        <w:ind w:right="23" w:firstLine="709"/>
        <w:jc w:val="both"/>
        <w:rPr>
          <w:sz w:val="28"/>
          <w:szCs w:val="28"/>
        </w:rPr>
      </w:pPr>
      <w:r w:rsidRPr="00E753AE">
        <w:rPr>
          <w:sz w:val="28"/>
          <w:szCs w:val="28"/>
        </w:rPr>
        <w:t xml:space="preserve"> Мероприятия по трудоустройству </w:t>
      </w:r>
      <w:r>
        <w:rPr>
          <w:sz w:val="28"/>
          <w:szCs w:val="28"/>
        </w:rPr>
        <w:t>переселенцев</w:t>
      </w:r>
      <w:r w:rsidRPr="00E753AE">
        <w:rPr>
          <w:sz w:val="28"/>
          <w:szCs w:val="28"/>
        </w:rPr>
        <w:t xml:space="preserve"> на вакантные места в организации промышленности, сельского хозяйства, бюджетные организации: учебные учреждения,  учреждения дошкольного образования и медицинские учреждения будут способствовать развитию агропромышленного, промышленно-производственного секторов экономики области, отрасли образования и здравоохранения, и сокращению дефицита трудовых ресурсов на</w:t>
      </w:r>
      <w:r w:rsidRPr="00CD3467">
        <w:rPr>
          <w:sz w:val="28"/>
          <w:szCs w:val="28"/>
        </w:rPr>
        <w:t xml:space="preserve"> </w:t>
      </w:r>
      <w:r w:rsidR="004B0A77" w:rsidRPr="000A0D89">
        <w:rPr>
          <w:sz w:val="28"/>
          <w:szCs w:val="28"/>
        </w:rPr>
        <w:t>6285</w:t>
      </w:r>
      <w:r w:rsidR="004B0A77">
        <w:rPr>
          <w:sz w:val="28"/>
          <w:szCs w:val="28"/>
        </w:rPr>
        <w:t xml:space="preserve"> </w:t>
      </w:r>
      <w:r w:rsidRPr="00E753AE">
        <w:rPr>
          <w:sz w:val="28"/>
          <w:szCs w:val="28"/>
        </w:rPr>
        <w:t>работников трудоспособного возраста.</w:t>
      </w:r>
    </w:p>
    <w:p w:rsidR="004234D4" w:rsidRDefault="004234D4" w:rsidP="00F16EB0">
      <w:pPr>
        <w:pStyle w:val="Textbody"/>
        <w:spacing w:after="0"/>
        <w:ind w:firstLine="709"/>
        <w:jc w:val="both"/>
        <w:rPr>
          <w:sz w:val="28"/>
          <w:szCs w:val="28"/>
        </w:rPr>
      </w:pPr>
    </w:p>
    <w:p w:rsidR="004234D4" w:rsidRDefault="004234D4" w:rsidP="00821206">
      <w:pPr>
        <w:pStyle w:val="3b"/>
        <w:shd w:val="clear" w:color="auto" w:fill="auto"/>
        <w:ind w:right="20" w:firstLine="700"/>
        <w:jc w:val="both"/>
        <w:rPr>
          <w:b/>
          <w:color w:val="auto"/>
          <w:sz w:val="28"/>
          <w:szCs w:val="28"/>
        </w:rPr>
      </w:pPr>
      <w:r w:rsidRPr="00E753AE">
        <w:rPr>
          <w:b/>
          <w:color w:val="auto"/>
          <w:sz w:val="28"/>
          <w:szCs w:val="28"/>
        </w:rPr>
        <w:t xml:space="preserve">Увеличение миграционного притока населения </w:t>
      </w:r>
      <w:r>
        <w:rPr>
          <w:b/>
          <w:color w:val="auto"/>
          <w:sz w:val="28"/>
          <w:szCs w:val="28"/>
        </w:rPr>
        <w:t xml:space="preserve">Курской области </w:t>
      </w:r>
      <w:r w:rsidRPr="00E753AE">
        <w:rPr>
          <w:b/>
          <w:color w:val="auto"/>
          <w:sz w:val="28"/>
          <w:szCs w:val="28"/>
        </w:rPr>
        <w:t xml:space="preserve">на </w:t>
      </w:r>
      <w:r w:rsidR="004B0A77" w:rsidRPr="000A0D89">
        <w:rPr>
          <w:b/>
          <w:color w:val="auto"/>
          <w:sz w:val="28"/>
          <w:szCs w:val="28"/>
        </w:rPr>
        <w:t>8280</w:t>
      </w:r>
      <w:r w:rsidRPr="00E753AE">
        <w:rPr>
          <w:b/>
          <w:color w:val="auto"/>
          <w:sz w:val="28"/>
          <w:szCs w:val="28"/>
        </w:rPr>
        <w:t xml:space="preserve"> человек</w:t>
      </w:r>
      <w:r>
        <w:rPr>
          <w:b/>
          <w:color w:val="auto"/>
          <w:sz w:val="28"/>
          <w:szCs w:val="28"/>
        </w:rPr>
        <w:t>, за счёт прибывших переселенцев</w:t>
      </w:r>
    </w:p>
    <w:p w:rsidR="004234D4" w:rsidRDefault="004234D4" w:rsidP="00821206">
      <w:pPr>
        <w:pStyle w:val="3b"/>
        <w:shd w:val="clear" w:color="auto" w:fill="auto"/>
        <w:ind w:right="20" w:firstLine="700"/>
        <w:jc w:val="both"/>
        <w:rPr>
          <w:b/>
          <w:color w:val="auto"/>
          <w:sz w:val="28"/>
          <w:szCs w:val="28"/>
        </w:rPr>
      </w:pPr>
    </w:p>
    <w:p w:rsidR="004234D4" w:rsidRDefault="004234D4" w:rsidP="00821206">
      <w:pPr>
        <w:pStyle w:val="3b"/>
        <w:shd w:val="clear" w:color="auto" w:fill="auto"/>
        <w:ind w:right="20" w:firstLine="700"/>
        <w:jc w:val="both"/>
        <w:rPr>
          <w:color w:val="auto"/>
          <w:sz w:val="28"/>
          <w:szCs w:val="28"/>
        </w:rPr>
      </w:pPr>
      <w:r w:rsidRPr="00E753AE">
        <w:rPr>
          <w:bCs/>
          <w:color w:val="auto"/>
          <w:sz w:val="28"/>
          <w:szCs w:val="28"/>
        </w:rPr>
        <w:t xml:space="preserve">На постоянной и регулярной основе будет осуществляться </w:t>
      </w:r>
      <w:r w:rsidRPr="00E753AE">
        <w:rPr>
          <w:color w:val="auto"/>
          <w:sz w:val="28"/>
          <w:szCs w:val="28"/>
        </w:rPr>
        <w:t xml:space="preserve">информационное сопровождение хода реализации Программы, вследствие чего всё большее количество соотечественников будет узнавать о порядке и условиях участия в региональной Программе. </w:t>
      </w:r>
    </w:p>
    <w:p w:rsidR="004234D4" w:rsidRPr="00E753AE" w:rsidRDefault="004234D4" w:rsidP="00821206">
      <w:pPr>
        <w:pStyle w:val="3b"/>
        <w:shd w:val="clear" w:color="auto" w:fill="auto"/>
        <w:ind w:right="20" w:firstLine="700"/>
        <w:jc w:val="both"/>
        <w:rPr>
          <w:color w:val="auto"/>
          <w:sz w:val="28"/>
          <w:szCs w:val="28"/>
        </w:rPr>
      </w:pPr>
      <w:r w:rsidRPr="00E753AE">
        <w:rPr>
          <w:color w:val="auto"/>
          <w:sz w:val="28"/>
          <w:szCs w:val="28"/>
        </w:rPr>
        <w:t>Проведение презентаций, видеопрезентаций Прог</w:t>
      </w:r>
      <w:r>
        <w:rPr>
          <w:color w:val="auto"/>
          <w:sz w:val="28"/>
          <w:szCs w:val="28"/>
        </w:rPr>
        <w:t>раммы, выступление ответственных</w:t>
      </w:r>
      <w:r w:rsidRPr="00E753AE">
        <w:rPr>
          <w:color w:val="auto"/>
          <w:sz w:val="28"/>
          <w:szCs w:val="28"/>
        </w:rPr>
        <w:t xml:space="preserve"> лиц органов исполнительной власти и территориальных органов федеральных органов исполнительной власти в средствах массовой информации об</w:t>
      </w:r>
      <w:r>
        <w:rPr>
          <w:color w:val="auto"/>
          <w:sz w:val="28"/>
          <w:szCs w:val="28"/>
        </w:rPr>
        <w:t xml:space="preserve"> условиях участия в Программе также способствует популяризации Программы и привлекательности региона.</w:t>
      </w:r>
    </w:p>
    <w:p w:rsidR="004234D4" w:rsidRDefault="004234D4" w:rsidP="00125583">
      <w:pPr>
        <w:ind w:right="-57" w:firstLine="709"/>
        <w:jc w:val="both"/>
        <w:rPr>
          <w:bCs/>
          <w:sz w:val="28"/>
          <w:szCs w:val="28"/>
        </w:rPr>
      </w:pPr>
      <w:r w:rsidRPr="00E753AE">
        <w:rPr>
          <w:bCs/>
          <w:sz w:val="28"/>
          <w:szCs w:val="28"/>
        </w:rPr>
        <w:t xml:space="preserve">В результате активной работы уполномоченных органов муниципальных образований Курской области при </w:t>
      </w:r>
      <w:r w:rsidRPr="00E753AE">
        <w:rPr>
          <w:sz w:val="28"/>
          <w:szCs w:val="28"/>
        </w:rPr>
        <w:t xml:space="preserve">осуществлении мер по обустройству участников Государственной программы и членов их семей на первоначальном этапе их прибытия, увеличивается количество желающих переехать на постоянное место жительства в область и количество прибывших переселенцев, что будет способствовать </w:t>
      </w:r>
      <w:r w:rsidRPr="00E753AE">
        <w:rPr>
          <w:bCs/>
          <w:sz w:val="28"/>
          <w:szCs w:val="28"/>
        </w:rPr>
        <w:t xml:space="preserve">увеличению миграционного </w:t>
      </w:r>
      <w:r w:rsidRPr="00E753AE">
        <w:rPr>
          <w:sz w:val="28"/>
          <w:szCs w:val="28"/>
        </w:rPr>
        <w:t xml:space="preserve">притока </w:t>
      </w:r>
      <w:r w:rsidRPr="000A0D89">
        <w:rPr>
          <w:sz w:val="28"/>
          <w:szCs w:val="28"/>
        </w:rPr>
        <w:t xml:space="preserve">на </w:t>
      </w:r>
      <w:r w:rsidR="004B0A77" w:rsidRPr="000A0D89">
        <w:rPr>
          <w:sz w:val="28"/>
          <w:szCs w:val="28"/>
        </w:rPr>
        <w:t>8280</w:t>
      </w:r>
      <w:r w:rsidRPr="00E753AE">
        <w:rPr>
          <w:sz w:val="28"/>
          <w:szCs w:val="28"/>
        </w:rPr>
        <w:t xml:space="preserve"> человек</w:t>
      </w:r>
      <w:r w:rsidRPr="00E753AE">
        <w:rPr>
          <w:bCs/>
          <w:sz w:val="28"/>
          <w:szCs w:val="28"/>
        </w:rPr>
        <w:t>.</w:t>
      </w:r>
    </w:p>
    <w:p w:rsidR="004234D4" w:rsidRPr="00E753AE" w:rsidRDefault="004234D4" w:rsidP="00125583">
      <w:pPr>
        <w:ind w:right="-57" w:firstLine="709"/>
        <w:jc w:val="both"/>
        <w:rPr>
          <w:bCs/>
          <w:sz w:val="28"/>
          <w:szCs w:val="28"/>
        </w:rPr>
      </w:pPr>
    </w:p>
    <w:p w:rsidR="004234D4" w:rsidRDefault="004234D4" w:rsidP="00125583">
      <w:pPr>
        <w:pStyle w:val="3b"/>
        <w:shd w:val="clear" w:color="auto" w:fill="auto"/>
        <w:ind w:right="20" w:firstLine="709"/>
        <w:jc w:val="both"/>
        <w:rPr>
          <w:b/>
          <w:color w:val="auto"/>
          <w:sz w:val="28"/>
          <w:szCs w:val="28"/>
        </w:rPr>
      </w:pPr>
      <w:r w:rsidRPr="00E753AE">
        <w:rPr>
          <w:b/>
          <w:color w:val="auto"/>
          <w:sz w:val="28"/>
          <w:szCs w:val="28"/>
        </w:rPr>
        <w:t>Снижение рисков дефицита рабочей силы как сдерживающего фактора для экономического роста инвестиционных</w:t>
      </w:r>
      <w:r w:rsidRPr="00E753AE">
        <w:rPr>
          <w:color w:val="auto"/>
          <w:sz w:val="28"/>
          <w:szCs w:val="28"/>
        </w:rPr>
        <w:t xml:space="preserve"> </w:t>
      </w:r>
      <w:r w:rsidRPr="00E753AE">
        <w:rPr>
          <w:b/>
          <w:color w:val="auto"/>
          <w:sz w:val="28"/>
          <w:szCs w:val="28"/>
        </w:rPr>
        <w:t>объектов и социальной сферы Курской области</w:t>
      </w:r>
    </w:p>
    <w:p w:rsidR="004234D4" w:rsidRDefault="004234D4" w:rsidP="00125583">
      <w:pPr>
        <w:pStyle w:val="3b"/>
        <w:shd w:val="clear" w:color="auto" w:fill="auto"/>
        <w:ind w:right="20" w:firstLine="709"/>
        <w:jc w:val="both"/>
        <w:rPr>
          <w:sz w:val="28"/>
          <w:szCs w:val="28"/>
        </w:rPr>
      </w:pPr>
    </w:p>
    <w:p w:rsidR="004234D4" w:rsidRDefault="004234D4" w:rsidP="00125583">
      <w:pPr>
        <w:pStyle w:val="3b"/>
        <w:shd w:val="clear" w:color="auto" w:fill="auto"/>
        <w:ind w:right="20" w:firstLine="709"/>
        <w:jc w:val="both"/>
        <w:rPr>
          <w:sz w:val="28"/>
          <w:szCs w:val="28"/>
        </w:rPr>
      </w:pPr>
      <w:r w:rsidRPr="00E753AE">
        <w:rPr>
          <w:sz w:val="28"/>
          <w:szCs w:val="28"/>
        </w:rPr>
        <w:t>Мероприятия по оказанию содействия в участии переселенцев в реализации инвестиционных проектов и трудоустройства их на вновь создаваемые рабочие места, предусмотренные инвестиционными проектами, будут оказывать влияние на снижение рисков дефицита рабочей силы как сдерживающего фактора для экономического роста инвестиционных объектов и социальной сферы Курской области</w:t>
      </w:r>
      <w:r>
        <w:rPr>
          <w:sz w:val="28"/>
          <w:szCs w:val="28"/>
        </w:rPr>
        <w:t>.</w:t>
      </w:r>
    </w:p>
    <w:p w:rsidR="004234D4" w:rsidRPr="00BB245D" w:rsidRDefault="004234D4" w:rsidP="00125583">
      <w:pPr>
        <w:pStyle w:val="3b"/>
        <w:shd w:val="clear" w:color="auto" w:fill="auto"/>
        <w:ind w:right="20" w:firstLine="709"/>
        <w:jc w:val="both"/>
        <w:rPr>
          <w:sz w:val="28"/>
          <w:szCs w:val="28"/>
        </w:rPr>
      </w:pPr>
    </w:p>
    <w:p w:rsidR="00486218" w:rsidRPr="00486218" w:rsidRDefault="00486218" w:rsidP="00486218">
      <w:pPr>
        <w:tabs>
          <w:tab w:val="left" w:pos="0"/>
        </w:tabs>
        <w:jc w:val="both"/>
        <w:rPr>
          <w:sz w:val="28"/>
          <w:szCs w:val="28"/>
        </w:rPr>
      </w:pPr>
      <w:r w:rsidRPr="00BB245D">
        <w:rPr>
          <w:sz w:val="28"/>
          <w:szCs w:val="28"/>
        </w:rPr>
        <w:tab/>
      </w:r>
    </w:p>
    <w:p w:rsidR="004234D4" w:rsidRDefault="004234D4" w:rsidP="00125583">
      <w:pPr>
        <w:ind w:firstLine="709"/>
        <w:jc w:val="both"/>
        <w:rPr>
          <w:b/>
          <w:sz w:val="28"/>
          <w:szCs w:val="28"/>
        </w:rPr>
      </w:pPr>
      <w:r w:rsidRPr="00E753AE">
        <w:rPr>
          <w:b/>
          <w:sz w:val="28"/>
          <w:szCs w:val="28"/>
        </w:rPr>
        <w:t xml:space="preserve"> Улучшение демографической ситуации Курской области</w:t>
      </w:r>
      <w:r>
        <w:rPr>
          <w:b/>
          <w:sz w:val="28"/>
          <w:szCs w:val="28"/>
        </w:rPr>
        <w:t xml:space="preserve"> </w:t>
      </w:r>
    </w:p>
    <w:p w:rsidR="004234D4" w:rsidRPr="00E753AE" w:rsidRDefault="004234D4" w:rsidP="00125583">
      <w:pPr>
        <w:ind w:firstLine="709"/>
        <w:jc w:val="both"/>
        <w:rPr>
          <w:b/>
          <w:sz w:val="28"/>
          <w:szCs w:val="28"/>
        </w:rPr>
      </w:pPr>
    </w:p>
    <w:p w:rsidR="004234D4" w:rsidRDefault="004234D4" w:rsidP="000B2472">
      <w:pPr>
        <w:pStyle w:val="3b"/>
        <w:shd w:val="clear" w:color="auto" w:fill="auto"/>
        <w:ind w:right="20" w:firstLine="709"/>
        <w:jc w:val="both"/>
        <w:rPr>
          <w:color w:val="auto"/>
          <w:sz w:val="28"/>
          <w:szCs w:val="28"/>
        </w:rPr>
      </w:pPr>
      <w:proofErr w:type="gramStart"/>
      <w:r w:rsidRPr="00E753AE">
        <w:rPr>
          <w:color w:val="auto"/>
          <w:sz w:val="28"/>
          <w:szCs w:val="28"/>
        </w:rPr>
        <w:t>Осуществление мер по предоставлению услуг в сфере здравоохранения, образования, занятости, социальной поддержки, предоставление дополнительных га</w:t>
      </w:r>
      <w:r>
        <w:rPr>
          <w:color w:val="auto"/>
          <w:sz w:val="28"/>
          <w:szCs w:val="28"/>
        </w:rPr>
        <w:t xml:space="preserve">рантий, включенных в Программу, </w:t>
      </w:r>
      <w:r w:rsidRPr="00E753AE">
        <w:rPr>
          <w:color w:val="auto"/>
          <w:sz w:val="28"/>
          <w:szCs w:val="28"/>
        </w:rPr>
        <w:t>будут способствовать переезду соотечественников, проживающих за рубежом</w:t>
      </w:r>
      <w:r>
        <w:rPr>
          <w:color w:val="auto"/>
          <w:sz w:val="28"/>
          <w:szCs w:val="28"/>
        </w:rPr>
        <w:t>,</w:t>
      </w:r>
      <w:r w:rsidRPr="00E753AE">
        <w:rPr>
          <w:color w:val="auto"/>
          <w:sz w:val="28"/>
          <w:szCs w:val="28"/>
        </w:rPr>
        <w:t xml:space="preserve"> с малолетними и совершеннолетними детьми на постоянное место жительства в область, которые могут адаптироваться и интегрироваться в наше сообщество и будут способствовать улучшению демографической ситуации Курской области.</w:t>
      </w:r>
      <w:proofErr w:type="gramEnd"/>
    </w:p>
    <w:p w:rsidR="004234D4" w:rsidRPr="00E753AE" w:rsidRDefault="004234D4" w:rsidP="00F13087">
      <w:pPr>
        <w:pStyle w:val="3b"/>
        <w:shd w:val="clear" w:color="auto" w:fill="auto"/>
        <w:ind w:right="20"/>
        <w:jc w:val="both"/>
        <w:rPr>
          <w:color w:val="auto"/>
          <w:sz w:val="28"/>
          <w:szCs w:val="28"/>
        </w:rPr>
      </w:pPr>
    </w:p>
    <w:p w:rsidR="004234D4" w:rsidRDefault="004234D4" w:rsidP="00197560">
      <w:pPr>
        <w:contextualSpacing/>
        <w:jc w:val="center"/>
        <w:rPr>
          <w:b/>
          <w:sz w:val="28"/>
          <w:szCs w:val="28"/>
        </w:rPr>
      </w:pPr>
      <w:r w:rsidRPr="00E753AE">
        <w:rPr>
          <w:b/>
          <w:sz w:val="28"/>
          <w:szCs w:val="28"/>
        </w:rPr>
        <w:t xml:space="preserve">Улучшение </w:t>
      </w:r>
      <w:r>
        <w:rPr>
          <w:b/>
          <w:sz w:val="28"/>
          <w:szCs w:val="28"/>
        </w:rPr>
        <w:t>социально-</w:t>
      </w:r>
      <w:r w:rsidRPr="00E753AE">
        <w:rPr>
          <w:b/>
          <w:sz w:val="28"/>
          <w:szCs w:val="28"/>
        </w:rPr>
        <w:t>экономическо</w:t>
      </w:r>
      <w:r>
        <w:rPr>
          <w:b/>
          <w:sz w:val="28"/>
          <w:szCs w:val="28"/>
        </w:rPr>
        <w:t xml:space="preserve">го развития </w:t>
      </w:r>
      <w:r w:rsidRPr="00E753AE">
        <w:rPr>
          <w:b/>
          <w:sz w:val="28"/>
          <w:szCs w:val="28"/>
        </w:rPr>
        <w:t>Курской области</w:t>
      </w:r>
    </w:p>
    <w:p w:rsidR="004234D4" w:rsidRPr="00E753AE" w:rsidRDefault="004234D4" w:rsidP="00197560">
      <w:pPr>
        <w:contextualSpacing/>
        <w:jc w:val="center"/>
        <w:rPr>
          <w:b/>
        </w:rPr>
      </w:pPr>
    </w:p>
    <w:p w:rsidR="004234D4" w:rsidRPr="000B2150" w:rsidRDefault="004234D4" w:rsidP="000E238F">
      <w:pPr>
        <w:pStyle w:val="afa"/>
        <w:ind w:firstLine="709"/>
      </w:pPr>
      <w:r w:rsidRPr="00E753AE">
        <w:rPr>
          <w:rFonts w:ascii="Times New Roman" w:hAnsi="Times New Roman" w:cs="Times New Roman"/>
          <w:sz w:val="28"/>
          <w:szCs w:val="28"/>
        </w:rPr>
        <w:t xml:space="preserve">За период реализации Программы и выполнения программных </w:t>
      </w:r>
      <w:r w:rsidRPr="00E753AE">
        <w:rPr>
          <w:rFonts w:ascii="Times New Roman" w:hAnsi="Times New Roman" w:cs="Times New Roman"/>
          <w:sz w:val="28"/>
          <w:szCs w:val="28"/>
        </w:rPr>
        <w:lastRenderedPageBreak/>
        <w:t xml:space="preserve">мероприятий, за счёт </w:t>
      </w:r>
      <w:r>
        <w:rPr>
          <w:rFonts w:ascii="Times New Roman" w:hAnsi="Times New Roman" w:cs="Times New Roman"/>
          <w:bCs/>
          <w:sz w:val="28"/>
          <w:szCs w:val="28"/>
        </w:rPr>
        <w:t xml:space="preserve">притока </w:t>
      </w:r>
      <w:r w:rsidRPr="00E753AE">
        <w:rPr>
          <w:rFonts w:ascii="Times New Roman" w:hAnsi="Times New Roman" w:cs="Times New Roman"/>
          <w:bCs/>
          <w:sz w:val="28"/>
          <w:szCs w:val="28"/>
        </w:rPr>
        <w:t xml:space="preserve">соотечественников из стран СНГ и европейских стран,  </w:t>
      </w:r>
      <w:r w:rsidRPr="00E753AE">
        <w:rPr>
          <w:rFonts w:ascii="Times New Roman" w:hAnsi="Times New Roman" w:cs="Times New Roman"/>
          <w:sz w:val="28"/>
          <w:szCs w:val="28"/>
        </w:rPr>
        <w:t xml:space="preserve">к концу </w:t>
      </w:r>
      <w:r w:rsidRPr="000A0D89">
        <w:rPr>
          <w:rFonts w:ascii="Times New Roman" w:hAnsi="Times New Roman" w:cs="Times New Roman"/>
          <w:sz w:val="28"/>
          <w:szCs w:val="28"/>
        </w:rPr>
        <w:t>202</w:t>
      </w:r>
      <w:r w:rsidR="004B0A77" w:rsidRPr="000A0D89">
        <w:rPr>
          <w:rFonts w:ascii="Times New Roman" w:hAnsi="Times New Roman" w:cs="Times New Roman"/>
          <w:sz w:val="28"/>
          <w:szCs w:val="28"/>
        </w:rPr>
        <w:t>4</w:t>
      </w:r>
      <w:r w:rsidRPr="00E753AE">
        <w:rPr>
          <w:rFonts w:ascii="Times New Roman" w:hAnsi="Times New Roman" w:cs="Times New Roman"/>
          <w:sz w:val="28"/>
          <w:szCs w:val="28"/>
        </w:rPr>
        <w:t xml:space="preserve"> года </w:t>
      </w:r>
      <w:r w:rsidRPr="00E753AE">
        <w:rPr>
          <w:rFonts w:ascii="Times New Roman" w:hAnsi="Times New Roman" w:cs="Times New Roman"/>
          <w:bCs/>
          <w:sz w:val="28"/>
          <w:szCs w:val="28"/>
        </w:rPr>
        <w:t>планируется</w:t>
      </w:r>
      <w:r w:rsidRPr="00E753AE">
        <w:rPr>
          <w:rFonts w:ascii="Times New Roman" w:hAnsi="Times New Roman" w:cs="Times New Roman"/>
          <w:sz w:val="28"/>
          <w:szCs w:val="28"/>
        </w:rPr>
        <w:t xml:space="preserve"> улучшение социально – экономическо</w:t>
      </w:r>
      <w:r>
        <w:rPr>
          <w:rFonts w:ascii="Times New Roman" w:hAnsi="Times New Roman" w:cs="Times New Roman"/>
          <w:sz w:val="28"/>
          <w:szCs w:val="28"/>
        </w:rPr>
        <w:t>го развития</w:t>
      </w:r>
      <w:r w:rsidRPr="00E753AE">
        <w:rPr>
          <w:rFonts w:ascii="Times New Roman" w:hAnsi="Times New Roman" w:cs="Times New Roman"/>
          <w:sz w:val="28"/>
          <w:szCs w:val="28"/>
        </w:rPr>
        <w:t xml:space="preserve"> в области и ожидается:</w:t>
      </w:r>
    </w:p>
    <w:p w:rsidR="004234D4" w:rsidRPr="00E753AE" w:rsidRDefault="004234D4" w:rsidP="000E238F">
      <w:pPr>
        <w:tabs>
          <w:tab w:val="left" w:pos="0"/>
        </w:tabs>
        <w:jc w:val="both"/>
        <w:rPr>
          <w:sz w:val="28"/>
          <w:szCs w:val="28"/>
        </w:rPr>
      </w:pPr>
      <w:r>
        <w:rPr>
          <w:sz w:val="28"/>
          <w:szCs w:val="28"/>
        </w:rPr>
        <w:tab/>
      </w:r>
      <w:r w:rsidRPr="000A0D89">
        <w:rPr>
          <w:sz w:val="28"/>
          <w:szCs w:val="28"/>
        </w:rPr>
        <w:t xml:space="preserve">замещение </w:t>
      </w:r>
      <w:r w:rsidR="004B0A77" w:rsidRPr="000A0D89">
        <w:rPr>
          <w:sz w:val="28"/>
          <w:szCs w:val="28"/>
        </w:rPr>
        <w:t>6285</w:t>
      </w:r>
      <w:r w:rsidRPr="00E753AE">
        <w:rPr>
          <w:sz w:val="28"/>
          <w:szCs w:val="28"/>
        </w:rPr>
        <w:t xml:space="preserve"> вакантных рабочих мест;</w:t>
      </w:r>
    </w:p>
    <w:p w:rsidR="004234D4" w:rsidRPr="00E753AE" w:rsidRDefault="004234D4" w:rsidP="000E238F">
      <w:pPr>
        <w:tabs>
          <w:tab w:val="left" w:pos="0"/>
        </w:tabs>
        <w:jc w:val="both"/>
        <w:rPr>
          <w:sz w:val="28"/>
          <w:szCs w:val="28"/>
        </w:rPr>
      </w:pPr>
      <w:r>
        <w:rPr>
          <w:sz w:val="28"/>
          <w:szCs w:val="28"/>
        </w:rPr>
        <w:tab/>
      </w:r>
      <w:r w:rsidRPr="00E753AE">
        <w:rPr>
          <w:sz w:val="28"/>
          <w:szCs w:val="28"/>
        </w:rPr>
        <w:t xml:space="preserve">сокращение дефицита трудовых ресурсов на </w:t>
      </w:r>
      <w:r w:rsidR="004B0A77" w:rsidRPr="000A0D89">
        <w:rPr>
          <w:sz w:val="28"/>
          <w:szCs w:val="28"/>
        </w:rPr>
        <w:t>6285</w:t>
      </w:r>
      <w:r>
        <w:rPr>
          <w:sz w:val="28"/>
          <w:szCs w:val="28"/>
        </w:rPr>
        <w:t xml:space="preserve"> работников </w:t>
      </w:r>
      <w:r w:rsidRPr="00E753AE">
        <w:rPr>
          <w:sz w:val="28"/>
          <w:szCs w:val="28"/>
        </w:rPr>
        <w:t>трудоспособного возраста;</w:t>
      </w:r>
    </w:p>
    <w:p w:rsidR="004234D4" w:rsidRPr="00E753AE" w:rsidRDefault="004234D4" w:rsidP="000E238F">
      <w:pPr>
        <w:ind w:firstLine="709"/>
        <w:jc w:val="both"/>
        <w:rPr>
          <w:sz w:val="28"/>
          <w:szCs w:val="28"/>
        </w:rPr>
      </w:pPr>
      <w:r w:rsidRPr="00E753AE">
        <w:rPr>
          <w:sz w:val="28"/>
          <w:szCs w:val="28"/>
        </w:rPr>
        <w:t xml:space="preserve">снижение рисков дефицита рабочей силы как сдерживающего фактора для экономического роста инвестиционных </w:t>
      </w:r>
      <w:r>
        <w:rPr>
          <w:sz w:val="28"/>
          <w:szCs w:val="28"/>
        </w:rPr>
        <w:t>прое</w:t>
      </w:r>
      <w:r w:rsidRPr="00E753AE">
        <w:rPr>
          <w:sz w:val="28"/>
          <w:szCs w:val="28"/>
        </w:rPr>
        <w:t>ктов и социальной сферы Курской области;</w:t>
      </w:r>
    </w:p>
    <w:p w:rsidR="004234D4" w:rsidRPr="00044171" w:rsidRDefault="004234D4" w:rsidP="000E238F">
      <w:pPr>
        <w:ind w:firstLine="709"/>
        <w:jc w:val="both"/>
        <w:rPr>
          <w:sz w:val="28"/>
          <w:szCs w:val="28"/>
        </w:rPr>
      </w:pPr>
      <w:r w:rsidRPr="00244A45">
        <w:rPr>
          <w:sz w:val="28"/>
          <w:szCs w:val="28"/>
        </w:rPr>
        <w:t xml:space="preserve">заселение территорий, в том числе сельской местности, за счёт переселения в рамках Программы в сельскую </w:t>
      </w:r>
      <w:r w:rsidRPr="000A0D89">
        <w:rPr>
          <w:sz w:val="28"/>
          <w:szCs w:val="28"/>
        </w:rPr>
        <w:t xml:space="preserve">местность </w:t>
      </w:r>
      <w:r w:rsidR="004B0A77" w:rsidRPr="000A0D89">
        <w:rPr>
          <w:sz w:val="28"/>
          <w:szCs w:val="28"/>
        </w:rPr>
        <w:t>1407</w:t>
      </w:r>
      <w:r w:rsidRPr="000A0D89">
        <w:rPr>
          <w:sz w:val="28"/>
          <w:szCs w:val="28"/>
        </w:rPr>
        <w:t xml:space="preserve"> семей переселенцев в количестве </w:t>
      </w:r>
      <w:r w:rsidR="004B0A77" w:rsidRPr="000A0D89">
        <w:rPr>
          <w:sz w:val="28"/>
          <w:szCs w:val="28"/>
        </w:rPr>
        <w:t>2814</w:t>
      </w:r>
      <w:r w:rsidRPr="000A0D89">
        <w:rPr>
          <w:sz w:val="28"/>
          <w:szCs w:val="28"/>
        </w:rPr>
        <w:t xml:space="preserve"> человек;</w:t>
      </w:r>
    </w:p>
    <w:p w:rsidR="004234D4" w:rsidRPr="00CE210A" w:rsidRDefault="004234D4" w:rsidP="000E238F">
      <w:pPr>
        <w:ind w:firstLine="709"/>
        <w:jc w:val="both"/>
        <w:rPr>
          <w:sz w:val="28"/>
          <w:szCs w:val="28"/>
        </w:rPr>
      </w:pPr>
      <w:r>
        <w:rPr>
          <w:sz w:val="28"/>
          <w:szCs w:val="28"/>
        </w:rPr>
        <w:t>увеличение миграционного притока населения области, за счёт прибывших переселенцев.</w:t>
      </w:r>
    </w:p>
    <w:p w:rsidR="004234D4" w:rsidRPr="00E753AE" w:rsidRDefault="004234D4" w:rsidP="00FD66AA">
      <w:pPr>
        <w:ind w:firstLine="709"/>
        <w:contextualSpacing/>
        <w:jc w:val="both"/>
        <w:rPr>
          <w:sz w:val="28"/>
          <w:szCs w:val="28"/>
        </w:rPr>
      </w:pPr>
      <w:r w:rsidRPr="00E753AE">
        <w:rPr>
          <w:sz w:val="28"/>
          <w:szCs w:val="28"/>
        </w:rPr>
        <w:t>В целом ожидаемые результаты реализации Программы сопряжены с возможностями развития экономики области в рамках Стратегии, которые включают в себя:</w:t>
      </w:r>
    </w:p>
    <w:p w:rsidR="004234D4" w:rsidRPr="00E753AE" w:rsidRDefault="004234D4" w:rsidP="000E238F">
      <w:pPr>
        <w:ind w:firstLine="709"/>
        <w:contextualSpacing/>
        <w:jc w:val="both"/>
        <w:rPr>
          <w:sz w:val="28"/>
          <w:szCs w:val="28"/>
        </w:rPr>
      </w:pPr>
      <w:r w:rsidRPr="00E753AE">
        <w:rPr>
          <w:sz w:val="28"/>
          <w:szCs w:val="28"/>
        </w:rPr>
        <w:t xml:space="preserve">уменьшение отрицательного естественного прироста и рост миграционного прироста населения, вызываемого региональным различием; </w:t>
      </w:r>
    </w:p>
    <w:p w:rsidR="004234D4" w:rsidRPr="00E753AE" w:rsidRDefault="004234D4" w:rsidP="00FD66AA">
      <w:pPr>
        <w:ind w:firstLine="709"/>
        <w:contextualSpacing/>
        <w:jc w:val="both"/>
        <w:rPr>
          <w:sz w:val="28"/>
          <w:szCs w:val="28"/>
        </w:rPr>
      </w:pPr>
      <w:r w:rsidRPr="00E753AE">
        <w:rPr>
          <w:sz w:val="28"/>
          <w:szCs w:val="28"/>
        </w:rPr>
        <w:t>формирование оптимальной системы расселения, относительный рост урбанизации в регионе и рост конкуренции за рабочую силу, что в долгосрочной перспективе должно привести к повышению ее стоимости;</w:t>
      </w:r>
    </w:p>
    <w:p w:rsidR="004234D4" w:rsidRDefault="004234D4" w:rsidP="00FD66AA">
      <w:pPr>
        <w:ind w:left="709"/>
        <w:contextualSpacing/>
        <w:jc w:val="both"/>
        <w:rPr>
          <w:sz w:val="28"/>
          <w:szCs w:val="28"/>
        </w:rPr>
      </w:pPr>
      <w:r w:rsidRPr="00E753AE">
        <w:rPr>
          <w:sz w:val="28"/>
          <w:szCs w:val="28"/>
        </w:rPr>
        <w:t>создание условий для привлеч</w:t>
      </w:r>
      <w:r>
        <w:rPr>
          <w:sz w:val="28"/>
          <w:szCs w:val="28"/>
        </w:rPr>
        <w:t>ения квалифицированных кадров;</w:t>
      </w:r>
    </w:p>
    <w:p w:rsidR="004234D4" w:rsidRPr="00E753AE" w:rsidRDefault="004234D4" w:rsidP="00FD66AA">
      <w:pPr>
        <w:contextualSpacing/>
        <w:jc w:val="both"/>
        <w:rPr>
          <w:sz w:val="28"/>
          <w:szCs w:val="28"/>
        </w:rPr>
      </w:pPr>
      <w:r>
        <w:rPr>
          <w:sz w:val="28"/>
          <w:szCs w:val="28"/>
        </w:rPr>
        <w:t>мо</w:t>
      </w:r>
      <w:r w:rsidRPr="00E753AE">
        <w:rPr>
          <w:sz w:val="28"/>
          <w:szCs w:val="28"/>
        </w:rPr>
        <w:t>бильной рабоче</w:t>
      </w:r>
      <w:r>
        <w:rPr>
          <w:sz w:val="28"/>
          <w:szCs w:val="28"/>
        </w:rPr>
        <w:t xml:space="preserve">й силы, обладающей современными </w:t>
      </w:r>
      <w:r w:rsidRPr="00E753AE">
        <w:rPr>
          <w:sz w:val="28"/>
          <w:szCs w:val="28"/>
        </w:rPr>
        <w:t>компетенциями</w:t>
      </w:r>
      <w:r>
        <w:rPr>
          <w:sz w:val="28"/>
          <w:szCs w:val="28"/>
        </w:rPr>
        <w:t xml:space="preserve"> </w:t>
      </w:r>
      <w:r w:rsidRPr="00E753AE">
        <w:rPr>
          <w:sz w:val="28"/>
          <w:szCs w:val="28"/>
        </w:rPr>
        <w:t>извне области;</w:t>
      </w:r>
    </w:p>
    <w:p w:rsidR="004234D4" w:rsidRDefault="004234D4" w:rsidP="006C7220">
      <w:pPr>
        <w:ind w:firstLine="709"/>
        <w:jc w:val="both"/>
        <w:rPr>
          <w:sz w:val="28"/>
          <w:szCs w:val="28"/>
        </w:rPr>
      </w:pPr>
      <w:r w:rsidRPr="00A12DED">
        <w:rPr>
          <w:sz w:val="28"/>
          <w:szCs w:val="28"/>
        </w:rPr>
        <w:t>формирование системы</w:t>
      </w:r>
      <w:r>
        <w:rPr>
          <w:sz w:val="28"/>
          <w:szCs w:val="28"/>
        </w:rPr>
        <w:t xml:space="preserve"> непрерывного профессионального о</w:t>
      </w:r>
      <w:r w:rsidRPr="00A12DED">
        <w:rPr>
          <w:sz w:val="28"/>
          <w:szCs w:val="28"/>
        </w:rPr>
        <w:t>бразования и переподготовки.</w:t>
      </w:r>
    </w:p>
    <w:p w:rsidR="00486218" w:rsidRDefault="00486218" w:rsidP="00486218">
      <w:pPr>
        <w:tabs>
          <w:tab w:val="left" w:pos="0"/>
        </w:tabs>
        <w:jc w:val="both"/>
        <w:rPr>
          <w:sz w:val="28"/>
          <w:szCs w:val="28"/>
        </w:rPr>
      </w:pPr>
    </w:p>
    <w:p w:rsidR="00486218" w:rsidRPr="004E53AE" w:rsidRDefault="00486218" w:rsidP="00486218">
      <w:pPr>
        <w:tabs>
          <w:tab w:val="left" w:pos="0"/>
        </w:tabs>
        <w:jc w:val="both"/>
        <w:rPr>
          <w:sz w:val="28"/>
          <w:szCs w:val="28"/>
        </w:rPr>
      </w:pPr>
      <w:r>
        <w:rPr>
          <w:sz w:val="28"/>
          <w:szCs w:val="28"/>
        </w:rPr>
        <w:tab/>
      </w:r>
      <w:r w:rsidRPr="004E53AE">
        <w:rPr>
          <w:sz w:val="28"/>
          <w:szCs w:val="28"/>
        </w:rPr>
        <w:t>Выполнение обязательств Курской области в части выплат участнику Государственной программы.</w:t>
      </w:r>
    </w:p>
    <w:p w:rsidR="00413AEB" w:rsidRPr="004E53AE" w:rsidRDefault="00413AEB" w:rsidP="00486218">
      <w:pPr>
        <w:tabs>
          <w:tab w:val="left" w:pos="0"/>
        </w:tabs>
        <w:jc w:val="both"/>
        <w:rPr>
          <w:sz w:val="28"/>
          <w:szCs w:val="28"/>
        </w:rPr>
      </w:pPr>
    </w:p>
    <w:p w:rsidR="00777643" w:rsidRPr="004E53AE" w:rsidRDefault="00413AEB" w:rsidP="00CC36FD">
      <w:pPr>
        <w:tabs>
          <w:tab w:val="left" w:pos="0"/>
        </w:tabs>
        <w:jc w:val="both"/>
        <w:rPr>
          <w:sz w:val="28"/>
          <w:szCs w:val="28"/>
        </w:rPr>
      </w:pPr>
      <w:r w:rsidRPr="004E53AE">
        <w:rPr>
          <w:sz w:val="28"/>
          <w:szCs w:val="28"/>
        </w:rPr>
        <w:tab/>
      </w:r>
      <w:r w:rsidR="00CC36FD" w:rsidRPr="004E53AE">
        <w:rPr>
          <w:sz w:val="28"/>
          <w:szCs w:val="28"/>
        </w:rPr>
        <w:t xml:space="preserve">Информирование местного населения и соотечественников об условиях, порядке приема, обустройства и трудоустройства в </w:t>
      </w:r>
      <w:r w:rsidR="00777643" w:rsidRPr="004E53AE">
        <w:rPr>
          <w:sz w:val="28"/>
          <w:szCs w:val="28"/>
        </w:rPr>
        <w:t xml:space="preserve">территории вселения </w:t>
      </w:r>
      <w:r w:rsidR="00345ACA" w:rsidRPr="004E53AE">
        <w:rPr>
          <w:sz w:val="28"/>
          <w:szCs w:val="28"/>
        </w:rPr>
        <w:t>«</w:t>
      </w:r>
      <w:r w:rsidR="00777643" w:rsidRPr="004E53AE">
        <w:rPr>
          <w:sz w:val="28"/>
          <w:szCs w:val="28"/>
        </w:rPr>
        <w:t>Курской область</w:t>
      </w:r>
      <w:r w:rsidR="00345ACA" w:rsidRPr="004E53AE">
        <w:rPr>
          <w:sz w:val="28"/>
          <w:szCs w:val="28"/>
        </w:rPr>
        <w:t>»</w:t>
      </w:r>
      <w:r w:rsidR="00777643" w:rsidRPr="004E53AE">
        <w:rPr>
          <w:sz w:val="28"/>
          <w:szCs w:val="28"/>
        </w:rPr>
        <w:t>.</w:t>
      </w:r>
    </w:p>
    <w:p w:rsidR="00AE166D" w:rsidRDefault="004E53AE" w:rsidP="004E53AE">
      <w:pPr>
        <w:tabs>
          <w:tab w:val="left" w:pos="0"/>
        </w:tabs>
        <w:jc w:val="both"/>
        <w:rPr>
          <w:sz w:val="28"/>
          <w:szCs w:val="28"/>
        </w:rPr>
      </w:pPr>
      <w:r>
        <w:rPr>
          <w:sz w:val="28"/>
          <w:szCs w:val="28"/>
        </w:rPr>
        <w:tab/>
      </w:r>
    </w:p>
    <w:p w:rsidR="004E53AE" w:rsidRPr="004E53AE" w:rsidRDefault="00AE166D" w:rsidP="004E53AE">
      <w:pPr>
        <w:tabs>
          <w:tab w:val="left" w:pos="0"/>
        </w:tabs>
        <w:jc w:val="both"/>
        <w:rPr>
          <w:sz w:val="28"/>
          <w:szCs w:val="28"/>
        </w:rPr>
      </w:pPr>
      <w:r>
        <w:rPr>
          <w:sz w:val="28"/>
          <w:szCs w:val="28"/>
        </w:rPr>
        <w:tab/>
      </w:r>
      <w:r w:rsidR="004E53AE">
        <w:rPr>
          <w:sz w:val="28"/>
          <w:szCs w:val="28"/>
        </w:rPr>
        <w:t>О</w:t>
      </w:r>
      <w:r w:rsidR="004E53AE" w:rsidRPr="004E53AE">
        <w:rPr>
          <w:sz w:val="28"/>
          <w:szCs w:val="28"/>
        </w:rPr>
        <w:t>своение предоставленной субсидии на ликвидационные мероприятия областного бюджетного учреждения «Центр временного размещения соотечественников».</w:t>
      </w:r>
    </w:p>
    <w:p w:rsidR="00777643" w:rsidRPr="00777643" w:rsidRDefault="00777643" w:rsidP="00CC36FD">
      <w:pPr>
        <w:tabs>
          <w:tab w:val="left" w:pos="0"/>
        </w:tabs>
        <w:jc w:val="both"/>
        <w:rPr>
          <w:b/>
          <w:sz w:val="28"/>
          <w:szCs w:val="28"/>
        </w:rPr>
      </w:pPr>
    </w:p>
    <w:p w:rsidR="004234D4" w:rsidRDefault="00CC36FD" w:rsidP="00CC36FD">
      <w:pPr>
        <w:tabs>
          <w:tab w:val="left" w:pos="0"/>
        </w:tabs>
        <w:jc w:val="both"/>
        <w:rPr>
          <w:rStyle w:val="0pt"/>
          <w:b/>
          <w:spacing w:val="0"/>
          <w:sz w:val="28"/>
          <w:szCs w:val="28"/>
        </w:rPr>
      </w:pPr>
      <w:r>
        <w:rPr>
          <w:rStyle w:val="0pt"/>
          <w:b/>
          <w:spacing w:val="0"/>
          <w:sz w:val="28"/>
          <w:szCs w:val="28"/>
        </w:rPr>
        <w:tab/>
      </w:r>
      <w:r w:rsidR="004234D4">
        <w:rPr>
          <w:rStyle w:val="0pt"/>
          <w:b/>
          <w:spacing w:val="0"/>
          <w:sz w:val="28"/>
          <w:szCs w:val="28"/>
        </w:rPr>
        <w:t xml:space="preserve">7. Определение этапов </w:t>
      </w:r>
      <w:r w:rsidR="004234D4" w:rsidRPr="00E753AE">
        <w:rPr>
          <w:rStyle w:val="0pt"/>
          <w:b/>
          <w:spacing w:val="0"/>
          <w:sz w:val="28"/>
          <w:szCs w:val="28"/>
        </w:rPr>
        <w:t>реализации Программы</w:t>
      </w:r>
    </w:p>
    <w:p w:rsidR="004234D4" w:rsidRPr="00E753AE" w:rsidRDefault="004234D4" w:rsidP="000B2472">
      <w:pPr>
        <w:ind w:firstLine="680"/>
        <w:contextualSpacing/>
        <w:jc w:val="both"/>
        <w:rPr>
          <w:rStyle w:val="0pt"/>
          <w:spacing w:val="0"/>
          <w:sz w:val="28"/>
          <w:szCs w:val="28"/>
        </w:rPr>
      </w:pPr>
      <w:r w:rsidRPr="00E753AE">
        <w:rPr>
          <w:rStyle w:val="0pt"/>
          <w:spacing w:val="0"/>
          <w:sz w:val="28"/>
          <w:szCs w:val="28"/>
        </w:rPr>
        <w:t>На основе последовательного решения задач Программы возможно определение этапов ее реализации. Для каждого из этапов  определяются промежуточные результаты реализации.</w:t>
      </w:r>
    </w:p>
    <w:p w:rsidR="004234D4" w:rsidRPr="00E753AE" w:rsidRDefault="004234D4" w:rsidP="000B2472">
      <w:pPr>
        <w:ind w:firstLine="680"/>
        <w:contextualSpacing/>
        <w:jc w:val="both"/>
        <w:rPr>
          <w:sz w:val="28"/>
          <w:szCs w:val="28"/>
        </w:rPr>
      </w:pPr>
      <w:r w:rsidRPr="00E753AE">
        <w:rPr>
          <w:sz w:val="28"/>
          <w:szCs w:val="28"/>
        </w:rPr>
        <w:lastRenderedPageBreak/>
        <w:t xml:space="preserve">Срок реализации </w:t>
      </w:r>
      <w:r>
        <w:rPr>
          <w:sz w:val="28"/>
          <w:szCs w:val="28"/>
        </w:rPr>
        <w:t>П</w:t>
      </w:r>
      <w:r w:rsidRPr="00E753AE">
        <w:rPr>
          <w:sz w:val="28"/>
          <w:szCs w:val="28"/>
        </w:rPr>
        <w:t>рограммы</w:t>
      </w:r>
      <w:r>
        <w:rPr>
          <w:sz w:val="28"/>
          <w:szCs w:val="28"/>
        </w:rPr>
        <w:t xml:space="preserve"> </w:t>
      </w:r>
      <w:r w:rsidRPr="00E753AE">
        <w:rPr>
          <w:sz w:val="28"/>
          <w:szCs w:val="28"/>
        </w:rPr>
        <w:t>- 2013-</w:t>
      </w:r>
      <w:r w:rsidRPr="000A0D89">
        <w:rPr>
          <w:sz w:val="28"/>
          <w:szCs w:val="28"/>
        </w:rPr>
        <w:t>202</w:t>
      </w:r>
      <w:r w:rsidR="004B0A77" w:rsidRPr="000A0D89">
        <w:rPr>
          <w:sz w:val="28"/>
          <w:szCs w:val="28"/>
        </w:rPr>
        <w:t>4</w:t>
      </w:r>
      <w:r w:rsidRPr="00E753AE">
        <w:rPr>
          <w:sz w:val="28"/>
          <w:szCs w:val="28"/>
        </w:rPr>
        <w:t xml:space="preserve"> годы, котор</w:t>
      </w:r>
      <w:r w:rsidR="00AE166D">
        <w:rPr>
          <w:sz w:val="28"/>
          <w:szCs w:val="28"/>
        </w:rPr>
        <w:t>ый</w:t>
      </w:r>
      <w:r w:rsidRPr="00E753AE">
        <w:rPr>
          <w:sz w:val="28"/>
          <w:szCs w:val="28"/>
        </w:rPr>
        <w:t xml:space="preserve"> будет осуществляться </w:t>
      </w:r>
      <w:r w:rsidRPr="00756F76">
        <w:rPr>
          <w:sz w:val="28"/>
          <w:szCs w:val="28"/>
        </w:rPr>
        <w:t xml:space="preserve">в </w:t>
      </w:r>
      <w:r w:rsidR="00756F76" w:rsidRPr="00756F76">
        <w:rPr>
          <w:sz w:val="28"/>
          <w:szCs w:val="28"/>
        </w:rPr>
        <w:t>четыре</w:t>
      </w:r>
      <w:r w:rsidRPr="00756F76">
        <w:rPr>
          <w:sz w:val="28"/>
          <w:szCs w:val="28"/>
        </w:rPr>
        <w:t xml:space="preserve"> этапа</w:t>
      </w:r>
      <w:r w:rsidRPr="00E753AE">
        <w:rPr>
          <w:sz w:val="28"/>
          <w:szCs w:val="28"/>
        </w:rPr>
        <w:t>:</w:t>
      </w:r>
    </w:p>
    <w:p w:rsidR="004234D4" w:rsidRPr="00E753AE" w:rsidRDefault="004234D4" w:rsidP="005C1269">
      <w:pPr>
        <w:tabs>
          <w:tab w:val="left" w:pos="0"/>
        </w:tabs>
        <w:rPr>
          <w:sz w:val="28"/>
          <w:szCs w:val="28"/>
        </w:rPr>
      </w:pPr>
      <w:r>
        <w:rPr>
          <w:sz w:val="28"/>
          <w:szCs w:val="28"/>
        </w:rPr>
        <w:tab/>
        <w:t xml:space="preserve">    </w:t>
      </w:r>
      <w:r w:rsidRPr="00E753AE">
        <w:rPr>
          <w:sz w:val="28"/>
          <w:szCs w:val="28"/>
        </w:rPr>
        <w:t xml:space="preserve">- </w:t>
      </w:r>
      <w:r w:rsidRPr="00E753AE">
        <w:rPr>
          <w:sz w:val="28"/>
          <w:szCs w:val="28"/>
          <w:lang w:val="en-US"/>
        </w:rPr>
        <w:t>I</w:t>
      </w:r>
      <w:r w:rsidRPr="00E753AE">
        <w:rPr>
          <w:sz w:val="28"/>
          <w:szCs w:val="28"/>
        </w:rPr>
        <w:t xml:space="preserve"> этап: 2013-2015 годы;</w:t>
      </w:r>
    </w:p>
    <w:p w:rsidR="004234D4" w:rsidRDefault="004234D4" w:rsidP="00907875">
      <w:pPr>
        <w:tabs>
          <w:tab w:val="left" w:pos="0"/>
        </w:tabs>
        <w:ind w:firstLine="709"/>
        <w:rPr>
          <w:sz w:val="28"/>
          <w:szCs w:val="28"/>
        </w:rPr>
      </w:pPr>
      <w:r>
        <w:rPr>
          <w:sz w:val="28"/>
          <w:szCs w:val="28"/>
        </w:rPr>
        <w:t xml:space="preserve">    </w:t>
      </w:r>
      <w:r w:rsidRPr="00E753AE">
        <w:rPr>
          <w:sz w:val="28"/>
          <w:szCs w:val="28"/>
        </w:rPr>
        <w:t xml:space="preserve">- </w:t>
      </w:r>
      <w:r w:rsidRPr="00E753AE">
        <w:rPr>
          <w:sz w:val="28"/>
          <w:szCs w:val="28"/>
          <w:lang w:val="en-US"/>
        </w:rPr>
        <w:t>II</w:t>
      </w:r>
      <w:r w:rsidRPr="00E753AE">
        <w:rPr>
          <w:sz w:val="28"/>
          <w:szCs w:val="28"/>
        </w:rPr>
        <w:t xml:space="preserve"> этап: 2016-2018 годы;</w:t>
      </w:r>
    </w:p>
    <w:p w:rsidR="004B0A77" w:rsidRPr="00E753AE" w:rsidRDefault="004B0A77" w:rsidP="00907875">
      <w:pPr>
        <w:tabs>
          <w:tab w:val="left" w:pos="0"/>
        </w:tabs>
        <w:ind w:firstLine="709"/>
        <w:rPr>
          <w:sz w:val="28"/>
          <w:szCs w:val="28"/>
        </w:rPr>
      </w:pPr>
      <w:r>
        <w:rPr>
          <w:sz w:val="28"/>
          <w:szCs w:val="28"/>
        </w:rPr>
        <w:t xml:space="preserve">    </w:t>
      </w:r>
      <w:r w:rsidRPr="00E753AE">
        <w:rPr>
          <w:sz w:val="28"/>
          <w:szCs w:val="28"/>
        </w:rPr>
        <w:t xml:space="preserve">- </w:t>
      </w:r>
      <w:r w:rsidRPr="00E753AE">
        <w:rPr>
          <w:sz w:val="28"/>
          <w:szCs w:val="28"/>
          <w:lang w:val="en-US"/>
        </w:rPr>
        <w:t>III</w:t>
      </w:r>
      <w:r w:rsidRPr="00E753AE">
        <w:rPr>
          <w:sz w:val="28"/>
          <w:szCs w:val="28"/>
        </w:rPr>
        <w:t xml:space="preserve"> этап: 2019-2021 годы</w:t>
      </w:r>
      <w:r>
        <w:rPr>
          <w:sz w:val="28"/>
          <w:szCs w:val="28"/>
        </w:rPr>
        <w:t>;</w:t>
      </w:r>
    </w:p>
    <w:p w:rsidR="004234D4" w:rsidRDefault="004234D4" w:rsidP="007D693A">
      <w:pPr>
        <w:tabs>
          <w:tab w:val="left" w:pos="0"/>
        </w:tabs>
        <w:spacing w:after="480"/>
        <w:ind w:firstLine="709"/>
        <w:rPr>
          <w:rStyle w:val="0pt"/>
          <w:spacing w:val="0"/>
          <w:sz w:val="28"/>
          <w:szCs w:val="28"/>
        </w:rPr>
      </w:pPr>
      <w:r>
        <w:rPr>
          <w:sz w:val="28"/>
          <w:szCs w:val="28"/>
        </w:rPr>
        <w:t xml:space="preserve">    </w:t>
      </w:r>
      <w:r w:rsidRPr="00E753AE">
        <w:rPr>
          <w:sz w:val="28"/>
          <w:szCs w:val="28"/>
        </w:rPr>
        <w:t xml:space="preserve">- </w:t>
      </w:r>
      <w:r w:rsidRPr="000A0D89">
        <w:rPr>
          <w:sz w:val="28"/>
          <w:szCs w:val="28"/>
          <w:lang w:val="en-US"/>
        </w:rPr>
        <w:t>I</w:t>
      </w:r>
      <w:r w:rsidR="004B0A77" w:rsidRPr="000A0D89">
        <w:rPr>
          <w:sz w:val="28"/>
          <w:szCs w:val="28"/>
          <w:lang w:val="en-US"/>
        </w:rPr>
        <w:t>V</w:t>
      </w:r>
      <w:r w:rsidRPr="000A0D89">
        <w:rPr>
          <w:sz w:val="28"/>
          <w:szCs w:val="28"/>
        </w:rPr>
        <w:t xml:space="preserve"> этап: 20</w:t>
      </w:r>
      <w:r w:rsidR="004B0A77" w:rsidRPr="000A0D89">
        <w:rPr>
          <w:sz w:val="28"/>
          <w:szCs w:val="28"/>
        </w:rPr>
        <w:t>22</w:t>
      </w:r>
      <w:r w:rsidRPr="000A0D89">
        <w:rPr>
          <w:sz w:val="28"/>
          <w:szCs w:val="28"/>
        </w:rPr>
        <w:t>-202</w:t>
      </w:r>
      <w:r w:rsidR="004B0A77" w:rsidRPr="000A0D89">
        <w:rPr>
          <w:sz w:val="28"/>
          <w:szCs w:val="28"/>
        </w:rPr>
        <w:t>4</w:t>
      </w:r>
      <w:r w:rsidRPr="000A0D89">
        <w:rPr>
          <w:sz w:val="28"/>
          <w:szCs w:val="28"/>
        </w:rPr>
        <w:t xml:space="preserve"> годы</w:t>
      </w:r>
    </w:p>
    <w:p w:rsidR="004234D4" w:rsidRDefault="004234D4" w:rsidP="00A12DED">
      <w:pPr>
        <w:pStyle w:val="3b"/>
        <w:shd w:val="clear" w:color="auto" w:fill="auto"/>
        <w:spacing w:after="480"/>
        <w:ind w:right="23" w:firstLine="539"/>
        <w:jc w:val="both"/>
        <w:rPr>
          <w:rStyle w:val="10pt"/>
        </w:rPr>
      </w:pPr>
      <w:r w:rsidRPr="00E753AE">
        <w:rPr>
          <w:b/>
          <w:sz w:val="28"/>
          <w:szCs w:val="28"/>
          <w:lang w:val="en-US"/>
        </w:rPr>
        <w:t>IV</w:t>
      </w:r>
      <w:r w:rsidRPr="00E753AE">
        <w:rPr>
          <w:b/>
          <w:sz w:val="28"/>
          <w:szCs w:val="28"/>
        </w:rPr>
        <w:t>.</w:t>
      </w:r>
      <w:r w:rsidRPr="00E753AE">
        <w:rPr>
          <w:rStyle w:val="23"/>
          <w:b/>
          <w:sz w:val="28"/>
          <w:szCs w:val="28"/>
        </w:rPr>
        <w:t xml:space="preserve"> </w:t>
      </w:r>
      <w:r w:rsidRPr="00E753AE">
        <w:rPr>
          <w:rStyle w:val="10pt"/>
          <w:b/>
          <w:spacing w:val="0"/>
          <w:sz w:val="28"/>
          <w:szCs w:val="28"/>
        </w:rPr>
        <w:t>Основные мероприятия по реализации Программы</w:t>
      </w:r>
    </w:p>
    <w:p w:rsidR="004234D4" w:rsidRDefault="004234D4" w:rsidP="00DD4769">
      <w:pPr>
        <w:pStyle w:val="3b"/>
        <w:shd w:val="clear" w:color="auto" w:fill="auto"/>
        <w:spacing w:after="480"/>
        <w:ind w:right="23" w:firstLine="539"/>
        <w:jc w:val="both"/>
        <w:rPr>
          <w:rStyle w:val="10pt"/>
          <w:b/>
          <w:spacing w:val="0"/>
          <w:sz w:val="28"/>
          <w:szCs w:val="28"/>
        </w:rPr>
      </w:pPr>
      <w:r w:rsidRPr="00E753AE">
        <w:rPr>
          <w:rStyle w:val="10pt"/>
          <w:spacing w:val="0"/>
          <w:sz w:val="28"/>
          <w:szCs w:val="28"/>
        </w:rPr>
        <w:t>Территорией</w:t>
      </w:r>
      <w:r>
        <w:rPr>
          <w:rStyle w:val="10pt"/>
          <w:spacing w:val="0"/>
          <w:sz w:val="28"/>
          <w:szCs w:val="28"/>
        </w:rPr>
        <w:t xml:space="preserve"> вселения</w:t>
      </w:r>
      <w:r w:rsidRPr="00E753AE">
        <w:rPr>
          <w:rStyle w:val="10pt"/>
          <w:spacing w:val="0"/>
          <w:sz w:val="28"/>
          <w:szCs w:val="28"/>
        </w:rPr>
        <w:t xml:space="preserve"> Курской области, куда </w:t>
      </w:r>
      <w:r>
        <w:rPr>
          <w:rStyle w:val="10pt"/>
          <w:spacing w:val="0"/>
          <w:sz w:val="28"/>
          <w:szCs w:val="28"/>
        </w:rPr>
        <w:t xml:space="preserve">намерены </w:t>
      </w:r>
      <w:r w:rsidRPr="00E753AE">
        <w:rPr>
          <w:rStyle w:val="10pt"/>
          <w:spacing w:val="0"/>
          <w:sz w:val="28"/>
          <w:szCs w:val="28"/>
        </w:rPr>
        <w:t>пересел</w:t>
      </w:r>
      <w:r>
        <w:rPr>
          <w:rStyle w:val="10pt"/>
          <w:spacing w:val="0"/>
          <w:sz w:val="28"/>
          <w:szCs w:val="28"/>
        </w:rPr>
        <w:t>иться</w:t>
      </w:r>
      <w:r w:rsidRPr="00E753AE">
        <w:rPr>
          <w:rStyle w:val="10pt"/>
          <w:spacing w:val="0"/>
          <w:sz w:val="28"/>
          <w:szCs w:val="28"/>
        </w:rPr>
        <w:t xml:space="preserve"> на постоянное место жительства соотечественники, проживающие за рубежом, сделав свой осознанный выбор на переселение, ознакомившись с условиями Программы, является территория </w:t>
      </w:r>
      <w:r>
        <w:rPr>
          <w:rStyle w:val="10pt"/>
          <w:spacing w:val="0"/>
          <w:sz w:val="28"/>
          <w:szCs w:val="28"/>
        </w:rPr>
        <w:t xml:space="preserve">всей </w:t>
      </w:r>
      <w:r w:rsidRPr="00E753AE">
        <w:rPr>
          <w:rStyle w:val="10pt"/>
          <w:spacing w:val="0"/>
          <w:sz w:val="28"/>
          <w:szCs w:val="28"/>
        </w:rPr>
        <w:t>Курской области и соответственно называется</w:t>
      </w:r>
      <w:r>
        <w:rPr>
          <w:rStyle w:val="10pt"/>
          <w:spacing w:val="0"/>
          <w:sz w:val="28"/>
          <w:szCs w:val="28"/>
        </w:rPr>
        <w:t xml:space="preserve"> -</w:t>
      </w:r>
      <w:r w:rsidRPr="00E753AE">
        <w:rPr>
          <w:rStyle w:val="10pt"/>
          <w:spacing w:val="0"/>
          <w:sz w:val="28"/>
          <w:szCs w:val="28"/>
        </w:rPr>
        <w:t xml:space="preserve"> </w:t>
      </w:r>
      <w:r w:rsidRPr="000E23B4">
        <w:rPr>
          <w:rStyle w:val="10pt"/>
          <w:b/>
          <w:spacing w:val="0"/>
          <w:sz w:val="28"/>
          <w:szCs w:val="28"/>
        </w:rPr>
        <w:t>территория вселения «Курская область».</w:t>
      </w:r>
    </w:p>
    <w:p w:rsidR="004234D4" w:rsidRDefault="004234D4" w:rsidP="00DD4769">
      <w:pPr>
        <w:pStyle w:val="3b"/>
        <w:shd w:val="clear" w:color="auto" w:fill="auto"/>
        <w:spacing w:after="480"/>
        <w:ind w:right="23" w:firstLine="539"/>
        <w:jc w:val="both"/>
        <w:rPr>
          <w:rStyle w:val="0pt"/>
          <w:b/>
          <w:spacing w:val="0"/>
          <w:sz w:val="28"/>
          <w:szCs w:val="28"/>
        </w:rPr>
      </w:pPr>
      <w:r>
        <w:rPr>
          <w:rStyle w:val="10pt"/>
          <w:b/>
          <w:spacing w:val="0"/>
          <w:sz w:val="28"/>
          <w:szCs w:val="28"/>
        </w:rPr>
        <w:t>1.</w:t>
      </w:r>
      <w:r>
        <w:rPr>
          <w:b/>
          <w:sz w:val="28"/>
          <w:szCs w:val="28"/>
        </w:rPr>
        <w:t xml:space="preserve"> </w:t>
      </w:r>
      <w:r w:rsidRPr="00E753AE">
        <w:rPr>
          <w:rStyle w:val="0pt"/>
          <w:b/>
          <w:spacing w:val="0"/>
          <w:sz w:val="28"/>
          <w:szCs w:val="28"/>
        </w:rPr>
        <w:t>Обобщенная характеристика  мероприятий Программы</w:t>
      </w:r>
    </w:p>
    <w:p w:rsidR="004234D4" w:rsidRDefault="004234D4" w:rsidP="00DD4769">
      <w:pPr>
        <w:pStyle w:val="3b"/>
        <w:shd w:val="clear" w:color="auto" w:fill="auto"/>
        <w:spacing w:after="480"/>
        <w:ind w:right="23" w:firstLine="539"/>
        <w:jc w:val="both"/>
        <w:rPr>
          <w:rStyle w:val="0pt"/>
          <w:b/>
          <w:color w:val="auto"/>
          <w:spacing w:val="0"/>
          <w:sz w:val="28"/>
          <w:szCs w:val="28"/>
        </w:rPr>
      </w:pPr>
      <w:r w:rsidRPr="00E753AE">
        <w:rPr>
          <w:rStyle w:val="0pt"/>
          <w:b/>
          <w:color w:val="auto"/>
          <w:spacing w:val="0"/>
          <w:sz w:val="28"/>
          <w:szCs w:val="28"/>
        </w:rPr>
        <w:t>1.1. Совершенствование нормативно</w:t>
      </w:r>
      <w:r>
        <w:rPr>
          <w:rStyle w:val="0pt"/>
          <w:b/>
          <w:color w:val="auto"/>
          <w:spacing w:val="0"/>
          <w:sz w:val="28"/>
          <w:szCs w:val="28"/>
        </w:rPr>
        <w:t>го</w:t>
      </w:r>
      <w:r w:rsidRPr="00E753AE">
        <w:rPr>
          <w:rStyle w:val="0pt"/>
          <w:b/>
          <w:color w:val="auto"/>
          <w:spacing w:val="0"/>
          <w:sz w:val="28"/>
          <w:szCs w:val="28"/>
        </w:rPr>
        <w:t xml:space="preserve"> правового обеспечения реализации Программы</w:t>
      </w:r>
    </w:p>
    <w:p w:rsidR="004234D4" w:rsidRDefault="004234D4" w:rsidP="00DD4769">
      <w:pPr>
        <w:pStyle w:val="3b"/>
        <w:shd w:val="clear" w:color="auto" w:fill="auto"/>
        <w:spacing w:after="480"/>
        <w:ind w:right="23" w:firstLine="539"/>
        <w:jc w:val="both"/>
        <w:rPr>
          <w:b/>
          <w:sz w:val="28"/>
          <w:szCs w:val="28"/>
        </w:rPr>
      </w:pPr>
      <w:r w:rsidRPr="00E753AE">
        <w:rPr>
          <w:sz w:val="28"/>
          <w:szCs w:val="28"/>
        </w:rPr>
        <w:t xml:space="preserve">В целях обеспечения нормативно-правового регулирования процесса добровольного переселения соотечественников в Курскую область в рамках Программы будут разработаны и приняты нормативные правовые акты, перечень которых размещён в </w:t>
      </w:r>
      <w:r>
        <w:rPr>
          <w:b/>
          <w:sz w:val="28"/>
          <w:szCs w:val="28"/>
        </w:rPr>
        <w:t>п</w:t>
      </w:r>
      <w:r w:rsidRPr="00E11134">
        <w:rPr>
          <w:b/>
          <w:sz w:val="28"/>
          <w:szCs w:val="28"/>
        </w:rPr>
        <w:t xml:space="preserve">риложении № </w:t>
      </w:r>
      <w:r>
        <w:rPr>
          <w:b/>
          <w:sz w:val="28"/>
          <w:szCs w:val="28"/>
        </w:rPr>
        <w:t>3 к Программе</w:t>
      </w:r>
      <w:r w:rsidRPr="00E11134">
        <w:rPr>
          <w:b/>
          <w:sz w:val="28"/>
          <w:szCs w:val="28"/>
        </w:rPr>
        <w:t xml:space="preserve">. </w:t>
      </w:r>
    </w:p>
    <w:p w:rsidR="004234D4" w:rsidRDefault="004234D4" w:rsidP="00DD4769">
      <w:pPr>
        <w:pStyle w:val="3b"/>
        <w:shd w:val="clear" w:color="auto" w:fill="auto"/>
        <w:spacing w:after="480"/>
        <w:ind w:right="23" w:firstLine="539"/>
        <w:jc w:val="both"/>
        <w:rPr>
          <w:b/>
          <w:color w:val="auto"/>
          <w:sz w:val="28"/>
          <w:szCs w:val="28"/>
        </w:rPr>
      </w:pPr>
      <w:r w:rsidRPr="00E753AE">
        <w:rPr>
          <w:rStyle w:val="0pt"/>
          <w:b/>
          <w:color w:val="auto"/>
          <w:spacing w:val="0"/>
          <w:sz w:val="28"/>
          <w:szCs w:val="28"/>
        </w:rPr>
        <w:t>1.2.</w:t>
      </w:r>
      <w:r w:rsidRPr="00E753AE">
        <w:rPr>
          <w:b/>
          <w:color w:val="auto"/>
          <w:sz w:val="28"/>
          <w:szCs w:val="28"/>
        </w:rPr>
        <w:t xml:space="preserve"> Организация мер по приему, временному разм</w:t>
      </w:r>
      <w:r>
        <w:rPr>
          <w:b/>
          <w:color w:val="auto"/>
          <w:sz w:val="28"/>
          <w:szCs w:val="28"/>
        </w:rPr>
        <w:t xml:space="preserve">ещению </w:t>
      </w:r>
      <w:r w:rsidRPr="00E753AE">
        <w:rPr>
          <w:b/>
          <w:color w:val="auto"/>
          <w:sz w:val="28"/>
          <w:szCs w:val="28"/>
        </w:rPr>
        <w:t xml:space="preserve">и </w:t>
      </w:r>
      <w:r>
        <w:rPr>
          <w:b/>
          <w:color w:val="auto"/>
          <w:sz w:val="28"/>
          <w:szCs w:val="28"/>
        </w:rPr>
        <w:t xml:space="preserve">содействию во временном и постоянном </w:t>
      </w:r>
      <w:r w:rsidRPr="00E753AE">
        <w:rPr>
          <w:b/>
          <w:color w:val="auto"/>
          <w:sz w:val="28"/>
          <w:szCs w:val="28"/>
        </w:rPr>
        <w:t>жилищном</w:t>
      </w:r>
      <w:r>
        <w:rPr>
          <w:b/>
          <w:color w:val="auto"/>
          <w:sz w:val="28"/>
          <w:szCs w:val="28"/>
        </w:rPr>
        <w:t xml:space="preserve"> </w:t>
      </w:r>
      <w:r w:rsidRPr="00E753AE">
        <w:rPr>
          <w:rStyle w:val="0pt"/>
          <w:b/>
          <w:color w:val="auto"/>
          <w:spacing w:val="0"/>
          <w:sz w:val="28"/>
          <w:szCs w:val="28"/>
        </w:rPr>
        <w:t>обустройств</w:t>
      </w:r>
      <w:r>
        <w:rPr>
          <w:rStyle w:val="0pt"/>
          <w:b/>
          <w:color w:val="auto"/>
          <w:spacing w:val="0"/>
          <w:sz w:val="28"/>
          <w:szCs w:val="28"/>
        </w:rPr>
        <w:t>е</w:t>
      </w:r>
      <w:r w:rsidRPr="00E753AE">
        <w:rPr>
          <w:rStyle w:val="0pt"/>
          <w:b/>
          <w:color w:val="auto"/>
          <w:spacing w:val="0"/>
          <w:sz w:val="28"/>
          <w:szCs w:val="28"/>
        </w:rPr>
        <w:t xml:space="preserve"> </w:t>
      </w:r>
      <w:r w:rsidRPr="00E753AE">
        <w:rPr>
          <w:b/>
          <w:color w:val="auto"/>
          <w:sz w:val="28"/>
          <w:szCs w:val="28"/>
        </w:rPr>
        <w:t xml:space="preserve"> участников Государственной программы и членов их семей</w:t>
      </w:r>
    </w:p>
    <w:p w:rsidR="004234D4" w:rsidRDefault="004234D4" w:rsidP="00DD4769">
      <w:pPr>
        <w:pStyle w:val="3b"/>
        <w:shd w:val="clear" w:color="auto" w:fill="auto"/>
        <w:ind w:right="23" w:firstLine="539"/>
        <w:jc w:val="both"/>
        <w:rPr>
          <w:color w:val="auto"/>
          <w:sz w:val="28"/>
          <w:szCs w:val="28"/>
        </w:rPr>
      </w:pPr>
      <w:r w:rsidRPr="00E753AE">
        <w:rPr>
          <w:sz w:val="28"/>
          <w:szCs w:val="28"/>
        </w:rPr>
        <w:t>Уполномоченным органом   Курской области организуется работа по встрече, размещению и обустройству переселенцев. Для временного расселения переселенцев имеется возможность использования гостиниц. Данные по гостиницам представлены в приложении</w:t>
      </w:r>
      <w:r>
        <w:rPr>
          <w:sz w:val="28"/>
          <w:szCs w:val="28"/>
        </w:rPr>
        <w:t xml:space="preserve"> </w:t>
      </w:r>
      <w:r w:rsidRPr="00E753AE">
        <w:rPr>
          <w:sz w:val="28"/>
          <w:szCs w:val="28"/>
        </w:rPr>
        <w:t>№</w:t>
      </w:r>
      <w:r>
        <w:rPr>
          <w:sz w:val="28"/>
          <w:szCs w:val="28"/>
        </w:rPr>
        <w:t xml:space="preserve"> </w:t>
      </w:r>
      <w:r w:rsidRPr="00D67F89">
        <w:rPr>
          <w:color w:val="auto"/>
          <w:sz w:val="28"/>
          <w:szCs w:val="28"/>
        </w:rPr>
        <w:t>1</w:t>
      </w:r>
      <w:r w:rsidRPr="00E753AE">
        <w:rPr>
          <w:sz w:val="28"/>
          <w:szCs w:val="28"/>
        </w:rPr>
        <w:t xml:space="preserve"> к Регламенту приема участник</w:t>
      </w:r>
      <w:r>
        <w:rPr>
          <w:sz w:val="28"/>
          <w:szCs w:val="28"/>
        </w:rPr>
        <w:t>ов</w:t>
      </w:r>
      <w:r w:rsidRPr="00E753AE">
        <w:rPr>
          <w:sz w:val="28"/>
          <w:szCs w:val="28"/>
        </w:rPr>
        <w:t xml:space="preserve"> Государственной программы и членов </w:t>
      </w:r>
      <w:r>
        <w:rPr>
          <w:sz w:val="28"/>
          <w:szCs w:val="28"/>
        </w:rPr>
        <w:t>их</w:t>
      </w:r>
      <w:r w:rsidRPr="00E753AE">
        <w:rPr>
          <w:sz w:val="28"/>
          <w:szCs w:val="28"/>
        </w:rPr>
        <w:t xml:space="preserve"> сем</w:t>
      </w:r>
      <w:r>
        <w:rPr>
          <w:sz w:val="28"/>
          <w:szCs w:val="28"/>
        </w:rPr>
        <w:t>ей</w:t>
      </w:r>
      <w:r w:rsidRPr="00E753AE">
        <w:rPr>
          <w:sz w:val="28"/>
          <w:szCs w:val="28"/>
        </w:rPr>
        <w:t>, их временного размещения, предоставления правового статуса и обустройства в территории вселения</w:t>
      </w:r>
      <w:r>
        <w:rPr>
          <w:sz w:val="28"/>
          <w:szCs w:val="28"/>
        </w:rPr>
        <w:t xml:space="preserve"> «Курская область»  (далее – Регламент</w:t>
      </w:r>
      <w:r w:rsidRPr="00E753AE">
        <w:rPr>
          <w:sz w:val="28"/>
          <w:szCs w:val="28"/>
        </w:rPr>
        <w:t>)</w:t>
      </w:r>
      <w:r>
        <w:rPr>
          <w:sz w:val="28"/>
          <w:szCs w:val="28"/>
        </w:rPr>
        <w:t>.</w:t>
      </w:r>
    </w:p>
    <w:p w:rsidR="004234D4" w:rsidRDefault="004234D4" w:rsidP="00DD4769">
      <w:pPr>
        <w:pStyle w:val="3b"/>
        <w:shd w:val="clear" w:color="auto" w:fill="auto"/>
        <w:ind w:right="23" w:firstLine="539"/>
        <w:jc w:val="both"/>
        <w:rPr>
          <w:sz w:val="28"/>
          <w:szCs w:val="28"/>
        </w:rPr>
      </w:pPr>
      <w:r w:rsidRPr="00E753AE">
        <w:rPr>
          <w:sz w:val="28"/>
          <w:szCs w:val="28"/>
        </w:rPr>
        <w:t>Оплата за проживание в гостинице переселенцами производится за свой счёт.</w:t>
      </w:r>
    </w:p>
    <w:p w:rsidR="004234D4" w:rsidRPr="00E753AE" w:rsidRDefault="004234D4" w:rsidP="00DD4769">
      <w:pPr>
        <w:pStyle w:val="3b"/>
        <w:shd w:val="clear" w:color="auto" w:fill="auto"/>
        <w:ind w:right="23" w:firstLine="539"/>
        <w:jc w:val="both"/>
        <w:rPr>
          <w:sz w:val="28"/>
          <w:szCs w:val="28"/>
        </w:rPr>
      </w:pPr>
      <w:r w:rsidRPr="00E753AE">
        <w:rPr>
          <w:sz w:val="28"/>
          <w:szCs w:val="28"/>
        </w:rPr>
        <w:t>Условие гарантированного вселения в гостиницу – уведомление уполномоченного органа муниципального городского округа или района Курской области за 7 дней о дате прибытия участника Государственной программы и членов его семьи.</w:t>
      </w:r>
    </w:p>
    <w:p w:rsidR="004234D4" w:rsidRPr="00E753AE" w:rsidRDefault="004234D4" w:rsidP="00932A2D">
      <w:pPr>
        <w:ind w:firstLine="708"/>
        <w:jc w:val="both"/>
        <w:rPr>
          <w:sz w:val="28"/>
          <w:szCs w:val="28"/>
        </w:rPr>
      </w:pPr>
      <w:r w:rsidRPr="00E753AE">
        <w:rPr>
          <w:sz w:val="28"/>
          <w:szCs w:val="28"/>
        </w:rPr>
        <w:lastRenderedPageBreak/>
        <w:t xml:space="preserve">Администрации муниципальных районов </w:t>
      </w:r>
      <w:r>
        <w:rPr>
          <w:sz w:val="28"/>
          <w:szCs w:val="28"/>
        </w:rPr>
        <w:t xml:space="preserve">и </w:t>
      </w:r>
      <w:r w:rsidRPr="00E753AE">
        <w:rPr>
          <w:sz w:val="28"/>
          <w:szCs w:val="28"/>
        </w:rPr>
        <w:t xml:space="preserve">городских округов </w:t>
      </w:r>
      <w:r>
        <w:rPr>
          <w:sz w:val="28"/>
          <w:szCs w:val="28"/>
        </w:rPr>
        <w:t xml:space="preserve"> </w:t>
      </w:r>
      <w:r w:rsidRPr="00E753AE">
        <w:rPr>
          <w:sz w:val="28"/>
          <w:szCs w:val="28"/>
        </w:rPr>
        <w:t>территории вселения «Курская область» не располагают возможностью предоставления семьям переселенцев муниципального жилья по договорам найма и социального найма.</w:t>
      </w:r>
    </w:p>
    <w:p w:rsidR="004234D4" w:rsidRPr="00E753AE" w:rsidRDefault="004234D4" w:rsidP="0005695B">
      <w:pPr>
        <w:ind w:firstLine="709"/>
        <w:jc w:val="both"/>
        <w:rPr>
          <w:b/>
          <w:sz w:val="28"/>
          <w:szCs w:val="28"/>
        </w:rPr>
      </w:pPr>
      <w:r w:rsidRPr="00E753AE">
        <w:rPr>
          <w:sz w:val="28"/>
          <w:szCs w:val="28"/>
        </w:rPr>
        <w:t>Постоянное жилье переселенцы приобретают самостоятельно и за свой счет.</w:t>
      </w:r>
      <w:r w:rsidRPr="00E753AE">
        <w:rPr>
          <w:b/>
          <w:sz w:val="28"/>
          <w:szCs w:val="28"/>
        </w:rPr>
        <w:t xml:space="preserve"> </w:t>
      </w:r>
    </w:p>
    <w:p w:rsidR="004234D4" w:rsidRPr="00E753AE" w:rsidRDefault="004234D4" w:rsidP="0005695B">
      <w:pPr>
        <w:ind w:firstLine="709"/>
        <w:jc w:val="both"/>
        <w:rPr>
          <w:sz w:val="28"/>
          <w:szCs w:val="28"/>
        </w:rPr>
      </w:pPr>
      <w:r w:rsidRPr="00E753AE">
        <w:rPr>
          <w:b/>
          <w:sz w:val="28"/>
          <w:szCs w:val="28"/>
        </w:rPr>
        <w:t xml:space="preserve">После получения переселенцами гражданства Российской Федерации </w:t>
      </w:r>
      <w:r w:rsidRPr="00E753AE">
        <w:rPr>
          <w:sz w:val="28"/>
          <w:szCs w:val="28"/>
        </w:rPr>
        <w:t>жилищное обеспечение переселенцев может осуществляться в рамках областной целевой программы «Жилище» на 2011-2015 годы».</w:t>
      </w:r>
    </w:p>
    <w:p w:rsidR="004234D4" w:rsidRPr="00E753AE" w:rsidRDefault="004234D4" w:rsidP="00932A2D">
      <w:pPr>
        <w:ind w:firstLine="708"/>
        <w:jc w:val="both"/>
        <w:rPr>
          <w:sz w:val="28"/>
          <w:szCs w:val="28"/>
        </w:rPr>
      </w:pPr>
      <w:proofErr w:type="gramStart"/>
      <w:r w:rsidRPr="00E753AE">
        <w:rPr>
          <w:sz w:val="28"/>
          <w:szCs w:val="28"/>
        </w:rPr>
        <w:t xml:space="preserve">Жилье можно приобрести на первичном и вторичном рынках жилья. </w:t>
      </w:r>
      <w:proofErr w:type="gramEnd"/>
    </w:p>
    <w:p w:rsidR="004234D4" w:rsidRPr="00E753AE" w:rsidRDefault="004234D4" w:rsidP="00932A2D">
      <w:pPr>
        <w:spacing w:line="230" w:lineRule="auto"/>
        <w:ind w:firstLine="709"/>
        <w:jc w:val="both"/>
        <w:rPr>
          <w:sz w:val="28"/>
          <w:szCs w:val="28"/>
        </w:rPr>
      </w:pPr>
      <w:r w:rsidRPr="00E753AE">
        <w:rPr>
          <w:sz w:val="28"/>
          <w:szCs w:val="28"/>
        </w:rPr>
        <w:t>В</w:t>
      </w:r>
      <w:r>
        <w:rPr>
          <w:sz w:val="28"/>
          <w:szCs w:val="28"/>
        </w:rPr>
        <w:t xml:space="preserve"> период 2013-2015 годы на территории области планируется осуществить ввод в эксплуатацию жильё общей площадью: 2013 г.- 440 тыс. кв</w:t>
      </w:r>
      <w:proofErr w:type="gramStart"/>
      <w:r>
        <w:rPr>
          <w:sz w:val="28"/>
          <w:szCs w:val="28"/>
        </w:rPr>
        <w:t>.м</w:t>
      </w:r>
      <w:proofErr w:type="gramEnd"/>
      <w:r w:rsidRPr="00E753AE">
        <w:rPr>
          <w:sz w:val="28"/>
          <w:szCs w:val="28"/>
        </w:rPr>
        <w:t xml:space="preserve"> </w:t>
      </w:r>
      <w:r>
        <w:rPr>
          <w:sz w:val="28"/>
          <w:szCs w:val="28"/>
        </w:rPr>
        <w:t xml:space="preserve">, </w:t>
      </w:r>
      <w:r w:rsidRPr="00E753AE">
        <w:rPr>
          <w:sz w:val="28"/>
          <w:szCs w:val="28"/>
        </w:rPr>
        <w:t>201</w:t>
      </w:r>
      <w:r>
        <w:rPr>
          <w:sz w:val="28"/>
          <w:szCs w:val="28"/>
        </w:rPr>
        <w:t>4 г.- 480</w:t>
      </w:r>
      <w:r w:rsidRPr="00EF1F26">
        <w:rPr>
          <w:sz w:val="28"/>
          <w:szCs w:val="28"/>
        </w:rPr>
        <w:t xml:space="preserve"> </w:t>
      </w:r>
      <w:r>
        <w:rPr>
          <w:sz w:val="28"/>
          <w:szCs w:val="28"/>
        </w:rPr>
        <w:t>тыс. кв.м, 2015 г. – 520</w:t>
      </w:r>
      <w:r w:rsidRPr="00EF1F26">
        <w:rPr>
          <w:sz w:val="28"/>
          <w:szCs w:val="28"/>
        </w:rPr>
        <w:t xml:space="preserve"> </w:t>
      </w:r>
      <w:r>
        <w:rPr>
          <w:sz w:val="28"/>
          <w:szCs w:val="28"/>
        </w:rPr>
        <w:t>тыс. кв.м</w:t>
      </w:r>
    </w:p>
    <w:p w:rsidR="004234D4" w:rsidRPr="00E753AE" w:rsidRDefault="004234D4" w:rsidP="00932A2D">
      <w:pPr>
        <w:spacing w:line="230" w:lineRule="auto"/>
        <w:ind w:firstLine="709"/>
        <w:jc w:val="both"/>
        <w:rPr>
          <w:sz w:val="28"/>
          <w:szCs w:val="28"/>
        </w:rPr>
      </w:pPr>
      <w:r w:rsidRPr="00E753AE">
        <w:rPr>
          <w:sz w:val="28"/>
          <w:szCs w:val="28"/>
        </w:rPr>
        <w:t>Предложение на рынке жилья позволит удовлетворить платежеспособный спрос семей переселенцев.</w:t>
      </w:r>
    </w:p>
    <w:p w:rsidR="004234D4" w:rsidRPr="00E753AE" w:rsidRDefault="004234D4" w:rsidP="00D23BC9">
      <w:pPr>
        <w:ind w:firstLine="709"/>
        <w:jc w:val="both"/>
        <w:rPr>
          <w:sz w:val="28"/>
          <w:szCs w:val="28"/>
        </w:rPr>
      </w:pPr>
      <w:r w:rsidRPr="00E753AE">
        <w:rPr>
          <w:sz w:val="28"/>
          <w:szCs w:val="28"/>
        </w:rPr>
        <w:t>Средние цены на рынке жилья, а также стоимость аренды жил</w:t>
      </w:r>
      <w:r>
        <w:rPr>
          <w:sz w:val="28"/>
          <w:szCs w:val="28"/>
        </w:rPr>
        <w:t xml:space="preserve">ья представлены в приложении № </w:t>
      </w:r>
      <w:r w:rsidRPr="00E753AE">
        <w:rPr>
          <w:sz w:val="28"/>
          <w:szCs w:val="28"/>
        </w:rPr>
        <w:t>2</w:t>
      </w:r>
      <w:r>
        <w:rPr>
          <w:sz w:val="28"/>
          <w:szCs w:val="28"/>
        </w:rPr>
        <w:t xml:space="preserve"> к Регламенту. </w:t>
      </w:r>
      <w:r w:rsidRPr="00E753AE">
        <w:rPr>
          <w:sz w:val="28"/>
          <w:szCs w:val="28"/>
        </w:rPr>
        <w:t xml:space="preserve">Информация о ценах на жилье, наем жилья ежеквартально обновляется и размещается </w:t>
      </w:r>
      <w:r>
        <w:rPr>
          <w:sz w:val="28"/>
          <w:szCs w:val="28"/>
        </w:rPr>
        <w:t xml:space="preserve">в сети «Интернет» </w:t>
      </w:r>
      <w:r w:rsidRPr="00E753AE">
        <w:rPr>
          <w:sz w:val="28"/>
          <w:szCs w:val="28"/>
        </w:rPr>
        <w:t>на информационном портале комитета по труду и занятости населения Курской области (</w:t>
      </w:r>
      <w:hyperlink r:id="rId10" w:history="1">
        <w:r w:rsidRPr="00E753AE">
          <w:rPr>
            <w:rStyle w:val="affc"/>
            <w:color w:val="auto"/>
            <w:sz w:val="28"/>
            <w:szCs w:val="28"/>
            <w:lang w:val="it-IT"/>
          </w:rPr>
          <w:t>www.kursk.regiontrud.ru</w:t>
        </w:r>
      </w:hyperlink>
      <w:r w:rsidRPr="00E753AE">
        <w:rPr>
          <w:sz w:val="28"/>
          <w:szCs w:val="28"/>
          <w:u w:val="single"/>
        </w:rPr>
        <w:t>)</w:t>
      </w:r>
      <w:r w:rsidRPr="00E753AE">
        <w:rPr>
          <w:sz w:val="28"/>
          <w:szCs w:val="28"/>
        </w:rPr>
        <w:t xml:space="preserve">. </w:t>
      </w:r>
    </w:p>
    <w:p w:rsidR="004234D4" w:rsidRDefault="004234D4" w:rsidP="00666033">
      <w:pPr>
        <w:ind w:firstLine="709"/>
        <w:jc w:val="both"/>
        <w:rPr>
          <w:sz w:val="28"/>
          <w:szCs w:val="28"/>
        </w:rPr>
      </w:pPr>
      <w:r>
        <w:rPr>
          <w:sz w:val="28"/>
          <w:szCs w:val="28"/>
        </w:rPr>
        <w:t>В рамках</w:t>
      </w:r>
      <w:r w:rsidRPr="00E753AE">
        <w:rPr>
          <w:sz w:val="28"/>
          <w:szCs w:val="28"/>
        </w:rPr>
        <w:t xml:space="preserve"> областной целевой программ</w:t>
      </w:r>
      <w:r>
        <w:rPr>
          <w:sz w:val="28"/>
          <w:szCs w:val="28"/>
        </w:rPr>
        <w:t>ы</w:t>
      </w:r>
      <w:r w:rsidRPr="00E753AE">
        <w:rPr>
          <w:sz w:val="28"/>
          <w:szCs w:val="28"/>
        </w:rPr>
        <w:t xml:space="preserve"> «Жилище» на 2011-2015 годы»</w:t>
      </w:r>
      <w:r>
        <w:rPr>
          <w:sz w:val="28"/>
          <w:szCs w:val="28"/>
        </w:rPr>
        <w:t xml:space="preserve"> осуществляется государственная поддержка граждан, признанных </w:t>
      </w:r>
      <w:proofErr w:type="gramStart"/>
      <w:r>
        <w:rPr>
          <w:sz w:val="28"/>
          <w:szCs w:val="28"/>
        </w:rPr>
        <w:t>законодательством</w:t>
      </w:r>
      <w:proofErr w:type="gramEnd"/>
      <w:r>
        <w:rPr>
          <w:sz w:val="28"/>
          <w:szCs w:val="28"/>
        </w:rPr>
        <w:t xml:space="preserve"> нуждающимися в улучшении жилищных условий. Участники Государственной программы и члены их семей смогут воспользоваться государственной поддержкой в улучшении жилищных условий при  отнесении  их к соответствующей категории (молодые семьи, многодетные семьи, инвалиды и др.).</w:t>
      </w:r>
    </w:p>
    <w:p w:rsidR="004234D4" w:rsidRPr="00E753AE" w:rsidRDefault="004234D4" w:rsidP="0005695B">
      <w:pPr>
        <w:spacing w:line="230" w:lineRule="auto"/>
        <w:ind w:firstLine="708"/>
        <w:jc w:val="both"/>
      </w:pPr>
      <w:r w:rsidRPr="00E753AE">
        <w:rPr>
          <w:sz w:val="28"/>
          <w:szCs w:val="28"/>
        </w:rPr>
        <w:t xml:space="preserve">Одним из способов покупки жилья является кредитование физических лиц в банках, расположенных на территории Курской области: </w:t>
      </w:r>
      <w:proofErr w:type="gramStart"/>
      <w:r w:rsidRPr="00E753AE">
        <w:rPr>
          <w:sz w:val="28"/>
          <w:szCs w:val="28"/>
        </w:rPr>
        <w:t xml:space="preserve">Курское отделение ОАО Сбербанка России (ул. Ленина, 67, тел. 55-77-03); ОАО </w:t>
      </w:r>
      <w:proofErr w:type="spellStart"/>
      <w:r w:rsidRPr="00E753AE">
        <w:rPr>
          <w:sz w:val="28"/>
          <w:szCs w:val="28"/>
        </w:rPr>
        <w:t>Курскпромбанк</w:t>
      </w:r>
      <w:proofErr w:type="spellEnd"/>
      <w:r w:rsidRPr="00E753AE">
        <w:rPr>
          <w:sz w:val="28"/>
          <w:szCs w:val="28"/>
        </w:rPr>
        <w:t xml:space="preserve"> (ул. Ленина, 13, тел. 56-61-47); Курский филиал ОАО «Банк Москвы» (ул. М. Горького, 34, тел. 56-79-38); ОАО АКБ «</w:t>
      </w:r>
      <w:proofErr w:type="spellStart"/>
      <w:r w:rsidRPr="00E753AE">
        <w:rPr>
          <w:sz w:val="28"/>
          <w:szCs w:val="28"/>
        </w:rPr>
        <w:t>Связьбанк</w:t>
      </w:r>
      <w:proofErr w:type="spellEnd"/>
      <w:r w:rsidRPr="00E753AE">
        <w:rPr>
          <w:sz w:val="28"/>
          <w:szCs w:val="28"/>
        </w:rPr>
        <w:t>» (ул. Димитрова, 73, тел 56-01-98) и др.</w:t>
      </w:r>
      <w:r w:rsidRPr="00E753AE">
        <w:tab/>
      </w:r>
      <w:proofErr w:type="gramEnd"/>
    </w:p>
    <w:p w:rsidR="004234D4" w:rsidRPr="00E753AE" w:rsidRDefault="004234D4" w:rsidP="0005695B">
      <w:pPr>
        <w:ind w:firstLine="709"/>
        <w:jc w:val="both"/>
        <w:rPr>
          <w:sz w:val="28"/>
          <w:szCs w:val="28"/>
        </w:rPr>
      </w:pPr>
      <w:r w:rsidRPr="00E753AE">
        <w:rPr>
          <w:sz w:val="28"/>
          <w:szCs w:val="28"/>
        </w:rPr>
        <w:t>В основном по всем действующим банкам схема кредитования приобретения жилья, бытовой техники и др. одинакова, колеблются лишь размер процентных ставок по кредитам и сроки кредита.</w:t>
      </w:r>
      <w:r w:rsidRPr="00E753AE">
        <w:rPr>
          <w:sz w:val="28"/>
          <w:szCs w:val="28"/>
        </w:rPr>
        <w:tab/>
      </w:r>
      <w:r w:rsidRPr="00E753AE">
        <w:rPr>
          <w:sz w:val="28"/>
          <w:szCs w:val="28"/>
        </w:rPr>
        <w:tab/>
      </w:r>
      <w:r w:rsidRPr="00E753AE">
        <w:rPr>
          <w:sz w:val="28"/>
          <w:szCs w:val="28"/>
        </w:rPr>
        <w:tab/>
      </w:r>
    </w:p>
    <w:p w:rsidR="004234D4" w:rsidRDefault="004234D4" w:rsidP="00896554">
      <w:pPr>
        <w:spacing w:after="240"/>
        <w:ind w:firstLine="709"/>
        <w:jc w:val="both"/>
      </w:pPr>
      <w:r w:rsidRPr="00E753AE">
        <w:rPr>
          <w:sz w:val="28"/>
          <w:szCs w:val="28"/>
        </w:rPr>
        <w:t xml:space="preserve">Информацию по участию в системе </w:t>
      </w:r>
      <w:r w:rsidRPr="00E753AE">
        <w:rPr>
          <w:b/>
          <w:sz w:val="28"/>
          <w:szCs w:val="28"/>
        </w:rPr>
        <w:t xml:space="preserve">ипотечного </w:t>
      </w:r>
      <w:r>
        <w:rPr>
          <w:b/>
          <w:sz w:val="28"/>
          <w:szCs w:val="28"/>
        </w:rPr>
        <w:t xml:space="preserve">жилищного </w:t>
      </w:r>
      <w:r w:rsidRPr="00E753AE">
        <w:rPr>
          <w:b/>
          <w:sz w:val="28"/>
          <w:szCs w:val="28"/>
        </w:rPr>
        <w:t>кредитования</w:t>
      </w:r>
      <w:r w:rsidRPr="00E753AE">
        <w:rPr>
          <w:sz w:val="28"/>
          <w:szCs w:val="28"/>
        </w:rPr>
        <w:t xml:space="preserve"> физических лиц  можно получить по адресу: г.</w:t>
      </w:r>
      <w:r>
        <w:rPr>
          <w:sz w:val="28"/>
          <w:szCs w:val="28"/>
        </w:rPr>
        <w:t xml:space="preserve"> </w:t>
      </w:r>
      <w:r w:rsidRPr="00E753AE">
        <w:rPr>
          <w:sz w:val="28"/>
          <w:szCs w:val="28"/>
        </w:rPr>
        <w:t xml:space="preserve">Курск, </w:t>
      </w:r>
      <w:r w:rsidR="004B0A77">
        <w:rPr>
          <w:sz w:val="28"/>
          <w:szCs w:val="28"/>
        </w:rPr>
        <w:t xml:space="preserve">      </w:t>
      </w:r>
      <w:r w:rsidRPr="00E753AE">
        <w:rPr>
          <w:sz w:val="28"/>
          <w:szCs w:val="28"/>
        </w:rPr>
        <w:t>ул.</w:t>
      </w:r>
      <w:r>
        <w:rPr>
          <w:sz w:val="28"/>
          <w:szCs w:val="28"/>
        </w:rPr>
        <w:t xml:space="preserve"> </w:t>
      </w:r>
      <w:r w:rsidRPr="00E753AE">
        <w:rPr>
          <w:sz w:val="28"/>
          <w:szCs w:val="28"/>
        </w:rPr>
        <w:t xml:space="preserve">Горького, д.50, тел. (4712) 51-44-48, 51-44-35, </w:t>
      </w:r>
      <w:hyperlink r:id="rId11" w:history="1">
        <w:r w:rsidRPr="00E753AE">
          <w:rPr>
            <w:rStyle w:val="affc"/>
            <w:color w:val="auto"/>
            <w:sz w:val="28"/>
            <w:szCs w:val="28"/>
            <w:lang w:val="en-US"/>
          </w:rPr>
          <w:t>ipoteka</w:t>
        </w:r>
        <w:r w:rsidRPr="00E753AE">
          <w:rPr>
            <w:rStyle w:val="affc"/>
            <w:color w:val="auto"/>
            <w:sz w:val="28"/>
            <w:szCs w:val="28"/>
          </w:rPr>
          <w:t>@</w:t>
        </w:r>
        <w:r w:rsidRPr="00E753AE">
          <w:rPr>
            <w:rStyle w:val="affc"/>
            <w:color w:val="auto"/>
            <w:sz w:val="28"/>
            <w:szCs w:val="28"/>
            <w:lang w:val="en-US"/>
          </w:rPr>
          <w:t>sovtest</w:t>
        </w:r>
        <w:r w:rsidRPr="00E753AE">
          <w:rPr>
            <w:rStyle w:val="affc"/>
            <w:color w:val="auto"/>
            <w:sz w:val="28"/>
            <w:szCs w:val="28"/>
          </w:rPr>
          <w:t>.</w:t>
        </w:r>
        <w:r w:rsidRPr="00E753AE">
          <w:rPr>
            <w:rStyle w:val="affc"/>
            <w:color w:val="auto"/>
            <w:sz w:val="28"/>
            <w:szCs w:val="28"/>
            <w:lang w:val="en-US"/>
          </w:rPr>
          <w:t>ru</w:t>
        </w:r>
      </w:hyperlink>
      <w:r w:rsidRPr="00E753AE">
        <w:rPr>
          <w:sz w:val="28"/>
          <w:szCs w:val="28"/>
        </w:rPr>
        <w:t xml:space="preserve">, </w:t>
      </w:r>
      <w:hyperlink r:id="rId12" w:history="1">
        <w:r w:rsidRPr="00C46470">
          <w:rPr>
            <w:rStyle w:val="affc"/>
            <w:sz w:val="28"/>
            <w:szCs w:val="28"/>
            <w:lang w:val="en-US"/>
          </w:rPr>
          <w:t>www</w:t>
        </w:r>
        <w:r w:rsidRPr="00C46470">
          <w:rPr>
            <w:rStyle w:val="affc"/>
            <w:sz w:val="28"/>
            <w:szCs w:val="28"/>
          </w:rPr>
          <w:t>.</w:t>
        </w:r>
        <w:r w:rsidRPr="00C46470">
          <w:rPr>
            <w:rStyle w:val="affc"/>
            <w:sz w:val="28"/>
            <w:szCs w:val="28"/>
            <w:lang w:val="en-US"/>
          </w:rPr>
          <w:t>ipoteka</w:t>
        </w:r>
        <w:r w:rsidRPr="00C46470">
          <w:rPr>
            <w:rStyle w:val="affc"/>
            <w:sz w:val="28"/>
            <w:szCs w:val="28"/>
          </w:rPr>
          <w:t>-</w:t>
        </w:r>
        <w:r w:rsidRPr="00C46470">
          <w:rPr>
            <w:rStyle w:val="affc"/>
            <w:sz w:val="28"/>
            <w:szCs w:val="28"/>
            <w:lang w:val="en-US"/>
          </w:rPr>
          <w:t>rursr</w:t>
        </w:r>
        <w:r w:rsidRPr="00C46470">
          <w:rPr>
            <w:rStyle w:val="affc"/>
            <w:sz w:val="28"/>
            <w:szCs w:val="28"/>
          </w:rPr>
          <w:t>.</w:t>
        </w:r>
        <w:proofErr w:type="spellStart"/>
        <w:r w:rsidRPr="00C46470">
          <w:rPr>
            <w:rStyle w:val="affc"/>
            <w:sz w:val="28"/>
            <w:szCs w:val="28"/>
            <w:lang w:val="en-US"/>
          </w:rPr>
          <w:t>ru</w:t>
        </w:r>
        <w:proofErr w:type="spellEnd"/>
      </w:hyperlink>
    </w:p>
    <w:p w:rsidR="004234D4" w:rsidRPr="00DD4769" w:rsidRDefault="004234D4" w:rsidP="00896554">
      <w:pPr>
        <w:spacing w:after="240"/>
        <w:ind w:firstLine="709"/>
        <w:jc w:val="both"/>
      </w:pPr>
      <w:r w:rsidRPr="00E753AE">
        <w:rPr>
          <w:rStyle w:val="0pt"/>
          <w:b/>
          <w:spacing w:val="0"/>
          <w:sz w:val="28"/>
          <w:szCs w:val="28"/>
        </w:rPr>
        <w:t>1.3.</w:t>
      </w:r>
      <w:r w:rsidRPr="00E753AE">
        <w:rPr>
          <w:b/>
          <w:sz w:val="28"/>
          <w:szCs w:val="28"/>
        </w:rPr>
        <w:t xml:space="preserve"> Мероприятия по оказанию содействия в трудоустройстве и занятости  участников Государственной программы и членов их семей</w:t>
      </w:r>
    </w:p>
    <w:p w:rsidR="004234D4" w:rsidRDefault="004234D4" w:rsidP="00FB26E2">
      <w:pPr>
        <w:pStyle w:val="a3"/>
        <w:ind w:firstLine="709"/>
        <w:jc w:val="both"/>
        <w:rPr>
          <w:sz w:val="28"/>
          <w:szCs w:val="28"/>
        </w:rPr>
      </w:pPr>
      <w:r w:rsidRPr="00E753AE">
        <w:rPr>
          <w:sz w:val="28"/>
          <w:szCs w:val="28"/>
        </w:rPr>
        <w:t>Органы службы занятости</w:t>
      </w:r>
      <w:r>
        <w:rPr>
          <w:sz w:val="28"/>
          <w:szCs w:val="28"/>
        </w:rPr>
        <w:t xml:space="preserve"> муниципального</w:t>
      </w:r>
      <w:r w:rsidRPr="00681475">
        <w:t xml:space="preserve"> </w:t>
      </w:r>
      <w:r w:rsidRPr="00681475">
        <w:rPr>
          <w:sz w:val="28"/>
          <w:szCs w:val="28"/>
        </w:rPr>
        <w:t>района и</w:t>
      </w:r>
      <w:r>
        <w:rPr>
          <w:sz w:val="28"/>
          <w:szCs w:val="28"/>
        </w:rPr>
        <w:t>ли городского округа Курской области:</w:t>
      </w:r>
    </w:p>
    <w:p w:rsidR="004234D4" w:rsidRDefault="004234D4" w:rsidP="00FB26E2">
      <w:pPr>
        <w:pStyle w:val="a3"/>
        <w:ind w:firstLine="709"/>
        <w:jc w:val="both"/>
        <w:rPr>
          <w:sz w:val="28"/>
          <w:szCs w:val="28"/>
        </w:rPr>
      </w:pPr>
      <w:r w:rsidRPr="00E753AE">
        <w:rPr>
          <w:sz w:val="28"/>
          <w:szCs w:val="28"/>
        </w:rPr>
        <w:lastRenderedPageBreak/>
        <w:t xml:space="preserve">постоянно проводят работу с работодателями в целях привлечения их к участию в Программе и расширения </w:t>
      </w:r>
      <w:r>
        <w:rPr>
          <w:sz w:val="28"/>
          <w:szCs w:val="28"/>
        </w:rPr>
        <w:t>Банка вакансий для переселенцев;</w:t>
      </w:r>
    </w:p>
    <w:p w:rsidR="004234D4" w:rsidRDefault="004234D4" w:rsidP="00FB26E2">
      <w:pPr>
        <w:pStyle w:val="a3"/>
        <w:ind w:firstLine="709"/>
        <w:jc w:val="both"/>
        <w:rPr>
          <w:sz w:val="28"/>
          <w:szCs w:val="28"/>
        </w:rPr>
      </w:pPr>
      <w:r>
        <w:rPr>
          <w:sz w:val="28"/>
          <w:szCs w:val="28"/>
        </w:rPr>
        <w:t>подбирают перечень квалифицированных вакансий востребованных в Курской области для замещения соотечественниками, проживающими за рубежом, желающими переселиться в Курскую область, и направляют в уполномоченный орган муниципального района или городского округа;</w:t>
      </w:r>
    </w:p>
    <w:p w:rsidR="004234D4" w:rsidRPr="00E753AE" w:rsidRDefault="004234D4" w:rsidP="00FB26E2">
      <w:pPr>
        <w:pStyle w:val="a3"/>
        <w:ind w:firstLine="709"/>
        <w:jc w:val="both"/>
        <w:rPr>
          <w:sz w:val="28"/>
          <w:szCs w:val="28"/>
        </w:rPr>
      </w:pPr>
      <w:r w:rsidRPr="00E753AE">
        <w:rPr>
          <w:sz w:val="28"/>
          <w:szCs w:val="28"/>
        </w:rPr>
        <w:t>совместно с уполномоченным органом муниципального района</w:t>
      </w:r>
      <w:r>
        <w:rPr>
          <w:sz w:val="28"/>
          <w:szCs w:val="28"/>
        </w:rPr>
        <w:t xml:space="preserve">, </w:t>
      </w:r>
      <w:r w:rsidRPr="00E753AE">
        <w:rPr>
          <w:sz w:val="28"/>
          <w:szCs w:val="28"/>
        </w:rPr>
        <w:t xml:space="preserve"> городского округа </w:t>
      </w:r>
      <w:r>
        <w:rPr>
          <w:sz w:val="28"/>
          <w:szCs w:val="28"/>
        </w:rPr>
        <w:t xml:space="preserve">формируют перечень организаций для включения в </w:t>
      </w:r>
      <w:r w:rsidRPr="00E753AE">
        <w:rPr>
          <w:sz w:val="28"/>
          <w:szCs w:val="28"/>
        </w:rPr>
        <w:t xml:space="preserve"> </w:t>
      </w:r>
      <w:r>
        <w:rPr>
          <w:sz w:val="28"/>
          <w:szCs w:val="28"/>
        </w:rPr>
        <w:t>Банк вакансий</w:t>
      </w:r>
      <w:r w:rsidR="00E95A13">
        <w:rPr>
          <w:sz w:val="28"/>
          <w:szCs w:val="28"/>
        </w:rPr>
        <w:t xml:space="preserve"> для потенциальных участников</w:t>
      </w:r>
      <w:r w:rsidR="00856898">
        <w:rPr>
          <w:sz w:val="28"/>
          <w:szCs w:val="28"/>
        </w:rPr>
        <w:t xml:space="preserve"> </w:t>
      </w:r>
      <w:r w:rsidR="00E95A13">
        <w:rPr>
          <w:sz w:val="28"/>
          <w:szCs w:val="28"/>
        </w:rPr>
        <w:t>Государственной программы</w:t>
      </w:r>
      <w:r w:rsidRPr="00E753AE">
        <w:rPr>
          <w:sz w:val="28"/>
          <w:szCs w:val="28"/>
        </w:rPr>
        <w:t xml:space="preserve">, ежемесячно обновляют его и по электронной почте направляют в </w:t>
      </w:r>
      <w:r w:rsidR="00BD2072">
        <w:rPr>
          <w:sz w:val="28"/>
          <w:szCs w:val="28"/>
        </w:rPr>
        <w:t>у</w:t>
      </w:r>
      <w:r w:rsidRPr="00E753AE">
        <w:rPr>
          <w:sz w:val="28"/>
          <w:szCs w:val="28"/>
        </w:rPr>
        <w:t>полномоченный</w:t>
      </w:r>
      <w:r>
        <w:rPr>
          <w:sz w:val="28"/>
          <w:szCs w:val="28"/>
        </w:rPr>
        <w:t xml:space="preserve"> </w:t>
      </w:r>
      <w:r w:rsidRPr="00E753AE">
        <w:rPr>
          <w:sz w:val="28"/>
          <w:szCs w:val="28"/>
        </w:rPr>
        <w:t xml:space="preserve">орган </w:t>
      </w:r>
      <w:r w:rsidR="00BD2072">
        <w:rPr>
          <w:sz w:val="28"/>
          <w:szCs w:val="28"/>
        </w:rPr>
        <w:t xml:space="preserve">муниципального района, городского округа </w:t>
      </w:r>
      <w:r>
        <w:rPr>
          <w:sz w:val="28"/>
          <w:szCs w:val="28"/>
        </w:rPr>
        <w:t>Курской области</w:t>
      </w:r>
      <w:r w:rsidRPr="00E753AE">
        <w:rPr>
          <w:sz w:val="28"/>
          <w:szCs w:val="28"/>
        </w:rPr>
        <w:t xml:space="preserve">; </w:t>
      </w:r>
    </w:p>
    <w:p w:rsidR="004234D4" w:rsidRPr="00E753AE" w:rsidRDefault="004234D4" w:rsidP="00596FF0">
      <w:pPr>
        <w:pStyle w:val="a3"/>
        <w:ind w:firstLine="709"/>
        <w:jc w:val="both"/>
        <w:rPr>
          <w:sz w:val="28"/>
          <w:szCs w:val="28"/>
        </w:rPr>
      </w:pPr>
      <w:r>
        <w:rPr>
          <w:sz w:val="28"/>
          <w:szCs w:val="28"/>
        </w:rPr>
        <w:t>оказывают переселенцам у</w:t>
      </w:r>
      <w:r w:rsidRPr="00E753AE">
        <w:rPr>
          <w:sz w:val="28"/>
          <w:szCs w:val="28"/>
        </w:rPr>
        <w:t xml:space="preserve">слуги по содействию в трудоустройстве </w:t>
      </w:r>
      <w:r>
        <w:rPr>
          <w:sz w:val="28"/>
          <w:szCs w:val="28"/>
        </w:rPr>
        <w:t xml:space="preserve"> в </w:t>
      </w:r>
      <w:r w:rsidRPr="00E753AE">
        <w:rPr>
          <w:sz w:val="28"/>
          <w:szCs w:val="28"/>
        </w:rPr>
        <w:t>муниципальн</w:t>
      </w:r>
      <w:r>
        <w:rPr>
          <w:sz w:val="28"/>
          <w:szCs w:val="28"/>
        </w:rPr>
        <w:t>ых</w:t>
      </w:r>
      <w:r w:rsidRPr="00E753AE">
        <w:rPr>
          <w:sz w:val="28"/>
          <w:szCs w:val="28"/>
        </w:rPr>
        <w:t xml:space="preserve"> район</w:t>
      </w:r>
      <w:r>
        <w:rPr>
          <w:sz w:val="28"/>
          <w:szCs w:val="28"/>
        </w:rPr>
        <w:t xml:space="preserve">ах и </w:t>
      </w:r>
      <w:r w:rsidRPr="00E753AE">
        <w:rPr>
          <w:sz w:val="28"/>
          <w:szCs w:val="28"/>
        </w:rPr>
        <w:t>городск</w:t>
      </w:r>
      <w:r>
        <w:rPr>
          <w:sz w:val="28"/>
          <w:szCs w:val="28"/>
        </w:rPr>
        <w:t>их</w:t>
      </w:r>
      <w:r w:rsidRPr="00E753AE">
        <w:rPr>
          <w:sz w:val="28"/>
          <w:szCs w:val="28"/>
        </w:rPr>
        <w:t xml:space="preserve"> округа</w:t>
      </w:r>
      <w:r>
        <w:rPr>
          <w:sz w:val="28"/>
          <w:szCs w:val="28"/>
        </w:rPr>
        <w:t xml:space="preserve">х </w:t>
      </w:r>
      <w:r w:rsidRPr="00E753AE">
        <w:rPr>
          <w:sz w:val="28"/>
          <w:szCs w:val="28"/>
        </w:rPr>
        <w:t>территори</w:t>
      </w:r>
      <w:r>
        <w:rPr>
          <w:sz w:val="28"/>
          <w:szCs w:val="28"/>
        </w:rPr>
        <w:t>и</w:t>
      </w:r>
      <w:r w:rsidRPr="00E753AE">
        <w:rPr>
          <w:sz w:val="28"/>
          <w:szCs w:val="28"/>
        </w:rPr>
        <w:t xml:space="preserve"> вселения</w:t>
      </w:r>
      <w:r>
        <w:rPr>
          <w:sz w:val="28"/>
          <w:szCs w:val="28"/>
        </w:rPr>
        <w:t xml:space="preserve"> «Курская область»</w:t>
      </w:r>
      <w:r w:rsidRPr="00E753AE">
        <w:rPr>
          <w:sz w:val="28"/>
          <w:szCs w:val="28"/>
        </w:rPr>
        <w:t>.</w:t>
      </w:r>
      <w:r w:rsidRPr="00E753AE">
        <w:rPr>
          <w:i/>
          <w:sz w:val="28"/>
          <w:szCs w:val="28"/>
        </w:rPr>
        <w:t xml:space="preserve"> </w:t>
      </w:r>
      <w:r>
        <w:rPr>
          <w:sz w:val="28"/>
          <w:szCs w:val="28"/>
        </w:rPr>
        <w:t xml:space="preserve"> </w:t>
      </w:r>
    </w:p>
    <w:p w:rsidR="004234D4" w:rsidRPr="002F764E" w:rsidRDefault="004234D4" w:rsidP="006119A1">
      <w:pPr>
        <w:ind w:firstLine="709"/>
        <w:jc w:val="both"/>
        <w:rPr>
          <w:sz w:val="28"/>
          <w:szCs w:val="28"/>
        </w:rPr>
      </w:pPr>
      <w:r>
        <w:rPr>
          <w:sz w:val="28"/>
          <w:szCs w:val="28"/>
        </w:rPr>
        <w:t>Согласование кандидатуры соотечественника на участие в Программе и его тру</w:t>
      </w:r>
      <w:r w:rsidRPr="00E753AE">
        <w:rPr>
          <w:sz w:val="28"/>
          <w:szCs w:val="28"/>
        </w:rPr>
        <w:t>доустройство</w:t>
      </w:r>
      <w:r>
        <w:rPr>
          <w:sz w:val="28"/>
          <w:szCs w:val="28"/>
        </w:rPr>
        <w:t xml:space="preserve"> осуществляется</w:t>
      </w:r>
      <w:r w:rsidRPr="00E753AE">
        <w:rPr>
          <w:sz w:val="28"/>
          <w:szCs w:val="28"/>
        </w:rPr>
        <w:t xml:space="preserve"> на конкретную вакансию из </w:t>
      </w:r>
      <w:r>
        <w:rPr>
          <w:sz w:val="28"/>
          <w:szCs w:val="28"/>
        </w:rPr>
        <w:t>Банка вакансий, сформированного У</w:t>
      </w:r>
      <w:r w:rsidRPr="00E753AE">
        <w:rPr>
          <w:sz w:val="28"/>
          <w:szCs w:val="28"/>
        </w:rPr>
        <w:t>полномоченным органом Курской области</w:t>
      </w:r>
      <w:r>
        <w:rPr>
          <w:sz w:val="28"/>
          <w:szCs w:val="28"/>
        </w:rPr>
        <w:t xml:space="preserve"> на основании сведений уполномоченного органа</w:t>
      </w:r>
      <w:r w:rsidRPr="00596FF0">
        <w:rPr>
          <w:sz w:val="28"/>
          <w:szCs w:val="28"/>
        </w:rPr>
        <w:t xml:space="preserve"> </w:t>
      </w:r>
      <w:r w:rsidRPr="002F764E">
        <w:rPr>
          <w:sz w:val="28"/>
          <w:szCs w:val="28"/>
        </w:rPr>
        <w:t>муниципального района или городского округа Курской области.</w:t>
      </w:r>
    </w:p>
    <w:p w:rsidR="00E6752C" w:rsidRPr="002F764E" w:rsidRDefault="009C5B21" w:rsidP="009C5B21">
      <w:pPr>
        <w:ind w:firstLine="709"/>
        <w:jc w:val="both"/>
        <w:rPr>
          <w:sz w:val="28"/>
          <w:szCs w:val="28"/>
        </w:rPr>
      </w:pPr>
      <w:proofErr w:type="gramStart"/>
      <w:r w:rsidRPr="002F764E">
        <w:rPr>
          <w:rFonts w:eastAsia="Calibri"/>
          <w:sz w:val="28"/>
          <w:szCs w:val="28"/>
          <w:lang w:eastAsia="en-US"/>
        </w:rPr>
        <w:t>Согласование соотечественника на участие в Программе,  постоянно или временно проживающего на законном основании на территории Российской Федерации возможно на то рабочее место, на котором он осуществляет трудовую деятельность, при условии, что он работают не менее 1 года в организациях Курской области, представивших в уполномоченный орган муниципального района или городского округа  документы, подтверждающие предоставление в налоговые органы  отчётности об отчислении налога</w:t>
      </w:r>
      <w:proofErr w:type="gramEnd"/>
      <w:r w:rsidRPr="002F764E">
        <w:rPr>
          <w:rFonts w:eastAsia="Calibri"/>
          <w:sz w:val="28"/>
          <w:szCs w:val="28"/>
          <w:lang w:eastAsia="en-US"/>
        </w:rPr>
        <w:t xml:space="preserve"> на доходы с физического лица, которое работает у данных работодателей: </w:t>
      </w:r>
      <w:r w:rsidRPr="002F764E">
        <w:rPr>
          <w:sz w:val="28"/>
          <w:szCs w:val="28"/>
        </w:rPr>
        <w:t>справки о доходах физического лица по форме 2-НДФЛ</w:t>
      </w:r>
      <w:r w:rsidR="00E6752C" w:rsidRPr="002F764E">
        <w:rPr>
          <w:sz w:val="28"/>
          <w:szCs w:val="28"/>
        </w:rPr>
        <w:t>,</w:t>
      </w:r>
      <w:r w:rsidRPr="002F764E">
        <w:rPr>
          <w:sz w:val="28"/>
          <w:szCs w:val="28"/>
        </w:rPr>
        <w:t xml:space="preserve"> заверенные налоговым органом Курской области реестры сведений о доходах физических лиц</w:t>
      </w:r>
      <w:r w:rsidR="00E6752C" w:rsidRPr="002F764E">
        <w:rPr>
          <w:sz w:val="28"/>
          <w:szCs w:val="28"/>
        </w:rPr>
        <w:t xml:space="preserve">, </w:t>
      </w:r>
      <w:r w:rsidRPr="002F764E">
        <w:rPr>
          <w:sz w:val="28"/>
          <w:szCs w:val="28"/>
        </w:rPr>
        <w:t>регистры налогового учёта по НДФЛ.</w:t>
      </w:r>
      <w:r w:rsidR="00E6752C" w:rsidRPr="002F764E">
        <w:rPr>
          <w:sz w:val="28"/>
          <w:szCs w:val="28"/>
        </w:rPr>
        <w:t xml:space="preserve"> </w:t>
      </w:r>
    </w:p>
    <w:p w:rsidR="008E4796" w:rsidRPr="002F764E" w:rsidRDefault="002F764E" w:rsidP="009C5B21">
      <w:pPr>
        <w:ind w:firstLine="709"/>
        <w:jc w:val="both"/>
        <w:rPr>
          <w:sz w:val="28"/>
          <w:szCs w:val="28"/>
        </w:rPr>
      </w:pPr>
      <w:r w:rsidRPr="002F764E">
        <w:rPr>
          <w:sz w:val="28"/>
          <w:szCs w:val="28"/>
        </w:rPr>
        <w:t>Реестр сведений о доходах физических лиц предоставляется за истекший налоговый период с учетом сроков установленных налоговым законодательством Российской Федерации</w:t>
      </w:r>
      <w:r w:rsidR="008E4796" w:rsidRPr="002F764E">
        <w:rPr>
          <w:sz w:val="28"/>
          <w:szCs w:val="28"/>
        </w:rPr>
        <w:t>.</w:t>
      </w:r>
    </w:p>
    <w:p w:rsidR="007E3A8E" w:rsidRPr="007E3A8E" w:rsidRDefault="007E3A8E" w:rsidP="007E3A8E">
      <w:pPr>
        <w:ind w:firstLine="709"/>
        <w:jc w:val="both"/>
        <w:rPr>
          <w:sz w:val="28"/>
          <w:szCs w:val="28"/>
        </w:rPr>
      </w:pPr>
      <w:r w:rsidRPr="002F764E">
        <w:rPr>
          <w:sz w:val="28"/>
          <w:szCs w:val="28"/>
        </w:rPr>
        <w:t>Соотечественники со статусом «участник Государственной</w:t>
      </w:r>
      <w:r w:rsidRPr="007E3A8E">
        <w:rPr>
          <w:sz w:val="28"/>
          <w:szCs w:val="28"/>
        </w:rPr>
        <w:t xml:space="preserve"> программы» и члены его семьи при переселении на постоянное место жительства в Российскую Федерацию имеют право:</w:t>
      </w:r>
    </w:p>
    <w:p w:rsidR="007E3A8E" w:rsidRPr="007E3A8E" w:rsidRDefault="007E3A8E" w:rsidP="007E3A8E">
      <w:pPr>
        <w:ind w:firstLine="709"/>
        <w:jc w:val="both"/>
        <w:rPr>
          <w:sz w:val="28"/>
          <w:szCs w:val="28"/>
        </w:rPr>
      </w:pPr>
      <w:r w:rsidRPr="007E3A8E">
        <w:rPr>
          <w:sz w:val="28"/>
          <w:szCs w:val="28"/>
        </w:rPr>
        <w:t>заниматься инвестиционной и предпринимательской деятельностью, в том числе без образования юридического лица и без создания новых рабочих мест;</w:t>
      </w:r>
    </w:p>
    <w:p w:rsidR="007E3A8E" w:rsidRPr="007E3A8E" w:rsidRDefault="007E3A8E" w:rsidP="007E3A8E">
      <w:pPr>
        <w:jc w:val="both"/>
        <w:rPr>
          <w:sz w:val="28"/>
          <w:szCs w:val="28"/>
        </w:rPr>
      </w:pPr>
      <w:r w:rsidRPr="007E3A8E">
        <w:rPr>
          <w:sz w:val="28"/>
          <w:szCs w:val="28"/>
        </w:rPr>
        <w:t xml:space="preserve">  </w:t>
      </w:r>
      <w:r w:rsidRPr="007E3A8E">
        <w:rPr>
          <w:sz w:val="28"/>
          <w:szCs w:val="28"/>
        </w:rPr>
        <w:tab/>
        <w:t>заниматься сельскохозяйственной деятельностью и агропромышленным производством;</w:t>
      </w:r>
    </w:p>
    <w:p w:rsidR="007E3A8E" w:rsidRPr="007E3A8E" w:rsidRDefault="007E3A8E" w:rsidP="007E3A8E">
      <w:pPr>
        <w:jc w:val="both"/>
        <w:rPr>
          <w:sz w:val="28"/>
          <w:szCs w:val="28"/>
        </w:rPr>
      </w:pPr>
      <w:r w:rsidRPr="007E3A8E">
        <w:rPr>
          <w:sz w:val="28"/>
          <w:szCs w:val="28"/>
        </w:rPr>
        <w:t xml:space="preserve">  </w:t>
      </w:r>
      <w:r w:rsidRPr="007E3A8E">
        <w:rPr>
          <w:sz w:val="28"/>
          <w:szCs w:val="28"/>
        </w:rPr>
        <w:tab/>
        <w:t>вести личное подсобное хозяйство;</w:t>
      </w:r>
    </w:p>
    <w:p w:rsidR="004234D4" w:rsidRPr="00F26AFA" w:rsidRDefault="007E3A8E" w:rsidP="007E3A8E">
      <w:pPr>
        <w:jc w:val="both"/>
        <w:rPr>
          <w:b/>
          <w:color w:val="FF0000"/>
          <w:sz w:val="28"/>
          <w:szCs w:val="28"/>
        </w:rPr>
      </w:pPr>
      <w:r w:rsidRPr="007E3A8E">
        <w:rPr>
          <w:sz w:val="28"/>
          <w:szCs w:val="28"/>
        </w:rPr>
        <w:lastRenderedPageBreak/>
        <w:t xml:space="preserve">  </w:t>
      </w:r>
      <w:r w:rsidRPr="007E3A8E">
        <w:rPr>
          <w:sz w:val="28"/>
          <w:szCs w:val="28"/>
        </w:rPr>
        <w:tab/>
        <w:t>заниматься иной не запрещенной законодательством Росс</w:t>
      </w:r>
      <w:r>
        <w:rPr>
          <w:sz w:val="28"/>
          <w:szCs w:val="28"/>
        </w:rPr>
        <w:t>ийской Федерации деятельностью.</w:t>
      </w:r>
      <w:r>
        <w:rPr>
          <w:color w:val="FF0000"/>
          <w:sz w:val="28"/>
          <w:szCs w:val="28"/>
        </w:rPr>
        <w:t xml:space="preserve"> </w:t>
      </w:r>
    </w:p>
    <w:p w:rsidR="004234D4" w:rsidRDefault="004234D4" w:rsidP="00304C5F">
      <w:pPr>
        <w:spacing w:after="480"/>
        <w:ind w:firstLine="709"/>
        <w:jc w:val="both"/>
        <w:rPr>
          <w:b/>
          <w:sz w:val="28"/>
          <w:szCs w:val="28"/>
        </w:rPr>
      </w:pPr>
      <w:r w:rsidRPr="00705324">
        <w:rPr>
          <w:sz w:val="28"/>
          <w:szCs w:val="28"/>
        </w:rPr>
        <w:t>Мероприятия</w:t>
      </w:r>
      <w:r>
        <w:rPr>
          <w:sz w:val="28"/>
          <w:szCs w:val="28"/>
        </w:rPr>
        <w:t xml:space="preserve"> </w:t>
      </w:r>
      <w:r w:rsidRPr="00705324">
        <w:rPr>
          <w:sz w:val="28"/>
          <w:szCs w:val="28"/>
        </w:rPr>
        <w:t>по оказанию услуг по содействию в трудоустройстве соотечествен</w:t>
      </w:r>
      <w:r>
        <w:rPr>
          <w:sz w:val="28"/>
          <w:szCs w:val="28"/>
        </w:rPr>
        <w:t>никам,</w:t>
      </w:r>
      <w:r w:rsidRPr="00705324">
        <w:rPr>
          <w:sz w:val="28"/>
          <w:szCs w:val="28"/>
        </w:rPr>
        <w:t xml:space="preserve"> добровольно переселяющимся в Курскую область</w:t>
      </w:r>
      <w:r>
        <w:rPr>
          <w:sz w:val="28"/>
          <w:szCs w:val="28"/>
        </w:rPr>
        <w:t xml:space="preserve">, приведены в </w:t>
      </w:r>
      <w:r w:rsidRPr="00304C5F">
        <w:rPr>
          <w:b/>
          <w:sz w:val="28"/>
          <w:szCs w:val="28"/>
        </w:rPr>
        <w:t xml:space="preserve">таблице № </w:t>
      </w:r>
      <w:r>
        <w:rPr>
          <w:b/>
          <w:sz w:val="28"/>
          <w:szCs w:val="28"/>
        </w:rPr>
        <w:t>3</w:t>
      </w:r>
      <w:r w:rsidRPr="00304C5F">
        <w:rPr>
          <w:b/>
          <w:sz w:val="28"/>
          <w:szCs w:val="28"/>
        </w:rPr>
        <w:t>.</w:t>
      </w:r>
    </w:p>
    <w:p w:rsidR="004234D4" w:rsidRDefault="004234D4">
      <w:pPr>
        <w:rPr>
          <w:b/>
          <w:sz w:val="28"/>
          <w:szCs w:val="28"/>
        </w:rPr>
      </w:pPr>
      <w:r>
        <w:rPr>
          <w:b/>
          <w:sz w:val="28"/>
          <w:szCs w:val="28"/>
        </w:rPr>
        <w:br w:type="page"/>
      </w:r>
    </w:p>
    <w:p w:rsidR="004234D4" w:rsidRPr="00705324" w:rsidRDefault="004234D4" w:rsidP="00304C5F">
      <w:pPr>
        <w:spacing w:after="480"/>
        <w:ind w:firstLine="709"/>
        <w:jc w:val="both"/>
        <w:rPr>
          <w:b/>
          <w:sz w:val="28"/>
          <w:szCs w:val="28"/>
        </w:rPr>
      </w:pPr>
      <w:r w:rsidRPr="00705324">
        <w:rPr>
          <w:b/>
          <w:sz w:val="28"/>
          <w:szCs w:val="28"/>
        </w:rPr>
        <w:lastRenderedPageBreak/>
        <w:t>Таблица №</w:t>
      </w:r>
      <w:r>
        <w:rPr>
          <w:b/>
          <w:sz w:val="28"/>
          <w:szCs w:val="28"/>
        </w:rPr>
        <w:t xml:space="preserve"> 3.</w:t>
      </w:r>
      <w:r w:rsidRPr="00705324">
        <w:rPr>
          <w:b/>
          <w:sz w:val="28"/>
          <w:szCs w:val="28"/>
        </w:rPr>
        <w:t xml:space="preserve"> Услуги по содействию в трудоустройстве предоставляются органами занятости населения в территори</w:t>
      </w:r>
      <w:r>
        <w:rPr>
          <w:b/>
          <w:sz w:val="28"/>
          <w:szCs w:val="28"/>
        </w:rPr>
        <w:t xml:space="preserve">и </w:t>
      </w:r>
      <w:r w:rsidRPr="00705324">
        <w:rPr>
          <w:b/>
          <w:sz w:val="28"/>
          <w:szCs w:val="28"/>
        </w:rPr>
        <w:t xml:space="preserve"> вселения.</w:t>
      </w:r>
    </w:p>
    <w:tbl>
      <w:tblPr>
        <w:tblW w:w="997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5"/>
        <w:gridCol w:w="2126"/>
        <w:gridCol w:w="1181"/>
        <w:gridCol w:w="2340"/>
      </w:tblGrid>
      <w:tr w:rsidR="004234D4" w:rsidRPr="00E753AE" w:rsidTr="008344EA">
        <w:trPr>
          <w:cantSplit/>
          <w:trHeight w:val="980"/>
        </w:trPr>
        <w:tc>
          <w:tcPr>
            <w:tcW w:w="4325" w:type="dxa"/>
            <w:tcBorders>
              <w:top w:val="nil"/>
              <w:left w:val="nil"/>
              <w:bottom w:val="nil"/>
              <w:right w:val="nil"/>
            </w:tcBorders>
          </w:tcPr>
          <w:p w:rsidR="004234D4" w:rsidRPr="00E753AE" w:rsidRDefault="004234D4" w:rsidP="004B43D5">
            <w:pPr>
              <w:shd w:val="clear" w:color="auto" w:fill="FFFFFF"/>
              <w:jc w:val="center"/>
            </w:pPr>
            <w:r w:rsidRPr="00E753AE">
              <w:rPr>
                <w:spacing w:val="-10"/>
              </w:rPr>
              <w:t>Перечень меропри</w:t>
            </w:r>
            <w:r w:rsidRPr="00E753AE">
              <w:rPr>
                <w:spacing w:val="-13"/>
              </w:rPr>
              <w:t>ятий</w:t>
            </w:r>
          </w:p>
          <w:p w:rsidR="004234D4" w:rsidRPr="00E753AE" w:rsidRDefault="004234D4" w:rsidP="004B43D5">
            <w:pPr>
              <w:shd w:val="clear" w:color="auto" w:fill="FFFFFF"/>
              <w:jc w:val="center"/>
            </w:pPr>
          </w:p>
        </w:tc>
        <w:tc>
          <w:tcPr>
            <w:tcW w:w="2126" w:type="dxa"/>
            <w:tcBorders>
              <w:top w:val="nil"/>
              <w:left w:val="nil"/>
              <w:bottom w:val="nil"/>
              <w:right w:val="nil"/>
            </w:tcBorders>
          </w:tcPr>
          <w:p w:rsidR="004234D4" w:rsidRPr="00E753AE" w:rsidRDefault="004234D4" w:rsidP="004B43D5">
            <w:pPr>
              <w:shd w:val="clear" w:color="auto" w:fill="FFFFFF"/>
              <w:ind w:left="100"/>
              <w:jc w:val="both"/>
            </w:pPr>
            <w:r w:rsidRPr="00E753AE">
              <w:rPr>
                <w:spacing w:val="-13"/>
              </w:rPr>
              <w:t>Исполнители</w:t>
            </w:r>
          </w:p>
          <w:p w:rsidR="004234D4" w:rsidRPr="00E753AE" w:rsidRDefault="004234D4" w:rsidP="004B43D5">
            <w:pPr>
              <w:shd w:val="clear" w:color="auto" w:fill="FFFFFF"/>
              <w:ind w:left="100"/>
              <w:jc w:val="both"/>
            </w:pPr>
          </w:p>
        </w:tc>
        <w:tc>
          <w:tcPr>
            <w:tcW w:w="1181" w:type="dxa"/>
            <w:tcBorders>
              <w:top w:val="nil"/>
              <w:left w:val="nil"/>
              <w:bottom w:val="nil"/>
              <w:right w:val="nil"/>
            </w:tcBorders>
          </w:tcPr>
          <w:p w:rsidR="004234D4" w:rsidRPr="00E753AE" w:rsidRDefault="004234D4" w:rsidP="004B43D5">
            <w:pPr>
              <w:pStyle w:val="210"/>
              <w:ind w:right="0" w:firstLine="0"/>
              <w:rPr>
                <w:sz w:val="22"/>
                <w:szCs w:val="22"/>
              </w:rPr>
            </w:pPr>
            <w:r w:rsidRPr="00E753AE">
              <w:rPr>
                <w:sz w:val="22"/>
                <w:szCs w:val="22"/>
              </w:rPr>
              <w:t>Источники финансирования</w:t>
            </w:r>
          </w:p>
        </w:tc>
        <w:tc>
          <w:tcPr>
            <w:tcW w:w="2340" w:type="dxa"/>
            <w:tcBorders>
              <w:top w:val="nil"/>
              <w:left w:val="nil"/>
              <w:bottom w:val="nil"/>
              <w:right w:val="nil"/>
            </w:tcBorders>
          </w:tcPr>
          <w:p w:rsidR="004234D4" w:rsidRPr="00E753AE" w:rsidRDefault="004234D4" w:rsidP="004B43D5">
            <w:pPr>
              <w:pStyle w:val="210"/>
              <w:ind w:right="0" w:firstLine="0"/>
              <w:rPr>
                <w:sz w:val="24"/>
                <w:szCs w:val="24"/>
              </w:rPr>
            </w:pPr>
            <w:r w:rsidRPr="00E753AE">
              <w:rPr>
                <w:sz w:val="24"/>
                <w:szCs w:val="24"/>
              </w:rPr>
              <w:t>Ожидаемые результаты</w:t>
            </w:r>
          </w:p>
        </w:tc>
      </w:tr>
      <w:tr w:rsidR="004234D4" w:rsidRPr="00E753AE" w:rsidTr="008344EA">
        <w:trPr>
          <w:cantSplit/>
          <w:trHeight w:val="2306"/>
        </w:trPr>
        <w:tc>
          <w:tcPr>
            <w:tcW w:w="4325" w:type="dxa"/>
            <w:tcBorders>
              <w:top w:val="nil"/>
              <w:left w:val="nil"/>
              <w:bottom w:val="nil"/>
              <w:right w:val="nil"/>
            </w:tcBorders>
          </w:tcPr>
          <w:p w:rsidR="004234D4" w:rsidRPr="00E753AE" w:rsidRDefault="004234D4" w:rsidP="004B43D5">
            <w:pPr>
              <w:pStyle w:val="210"/>
              <w:ind w:right="0" w:firstLine="0"/>
              <w:rPr>
                <w:sz w:val="24"/>
                <w:szCs w:val="24"/>
              </w:rPr>
            </w:pPr>
            <w:r w:rsidRPr="00E753AE">
              <w:rPr>
                <w:sz w:val="24"/>
                <w:szCs w:val="24"/>
              </w:rPr>
              <w:t>Предоставление комплекса информационных услуг о программах и услугах службы занятости с использованием возможностей информационно-консультационного мобильного центра занятости, консультационных пунктов,</w:t>
            </w:r>
          </w:p>
          <w:p w:rsidR="004234D4" w:rsidRDefault="004234D4" w:rsidP="004B43D5">
            <w:pPr>
              <w:pStyle w:val="210"/>
              <w:ind w:right="0" w:firstLine="0"/>
              <w:rPr>
                <w:sz w:val="24"/>
                <w:szCs w:val="24"/>
              </w:rPr>
            </w:pPr>
            <w:r w:rsidRPr="00E753AE">
              <w:rPr>
                <w:sz w:val="24"/>
                <w:szCs w:val="24"/>
              </w:rPr>
              <w:t xml:space="preserve"> информационных залов, центров для работодателей и предпринимателей, ярмарок вакансий учебных и рабочих мест.</w:t>
            </w:r>
          </w:p>
          <w:p w:rsidR="004234D4" w:rsidRPr="00E753AE" w:rsidRDefault="004234D4" w:rsidP="004B43D5">
            <w:pPr>
              <w:pStyle w:val="210"/>
              <w:ind w:right="0" w:firstLine="0"/>
              <w:rPr>
                <w:sz w:val="24"/>
                <w:szCs w:val="24"/>
              </w:rPr>
            </w:pPr>
          </w:p>
          <w:p w:rsidR="004234D4" w:rsidRPr="00E753AE" w:rsidRDefault="004234D4" w:rsidP="004B43D5">
            <w:pPr>
              <w:pStyle w:val="210"/>
              <w:ind w:right="0" w:firstLine="0"/>
              <w:rPr>
                <w:sz w:val="24"/>
                <w:szCs w:val="24"/>
              </w:rPr>
            </w:pPr>
            <w:r w:rsidRPr="00E753AE">
              <w:rPr>
                <w:sz w:val="24"/>
                <w:szCs w:val="24"/>
              </w:rPr>
              <w:t>Обеспечение работы телефонов «горячей линии» по вопросам занятости и рынка труда.</w:t>
            </w:r>
          </w:p>
          <w:p w:rsidR="004234D4" w:rsidRPr="00E753AE" w:rsidRDefault="004234D4" w:rsidP="004B43D5">
            <w:pPr>
              <w:pStyle w:val="210"/>
              <w:ind w:right="0" w:firstLine="0"/>
              <w:rPr>
                <w:sz w:val="24"/>
                <w:szCs w:val="24"/>
              </w:rPr>
            </w:pPr>
            <w:r w:rsidRPr="00E753AE">
              <w:rPr>
                <w:sz w:val="24"/>
                <w:szCs w:val="24"/>
              </w:rPr>
              <w:t>Подготовка и изготовление буклетов, информационных листов, плакатов, брошюр о возможностях службы занятости по трудоустройству переселенцев.</w:t>
            </w:r>
          </w:p>
        </w:tc>
        <w:tc>
          <w:tcPr>
            <w:tcW w:w="2126" w:type="dxa"/>
            <w:tcBorders>
              <w:top w:val="nil"/>
              <w:left w:val="nil"/>
              <w:bottom w:val="nil"/>
              <w:right w:val="nil"/>
            </w:tcBorders>
          </w:tcPr>
          <w:p w:rsidR="004234D4" w:rsidRPr="00E753AE" w:rsidRDefault="004234D4" w:rsidP="004B43D5">
            <w:pPr>
              <w:pStyle w:val="210"/>
              <w:ind w:right="0" w:firstLine="0"/>
              <w:rPr>
                <w:sz w:val="24"/>
                <w:szCs w:val="24"/>
              </w:rPr>
            </w:pPr>
            <w:r w:rsidRPr="00E753AE">
              <w:rPr>
                <w:sz w:val="24"/>
                <w:szCs w:val="24"/>
              </w:rPr>
              <w:t xml:space="preserve">Комитет по труду и занятости населения </w:t>
            </w:r>
            <w:r w:rsidRPr="00B2309F">
              <w:rPr>
                <w:sz w:val="24"/>
                <w:szCs w:val="24"/>
              </w:rPr>
              <w:t>Курской области,</w:t>
            </w:r>
          </w:p>
          <w:p w:rsidR="004234D4" w:rsidRPr="00E753AE" w:rsidRDefault="004234D4" w:rsidP="004B43D5">
            <w:pPr>
              <w:pStyle w:val="210"/>
              <w:ind w:right="0" w:firstLine="0"/>
              <w:rPr>
                <w:sz w:val="24"/>
                <w:szCs w:val="24"/>
              </w:rPr>
            </w:pPr>
            <w:r w:rsidRPr="00E753AE">
              <w:rPr>
                <w:sz w:val="24"/>
                <w:szCs w:val="24"/>
              </w:rPr>
              <w:t>центры занятости населения</w:t>
            </w:r>
          </w:p>
        </w:tc>
        <w:tc>
          <w:tcPr>
            <w:tcW w:w="1181" w:type="dxa"/>
            <w:tcBorders>
              <w:top w:val="nil"/>
              <w:left w:val="nil"/>
              <w:bottom w:val="nil"/>
              <w:right w:val="nil"/>
            </w:tcBorders>
          </w:tcPr>
          <w:p w:rsidR="004234D4" w:rsidRPr="00E753AE" w:rsidRDefault="004234D4" w:rsidP="004B43D5">
            <w:pPr>
              <w:pStyle w:val="210"/>
              <w:ind w:right="0" w:firstLine="0"/>
              <w:rPr>
                <w:sz w:val="24"/>
                <w:szCs w:val="24"/>
              </w:rPr>
            </w:pPr>
            <w:r w:rsidRPr="00E753AE">
              <w:rPr>
                <w:sz w:val="24"/>
                <w:szCs w:val="24"/>
              </w:rPr>
              <w:t>В пределах текущего финансирования</w:t>
            </w:r>
          </w:p>
        </w:tc>
        <w:tc>
          <w:tcPr>
            <w:tcW w:w="2340" w:type="dxa"/>
            <w:tcBorders>
              <w:top w:val="nil"/>
              <w:left w:val="nil"/>
              <w:bottom w:val="nil"/>
              <w:right w:val="nil"/>
            </w:tcBorders>
          </w:tcPr>
          <w:p w:rsidR="004234D4" w:rsidRPr="00E753AE" w:rsidRDefault="004234D4" w:rsidP="004B43D5">
            <w:pPr>
              <w:pStyle w:val="210"/>
              <w:ind w:right="0" w:firstLine="0"/>
              <w:rPr>
                <w:sz w:val="24"/>
                <w:szCs w:val="24"/>
              </w:rPr>
            </w:pPr>
            <w:r w:rsidRPr="00E753AE">
              <w:rPr>
                <w:sz w:val="24"/>
                <w:szCs w:val="24"/>
              </w:rPr>
              <w:t xml:space="preserve">Повышение правовой грамотности переселенцев по вопросам рынка труда с целью эффективного </w:t>
            </w:r>
          </w:p>
          <w:p w:rsidR="004234D4" w:rsidRPr="00E753AE" w:rsidRDefault="004234D4" w:rsidP="004B43D5">
            <w:pPr>
              <w:pStyle w:val="210"/>
              <w:ind w:right="0" w:firstLine="0"/>
              <w:rPr>
                <w:sz w:val="24"/>
                <w:szCs w:val="24"/>
              </w:rPr>
            </w:pPr>
            <w:r w:rsidRPr="00E753AE">
              <w:rPr>
                <w:sz w:val="24"/>
                <w:szCs w:val="24"/>
              </w:rPr>
              <w:t>трудоустройства.</w:t>
            </w:r>
          </w:p>
          <w:p w:rsidR="004234D4" w:rsidRPr="00E753AE" w:rsidRDefault="004234D4" w:rsidP="004B43D5">
            <w:pPr>
              <w:pStyle w:val="210"/>
              <w:ind w:right="0" w:firstLine="0"/>
              <w:rPr>
                <w:sz w:val="24"/>
                <w:szCs w:val="24"/>
              </w:rPr>
            </w:pPr>
            <w:r w:rsidRPr="00E753AE">
              <w:rPr>
                <w:sz w:val="24"/>
                <w:szCs w:val="24"/>
              </w:rPr>
              <w:t>Минимизация времени поиска работы.</w:t>
            </w:r>
          </w:p>
          <w:p w:rsidR="004234D4" w:rsidRPr="00E753AE" w:rsidRDefault="004234D4" w:rsidP="004B43D5">
            <w:pPr>
              <w:pStyle w:val="210"/>
              <w:ind w:right="0" w:firstLine="0"/>
              <w:rPr>
                <w:sz w:val="24"/>
                <w:szCs w:val="24"/>
              </w:rPr>
            </w:pPr>
          </w:p>
          <w:p w:rsidR="004234D4" w:rsidRPr="00E753AE" w:rsidRDefault="004234D4" w:rsidP="004B43D5">
            <w:pPr>
              <w:pStyle w:val="210"/>
              <w:ind w:right="0" w:firstLine="0"/>
              <w:rPr>
                <w:sz w:val="24"/>
                <w:szCs w:val="24"/>
              </w:rPr>
            </w:pPr>
          </w:p>
          <w:p w:rsidR="004234D4" w:rsidRPr="00E753AE" w:rsidRDefault="004234D4" w:rsidP="004B43D5">
            <w:pPr>
              <w:pStyle w:val="210"/>
              <w:ind w:right="0" w:firstLine="0"/>
              <w:rPr>
                <w:sz w:val="24"/>
                <w:szCs w:val="24"/>
              </w:rPr>
            </w:pPr>
          </w:p>
          <w:p w:rsidR="004234D4" w:rsidRPr="00E753AE" w:rsidRDefault="004234D4" w:rsidP="004B43D5">
            <w:pPr>
              <w:pStyle w:val="210"/>
              <w:ind w:right="0" w:firstLine="0"/>
              <w:rPr>
                <w:sz w:val="24"/>
                <w:szCs w:val="24"/>
              </w:rPr>
            </w:pPr>
            <w:r w:rsidRPr="00E753AE">
              <w:rPr>
                <w:sz w:val="24"/>
                <w:szCs w:val="24"/>
              </w:rPr>
              <w:t>Повышение правовой грамотности по вопросам рынка труда, улучшение информированности переселенцев о потребности в рабочей силе.</w:t>
            </w:r>
          </w:p>
        </w:tc>
      </w:tr>
      <w:tr w:rsidR="004234D4" w:rsidRPr="00E753AE" w:rsidTr="005A21A1">
        <w:trPr>
          <w:cantSplit/>
        </w:trPr>
        <w:tc>
          <w:tcPr>
            <w:tcW w:w="4325" w:type="dxa"/>
            <w:tcBorders>
              <w:top w:val="nil"/>
              <w:left w:val="nil"/>
              <w:bottom w:val="nil"/>
              <w:right w:val="nil"/>
            </w:tcBorders>
          </w:tcPr>
          <w:p w:rsidR="004234D4" w:rsidRPr="00E753AE" w:rsidRDefault="004234D4" w:rsidP="00E54B46">
            <w:pPr>
              <w:pStyle w:val="210"/>
              <w:ind w:right="0" w:firstLine="0"/>
              <w:rPr>
                <w:sz w:val="24"/>
                <w:szCs w:val="24"/>
              </w:rPr>
            </w:pPr>
            <w:r w:rsidRPr="00E753AE">
              <w:rPr>
                <w:sz w:val="24"/>
                <w:szCs w:val="24"/>
              </w:rPr>
              <w:t>Привлечение соотечественников к участию в программах социальной адаптации («Клуб ищущих работу», «Новый старт» и т.п.).</w:t>
            </w:r>
          </w:p>
        </w:tc>
        <w:tc>
          <w:tcPr>
            <w:tcW w:w="2126" w:type="dxa"/>
            <w:tcBorders>
              <w:top w:val="nil"/>
              <w:left w:val="nil"/>
              <w:bottom w:val="nil"/>
              <w:right w:val="nil"/>
            </w:tcBorders>
          </w:tcPr>
          <w:p w:rsidR="004234D4" w:rsidRPr="00E753AE" w:rsidRDefault="004234D4" w:rsidP="00E54B46">
            <w:pPr>
              <w:pStyle w:val="210"/>
              <w:ind w:right="0" w:firstLine="0"/>
              <w:rPr>
                <w:sz w:val="24"/>
                <w:szCs w:val="24"/>
              </w:rPr>
            </w:pPr>
            <w:r w:rsidRPr="00E753AE">
              <w:rPr>
                <w:sz w:val="24"/>
                <w:szCs w:val="24"/>
              </w:rPr>
              <w:t>Комитет по труду и занятости населения</w:t>
            </w:r>
            <w:r>
              <w:t xml:space="preserve"> </w:t>
            </w:r>
            <w:r w:rsidRPr="00B2309F">
              <w:rPr>
                <w:sz w:val="24"/>
                <w:szCs w:val="24"/>
              </w:rPr>
              <w:t>Курской области</w:t>
            </w:r>
            <w:r>
              <w:rPr>
                <w:sz w:val="24"/>
                <w:szCs w:val="24"/>
              </w:rPr>
              <w:t>,</w:t>
            </w:r>
          </w:p>
          <w:p w:rsidR="004234D4" w:rsidRPr="00E753AE" w:rsidRDefault="004234D4" w:rsidP="00E54B46">
            <w:pPr>
              <w:pStyle w:val="210"/>
              <w:ind w:right="0" w:firstLine="0"/>
              <w:rPr>
                <w:sz w:val="24"/>
                <w:szCs w:val="24"/>
              </w:rPr>
            </w:pPr>
            <w:r w:rsidRPr="00E753AE">
              <w:rPr>
                <w:sz w:val="24"/>
                <w:szCs w:val="24"/>
              </w:rPr>
              <w:t>центры занятости населения</w:t>
            </w:r>
          </w:p>
        </w:tc>
        <w:tc>
          <w:tcPr>
            <w:tcW w:w="1181" w:type="dxa"/>
            <w:tcBorders>
              <w:top w:val="nil"/>
              <w:left w:val="nil"/>
              <w:bottom w:val="nil"/>
              <w:right w:val="nil"/>
            </w:tcBorders>
          </w:tcPr>
          <w:p w:rsidR="004234D4" w:rsidRPr="00E753AE" w:rsidRDefault="004234D4" w:rsidP="00E54B46">
            <w:pPr>
              <w:pStyle w:val="210"/>
              <w:ind w:right="0" w:firstLine="0"/>
              <w:rPr>
                <w:sz w:val="24"/>
                <w:szCs w:val="24"/>
              </w:rPr>
            </w:pPr>
            <w:r w:rsidRPr="00E753AE">
              <w:rPr>
                <w:sz w:val="24"/>
                <w:szCs w:val="24"/>
              </w:rPr>
              <w:t>В пределах текущего финансирования</w:t>
            </w:r>
          </w:p>
        </w:tc>
        <w:tc>
          <w:tcPr>
            <w:tcW w:w="2340" w:type="dxa"/>
            <w:tcBorders>
              <w:top w:val="nil"/>
              <w:left w:val="nil"/>
              <w:bottom w:val="nil"/>
              <w:right w:val="nil"/>
            </w:tcBorders>
          </w:tcPr>
          <w:p w:rsidR="004234D4" w:rsidRPr="00E753AE" w:rsidRDefault="004234D4" w:rsidP="00E54B46">
            <w:pPr>
              <w:jc w:val="both"/>
            </w:pPr>
            <w:r w:rsidRPr="00E753AE">
              <w:t>Обеспечение адаптации переселенцев к ситуации на рынке труда.</w:t>
            </w:r>
          </w:p>
          <w:p w:rsidR="004234D4" w:rsidRPr="00E753AE" w:rsidRDefault="004234D4" w:rsidP="00E54B46">
            <w:pPr>
              <w:jc w:val="both"/>
            </w:pPr>
            <w:r w:rsidRPr="00E753AE">
              <w:t>Ускорение процесса трудоустройства, снижение продолжительности безработицы.</w:t>
            </w:r>
          </w:p>
        </w:tc>
      </w:tr>
      <w:tr w:rsidR="004234D4" w:rsidRPr="00E753AE" w:rsidTr="005A21A1">
        <w:tc>
          <w:tcPr>
            <w:tcW w:w="4325" w:type="dxa"/>
            <w:tcBorders>
              <w:top w:val="nil"/>
              <w:left w:val="nil"/>
              <w:bottom w:val="nil"/>
              <w:right w:val="nil"/>
            </w:tcBorders>
          </w:tcPr>
          <w:p w:rsidR="004234D4" w:rsidRPr="00E753AE" w:rsidRDefault="004234D4" w:rsidP="00E54B46">
            <w:pPr>
              <w:pStyle w:val="210"/>
              <w:ind w:right="0" w:firstLine="0"/>
              <w:rPr>
                <w:sz w:val="24"/>
                <w:szCs w:val="24"/>
              </w:rPr>
            </w:pPr>
            <w:r w:rsidRPr="00E753AE">
              <w:rPr>
                <w:sz w:val="24"/>
                <w:szCs w:val="24"/>
              </w:rPr>
              <w:t>Обеспечение соотечественников услугами по профессиональной ориентации и психологической поддержке.</w:t>
            </w:r>
          </w:p>
        </w:tc>
        <w:tc>
          <w:tcPr>
            <w:tcW w:w="2126" w:type="dxa"/>
            <w:tcBorders>
              <w:top w:val="nil"/>
              <w:left w:val="nil"/>
              <w:bottom w:val="nil"/>
              <w:right w:val="nil"/>
            </w:tcBorders>
          </w:tcPr>
          <w:p w:rsidR="004234D4" w:rsidRPr="00E753AE" w:rsidRDefault="004234D4" w:rsidP="00E54B46">
            <w:pPr>
              <w:pStyle w:val="210"/>
              <w:ind w:right="0" w:firstLine="0"/>
              <w:rPr>
                <w:sz w:val="24"/>
                <w:szCs w:val="24"/>
              </w:rPr>
            </w:pPr>
            <w:r w:rsidRPr="00E753AE">
              <w:rPr>
                <w:sz w:val="24"/>
                <w:szCs w:val="24"/>
              </w:rPr>
              <w:t xml:space="preserve">Комитет по труду и занятости </w:t>
            </w:r>
            <w:r w:rsidRPr="00B2309F">
              <w:rPr>
                <w:sz w:val="24"/>
                <w:szCs w:val="24"/>
              </w:rPr>
              <w:t>населения Курской области,</w:t>
            </w:r>
          </w:p>
          <w:p w:rsidR="004234D4" w:rsidRPr="00E753AE" w:rsidRDefault="004234D4" w:rsidP="00E54B46">
            <w:pPr>
              <w:pStyle w:val="210"/>
              <w:ind w:right="0" w:firstLine="0"/>
              <w:rPr>
                <w:sz w:val="24"/>
                <w:szCs w:val="24"/>
              </w:rPr>
            </w:pPr>
            <w:r w:rsidRPr="00E753AE">
              <w:rPr>
                <w:sz w:val="24"/>
                <w:szCs w:val="24"/>
              </w:rPr>
              <w:t>центры занятости населения</w:t>
            </w:r>
          </w:p>
        </w:tc>
        <w:tc>
          <w:tcPr>
            <w:tcW w:w="1181" w:type="dxa"/>
            <w:tcBorders>
              <w:top w:val="nil"/>
              <w:left w:val="nil"/>
              <w:bottom w:val="nil"/>
              <w:right w:val="nil"/>
            </w:tcBorders>
          </w:tcPr>
          <w:p w:rsidR="004234D4" w:rsidRPr="00E753AE" w:rsidRDefault="004234D4" w:rsidP="00E54B46">
            <w:pPr>
              <w:pStyle w:val="210"/>
              <w:ind w:right="0" w:firstLine="0"/>
              <w:rPr>
                <w:sz w:val="24"/>
                <w:szCs w:val="24"/>
              </w:rPr>
            </w:pPr>
            <w:r w:rsidRPr="00E753AE">
              <w:rPr>
                <w:sz w:val="24"/>
                <w:szCs w:val="24"/>
              </w:rPr>
              <w:t>В пределах текущего финансирования</w:t>
            </w:r>
          </w:p>
        </w:tc>
        <w:tc>
          <w:tcPr>
            <w:tcW w:w="2340" w:type="dxa"/>
            <w:tcBorders>
              <w:top w:val="nil"/>
              <w:left w:val="nil"/>
              <w:bottom w:val="nil"/>
              <w:right w:val="nil"/>
            </w:tcBorders>
          </w:tcPr>
          <w:p w:rsidR="004234D4" w:rsidRPr="00E753AE" w:rsidRDefault="004234D4" w:rsidP="00E54B46">
            <w:pPr>
              <w:jc w:val="both"/>
            </w:pPr>
            <w:r w:rsidRPr="00E753AE">
              <w:t xml:space="preserve">Ускорение процесса трудоустройства, обеспечение гарантий и повышение обоснованности свободного выбора профессии, рода деятельности и вида занятости, повышение </w:t>
            </w:r>
            <w:proofErr w:type="spellStart"/>
            <w:r w:rsidRPr="00E753AE">
              <w:lastRenderedPageBreak/>
              <w:t>адаптированности</w:t>
            </w:r>
            <w:proofErr w:type="spellEnd"/>
            <w:r w:rsidRPr="00E753AE">
              <w:t xml:space="preserve"> переселенцев к условиям рынка труда</w:t>
            </w:r>
          </w:p>
        </w:tc>
      </w:tr>
      <w:tr w:rsidR="004234D4" w:rsidRPr="00E753AE" w:rsidTr="005A21A1">
        <w:trPr>
          <w:cantSplit/>
        </w:trPr>
        <w:tc>
          <w:tcPr>
            <w:tcW w:w="4325" w:type="dxa"/>
            <w:tcBorders>
              <w:top w:val="nil"/>
              <w:left w:val="nil"/>
              <w:bottom w:val="nil"/>
              <w:right w:val="nil"/>
            </w:tcBorders>
          </w:tcPr>
          <w:p w:rsidR="004234D4" w:rsidRPr="00E753AE" w:rsidRDefault="004234D4" w:rsidP="00E54B46">
            <w:pPr>
              <w:pStyle w:val="210"/>
              <w:ind w:right="0" w:firstLine="0"/>
              <w:rPr>
                <w:sz w:val="24"/>
                <w:szCs w:val="24"/>
              </w:rPr>
            </w:pPr>
            <w:r w:rsidRPr="00E753AE">
              <w:rPr>
                <w:sz w:val="24"/>
                <w:szCs w:val="24"/>
              </w:rPr>
              <w:lastRenderedPageBreak/>
              <w:t>Поиск подходящего места работы в соответствии с ранее заявленными вакансиями. При необходимости подбор других вариантов трудоустройства.</w:t>
            </w:r>
          </w:p>
        </w:tc>
        <w:tc>
          <w:tcPr>
            <w:tcW w:w="2126" w:type="dxa"/>
            <w:tcBorders>
              <w:top w:val="nil"/>
              <w:left w:val="nil"/>
              <w:bottom w:val="nil"/>
              <w:right w:val="nil"/>
            </w:tcBorders>
          </w:tcPr>
          <w:p w:rsidR="004234D4" w:rsidRPr="00B2309F" w:rsidRDefault="004234D4" w:rsidP="00E54B46">
            <w:pPr>
              <w:pStyle w:val="210"/>
              <w:ind w:right="0" w:firstLine="0"/>
              <w:rPr>
                <w:sz w:val="24"/>
                <w:szCs w:val="24"/>
              </w:rPr>
            </w:pPr>
            <w:r w:rsidRPr="00E753AE">
              <w:rPr>
                <w:sz w:val="24"/>
                <w:szCs w:val="24"/>
              </w:rPr>
              <w:t xml:space="preserve">Комитет по труду и занятости населения </w:t>
            </w:r>
            <w:r w:rsidRPr="00B2309F">
              <w:rPr>
                <w:sz w:val="24"/>
                <w:szCs w:val="24"/>
              </w:rPr>
              <w:t>Курской области,</w:t>
            </w:r>
          </w:p>
          <w:p w:rsidR="004234D4" w:rsidRPr="00E753AE" w:rsidRDefault="004234D4" w:rsidP="00E54B46">
            <w:pPr>
              <w:pStyle w:val="210"/>
              <w:ind w:right="0" w:firstLine="0"/>
              <w:rPr>
                <w:sz w:val="24"/>
                <w:szCs w:val="24"/>
              </w:rPr>
            </w:pPr>
            <w:r w:rsidRPr="00B2309F">
              <w:rPr>
                <w:sz w:val="24"/>
                <w:szCs w:val="24"/>
              </w:rPr>
              <w:t>центры занятости</w:t>
            </w:r>
            <w:r w:rsidRPr="00E753AE">
              <w:rPr>
                <w:sz w:val="24"/>
                <w:szCs w:val="24"/>
              </w:rPr>
              <w:t xml:space="preserve"> населения</w:t>
            </w:r>
          </w:p>
        </w:tc>
        <w:tc>
          <w:tcPr>
            <w:tcW w:w="1181" w:type="dxa"/>
            <w:tcBorders>
              <w:top w:val="nil"/>
              <w:left w:val="nil"/>
              <w:bottom w:val="nil"/>
              <w:right w:val="nil"/>
            </w:tcBorders>
          </w:tcPr>
          <w:p w:rsidR="004234D4" w:rsidRPr="00E753AE" w:rsidRDefault="004234D4" w:rsidP="00E54B46">
            <w:pPr>
              <w:pStyle w:val="210"/>
              <w:ind w:right="0" w:firstLine="0"/>
              <w:rPr>
                <w:sz w:val="24"/>
                <w:szCs w:val="24"/>
              </w:rPr>
            </w:pPr>
            <w:r w:rsidRPr="00E753AE">
              <w:rPr>
                <w:sz w:val="24"/>
                <w:szCs w:val="24"/>
              </w:rPr>
              <w:t>В пределах текущего финансирования</w:t>
            </w:r>
          </w:p>
        </w:tc>
        <w:tc>
          <w:tcPr>
            <w:tcW w:w="2340" w:type="dxa"/>
            <w:tcBorders>
              <w:top w:val="nil"/>
              <w:left w:val="nil"/>
              <w:bottom w:val="nil"/>
              <w:right w:val="nil"/>
            </w:tcBorders>
          </w:tcPr>
          <w:p w:rsidR="004234D4" w:rsidRPr="00E753AE" w:rsidRDefault="004234D4" w:rsidP="00E54B46">
            <w:pPr>
              <w:jc w:val="both"/>
            </w:pPr>
            <w:r w:rsidRPr="00E753AE">
              <w:t>Оказание оперативной помощи соотечественникам в целях скорейшего трудоустройства.</w:t>
            </w:r>
          </w:p>
        </w:tc>
      </w:tr>
      <w:tr w:rsidR="004234D4" w:rsidRPr="00E753AE" w:rsidTr="005A21A1">
        <w:trPr>
          <w:cantSplit/>
        </w:trPr>
        <w:tc>
          <w:tcPr>
            <w:tcW w:w="4325" w:type="dxa"/>
            <w:tcBorders>
              <w:top w:val="nil"/>
              <w:left w:val="nil"/>
              <w:bottom w:val="nil"/>
              <w:right w:val="nil"/>
            </w:tcBorders>
          </w:tcPr>
          <w:p w:rsidR="004234D4" w:rsidRPr="00E753AE" w:rsidRDefault="004234D4" w:rsidP="00E54B46">
            <w:pPr>
              <w:pStyle w:val="71"/>
              <w:tabs>
                <w:tab w:val="clear" w:pos="720"/>
                <w:tab w:val="left" w:pos="708"/>
              </w:tabs>
              <w:ind w:left="0" w:firstLine="0"/>
              <w:jc w:val="left"/>
              <w:rPr>
                <w:rFonts w:ascii="Times New Roman" w:hAnsi="Times New Roman"/>
                <w:b w:val="0"/>
                <w:sz w:val="24"/>
                <w:szCs w:val="24"/>
              </w:rPr>
            </w:pPr>
            <w:r w:rsidRPr="00E753AE">
              <w:rPr>
                <w:rFonts w:ascii="Times New Roman" w:hAnsi="Times New Roman"/>
                <w:b w:val="0"/>
                <w:sz w:val="24"/>
                <w:szCs w:val="24"/>
              </w:rPr>
              <w:t xml:space="preserve">Обеспечение профессионального обучения безработных переселенцев и членов их семей с учетом потребностей рынка труда. </w:t>
            </w:r>
          </w:p>
          <w:p w:rsidR="004234D4" w:rsidRPr="00E753AE" w:rsidRDefault="004234D4" w:rsidP="00E54B46">
            <w:pPr>
              <w:pStyle w:val="210"/>
              <w:ind w:right="0" w:firstLine="0"/>
              <w:rPr>
                <w:sz w:val="24"/>
                <w:szCs w:val="24"/>
              </w:rPr>
            </w:pPr>
            <w:r w:rsidRPr="00E753AE">
              <w:rPr>
                <w:sz w:val="24"/>
                <w:szCs w:val="24"/>
              </w:rPr>
              <w:t>Использование выездной формы обучения и обучения на рабочих местах.</w:t>
            </w:r>
          </w:p>
        </w:tc>
        <w:tc>
          <w:tcPr>
            <w:tcW w:w="2126" w:type="dxa"/>
            <w:tcBorders>
              <w:top w:val="nil"/>
              <w:left w:val="nil"/>
              <w:bottom w:val="nil"/>
              <w:right w:val="nil"/>
            </w:tcBorders>
          </w:tcPr>
          <w:p w:rsidR="004234D4" w:rsidRPr="00E753AE" w:rsidRDefault="004234D4" w:rsidP="00E54B46">
            <w:pPr>
              <w:pStyle w:val="210"/>
              <w:ind w:right="0" w:firstLine="0"/>
              <w:rPr>
                <w:sz w:val="24"/>
                <w:szCs w:val="24"/>
              </w:rPr>
            </w:pPr>
            <w:r w:rsidRPr="00E753AE">
              <w:rPr>
                <w:sz w:val="24"/>
                <w:szCs w:val="24"/>
              </w:rPr>
              <w:t xml:space="preserve">Комитет по труду и занятости </w:t>
            </w:r>
            <w:r w:rsidRPr="00B2309F">
              <w:rPr>
                <w:sz w:val="24"/>
                <w:szCs w:val="24"/>
              </w:rPr>
              <w:t>населения Курской области</w:t>
            </w:r>
            <w:r>
              <w:rPr>
                <w:sz w:val="24"/>
                <w:szCs w:val="24"/>
              </w:rPr>
              <w:t>,</w:t>
            </w:r>
          </w:p>
          <w:p w:rsidR="004234D4" w:rsidRPr="00E753AE" w:rsidRDefault="004234D4" w:rsidP="00E54B46">
            <w:pPr>
              <w:pStyle w:val="210"/>
              <w:ind w:right="0" w:firstLine="0"/>
              <w:rPr>
                <w:sz w:val="24"/>
                <w:szCs w:val="24"/>
              </w:rPr>
            </w:pPr>
            <w:r w:rsidRPr="00E753AE">
              <w:rPr>
                <w:sz w:val="24"/>
                <w:szCs w:val="24"/>
              </w:rPr>
              <w:t>центры занятости населения</w:t>
            </w:r>
          </w:p>
        </w:tc>
        <w:tc>
          <w:tcPr>
            <w:tcW w:w="1181" w:type="dxa"/>
            <w:tcBorders>
              <w:top w:val="nil"/>
              <w:left w:val="nil"/>
              <w:bottom w:val="nil"/>
              <w:right w:val="nil"/>
            </w:tcBorders>
          </w:tcPr>
          <w:p w:rsidR="004234D4" w:rsidRPr="00E753AE" w:rsidRDefault="004234D4" w:rsidP="00E54B46">
            <w:pPr>
              <w:pStyle w:val="210"/>
              <w:ind w:right="0" w:firstLine="0"/>
              <w:rPr>
                <w:sz w:val="24"/>
                <w:szCs w:val="24"/>
              </w:rPr>
            </w:pPr>
            <w:r w:rsidRPr="00E753AE">
              <w:rPr>
                <w:sz w:val="24"/>
                <w:szCs w:val="24"/>
              </w:rPr>
              <w:t>В пределах текущего финансирования</w:t>
            </w:r>
          </w:p>
        </w:tc>
        <w:tc>
          <w:tcPr>
            <w:tcW w:w="2340" w:type="dxa"/>
            <w:tcBorders>
              <w:top w:val="nil"/>
              <w:left w:val="nil"/>
              <w:bottom w:val="nil"/>
              <w:right w:val="nil"/>
            </w:tcBorders>
          </w:tcPr>
          <w:p w:rsidR="004234D4" w:rsidRPr="00E753AE" w:rsidRDefault="004234D4" w:rsidP="00E54B46">
            <w:pPr>
              <w:pStyle w:val="210"/>
              <w:ind w:right="0" w:firstLine="0"/>
              <w:rPr>
                <w:sz w:val="24"/>
                <w:szCs w:val="24"/>
              </w:rPr>
            </w:pPr>
            <w:r w:rsidRPr="00E753AE">
              <w:rPr>
                <w:sz w:val="24"/>
                <w:szCs w:val="24"/>
              </w:rPr>
              <w:t>Обеспечение конкурентоспособности соотечественников на рынке труда путем обучения профессиям, пользующимся повышенным спросом.</w:t>
            </w:r>
          </w:p>
        </w:tc>
      </w:tr>
      <w:tr w:rsidR="004234D4" w:rsidRPr="00E753AE" w:rsidTr="005A21A1">
        <w:trPr>
          <w:cantSplit/>
        </w:trPr>
        <w:tc>
          <w:tcPr>
            <w:tcW w:w="4325" w:type="dxa"/>
            <w:tcBorders>
              <w:top w:val="nil"/>
              <w:left w:val="nil"/>
              <w:bottom w:val="nil"/>
              <w:right w:val="nil"/>
            </w:tcBorders>
          </w:tcPr>
          <w:p w:rsidR="004234D4" w:rsidRPr="00E753AE" w:rsidRDefault="004234D4" w:rsidP="00E54B46">
            <w:pPr>
              <w:pStyle w:val="71"/>
              <w:tabs>
                <w:tab w:val="clear" w:pos="720"/>
                <w:tab w:val="left" w:pos="708"/>
              </w:tabs>
              <w:ind w:left="0" w:firstLine="0"/>
              <w:jc w:val="both"/>
              <w:rPr>
                <w:rFonts w:ascii="Times New Roman" w:hAnsi="Times New Roman"/>
                <w:b w:val="0"/>
                <w:sz w:val="24"/>
                <w:szCs w:val="24"/>
              </w:rPr>
            </w:pPr>
            <w:r w:rsidRPr="00E753AE">
              <w:rPr>
                <w:rFonts w:ascii="Times New Roman" w:hAnsi="Times New Roman"/>
                <w:b w:val="0"/>
                <w:sz w:val="24"/>
                <w:szCs w:val="24"/>
              </w:rPr>
              <w:t>Предоставление организационно-консультационных услуг и финансовой помощи безработным переселенцам и членам их семей, изъявившим желание заняться предпринимательской деятельностью.</w:t>
            </w:r>
          </w:p>
        </w:tc>
        <w:tc>
          <w:tcPr>
            <w:tcW w:w="2126" w:type="dxa"/>
            <w:tcBorders>
              <w:top w:val="nil"/>
              <w:left w:val="nil"/>
              <w:bottom w:val="nil"/>
              <w:right w:val="nil"/>
            </w:tcBorders>
          </w:tcPr>
          <w:p w:rsidR="004234D4" w:rsidRPr="00B2309F" w:rsidRDefault="004234D4" w:rsidP="00E54B46">
            <w:pPr>
              <w:pStyle w:val="210"/>
              <w:ind w:right="0" w:firstLine="0"/>
              <w:rPr>
                <w:sz w:val="24"/>
                <w:szCs w:val="24"/>
              </w:rPr>
            </w:pPr>
            <w:r w:rsidRPr="00E753AE">
              <w:rPr>
                <w:sz w:val="24"/>
                <w:szCs w:val="24"/>
              </w:rPr>
              <w:t>Комитет по труду и занятости населения</w:t>
            </w:r>
            <w:r>
              <w:t xml:space="preserve"> </w:t>
            </w:r>
            <w:r w:rsidRPr="0099419B">
              <w:rPr>
                <w:sz w:val="24"/>
                <w:szCs w:val="24"/>
              </w:rPr>
              <w:t>Курской области</w:t>
            </w:r>
            <w:r w:rsidRPr="00B2309F">
              <w:rPr>
                <w:sz w:val="24"/>
                <w:szCs w:val="24"/>
              </w:rPr>
              <w:t>,</w:t>
            </w:r>
          </w:p>
          <w:p w:rsidR="004234D4" w:rsidRPr="00E753AE" w:rsidRDefault="004234D4" w:rsidP="00E54B46">
            <w:pPr>
              <w:pStyle w:val="210"/>
              <w:ind w:right="0" w:firstLine="0"/>
              <w:rPr>
                <w:sz w:val="24"/>
                <w:szCs w:val="24"/>
              </w:rPr>
            </w:pPr>
            <w:r w:rsidRPr="00B2309F">
              <w:rPr>
                <w:sz w:val="24"/>
                <w:szCs w:val="24"/>
              </w:rPr>
              <w:t>центры занятости населения</w:t>
            </w:r>
          </w:p>
        </w:tc>
        <w:tc>
          <w:tcPr>
            <w:tcW w:w="1181" w:type="dxa"/>
            <w:tcBorders>
              <w:top w:val="nil"/>
              <w:left w:val="nil"/>
              <w:bottom w:val="nil"/>
              <w:right w:val="nil"/>
            </w:tcBorders>
          </w:tcPr>
          <w:p w:rsidR="004234D4" w:rsidRPr="00E753AE" w:rsidRDefault="004234D4" w:rsidP="00E54B46">
            <w:pPr>
              <w:pStyle w:val="210"/>
              <w:ind w:right="0" w:firstLine="0"/>
              <w:rPr>
                <w:sz w:val="24"/>
                <w:szCs w:val="24"/>
              </w:rPr>
            </w:pPr>
            <w:r w:rsidRPr="00E753AE">
              <w:rPr>
                <w:sz w:val="24"/>
                <w:szCs w:val="24"/>
              </w:rPr>
              <w:t>В пределах текущего финансирования</w:t>
            </w:r>
          </w:p>
        </w:tc>
        <w:tc>
          <w:tcPr>
            <w:tcW w:w="2340" w:type="dxa"/>
            <w:tcBorders>
              <w:top w:val="nil"/>
              <w:left w:val="nil"/>
              <w:bottom w:val="nil"/>
              <w:right w:val="nil"/>
            </w:tcBorders>
          </w:tcPr>
          <w:p w:rsidR="004234D4" w:rsidRPr="00E753AE" w:rsidRDefault="004234D4" w:rsidP="00E54B46">
            <w:pPr>
              <w:pStyle w:val="210"/>
              <w:ind w:right="0" w:firstLine="0"/>
              <w:rPr>
                <w:sz w:val="24"/>
                <w:szCs w:val="24"/>
              </w:rPr>
            </w:pPr>
            <w:r w:rsidRPr="00E753AE">
              <w:rPr>
                <w:sz w:val="24"/>
                <w:szCs w:val="24"/>
              </w:rPr>
              <w:t xml:space="preserve">Содействие в получении необходимых знаний по вопросам </w:t>
            </w:r>
            <w:proofErr w:type="gramStart"/>
            <w:r w:rsidRPr="00E753AE">
              <w:rPr>
                <w:sz w:val="24"/>
                <w:szCs w:val="24"/>
              </w:rPr>
              <w:t>предприниматель-</w:t>
            </w:r>
            <w:proofErr w:type="spellStart"/>
            <w:r w:rsidRPr="00E753AE">
              <w:rPr>
                <w:sz w:val="24"/>
                <w:szCs w:val="24"/>
              </w:rPr>
              <w:t>ской</w:t>
            </w:r>
            <w:proofErr w:type="spellEnd"/>
            <w:proofErr w:type="gramEnd"/>
            <w:r w:rsidRPr="00E753AE">
              <w:rPr>
                <w:sz w:val="24"/>
                <w:szCs w:val="24"/>
              </w:rPr>
              <w:t xml:space="preserve"> деятельности</w:t>
            </w:r>
          </w:p>
        </w:tc>
      </w:tr>
      <w:tr w:rsidR="004234D4" w:rsidRPr="00E753AE" w:rsidTr="005A21A1">
        <w:trPr>
          <w:cantSplit/>
        </w:trPr>
        <w:tc>
          <w:tcPr>
            <w:tcW w:w="4325" w:type="dxa"/>
            <w:tcBorders>
              <w:top w:val="nil"/>
              <w:left w:val="nil"/>
              <w:bottom w:val="nil"/>
              <w:right w:val="nil"/>
            </w:tcBorders>
          </w:tcPr>
          <w:p w:rsidR="004234D4" w:rsidRPr="00E753AE" w:rsidRDefault="004234D4" w:rsidP="00E54B46">
            <w:pPr>
              <w:pStyle w:val="210"/>
              <w:ind w:right="0" w:firstLine="0"/>
              <w:rPr>
                <w:sz w:val="24"/>
                <w:szCs w:val="24"/>
              </w:rPr>
            </w:pPr>
            <w:r w:rsidRPr="00E753AE">
              <w:rPr>
                <w:sz w:val="24"/>
                <w:szCs w:val="24"/>
              </w:rPr>
              <w:t>Привлечение к участию в общественных работах ищущих работу и безработных переселенцев и членов их семей.</w:t>
            </w:r>
          </w:p>
          <w:p w:rsidR="004234D4" w:rsidRPr="00E753AE" w:rsidRDefault="004234D4" w:rsidP="00E54B46">
            <w:pPr>
              <w:pStyle w:val="210"/>
              <w:ind w:right="0" w:firstLine="0"/>
              <w:rPr>
                <w:sz w:val="24"/>
                <w:szCs w:val="24"/>
              </w:rPr>
            </w:pPr>
          </w:p>
        </w:tc>
        <w:tc>
          <w:tcPr>
            <w:tcW w:w="2126" w:type="dxa"/>
            <w:tcBorders>
              <w:top w:val="nil"/>
              <w:left w:val="nil"/>
              <w:bottom w:val="nil"/>
              <w:right w:val="nil"/>
            </w:tcBorders>
          </w:tcPr>
          <w:p w:rsidR="004234D4" w:rsidRPr="00B2309F" w:rsidRDefault="004234D4" w:rsidP="00E54B46">
            <w:pPr>
              <w:pStyle w:val="210"/>
              <w:ind w:right="0" w:firstLine="0"/>
              <w:rPr>
                <w:sz w:val="24"/>
                <w:szCs w:val="24"/>
              </w:rPr>
            </w:pPr>
            <w:r w:rsidRPr="00E753AE">
              <w:rPr>
                <w:sz w:val="24"/>
                <w:szCs w:val="24"/>
              </w:rPr>
              <w:t xml:space="preserve">Комитет по труду и </w:t>
            </w:r>
            <w:r w:rsidRPr="00B2309F">
              <w:rPr>
                <w:sz w:val="24"/>
                <w:szCs w:val="24"/>
              </w:rPr>
              <w:t>занятости населения</w:t>
            </w:r>
            <w:r>
              <w:t xml:space="preserve"> </w:t>
            </w:r>
            <w:r w:rsidRPr="0099419B">
              <w:rPr>
                <w:sz w:val="24"/>
                <w:szCs w:val="24"/>
              </w:rPr>
              <w:t>Курской области</w:t>
            </w:r>
            <w:r w:rsidRPr="00B2309F">
              <w:rPr>
                <w:sz w:val="24"/>
                <w:szCs w:val="24"/>
              </w:rPr>
              <w:t>,</w:t>
            </w:r>
          </w:p>
          <w:p w:rsidR="004234D4" w:rsidRPr="00E753AE" w:rsidRDefault="004234D4" w:rsidP="00E54B46">
            <w:pPr>
              <w:pStyle w:val="210"/>
              <w:ind w:right="0" w:firstLine="0"/>
              <w:rPr>
                <w:sz w:val="24"/>
                <w:szCs w:val="24"/>
              </w:rPr>
            </w:pPr>
            <w:r w:rsidRPr="00B2309F">
              <w:rPr>
                <w:sz w:val="24"/>
                <w:szCs w:val="24"/>
              </w:rPr>
              <w:t>центры занятости</w:t>
            </w:r>
            <w:r w:rsidRPr="00E753AE">
              <w:rPr>
                <w:sz w:val="24"/>
                <w:szCs w:val="24"/>
              </w:rPr>
              <w:t xml:space="preserve"> населения </w:t>
            </w:r>
          </w:p>
        </w:tc>
        <w:tc>
          <w:tcPr>
            <w:tcW w:w="1181" w:type="dxa"/>
            <w:tcBorders>
              <w:top w:val="nil"/>
              <w:left w:val="nil"/>
              <w:bottom w:val="nil"/>
              <w:right w:val="nil"/>
            </w:tcBorders>
          </w:tcPr>
          <w:p w:rsidR="004234D4" w:rsidRPr="00E753AE" w:rsidRDefault="004234D4" w:rsidP="00E54B46">
            <w:pPr>
              <w:pStyle w:val="210"/>
              <w:ind w:right="0" w:firstLine="0"/>
              <w:rPr>
                <w:sz w:val="24"/>
                <w:szCs w:val="24"/>
              </w:rPr>
            </w:pPr>
            <w:r w:rsidRPr="00E753AE">
              <w:rPr>
                <w:sz w:val="24"/>
                <w:szCs w:val="24"/>
              </w:rPr>
              <w:t>В пределах текущего финансирования</w:t>
            </w:r>
          </w:p>
        </w:tc>
        <w:tc>
          <w:tcPr>
            <w:tcW w:w="2340" w:type="dxa"/>
            <w:tcBorders>
              <w:top w:val="nil"/>
              <w:left w:val="nil"/>
              <w:bottom w:val="nil"/>
              <w:right w:val="nil"/>
            </w:tcBorders>
          </w:tcPr>
          <w:p w:rsidR="004234D4" w:rsidRPr="00E753AE" w:rsidRDefault="004234D4" w:rsidP="00E54B46">
            <w:pPr>
              <w:shd w:val="clear" w:color="auto" w:fill="FFFFFF"/>
              <w:autoSpaceDE w:val="0"/>
              <w:autoSpaceDN w:val="0"/>
              <w:adjustRightInd w:val="0"/>
            </w:pPr>
            <w:r w:rsidRPr="00E753AE">
              <w:t>Обеспечение дополнительной социальной поддержки соотечественников.</w:t>
            </w:r>
          </w:p>
        </w:tc>
      </w:tr>
      <w:tr w:rsidR="004234D4" w:rsidRPr="00E753AE" w:rsidTr="005A21A1">
        <w:trPr>
          <w:cantSplit/>
        </w:trPr>
        <w:tc>
          <w:tcPr>
            <w:tcW w:w="4325" w:type="dxa"/>
            <w:tcBorders>
              <w:top w:val="nil"/>
              <w:left w:val="nil"/>
              <w:bottom w:val="nil"/>
              <w:right w:val="nil"/>
            </w:tcBorders>
          </w:tcPr>
          <w:p w:rsidR="004234D4" w:rsidRPr="00E753AE" w:rsidRDefault="004234D4" w:rsidP="00DD4769">
            <w:pPr>
              <w:pStyle w:val="210"/>
              <w:spacing w:after="480"/>
              <w:ind w:right="0" w:firstLine="0"/>
              <w:rPr>
                <w:sz w:val="24"/>
                <w:szCs w:val="24"/>
              </w:rPr>
            </w:pPr>
            <w:r w:rsidRPr="00E753AE">
              <w:rPr>
                <w:sz w:val="24"/>
                <w:szCs w:val="24"/>
              </w:rPr>
              <w:t>Организация временного трудоустройства несовершеннолетних граждан, из числа соотечественников, в возрасте от 14 до 18 лет в период каникул и в свободное от учебы время на предприятиях, в организациях и учреждениях Курской области</w:t>
            </w:r>
          </w:p>
        </w:tc>
        <w:tc>
          <w:tcPr>
            <w:tcW w:w="2126" w:type="dxa"/>
            <w:tcBorders>
              <w:top w:val="nil"/>
              <w:left w:val="nil"/>
              <w:bottom w:val="nil"/>
              <w:right w:val="nil"/>
            </w:tcBorders>
          </w:tcPr>
          <w:p w:rsidR="004234D4" w:rsidRPr="00B2309F" w:rsidRDefault="004234D4" w:rsidP="00DD4769">
            <w:pPr>
              <w:pStyle w:val="210"/>
              <w:spacing w:after="480"/>
              <w:ind w:right="0" w:firstLine="0"/>
              <w:rPr>
                <w:sz w:val="24"/>
                <w:szCs w:val="24"/>
              </w:rPr>
            </w:pPr>
            <w:r w:rsidRPr="00E753AE">
              <w:rPr>
                <w:sz w:val="24"/>
                <w:szCs w:val="24"/>
              </w:rPr>
              <w:t xml:space="preserve">Комитет по труду и занятости населения </w:t>
            </w:r>
            <w:r w:rsidRPr="0099419B">
              <w:rPr>
                <w:sz w:val="24"/>
                <w:szCs w:val="24"/>
              </w:rPr>
              <w:t>Курской области</w:t>
            </w:r>
            <w:r>
              <w:rPr>
                <w:sz w:val="24"/>
                <w:szCs w:val="24"/>
              </w:rPr>
              <w:t>,</w:t>
            </w:r>
          </w:p>
          <w:p w:rsidR="004234D4" w:rsidRPr="00E753AE" w:rsidRDefault="004234D4" w:rsidP="00DD4769">
            <w:pPr>
              <w:pStyle w:val="210"/>
              <w:spacing w:after="480"/>
              <w:ind w:right="0" w:firstLine="0"/>
              <w:rPr>
                <w:sz w:val="24"/>
                <w:szCs w:val="24"/>
              </w:rPr>
            </w:pPr>
            <w:r w:rsidRPr="00B2309F">
              <w:rPr>
                <w:sz w:val="24"/>
                <w:szCs w:val="24"/>
              </w:rPr>
              <w:t>центры занятости населения</w:t>
            </w:r>
          </w:p>
        </w:tc>
        <w:tc>
          <w:tcPr>
            <w:tcW w:w="1181" w:type="dxa"/>
            <w:tcBorders>
              <w:top w:val="nil"/>
              <w:left w:val="nil"/>
              <w:bottom w:val="nil"/>
              <w:right w:val="nil"/>
            </w:tcBorders>
          </w:tcPr>
          <w:p w:rsidR="004234D4" w:rsidRPr="00E753AE" w:rsidRDefault="004234D4" w:rsidP="00DD4769">
            <w:pPr>
              <w:pStyle w:val="210"/>
              <w:spacing w:after="480"/>
              <w:ind w:right="0" w:firstLine="0"/>
              <w:rPr>
                <w:sz w:val="24"/>
                <w:szCs w:val="24"/>
              </w:rPr>
            </w:pPr>
          </w:p>
        </w:tc>
        <w:tc>
          <w:tcPr>
            <w:tcW w:w="2340" w:type="dxa"/>
            <w:tcBorders>
              <w:top w:val="nil"/>
              <w:left w:val="nil"/>
              <w:bottom w:val="nil"/>
              <w:right w:val="nil"/>
            </w:tcBorders>
          </w:tcPr>
          <w:p w:rsidR="004234D4" w:rsidRPr="00E753AE" w:rsidRDefault="004234D4" w:rsidP="00DD4769">
            <w:pPr>
              <w:shd w:val="clear" w:color="auto" w:fill="FFFFFF"/>
              <w:autoSpaceDE w:val="0"/>
              <w:autoSpaceDN w:val="0"/>
              <w:adjustRightInd w:val="0"/>
              <w:spacing w:after="480"/>
            </w:pPr>
            <w:r w:rsidRPr="00E753AE">
              <w:t>Обеспечение временного трудоустройства несовершеннолетних переселенцев</w:t>
            </w:r>
          </w:p>
        </w:tc>
      </w:tr>
    </w:tbl>
    <w:p w:rsidR="004234D4" w:rsidRDefault="004234D4" w:rsidP="00DD4769">
      <w:pPr>
        <w:ind w:firstLine="709"/>
        <w:jc w:val="center"/>
        <w:rPr>
          <w:b/>
          <w:sz w:val="28"/>
          <w:szCs w:val="28"/>
        </w:rPr>
      </w:pPr>
    </w:p>
    <w:p w:rsidR="004234D4" w:rsidRDefault="004234D4" w:rsidP="00550CDF">
      <w:pPr>
        <w:ind w:firstLine="709"/>
        <w:jc w:val="center"/>
        <w:rPr>
          <w:b/>
          <w:sz w:val="28"/>
          <w:szCs w:val="28"/>
        </w:rPr>
      </w:pPr>
      <w:r>
        <w:rPr>
          <w:b/>
          <w:sz w:val="28"/>
          <w:szCs w:val="28"/>
        </w:rPr>
        <w:t>1.4.</w:t>
      </w:r>
      <w:r w:rsidRPr="00550CDF">
        <w:rPr>
          <w:b/>
          <w:sz w:val="28"/>
          <w:szCs w:val="28"/>
        </w:rPr>
        <w:t xml:space="preserve"> Оказание содействия</w:t>
      </w:r>
      <w:r>
        <w:rPr>
          <w:b/>
          <w:sz w:val="28"/>
          <w:szCs w:val="28"/>
        </w:rPr>
        <w:t xml:space="preserve"> соотечественникам из числа студентов, получающих высшее образование</w:t>
      </w:r>
    </w:p>
    <w:p w:rsidR="004234D4" w:rsidRDefault="004234D4" w:rsidP="009371F2">
      <w:pPr>
        <w:ind w:firstLine="709"/>
        <w:jc w:val="both"/>
        <w:rPr>
          <w:b/>
          <w:sz w:val="28"/>
          <w:szCs w:val="28"/>
        </w:rPr>
      </w:pPr>
    </w:p>
    <w:p w:rsidR="004234D4" w:rsidRDefault="004234D4" w:rsidP="009371F2">
      <w:pPr>
        <w:ind w:firstLine="709"/>
        <w:jc w:val="both"/>
        <w:rPr>
          <w:sz w:val="28"/>
          <w:szCs w:val="28"/>
        </w:rPr>
      </w:pPr>
      <w:r>
        <w:rPr>
          <w:sz w:val="28"/>
          <w:szCs w:val="28"/>
        </w:rPr>
        <w:t xml:space="preserve">Уполномоченный орган Курской области совместно </w:t>
      </w:r>
      <w:r w:rsidRPr="00082D84">
        <w:rPr>
          <w:sz w:val="28"/>
          <w:szCs w:val="28"/>
        </w:rPr>
        <w:t xml:space="preserve">с </w:t>
      </w:r>
      <w:r w:rsidR="00067F36" w:rsidRPr="00082D84">
        <w:rPr>
          <w:sz w:val="28"/>
          <w:szCs w:val="28"/>
        </w:rPr>
        <w:t>УВМ УМВД</w:t>
      </w:r>
      <w:r w:rsidRPr="00082D84">
        <w:rPr>
          <w:sz w:val="28"/>
          <w:szCs w:val="28"/>
        </w:rPr>
        <w:t xml:space="preserve"> России по Курской области организует  проведение «кругл</w:t>
      </w:r>
      <w:r>
        <w:rPr>
          <w:sz w:val="28"/>
          <w:szCs w:val="28"/>
        </w:rPr>
        <w:t>ых столов» и встреч с иностранными студентами ВУЗов Курской области, с целью ознакомления их с положениями Программы, условиями участия в ней, ознакомления с Банком вакансий Курской области для потенциальных участников Государственной программы.</w:t>
      </w:r>
    </w:p>
    <w:p w:rsidR="004234D4" w:rsidRDefault="004234D4" w:rsidP="00125583">
      <w:pPr>
        <w:ind w:firstLine="709"/>
        <w:jc w:val="both"/>
        <w:rPr>
          <w:sz w:val="28"/>
          <w:szCs w:val="28"/>
        </w:rPr>
      </w:pPr>
      <w:proofErr w:type="gramStart"/>
      <w:r>
        <w:rPr>
          <w:sz w:val="28"/>
          <w:szCs w:val="28"/>
        </w:rPr>
        <w:lastRenderedPageBreak/>
        <w:t>Администрации ВУЗов Курской области с целью подготовки специалистов</w:t>
      </w:r>
      <w:r w:rsidRPr="00904557">
        <w:rPr>
          <w:sz w:val="28"/>
          <w:szCs w:val="28"/>
        </w:rPr>
        <w:t xml:space="preserve"> осуществля</w:t>
      </w:r>
      <w:r>
        <w:rPr>
          <w:sz w:val="28"/>
          <w:szCs w:val="28"/>
        </w:rPr>
        <w:t>ют</w:t>
      </w:r>
      <w:r w:rsidRPr="00904557">
        <w:rPr>
          <w:sz w:val="28"/>
          <w:szCs w:val="28"/>
        </w:rPr>
        <w:t xml:space="preserve">  сотрудничеств</w:t>
      </w:r>
      <w:r>
        <w:rPr>
          <w:sz w:val="28"/>
          <w:szCs w:val="28"/>
        </w:rPr>
        <w:t>о  с  к</w:t>
      </w:r>
      <w:r w:rsidRPr="00904557">
        <w:rPr>
          <w:sz w:val="28"/>
          <w:szCs w:val="28"/>
        </w:rPr>
        <w:t>омитет</w:t>
      </w:r>
      <w:r>
        <w:rPr>
          <w:sz w:val="28"/>
          <w:szCs w:val="28"/>
        </w:rPr>
        <w:t xml:space="preserve">ом по труду и занятости  населения </w:t>
      </w:r>
      <w:r w:rsidRPr="00904557">
        <w:rPr>
          <w:sz w:val="28"/>
          <w:szCs w:val="28"/>
        </w:rPr>
        <w:t>Курской  области,  кадровыми агентствами</w:t>
      </w:r>
      <w:r>
        <w:rPr>
          <w:sz w:val="28"/>
          <w:szCs w:val="28"/>
        </w:rPr>
        <w:t>,</w:t>
      </w:r>
      <w:r w:rsidRPr="00904557">
        <w:rPr>
          <w:sz w:val="28"/>
          <w:szCs w:val="28"/>
        </w:rPr>
        <w:t xml:space="preserve">  которые  регулярно  предоставляют  информацию  об имеющихся  у  них  вакансиях,  что  в  свою</w:t>
      </w:r>
      <w:r>
        <w:rPr>
          <w:sz w:val="28"/>
          <w:szCs w:val="28"/>
        </w:rPr>
        <w:t xml:space="preserve"> </w:t>
      </w:r>
      <w:r w:rsidRPr="00904557">
        <w:rPr>
          <w:sz w:val="28"/>
          <w:szCs w:val="28"/>
        </w:rPr>
        <w:t>очередь  повышает  процент  трудоустройства  выпускников</w:t>
      </w:r>
      <w:r>
        <w:rPr>
          <w:sz w:val="28"/>
          <w:szCs w:val="28"/>
        </w:rPr>
        <w:t xml:space="preserve">, в том числе и соотечественников, желающих переселиться на постоянное место жительства в Курскую область. </w:t>
      </w:r>
      <w:r w:rsidRPr="00904557">
        <w:rPr>
          <w:sz w:val="28"/>
          <w:szCs w:val="28"/>
        </w:rPr>
        <w:t xml:space="preserve"> </w:t>
      </w:r>
      <w:proofErr w:type="gramEnd"/>
    </w:p>
    <w:p w:rsidR="004234D4" w:rsidRPr="0076658D" w:rsidRDefault="004234D4" w:rsidP="00125583">
      <w:pPr>
        <w:ind w:firstLine="709"/>
        <w:jc w:val="both"/>
        <w:rPr>
          <w:sz w:val="28"/>
          <w:szCs w:val="28"/>
        </w:rPr>
      </w:pPr>
      <w:r w:rsidRPr="0076658D">
        <w:rPr>
          <w:sz w:val="28"/>
          <w:szCs w:val="28"/>
        </w:rPr>
        <w:t xml:space="preserve">Одной из эффективных форм работы по содействию в трудоустройстве </w:t>
      </w:r>
      <w:r>
        <w:rPr>
          <w:sz w:val="28"/>
          <w:szCs w:val="28"/>
        </w:rPr>
        <w:t>выпускников</w:t>
      </w:r>
      <w:r w:rsidRPr="0076658D">
        <w:rPr>
          <w:sz w:val="28"/>
          <w:szCs w:val="28"/>
        </w:rPr>
        <w:t xml:space="preserve"> являются ярмарки вакансий и учебных рабочих мест, которые  дают возможность данной категории граждан самостоятельно сориентироваться на рынке труда, подобрать себе работу, получить навыки общения с работодателями, а также получить консультацию юристов и психологов. </w:t>
      </w:r>
    </w:p>
    <w:p w:rsidR="00866928" w:rsidRPr="00866928" w:rsidRDefault="00866928" w:rsidP="00866928">
      <w:pPr>
        <w:ind w:firstLine="709"/>
        <w:jc w:val="both"/>
        <w:rPr>
          <w:rFonts w:eastAsia="Calibri"/>
          <w:sz w:val="28"/>
          <w:szCs w:val="28"/>
          <w:shd w:val="clear" w:color="auto" w:fill="FFFFFF"/>
          <w:lang w:eastAsia="en-US"/>
        </w:rPr>
      </w:pPr>
      <w:r w:rsidRPr="00866928">
        <w:rPr>
          <w:sz w:val="28"/>
          <w:szCs w:val="28"/>
        </w:rPr>
        <w:t xml:space="preserve">Студент, обучающийся  в образовательной организации высшего образования, расположенной на территории Курской области,   соответствующий категории «соотечественник»,  </w:t>
      </w:r>
      <w:r w:rsidRPr="00866928">
        <w:rPr>
          <w:rFonts w:eastAsia="Calibri"/>
          <w:sz w:val="28"/>
          <w:szCs w:val="28"/>
          <w:shd w:val="clear" w:color="auto" w:fill="FFFFFF"/>
          <w:lang w:eastAsia="en-US"/>
        </w:rPr>
        <w:t>вправе подать заявление об участии в Программе и получить на территории Курской области </w:t>
      </w:r>
      <w:hyperlink r:id="rId13" w:anchor="block_1000" w:history="1">
        <w:r w:rsidRPr="00866928">
          <w:rPr>
            <w:rFonts w:eastAsia="Calibri"/>
            <w:sz w:val="28"/>
            <w:szCs w:val="28"/>
            <w:shd w:val="clear" w:color="auto" w:fill="FFFFFF"/>
            <w:lang w:eastAsia="en-US"/>
          </w:rPr>
          <w:t>свидетельство</w:t>
        </w:r>
      </w:hyperlink>
      <w:r w:rsidRPr="00866928">
        <w:rPr>
          <w:rFonts w:eastAsia="Calibri"/>
          <w:sz w:val="28"/>
          <w:szCs w:val="28"/>
          <w:shd w:val="clear" w:color="auto" w:fill="FFFFFF"/>
          <w:lang w:eastAsia="en-US"/>
        </w:rPr>
        <w:t> участника Государственной программы</w:t>
      </w:r>
      <w:r>
        <w:rPr>
          <w:rFonts w:eastAsia="Calibri"/>
          <w:sz w:val="28"/>
          <w:szCs w:val="28"/>
          <w:shd w:val="clear" w:color="auto" w:fill="FFFFFF"/>
          <w:lang w:eastAsia="en-US"/>
        </w:rPr>
        <w:t>.</w:t>
      </w:r>
    </w:p>
    <w:p w:rsidR="004234D4" w:rsidRDefault="004234D4" w:rsidP="00985F48">
      <w:pPr>
        <w:ind w:firstLine="709"/>
        <w:jc w:val="center"/>
        <w:rPr>
          <w:sz w:val="28"/>
          <w:szCs w:val="28"/>
        </w:rPr>
      </w:pPr>
    </w:p>
    <w:p w:rsidR="004234D4" w:rsidRDefault="004234D4" w:rsidP="00985F48">
      <w:pPr>
        <w:ind w:firstLine="709"/>
        <w:jc w:val="center"/>
        <w:rPr>
          <w:rStyle w:val="0pt"/>
          <w:b/>
          <w:spacing w:val="0"/>
          <w:sz w:val="28"/>
          <w:szCs w:val="28"/>
        </w:rPr>
      </w:pPr>
      <w:r w:rsidRPr="00985F48">
        <w:rPr>
          <w:b/>
          <w:sz w:val="28"/>
          <w:szCs w:val="28"/>
        </w:rPr>
        <w:t>1.</w:t>
      </w:r>
      <w:r>
        <w:rPr>
          <w:b/>
          <w:sz w:val="28"/>
          <w:szCs w:val="28"/>
        </w:rPr>
        <w:t>5</w:t>
      </w:r>
      <w:r w:rsidRPr="00985F48">
        <w:rPr>
          <w:b/>
          <w:sz w:val="28"/>
          <w:szCs w:val="28"/>
        </w:rPr>
        <w:t xml:space="preserve">. Оказание содействия </w:t>
      </w:r>
      <w:r w:rsidRPr="00985F48">
        <w:rPr>
          <w:rStyle w:val="0pt"/>
          <w:b/>
          <w:spacing w:val="0"/>
          <w:sz w:val="28"/>
          <w:szCs w:val="28"/>
        </w:rPr>
        <w:t>социальному обеспечению и  медицинской помощи участникам Государственной программы и членам их семей в соответствии с законодательством</w:t>
      </w:r>
    </w:p>
    <w:p w:rsidR="004234D4" w:rsidRPr="00985F48" w:rsidRDefault="004234D4" w:rsidP="00985F48">
      <w:pPr>
        <w:ind w:firstLine="709"/>
        <w:jc w:val="center"/>
        <w:rPr>
          <w:rStyle w:val="0pt"/>
          <w:b/>
          <w:spacing w:val="0"/>
          <w:sz w:val="28"/>
          <w:szCs w:val="28"/>
        </w:rPr>
      </w:pPr>
      <w:r w:rsidRPr="00985F48">
        <w:rPr>
          <w:rStyle w:val="0pt"/>
          <w:b/>
          <w:spacing w:val="0"/>
          <w:sz w:val="28"/>
          <w:szCs w:val="28"/>
        </w:rPr>
        <w:t xml:space="preserve"> Российской Федерации</w:t>
      </w:r>
    </w:p>
    <w:p w:rsidR="004234D4" w:rsidRPr="00985F48" w:rsidRDefault="004234D4" w:rsidP="00985F48">
      <w:pPr>
        <w:ind w:firstLine="709"/>
        <w:jc w:val="center"/>
        <w:rPr>
          <w:rStyle w:val="0pt"/>
          <w:b/>
          <w:spacing w:val="0"/>
          <w:sz w:val="28"/>
          <w:szCs w:val="28"/>
        </w:rPr>
      </w:pPr>
    </w:p>
    <w:p w:rsidR="004234D4" w:rsidRDefault="004234D4" w:rsidP="00304C5F">
      <w:pPr>
        <w:ind w:firstLine="709"/>
        <w:jc w:val="both"/>
        <w:rPr>
          <w:b/>
          <w:sz w:val="28"/>
          <w:szCs w:val="28"/>
        </w:rPr>
      </w:pPr>
      <w:r w:rsidRPr="00E11134">
        <w:rPr>
          <w:b/>
          <w:sz w:val="28"/>
          <w:szCs w:val="28"/>
        </w:rPr>
        <w:t>Муниципальный Уполномоченный орган:</w:t>
      </w:r>
    </w:p>
    <w:p w:rsidR="004234D4" w:rsidRPr="00E753AE" w:rsidRDefault="004234D4" w:rsidP="00304C5F">
      <w:pPr>
        <w:ind w:firstLine="709"/>
        <w:jc w:val="both"/>
        <w:rPr>
          <w:sz w:val="28"/>
          <w:szCs w:val="28"/>
        </w:rPr>
      </w:pPr>
      <w:r w:rsidRPr="00E753AE">
        <w:rPr>
          <w:sz w:val="28"/>
          <w:szCs w:val="28"/>
        </w:rPr>
        <w:t>осуществляет взаимодействие с территориальным отделом социальной защиты населения по муниципальному образованию территории вселения по предоставлению необходимых мер социальной поддержки членам семьи переселенца и самому переселенцу исходя из уровня заработной платы в соответствии с трудовым договором между работодателем и переселенцем;</w:t>
      </w:r>
    </w:p>
    <w:p w:rsidR="004234D4" w:rsidRPr="00E753AE" w:rsidRDefault="004234D4" w:rsidP="00A01FF7">
      <w:pPr>
        <w:pStyle w:val="a3"/>
        <w:ind w:firstLine="709"/>
        <w:jc w:val="both"/>
        <w:rPr>
          <w:sz w:val="28"/>
          <w:szCs w:val="28"/>
        </w:rPr>
      </w:pPr>
      <w:r w:rsidRPr="00E753AE">
        <w:rPr>
          <w:sz w:val="28"/>
          <w:szCs w:val="28"/>
        </w:rPr>
        <w:t xml:space="preserve">обеспечивает возможность предоставления услуг здравоохранения, оказывает содействие по выдаче полиса обязательного медицинского страхования и регистрации их в системе персонифицированного учета отделения Пенсионного фонда по муниципальному </w:t>
      </w:r>
      <w:r>
        <w:rPr>
          <w:sz w:val="28"/>
          <w:szCs w:val="28"/>
        </w:rPr>
        <w:t>образованию территории вселения.</w:t>
      </w:r>
    </w:p>
    <w:p w:rsidR="004234D4" w:rsidRPr="00E753AE" w:rsidRDefault="004234D4" w:rsidP="00A01FF7">
      <w:pPr>
        <w:pStyle w:val="a3"/>
        <w:ind w:firstLine="709"/>
        <w:jc w:val="both"/>
        <w:rPr>
          <w:sz w:val="28"/>
          <w:szCs w:val="28"/>
        </w:rPr>
      </w:pPr>
      <w:r w:rsidRPr="00287D2E">
        <w:rPr>
          <w:b/>
          <w:sz w:val="28"/>
          <w:szCs w:val="28"/>
        </w:rPr>
        <w:t>Территориальный отдел социальной защиты населения</w:t>
      </w:r>
      <w:r w:rsidRPr="00E753AE">
        <w:rPr>
          <w:sz w:val="28"/>
          <w:szCs w:val="28"/>
        </w:rPr>
        <w:t>:</w:t>
      </w:r>
    </w:p>
    <w:p w:rsidR="004234D4" w:rsidRPr="00E753AE" w:rsidRDefault="004234D4" w:rsidP="00A01FF7">
      <w:pPr>
        <w:pStyle w:val="a3"/>
        <w:ind w:firstLine="709"/>
        <w:jc w:val="both"/>
        <w:rPr>
          <w:sz w:val="28"/>
          <w:szCs w:val="28"/>
        </w:rPr>
      </w:pPr>
      <w:r w:rsidRPr="00E753AE">
        <w:rPr>
          <w:sz w:val="28"/>
          <w:szCs w:val="28"/>
        </w:rPr>
        <w:t xml:space="preserve">обеспечивает постановку на учет нетрудоспособных членов семьи переселенца, требующих оказания мер социальной поддержки, принадлежащих к отдельным категориям </w:t>
      </w:r>
      <w:proofErr w:type="spellStart"/>
      <w:r w:rsidRPr="00E753AE">
        <w:rPr>
          <w:sz w:val="28"/>
          <w:szCs w:val="28"/>
        </w:rPr>
        <w:t>льготополучателей</w:t>
      </w:r>
      <w:proofErr w:type="spellEnd"/>
      <w:r w:rsidRPr="00E753AE">
        <w:rPr>
          <w:sz w:val="28"/>
          <w:szCs w:val="28"/>
        </w:rPr>
        <w:t xml:space="preserve">, при необходимости проводит обследование социально-бытовых условий семьи переселенца; </w:t>
      </w:r>
    </w:p>
    <w:p w:rsidR="004234D4" w:rsidRPr="00E753AE" w:rsidRDefault="004234D4" w:rsidP="00A01FF7">
      <w:pPr>
        <w:pStyle w:val="a3"/>
        <w:ind w:firstLine="709"/>
        <w:jc w:val="both"/>
        <w:rPr>
          <w:sz w:val="28"/>
          <w:szCs w:val="28"/>
        </w:rPr>
      </w:pPr>
      <w:r w:rsidRPr="00E753AE">
        <w:rPr>
          <w:sz w:val="28"/>
          <w:szCs w:val="28"/>
        </w:rPr>
        <w:t xml:space="preserve">обеспечивает предоставление услуг стационарных учреждений социальной защиты населения для лиц пожилого возраста и инвалидов на всей территории Курской области; </w:t>
      </w:r>
    </w:p>
    <w:p w:rsidR="004234D4" w:rsidRDefault="004234D4" w:rsidP="00A01FF7">
      <w:pPr>
        <w:pStyle w:val="a3"/>
        <w:ind w:firstLine="709"/>
        <w:jc w:val="both"/>
        <w:rPr>
          <w:sz w:val="28"/>
          <w:szCs w:val="28"/>
        </w:rPr>
      </w:pPr>
      <w:r w:rsidRPr="00C70DB6">
        <w:rPr>
          <w:sz w:val="28"/>
          <w:szCs w:val="28"/>
        </w:rPr>
        <w:lastRenderedPageBreak/>
        <w:t>ежеквартально направляет в комитет социального обеспечения Курской области информацию о мерах социальной поддержки в отношении членов семьи переселенца и сумме затраченных средств.</w:t>
      </w:r>
    </w:p>
    <w:p w:rsidR="00C70DB6" w:rsidRPr="00C70DB6" w:rsidRDefault="00C70DB6" w:rsidP="00A01FF7">
      <w:pPr>
        <w:pStyle w:val="a3"/>
        <w:ind w:firstLine="709"/>
        <w:jc w:val="both"/>
        <w:rPr>
          <w:sz w:val="28"/>
          <w:szCs w:val="28"/>
        </w:rPr>
      </w:pPr>
    </w:p>
    <w:p w:rsidR="004234D4" w:rsidRDefault="004234D4" w:rsidP="00AB79BE">
      <w:pPr>
        <w:pStyle w:val="Standard"/>
        <w:spacing w:after="480"/>
        <w:ind w:firstLine="709"/>
        <w:jc w:val="center"/>
        <w:rPr>
          <w:b/>
          <w:sz w:val="28"/>
          <w:szCs w:val="28"/>
        </w:rPr>
      </w:pPr>
      <w:r w:rsidRPr="00C70DB6">
        <w:rPr>
          <w:b/>
          <w:sz w:val="28"/>
          <w:szCs w:val="28"/>
        </w:rPr>
        <w:t>1.6. Оказание содействия в получении дополнительного</w:t>
      </w:r>
      <w:r w:rsidRPr="00E753AE">
        <w:rPr>
          <w:b/>
          <w:sz w:val="28"/>
          <w:szCs w:val="28"/>
        </w:rPr>
        <w:t xml:space="preserve"> образования, в том числе послевузовского, повышению квалификации, переобучению и переподготовки получения профессионального образования</w:t>
      </w:r>
    </w:p>
    <w:p w:rsidR="004234D4" w:rsidRDefault="004234D4" w:rsidP="00AB79BE">
      <w:pPr>
        <w:pStyle w:val="Standard"/>
        <w:ind w:firstLine="709"/>
        <w:jc w:val="both"/>
        <w:rPr>
          <w:sz w:val="28"/>
          <w:szCs w:val="28"/>
        </w:rPr>
      </w:pPr>
      <w:r w:rsidRPr="00E753AE">
        <w:rPr>
          <w:sz w:val="28"/>
          <w:szCs w:val="28"/>
        </w:rPr>
        <w:t>Органы службы занятости населения по результатам трудоустройства и квалификационного соответствия переселенца требованиям работодателя при необходимости оказыва</w:t>
      </w:r>
      <w:r>
        <w:rPr>
          <w:sz w:val="28"/>
          <w:szCs w:val="28"/>
        </w:rPr>
        <w:t>ю</w:t>
      </w:r>
      <w:r w:rsidRPr="00E753AE">
        <w:rPr>
          <w:sz w:val="28"/>
          <w:szCs w:val="28"/>
        </w:rPr>
        <w:t>т содействие в повышении квалификации, обучении, переобучении переселенца, в получении профессионального дополнительного образования.</w:t>
      </w:r>
    </w:p>
    <w:p w:rsidR="004234D4" w:rsidRPr="00E753AE" w:rsidRDefault="004234D4" w:rsidP="00AB79BE">
      <w:pPr>
        <w:pStyle w:val="Standard"/>
        <w:ind w:firstLine="709"/>
        <w:jc w:val="both"/>
        <w:rPr>
          <w:sz w:val="28"/>
          <w:szCs w:val="28"/>
        </w:rPr>
      </w:pPr>
      <w:proofErr w:type="gramStart"/>
      <w:r w:rsidRPr="00E753AE">
        <w:rPr>
          <w:sz w:val="28"/>
          <w:szCs w:val="28"/>
        </w:rPr>
        <w:t>Дополнительное профессиональное образование на территории Курской области осуществляют институты повышения квалификации (ИПК), муниципальные методические центры, межотраслевые областные центры повышения квалификации и профессиональной переподготовки кадров, учебные центры повышения квалификации и профессиональной переподготовки увольняемых из Вооруженных Сил Российской Федерации и членов их семей, учебные центры службы занятости, курсы (школы, центры) повышения квалификации, структурные подразделения дополнительного профессионального образования (повышения квалификации) специалистов предприятий, организаций</w:t>
      </w:r>
      <w:proofErr w:type="gramEnd"/>
      <w:r w:rsidRPr="00E753AE">
        <w:rPr>
          <w:sz w:val="28"/>
          <w:szCs w:val="28"/>
        </w:rPr>
        <w:t xml:space="preserve"> и учреждений.</w:t>
      </w:r>
    </w:p>
    <w:p w:rsidR="004234D4" w:rsidRDefault="004234D4" w:rsidP="00AB79BE">
      <w:pPr>
        <w:pStyle w:val="ConsPlusNormal"/>
        <w:widowControl/>
        <w:ind w:firstLine="709"/>
        <w:jc w:val="both"/>
        <w:rPr>
          <w:rFonts w:ascii="Times New Roman" w:hAnsi="Times New Roman" w:cs="Times New Roman"/>
          <w:sz w:val="28"/>
          <w:szCs w:val="28"/>
        </w:rPr>
      </w:pPr>
      <w:r w:rsidRPr="00E753AE">
        <w:rPr>
          <w:rFonts w:ascii="Times New Roman" w:hAnsi="Times New Roman" w:cs="Times New Roman"/>
          <w:sz w:val="28"/>
          <w:szCs w:val="28"/>
        </w:rPr>
        <w:t xml:space="preserve">  Повышение квалификации и профессиональную переподготовку могут осуществлять образовательные учреждения соответствующих уровней при наличии лицензии на этот вид деятельности. </w:t>
      </w:r>
    </w:p>
    <w:p w:rsidR="004234D4" w:rsidRPr="00AB79BE" w:rsidRDefault="004234D4" w:rsidP="008E2B05">
      <w:pPr>
        <w:pStyle w:val="ConsPlusNormal"/>
        <w:widowControl/>
        <w:spacing w:after="480"/>
        <w:ind w:firstLine="709"/>
        <w:jc w:val="both"/>
        <w:rPr>
          <w:rFonts w:ascii="Times New Roman" w:hAnsi="Times New Roman" w:cs="Times New Roman"/>
          <w:sz w:val="28"/>
          <w:szCs w:val="28"/>
        </w:rPr>
      </w:pPr>
      <w:r w:rsidRPr="00AB79BE">
        <w:rPr>
          <w:rFonts w:ascii="Times New Roman" w:hAnsi="Times New Roman" w:cs="Times New Roman"/>
          <w:sz w:val="28"/>
          <w:szCs w:val="28"/>
        </w:rPr>
        <w:t xml:space="preserve">Подготовку и переподготовку специалистов осуществляют: </w:t>
      </w:r>
      <w:proofErr w:type="gramStart"/>
      <w:r w:rsidRPr="00AB79BE">
        <w:rPr>
          <w:rFonts w:ascii="Times New Roman" w:hAnsi="Times New Roman" w:cs="Times New Roman"/>
          <w:sz w:val="28"/>
          <w:szCs w:val="28"/>
        </w:rPr>
        <w:t xml:space="preserve">ОГБОУ ДПО «Курский институт непрерывного профессионального образования (повышения квалификации и профессиональной переподготовки) специалистов отрасли образования», ФГБОУ ВПО «Курский государственный университет», ФГБОУ ВПО «Юго-Западный государственный университет», ГБОУ ВПО «Курский государственный медицинский университет» </w:t>
      </w:r>
      <w:proofErr w:type="spellStart"/>
      <w:r w:rsidRPr="00AB79BE">
        <w:rPr>
          <w:rFonts w:ascii="Times New Roman" w:hAnsi="Times New Roman" w:cs="Times New Roman"/>
          <w:sz w:val="28"/>
          <w:szCs w:val="28"/>
        </w:rPr>
        <w:t>Минздравсоцразвития</w:t>
      </w:r>
      <w:proofErr w:type="spellEnd"/>
      <w:r w:rsidRPr="00AB79BE">
        <w:rPr>
          <w:rFonts w:ascii="Times New Roman" w:hAnsi="Times New Roman" w:cs="Times New Roman"/>
          <w:sz w:val="28"/>
          <w:szCs w:val="28"/>
        </w:rPr>
        <w:t xml:space="preserve"> России, ФГБОУ ВПО «Курская государственная сельскохозяйственная академия имени </w:t>
      </w:r>
      <w:proofErr w:type="spellStart"/>
      <w:r w:rsidRPr="00AB79BE">
        <w:rPr>
          <w:rFonts w:ascii="Times New Roman" w:hAnsi="Times New Roman" w:cs="Times New Roman"/>
          <w:sz w:val="28"/>
          <w:szCs w:val="28"/>
        </w:rPr>
        <w:t>И.И.Иванова</w:t>
      </w:r>
      <w:proofErr w:type="spellEnd"/>
      <w:r w:rsidRPr="00AB79BE">
        <w:rPr>
          <w:rFonts w:ascii="Times New Roman" w:hAnsi="Times New Roman" w:cs="Times New Roman"/>
          <w:sz w:val="28"/>
          <w:szCs w:val="28"/>
        </w:rPr>
        <w:t>», АОУ ВПО Курской области «Курская академия государственной и муниципальной службы» и другие.</w:t>
      </w:r>
      <w:proofErr w:type="gramEnd"/>
    </w:p>
    <w:p w:rsidR="004234D4" w:rsidRPr="00082D84" w:rsidRDefault="004234D4" w:rsidP="004B0A77">
      <w:pPr>
        <w:ind w:firstLine="709"/>
        <w:jc w:val="center"/>
        <w:rPr>
          <w:b/>
          <w:sz w:val="16"/>
          <w:szCs w:val="16"/>
        </w:rPr>
      </w:pPr>
      <w:r w:rsidRPr="00082D84">
        <w:rPr>
          <w:b/>
          <w:sz w:val="28"/>
          <w:szCs w:val="28"/>
        </w:rPr>
        <w:t xml:space="preserve">1.7. </w:t>
      </w:r>
      <w:r w:rsidR="0068738C" w:rsidRPr="00082D84">
        <w:rPr>
          <w:b/>
          <w:sz w:val="28"/>
          <w:szCs w:val="28"/>
        </w:rPr>
        <w:t>Мероприятия по оказанию поддержки участникам Государственной программы и членам их семей в осуществлении малого и среднего предпринимательства, включая создание крестьянских (фермерских) хозяйств</w:t>
      </w:r>
    </w:p>
    <w:p w:rsidR="004234D4" w:rsidRPr="00082D84" w:rsidRDefault="004234D4" w:rsidP="005F5FFC">
      <w:pPr>
        <w:ind w:firstLine="709"/>
        <w:rPr>
          <w:b/>
          <w:sz w:val="16"/>
          <w:szCs w:val="16"/>
        </w:rPr>
      </w:pPr>
    </w:p>
    <w:p w:rsidR="004234D4" w:rsidRPr="00082D84" w:rsidRDefault="0068738C" w:rsidP="005F5FFC">
      <w:pPr>
        <w:pStyle w:val="3b"/>
        <w:ind w:right="23" w:firstLine="709"/>
        <w:jc w:val="both"/>
        <w:rPr>
          <w:color w:val="auto"/>
          <w:sz w:val="28"/>
          <w:szCs w:val="28"/>
        </w:rPr>
      </w:pPr>
      <w:proofErr w:type="gramStart"/>
      <w:r w:rsidRPr="00082D84">
        <w:rPr>
          <w:color w:val="auto"/>
          <w:sz w:val="28"/>
          <w:szCs w:val="28"/>
        </w:rPr>
        <w:t xml:space="preserve">В регионе реализуется подпрограмма 2 «Развитие малого и среднего предпринимательства в Курской области» государственной программы </w:t>
      </w:r>
      <w:r w:rsidRPr="00082D84">
        <w:rPr>
          <w:color w:val="auto"/>
          <w:sz w:val="28"/>
          <w:szCs w:val="28"/>
        </w:rPr>
        <w:lastRenderedPageBreak/>
        <w:t>Курской области «Развитие экономики и внешних связей Курской области», утверждённой постановлением Администрации Курской области от 24.10.2013 № 774-па (в редакции постановления Администрации Курской области от 09.12.2014 № 810-па), этапы и сроки реализации данной подпрограммы установлены на 2014-2020 годы.</w:t>
      </w:r>
      <w:proofErr w:type="gramEnd"/>
    </w:p>
    <w:p w:rsidR="0068738C" w:rsidRPr="00082D84" w:rsidRDefault="0068738C" w:rsidP="005F5FFC">
      <w:pPr>
        <w:pStyle w:val="3b"/>
        <w:ind w:right="23" w:firstLine="709"/>
        <w:jc w:val="both"/>
        <w:rPr>
          <w:color w:val="auto"/>
          <w:sz w:val="28"/>
          <w:szCs w:val="28"/>
        </w:rPr>
      </w:pPr>
      <w:r w:rsidRPr="00082D84">
        <w:rPr>
          <w:color w:val="auto"/>
          <w:sz w:val="28"/>
          <w:szCs w:val="28"/>
        </w:rPr>
        <w:t>В рамках этой подпрограммы субъектам малого и среднего предпринимательства оказывается финансовая поддержка в виде:</w:t>
      </w:r>
    </w:p>
    <w:p w:rsidR="0068738C" w:rsidRPr="00082D84" w:rsidRDefault="00397F32" w:rsidP="005F5FFC">
      <w:pPr>
        <w:pStyle w:val="3b"/>
        <w:ind w:right="23" w:firstLine="709"/>
        <w:jc w:val="both"/>
        <w:rPr>
          <w:color w:val="auto"/>
          <w:sz w:val="28"/>
          <w:szCs w:val="28"/>
        </w:rPr>
      </w:pPr>
      <w:r w:rsidRPr="00082D84">
        <w:rPr>
          <w:color w:val="auto"/>
          <w:sz w:val="28"/>
          <w:szCs w:val="28"/>
        </w:rPr>
        <w:t>предоставления субсидий начинающим собственный бизнес на субсидирование части затрат, связанных с организацией и ведением дела, в том числе в инновационной сфере и молодежном предпринимательстве;</w:t>
      </w:r>
    </w:p>
    <w:p w:rsidR="00397F32" w:rsidRPr="00082D84" w:rsidRDefault="00397F32" w:rsidP="005F5FFC">
      <w:pPr>
        <w:pStyle w:val="3b"/>
        <w:ind w:right="23" w:firstLine="709"/>
        <w:jc w:val="both"/>
        <w:rPr>
          <w:color w:val="auto"/>
          <w:sz w:val="28"/>
          <w:szCs w:val="28"/>
        </w:rPr>
      </w:pPr>
      <w:r w:rsidRPr="00082D84">
        <w:rPr>
          <w:color w:val="auto"/>
          <w:sz w:val="28"/>
          <w:szCs w:val="28"/>
        </w:rPr>
        <w:t>предоставления субсидий субъектам малого и среднего предпринимательства, занятым в обрабатывающем производстве, на возмещение затрат, направленных на проведение инновационной деятельности, модернизацию производства;</w:t>
      </w:r>
    </w:p>
    <w:p w:rsidR="00397F32" w:rsidRPr="00082D84" w:rsidRDefault="00397F32" w:rsidP="005F5FFC">
      <w:pPr>
        <w:pStyle w:val="3b"/>
        <w:ind w:right="23" w:firstLine="709"/>
        <w:jc w:val="both"/>
        <w:rPr>
          <w:color w:val="auto"/>
          <w:sz w:val="28"/>
          <w:szCs w:val="28"/>
        </w:rPr>
      </w:pPr>
      <w:r w:rsidRPr="00082D84">
        <w:rPr>
          <w:color w:val="auto"/>
          <w:sz w:val="28"/>
          <w:szCs w:val="28"/>
        </w:rPr>
        <w:t xml:space="preserve">предоставления субсидий субъектам малого и среднего предпринимательства на возмещение затрат, связанных с участием в межрегиональных и международных </w:t>
      </w:r>
      <w:proofErr w:type="spellStart"/>
      <w:r w:rsidRPr="00082D84">
        <w:rPr>
          <w:color w:val="auto"/>
          <w:sz w:val="28"/>
          <w:szCs w:val="28"/>
        </w:rPr>
        <w:t>выставочно</w:t>
      </w:r>
      <w:proofErr w:type="spellEnd"/>
      <w:r w:rsidRPr="00082D84">
        <w:rPr>
          <w:color w:val="auto"/>
          <w:sz w:val="28"/>
          <w:szCs w:val="28"/>
        </w:rPr>
        <w:t>-ярмарочных мероприятиях.</w:t>
      </w:r>
    </w:p>
    <w:p w:rsidR="00397F32" w:rsidRPr="00082D84" w:rsidRDefault="009C6D90" w:rsidP="005F5FFC">
      <w:pPr>
        <w:pStyle w:val="3b"/>
        <w:ind w:right="23" w:firstLine="709"/>
        <w:jc w:val="both"/>
        <w:rPr>
          <w:color w:val="auto"/>
          <w:sz w:val="28"/>
          <w:szCs w:val="28"/>
        </w:rPr>
      </w:pPr>
      <w:r w:rsidRPr="00082D84">
        <w:rPr>
          <w:color w:val="auto"/>
          <w:sz w:val="28"/>
          <w:szCs w:val="28"/>
        </w:rPr>
        <w:t xml:space="preserve">В рамках действующего законодательства Российской Федерации и регионального законодательства, в том числе за счёт средств областного бюджета, участникам Государственной программы и трудоспособным членам их семей возможно оказание финансовой поддержки при обращении в комитет потребительского рынка, развития малого предпринимательства и лицензирования Курской области (305000,             г. Курск, ул. </w:t>
      </w:r>
      <w:proofErr w:type="spellStart"/>
      <w:r w:rsidRPr="00082D84">
        <w:rPr>
          <w:color w:val="auto"/>
          <w:sz w:val="28"/>
          <w:szCs w:val="28"/>
        </w:rPr>
        <w:t>М.Горького</w:t>
      </w:r>
      <w:proofErr w:type="spellEnd"/>
      <w:r w:rsidRPr="00082D84">
        <w:rPr>
          <w:color w:val="auto"/>
          <w:sz w:val="28"/>
          <w:szCs w:val="28"/>
        </w:rPr>
        <w:t>, 65).</w:t>
      </w:r>
    </w:p>
    <w:p w:rsidR="009C6D90" w:rsidRPr="00082D84" w:rsidRDefault="009C6D90" w:rsidP="005F5FFC">
      <w:pPr>
        <w:pStyle w:val="3b"/>
        <w:ind w:right="23" w:firstLine="709"/>
        <w:jc w:val="both"/>
        <w:rPr>
          <w:color w:val="auto"/>
          <w:sz w:val="28"/>
          <w:szCs w:val="28"/>
        </w:rPr>
      </w:pPr>
      <w:proofErr w:type="gramStart"/>
      <w:r w:rsidRPr="00082D84">
        <w:rPr>
          <w:color w:val="auto"/>
          <w:sz w:val="28"/>
          <w:szCs w:val="28"/>
        </w:rPr>
        <w:t>Постановлением Администрации Курской области от 05.05.2016 № 283-па «О реализации ведомственной целевой программы «Поддержка начинающих фермеров и развитие семейных животноводческих ферм на базе крестьянских (фермерских) хозяйств Курской области на 2016-2018  годы» предусмотрено предоставление субсидий на поддержку начинающих фермеров в виде грантов на создание и развитие крестьянского (фермерского) хозяйства и в виде единовременной помощи на бытовое обустройство в рамках ведомственной целевой программы</w:t>
      </w:r>
      <w:proofErr w:type="gramEnd"/>
      <w:r w:rsidRPr="00082D84">
        <w:rPr>
          <w:color w:val="auto"/>
          <w:sz w:val="28"/>
          <w:szCs w:val="28"/>
        </w:rPr>
        <w:t xml:space="preserve"> «Поддержка начинающих фермеров и развитие семейных животноводческих ферм на базе крестьянских (фермерских) хозяйств Курской области на 2016-2018 годы», утверждённой приказом комитета агропромышленного комплекса Курской области от 27.10.2015 г. № 146.</w:t>
      </w:r>
    </w:p>
    <w:p w:rsidR="009C6D90" w:rsidRPr="00397F32" w:rsidRDefault="009C6D90" w:rsidP="005F5FFC">
      <w:pPr>
        <w:pStyle w:val="3b"/>
        <w:ind w:right="23" w:firstLine="709"/>
        <w:jc w:val="both"/>
        <w:rPr>
          <w:color w:val="auto"/>
          <w:sz w:val="28"/>
          <w:szCs w:val="28"/>
        </w:rPr>
      </w:pPr>
      <w:r w:rsidRPr="00082D84">
        <w:rPr>
          <w:color w:val="auto"/>
          <w:sz w:val="28"/>
          <w:szCs w:val="28"/>
        </w:rPr>
        <w:t>Участники Государственной программы и трудоспособные члены из семей в рамках данного регионального законодательства могут воспользоваться поддержкой, обратившись в комитет агропромышленного комплекса Курской области (305000, г. Курск, ул. Радищева, 17/19).</w:t>
      </w:r>
    </w:p>
    <w:p w:rsidR="006648D4" w:rsidRDefault="006648D4">
      <w:pPr>
        <w:rPr>
          <w:rStyle w:val="0pt"/>
          <w:b/>
          <w:spacing w:val="0"/>
          <w:sz w:val="28"/>
          <w:szCs w:val="28"/>
        </w:rPr>
      </w:pPr>
      <w:r>
        <w:rPr>
          <w:rStyle w:val="0pt"/>
          <w:b/>
          <w:spacing w:val="0"/>
          <w:sz w:val="28"/>
          <w:szCs w:val="28"/>
        </w:rPr>
        <w:br w:type="page"/>
      </w:r>
    </w:p>
    <w:p w:rsidR="004234D4" w:rsidRDefault="004234D4" w:rsidP="004B0A77">
      <w:pPr>
        <w:pStyle w:val="3b"/>
        <w:shd w:val="clear" w:color="auto" w:fill="auto"/>
        <w:ind w:left="23" w:right="23" w:firstLine="697"/>
        <w:jc w:val="center"/>
        <w:rPr>
          <w:rStyle w:val="0pt"/>
          <w:b/>
          <w:color w:val="auto"/>
          <w:spacing w:val="0"/>
          <w:sz w:val="28"/>
          <w:szCs w:val="28"/>
        </w:rPr>
      </w:pPr>
      <w:r w:rsidRPr="00E753AE">
        <w:rPr>
          <w:rStyle w:val="0pt"/>
          <w:b/>
          <w:color w:val="auto"/>
          <w:spacing w:val="0"/>
          <w:sz w:val="28"/>
          <w:szCs w:val="28"/>
        </w:rPr>
        <w:lastRenderedPageBreak/>
        <w:t>1.</w:t>
      </w:r>
      <w:r>
        <w:rPr>
          <w:rStyle w:val="0pt"/>
          <w:b/>
          <w:color w:val="auto"/>
          <w:spacing w:val="0"/>
          <w:sz w:val="28"/>
          <w:szCs w:val="28"/>
        </w:rPr>
        <w:t>8</w:t>
      </w:r>
      <w:r w:rsidRPr="00E753AE">
        <w:rPr>
          <w:rStyle w:val="0pt"/>
          <w:b/>
          <w:color w:val="auto"/>
          <w:spacing w:val="0"/>
          <w:sz w:val="28"/>
          <w:szCs w:val="28"/>
        </w:rPr>
        <w:t>. Содействие в обеспечении  детей участников Государственной программы местами в детских дошкольных и сред</w:t>
      </w:r>
      <w:r>
        <w:rPr>
          <w:rStyle w:val="0pt"/>
          <w:b/>
          <w:color w:val="auto"/>
          <w:spacing w:val="0"/>
          <w:sz w:val="28"/>
          <w:szCs w:val="28"/>
        </w:rPr>
        <w:t>них образовательных учреждениях</w:t>
      </w:r>
    </w:p>
    <w:p w:rsidR="004234D4" w:rsidRPr="005F5FFC" w:rsidRDefault="004234D4" w:rsidP="005F5FFC">
      <w:pPr>
        <w:pStyle w:val="3b"/>
        <w:shd w:val="clear" w:color="auto" w:fill="auto"/>
        <w:ind w:left="23" w:right="23" w:firstLine="697"/>
        <w:jc w:val="both"/>
        <w:rPr>
          <w:rStyle w:val="0pt"/>
          <w:b/>
          <w:color w:val="auto"/>
          <w:spacing w:val="0"/>
          <w:sz w:val="16"/>
          <w:szCs w:val="16"/>
        </w:rPr>
      </w:pPr>
    </w:p>
    <w:p w:rsidR="004234D4" w:rsidRPr="00E753AE" w:rsidRDefault="004234D4" w:rsidP="005F5FFC">
      <w:pPr>
        <w:ind w:firstLine="709"/>
        <w:jc w:val="both"/>
        <w:rPr>
          <w:sz w:val="28"/>
          <w:szCs w:val="28"/>
        </w:rPr>
      </w:pPr>
      <w:r w:rsidRPr="00E753AE">
        <w:rPr>
          <w:sz w:val="28"/>
          <w:szCs w:val="28"/>
        </w:rPr>
        <w:t>В современных условиях одной из главных стратегических задач образования области является обеспечение равного доступа граждан к качественному дошкольному и школьному образованию.</w:t>
      </w:r>
    </w:p>
    <w:p w:rsidR="004234D4" w:rsidRPr="00E753AE" w:rsidRDefault="004234D4" w:rsidP="00271578">
      <w:pPr>
        <w:ind w:firstLine="709"/>
        <w:jc w:val="both"/>
        <w:rPr>
          <w:sz w:val="28"/>
          <w:szCs w:val="28"/>
        </w:rPr>
      </w:pPr>
      <w:r w:rsidRPr="00E753AE">
        <w:rPr>
          <w:sz w:val="28"/>
          <w:szCs w:val="28"/>
        </w:rPr>
        <w:t xml:space="preserve"> Стратегию и приоритетные направления развития системы образования Курской области определяет областная целевая программа «Развитие образования Курской области на 2011-201</w:t>
      </w:r>
      <w:r>
        <w:rPr>
          <w:sz w:val="28"/>
          <w:szCs w:val="28"/>
        </w:rPr>
        <w:t>4</w:t>
      </w:r>
      <w:r w:rsidRPr="00E753AE">
        <w:rPr>
          <w:sz w:val="28"/>
          <w:szCs w:val="28"/>
        </w:rPr>
        <w:t xml:space="preserve"> годы». </w:t>
      </w:r>
    </w:p>
    <w:p w:rsidR="004234D4" w:rsidRPr="00E753AE" w:rsidRDefault="004234D4" w:rsidP="00327CD8">
      <w:pPr>
        <w:ind w:firstLine="708"/>
        <w:jc w:val="both"/>
        <w:rPr>
          <w:sz w:val="28"/>
          <w:szCs w:val="28"/>
        </w:rPr>
      </w:pPr>
      <w:r w:rsidRPr="00E753AE">
        <w:rPr>
          <w:i/>
          <w:szCs w:val="20"/>
        </w:rPr>
        <w:t xml:space="preserve"> </w:t>
      </w:r>
      <w:proofErr w:type="gramStart"/>
      <w:r w:rsidRPr="00E753AE">
        <w:rPr>
          <w:sz w:val="28"/>
          <w:szCs w:val="28"/>
          <w:shd w:val="clear" w:color="auto" w:fill="FFFFFF"/>
        </w:rPr>
        <w:t>В настоящее время очерёдность в детские сады</w:t>
      </w:r>
      <w:r>
        <w:rPr>
          <w:sz w:val="28"/>
          <w:szCs w:val="28"/>
          <w:shd w:val="clear" w:color="auto" w:fill="FFFFFF"/>
        </w:rPr>
        <w:t xml:space="preserve"> снизилась более чем на 25%.</w:t>
      </w:r>
      <w:r w:rsidRPr="00E753AE">
        <w:rPr>
          <w:sz w:val="28"/>
          <w:szCs w:val="28"/>
          <w:shd w:val="clear" w:color="auto" w:fill="FFFFFF"/>
        </w:rPr>
        <w:t xml:space="preserve">  </w:t>
      </w:r>
      <w:r>
        <w:rPr>
          <w:sz w:val="28"/>
          <w:szCs w:val="28"/>
          <w:shd w:val="clear" w:color="auto" w:fill="FFFFFF"/>
        </w:rPr>
        <w:t xml:space="preserve">За 2011-2012 годы построено </w:t>
      </w:r>
      <w:r w:rsidRPr="00E753AE">
        <w:rPr>
          <w:sz w:val="28"/>
          <w:szCs w:val="28"/>
          <w:shd w:val="clear" w:color="auto" w:fill="FFFFFF"/>
        </w:rPr>
        <w:t xml:space="preserve"> детских сад</w:t>
      </w:r>
      <w:r>
        <w:rPr>
          <w:sz w:val="28"/>
          <w:szCs w:val="28"/>
          <w:shd w:val="clear" w:color="auto" w:fill="FFFFFF"/>
        </w:rPr>
        <w:t>ов общей численностью на 625</w:t>
      </w:r>
      <w:r w:rsidRPr="00E753AE">
        <w:rPr>
          <w:sz w:val="28"/>
          <w:szCs w:val="28"/>
          <w:shd w:val="clear" w:color="auto" w:fill="FFFFFF"/>
        </w:rPr>
        <w:t xml:space="preserve"> мест, реконструированы 2 школы, в которых открыты дошкольные группы с полным дневным пребыванием детей, а также проведен капремонт 29 детских садов, где появилась 41 дополнительная группа на 885 мест.</w:t>
      </w:r>
      <w:proofErr w:type="gramEnd"/>
      <w:r w:rsidRPr="00E753AE">
        <w:rPr>
          <w:sz w:val="28"/>
          <w:szCs w:val="28"/>
          <w:shd w:val="clear" w:color="auto" w:fill="FFFFFF"/>
        </w:rPr>
        <w:t xml:space="preserve"> </w:t>
      </w:r>
      <w:r>
        <w:rPr>
          <w:sz w:val="28"/>
          <w:szCs w:val="28"/>
          <w:shd w:val="clear" w:color="auto" w:fill="FFFFFF"/>
        </w:rPr>
        <w:t xml:space="preserve">В 2013 году уже ведётся строительство 9 детских садов. </w:t>
      </w:r>
      <w:r w:rsidRPr="00E753AE">
        <w:rPr>
          <w:sz w:val="28"/>
          <w:szCs w:val="28"/>
          <w:shd w:val="clear" w:color="auto" w:fill="FFFFFF"/>
        </w:rPr>
        <w:t xml:space="preserve">Планируется </w:t>
      </w:r>
      <w:r>
        <w:rPr>
          <w:sz w:val="28"/>
          <w:szCs w:val="28"/>
          <w:shd w:val="clear" w:color="auto" w:fill="FFFFFF"/>
        </w:rPr>
        <w:t>открыть ещё 2779 дополнительных мест,</w:t>
      </w:r>
      <w:r w:rsidRPr="00E753AE">
        <w:rPr>
          <w:sz w:val="28"/>
          <w:szCs w:val="28"/>
          <w:shd w:val="clear" w:color="auto" w:fill="FFFFFF"/>
        </w:rPr>
        <w:t xml:space="preserve"> в 32</w:t>
      </w:r>
      <w:r>
        <w:rPr>
          <w:sz w:val="28"/>
          <w:szCs w:val="28"/>
          <w:shd w:val="clear" w:color="auto" w:fill="FFFFFF"/>
        </w:rPr>
        <w:t xml:space="preserve"> детских садах</w:t>
      </w:r>
      <w:r w:rsidRPr="00E753AE">
        <w:rPr>
          <w:sz w:val="28"/>
          <w:szCs w:val="28"/>
          <w:shd w:val="clear" w:color="auto" w:fill="FFFFFF"/>
        </w:rPr>
        <w:t xml:space="preserve"> завершается капремонт, готовятся к открытию частные дошкольные учреждения.</w:t>
      </w:r>
      <w:r w:rsidRPr="00E753AE">
        <w:rPr>
          <w:sz w:val="28"/>
          <w:szCs w:val="28"/>
        </w:rPr>
        <w:t xml:space="preserve"> </w:t>
      </w:r>
    </w:p>
    <w:p w:rsidR="004234D4" w:rsidRPr="00E753AE" w:rsidRDefault="004234D4" w:rsidP="00271578">
      <w:pPr>
        <w:ind w:firstLine="709"/>
        <w:jc w:val="both"/>
        <w:rPr>
          <w:szCs w:val="20"/>
        </w:rPr>
      </w:pPr>
      <w:r w:rsidRPr="00E753AE">
        <w:rPr>
          <w:sz w:val="28"/>
          <w:szCs w:val="28"/>
        </w:rPr>
        <w:t xml:space="preserve"> Малолетним членам семей переселенцев может быть обеспечен доступ к услугам дошкольного образования на равных условиях с гражданами, проживающими в области, согласно существующей очередности приема детей в дошкольные учреждения в Курской области.</w:t>
      </w:r>
      <w:r w:rsidRPr="00E753AE">
        <w:rPr>
          <w:szCs w:val="20"/>
        </w:rPr>
        <w:t xml:space="preserve"> </w:t>
      </w:r>
    </w:p>
    <w:p w:rsidR="004234D4" w:rsidRPr="00E753AE" w:rsidRDefault="004234D4" w:rsidP="00206F4B">
      <w:pPr>
        <w:ind w:firstLine="540"/>
        <w:jc w:val="both"/>
        <w:rPr>
          <w:sz w:val="28"/>
          <w:szCs w:val="28"/>
        </w:rPr>
      </w:pPr>
      <w:r w:rsidRPr="00E753AE">
        <w:rPr>
          <w:sz w:val="28"/>
          <w:szCs w:val="28"/>
        </w:rPr>
        <w:t>Допускается сочетание различных форм получения образования: в образовательном учреждении – в форме очной, очно-заочной (вечерней) заочной; в форме семейного образования, самообразования, экстерната.</w:t>
      </w:r>
    </w:p>
    <w:p w:rsidR="004234D4" w:rsidRPr="00E753AE" w:rsidRDefault="004234D4" w:rsidP="00206F4B">
      <w:pPr>
        <w:ind w:firstLine="540"/>
        <w:jc w:val="both"/>
        <w:rPr>
          <w:sz w:val="28"/>
          <w:szCs w:val="28"/>
        </w:rPr>
      </w:pPr>
      <w:r w:rsidRPr="00E753AE">
        <w:rPr>
          <w:sz w:val="28"/>
          <w:szCs w:val="28"/>
        </w:rPr>
        <w:t>Для всех форм получения образования членами  семей участников Государственной программы в пределах конкретной основной общеобразовательной или основной профессиональной образовательной программы действует единый федеральный государственный образовательный стандарт.</w:t>
      </w:r>
    </w:p>
    <w:p w:rsidR="004234D4" w:rsidRPr="00E753AE" w:rsidRDefault="004234D4" w:rsidP="00206F4B">
      <w:pPr>
        <w:ind w:firstLine="540"/>
        <w:jc w:val="both"/>
        <w:rPr>
          <w:sz w:val="28"/>
          <w:szCs w:val="28"/>
        </w:rPr>
      </w:pPr>
      <w:r w:rsidRPr="00E753AE">
        <w:rPr>
          <w:sz w:val="28"/>
          <w:szCs w:val="28"/>
        </w:rPr>
        <w:t>Общедоступность образования предоставляет право на дополнительное образование в учреждениях дополнительного образования (музыкальных и художественных школах, школах искусств, домах детского творчества, на станциях юных техников, станциях юных натуралистов, спортивных школах и клубах и в иных учреждениях дополнительного образования).</w:t>
      </w:r>
    </w:p>
    <w:p w:rsidR="004234D4" w:rsidRPr="00E753AE" w:rsidRDefault="004234D4" w:rsidP="00206F4B">
      <w:pPr>
        <w:ind w:firstLine="709"/>
        <w:jc w:val="both"/>
        <w:rPr>
          <w:sz w:val="28"/>
          <w:szCs w:val="28"/>
        </w:rPr>
      </w:pPr>
      <w:r w:rsidRPr="00E753AE">
        <w:rPr>
          <w:sz w:val="28"/>
          <w:szCs w:val="28"/>
        </w:rPr>
        <w:t>Для освоения общеобразовательных программ гарантируется доступность к фондам школьной библиотеки и бесплатное обеспечение учебной и художественной литературой, имеющейся в ней.</w:t>
      </w:r>
    </w:p>
    <w:p w:rsidR="004234D4" w:rsidRPr="00E753AE" w:rsidRDefault="004234D4" w:rsidP="00DD4769">
      <w:pPr>
        <w:spacing w:after="480"/>
        <w:ind w:firstLine="709"/>
        <w:jc w:val="both"/>
        <w:rPr>
          <w:sz w:val="28"/>
          <w:szCs w:val="28"/>
        </w:rPr>
      </w:pPr>
      <w:r w:rsidRPr="00E753AE">
        <w:rPr>
          <w:sz w:val="28"/>
          <w:szCs w:val="28"/>
        </w:rPr>
        <w:t xml:space="preserve">В настоящее время в </w:t>
      </w:r>
      <w:r>
        <w:rPr>
          <w:sz w:val="28"/>
          <w:szCs w:val="28"/>
        </w:rPr>
        <w:t>Беловском районе области ведётся строительство общеобразовательных школ на 164 ученических места с организацией дневного пребывания детей на 25 мест.</w:t>
      </w:r>
    </w:p>
    <w:p w:rsidR="004234D4" w:rsidRPr="00E753AE" w:rsidRDefault="004234D4" w:rsidP="008E2B05">
      <w:pPr>
        <w:spacing w:after="480"/>
        <w:ind w:firstLine="709"/>
        <w:jc w:val="center"/>
        <w:rPr>
          <w:rStyle w:val="0pt"/>
          <w:b/>
          <w:spacing w:val="0"/>
          <w:sz w:val="28"/>
          <w:szCs w:val="28"/>
        </w:rPr>
      </w:pPr>
      <w:r w:rsidRPr="00E753AE">
        <w:rPr>
          <w:rStyle w:val="0pt"/>
          <w:b/>
          <w:spacing w:val="0"/>
          <w:sz w:val="28"/>
          <w:szCs w:val="28"/>
        </w:rPr>
        <w:lastRenderedPageBreak/>
        <w:t>1.</w:t>
      </w:r>
      <w:r>
        <w:rPr>
          <w:rStyle w:val="0pt"/>
          <w:b/>
          <w:spacing w:val="0"/>
          <w:sz w:val="28"/>
          <w:szCs w:val="28"/>
        </w:rPr>
        <w:t>9</w:t>
      </w:r>
      <w:r w:rsidRPr="00E753AE">
        <w:rPr>
          <w:rStyle w:val="0pt"/>
          <w:b/>
          <w:spacing w:val="0"/>
          <w:sz w:val="28"/>
          <w:szCs w:val="28"/>
        </w:rPr>
        <w:t>. Предоставление информационных, консультационных, в том числе юридических и других услуг</w:t>
      </w:r>
    </w:p>
    <w:p w:rsidR="004234D4" w:rsidRPr="00E753AE" w:rsidRDefault="004234D4" w:rsidP="00DD4769">
      <w:pPr>
        <w:spacing w:after="480"/>
        <w:ind w:firstLine="709"/>
        <w:jc w:val="both"/>
        <w:rPr>
          <w:sz w:val="28"/>
          <w:szCs w:val="28"/>
        </w:rPr>
      </w:pPr>
      <w:r w:rsidRPr="00E753AE">
        <w:rPr>
          <w:sz w:val="28"/>
          <w:szCs w:val="28"/>
        </w:rPr>
        <w:t xml:space="preserve"> </w:t>
      </w:r>
      <w:proofErr w:type="gramStart"/>
      <w:r w:rsidRPr="00E753AE">
        <w:rPr>
          <w:sz w:val="28"/>
          <w:szCs w:val="28"/>
        </w:rPr>
        <w:t xml:space="preserve">Организационно - консультативные услуги участникам Государственной программы и членам их семей предоставляются: уполномоченным органом Курской области по реализации Программы - комитетом по труду и занятости населения Курской области, уполномоченными органами  муниципальных районов </w:t>
      </w:r>
      <w:r>
        <w:rPr>
          <w:sz w:val="28"/>
          <w:szCs w:val="28"/>
        </w:rPr>
        <w:t xml:space="preserve">и городских </w:t>
      </w:r>
      <w:r w:rsidRPr="00082D84">
        <w:rPr>
          <w:sz w:val="28"/>
          <w:szCs w:val="28"/>
        </w:rPr>
        <w:t>округов, структурными подразделениями Администрации Курской области,</w:t>
      </w:r>
      <w:r w:rsidRPr="00082D84">
        <w:rPr>
          <w:color w:val="FF0000"/>
          <w:sz w:val="28"/>
          <w:szCs w:val="28"/>
        </w:rPr>
        <w:t xml:space="preserve"> </w:t>
      </w:r>
      <w:r w:rsidR="009C6D90" w:rsidRPr="00082D84">
        <w:rPr>
          <w:sz w:val="28"/>
          <w:szCs w:val="28"/>
        </w:rPr>
        <w:t>УВМ УМВД</w:t>
      </w:r>
      <w:r w:rsidRPr="00082D84">
        <w:rPr>
          <w:sz w:val="28"/>
          <w:szCs w:val="28"/>
        </w:rPr>
        <w:t xml:space="preserve"> России по Курской области </w:t>
      </w:r>
      <w:r w:rsidR="009C6D90" w:rsidRPr="00082D84">
        <w:rPr>
          <w:sz w:val="28"/>
          <w:szCs w:val="28"/>
        </w:rPr>
        <w:t xml:space="preserve">и территориальными отделениями УМВД России по Курской области </w:t>
      </w:r>
      <w:r w:rsidRPr="00082D84">
        <w:rPr>
          <w:sz w:val="28"/>
          <w:szCs w:val="28"/>
        </w:rPr>
        <w:t>в муниципальных районах и городских округах, центрами занятости</w:t>
      </w:r>
      <w:proofErr w:type="gramEnd"/>
      <w:r w:rsidRPr="00082D84">
        <w:rPr>
          <w:sz w:val="28"/>
          <w:szCs w:val="28"/>
        </w:rPr>
        <w:t xml:space="preserve"> населения</w:t>
      </w:r>
      <w:r w:rsidRPr="00E753AE">
        <w:rPr>
          <w:sz w:val="28"/>
          <w:szCs w:val="28"/>
        </w:rPr>
        <w:t xml:space="preserve"> в </w:t>
      </w:r>
      <w:r>
        <w:rPr>
          <w:sz w:val="28"/>
          <w:szCs w:val="28"/>
        </w:rPr>
        <w:t xml:space="preserve">муниципальных районах области. </w:t>
      </w:r>
    </w:p>
    <w:p w:rsidR="004234D4" w:rsidRDefault="004234D4" w:rsidP="004B0A77">
      <w:pPr>
        <w:pStyle w:val="3b"/>
        <w:shd w:val="clear" w:color="auto" w:fill="auto"/>
        <w:spacing w:after="480"/>
        <w:ind w:left="23" w:right="23" w:firstLine="680"/>
        <w:jc w:val="center"/>
        <w:rPr>
          <w:rStyle w:val="0pt"/>
          <w:b/>
          <w:color w:val="auto"/>
          <w:spacing w:val="0"/>
          <w:sz w:val="28"/>
          <w:szCs w:val="28"/>
        </w:rPr>
      </w:pPr>
      <w:r w:rsidRPr="00E753AE">
        <w:rPr>
          <w:b/>
          <w:color w:val="auto"/>
          <w:sz w:val="28"/>
          <w:szCs w:val="28"/>
        </w:rPr>
        <w:t>1.</w:t>
      </w:r>
      <w:r>
        <w:rPr>
          <w:b/>
          <w:color w:val="auto"/>
          <w:sz w:val="28"/>
          <w:szCs w:val="28"/>
        </w:rPr>
        <w:t>10</w:t>
      </w:r>
      <w:r w:rsidRPr="00E753AE">
        <w:rPr>
          <w:b/>
          <w:color w:val="auto"/>
          <w:sz w:val="28"/>
          <w:szCs w:val="28"/>
        </w:rPr>
        <w:t xml:space="preserve">. </w:t>
      </w:r>
      <w:r w:rsidRPr="00E753AE">
        <w:rPr>
          <w:rStyle w:val="0pt"/>
          <w:b/>
          <w:color w:val="auto"/>
          <w:spacing w:val="0"/>
          <w:sz w:val="28"/>
          <w:szCs w:val="28"/>
        </w:rPr>
        <w:t>Оказание содействия в приобретении участниками</w:t>
      </w:r>
      <w:r w:rsidR="004B0A77">
        <w:rPr>
          <w:rStyle w:val="0pt"/>
          <w:b/>
          <w:color w:val="auto"/>
          <w:spacing w:val="0"/>
          <w:sz w:val="28"/>
          <w:szCs w:val="28"/>
        </w:rPr>
        <w:t xml:space="preserve">                  </w:t>
      </w:r>
      <w:r w:rsidRPr="00E753AE">
        <w:rPr>
          <w:rStyle w:val="0pt"/>
          <w:b/>
          <w:color w:val="auto"/>
          <w:spacing w:val="0"/>
          <w:sz w:val="28"/>
          <w:szCs w:val="28"/>
        </w:rPr>
        <w:t>Государственной программы земельных участков</w:t>
      </w:r>
    </w:p>
    <w:p w:rsidR="004234D4" w:rsidRPr="000E42CA" w:rsidRDefault="004234D4" w:rsidP="00311093">
      <w:pPr>
        <w:pStyle w:val="consnormal0"/>
        <w:shd w:val="clear" w:color="auto" w:fill="FFFFFF"/>
        <w:spacing w:before="0" w:beforeAutospacing="0" w:after="0" w:afterAutospacing="0"/>
        <w:ind w:firstLine="703"/>
        <w:jc w:val="both"/>
        <w:rPr>
          <w:sz w:val="28"/>
          <w:szCs w:val="28"/>
        </w:rPr>
      </w:pPr>
      <w:r w:rsidRPr="000E42CA">
        <w:rPr>
          <w:sz w:val="28"/>
          <w:szCs w:val="28"/>
        </w:rPr>
        <w:t>Продажа земельных участков для жилищного строительства или продажа права на заключение договоров аренды земельных участков для</w:t>
      </w:r>
      <w:r>
        <w:rPr>
          <w:sz w:val="28"/>
          <w:szCs w:val="28"/>
        </w:rPr>
        <w:t xml:space="preserve"> </w:t>
      </w:r>
      <w:r w:rsidRPr="000E42CA">
        <w:rPr>
          <w:sz w:val="28"/>
          <w:szCs w:val="28"/>
        </w:rPr>
        <w:t>жилищного строительства осуществляется на аукционах,  в соответствии с Земельным  Кодексом Российской Федерации.</w:t>
      </w:r>
    </w:p>
    <w:p w:rsidR="004234D4" w:rsidRPr="000E42CA" w:rsidRDefault="004234D4" w:rsidP="00F43843">
      <w:pPr>
        <w:pStyle w:val="consnormal0"/>
        <w:shd w:val="clear" w:color="auto" w:fill="FFFFFF"/>
        <w:spacing w:before="0" w:beforeAutospacing="0" w:after="0" w:afterAutospacing="0"/>
        <w:jc w:val="both"/>
        <w:rPr>
          <w:sz w:val="28"/>
          <w:szCs w:val="28"/>
        </w:rPr>
      </w:pPr>
      <w:r w:rsidRPr="000E42CA">
        <w:rPr>
          <w:sz w:val="28"/>
          <w:szCs w:val="28"/>
        </w:rPr>
        <w:t xml:space="preserve"> </w:t>
      </w:r>
      <w:r w:rsidRPr="000E42CA">
        <w:rPr>
          <w:sz w:val="28"/>
          <w:szCs w:val="28"/>
        </w:rPr>
        <w:tab/>
        <w:t xml:space="preserve">Предоставление земельного участка в аренду для индивидуального жилищного строительства может осуществляться на основании заявления гражданина, заинтересованного в предоставлении земельного участка. </w:t>
      </w:r>
    </w:p>
    <w:p w:rsidR="004234D4" w:rsidRPr="000E42CA" w:rsidRDefault="004234D4" w:rsidP="00F43843">
      <w:pPr>
        <w:pStyle w:val="style30"/>
        <w:spacing w:before="0" w:beforeAutospacing="0" w:after="0" w:afterAutospacing="0"/>
        <w:ind w:firstLine="709"/>
        <w:jc w:val="both"/>
        <w:rPr>
          <w:sz w:val="28"/>
          <w:szCs w:val="28"/>
        </w:rPr>
      </w:pPr>
      <w:r w:rsidRPr="000E42CA">
        <w:rPr>
          <w:sz w:val="28"/>
          <w:szCs w:val="28"/>
          <w:shd w:val="clear" w:color="auto" w:fill="FCFCFC"/>
        </w:rPr>
        <w:t>Новые земельные участки под индивидуальное жилищное строительство предоставляются гражданам в собственность или в аренду в порядке, определенном ст. 30.1 Земельного кодекса Российской Федерации.</w:t>
      </w:r>
      <w:r w:rsidRPr="000E42CA">
        <w:rPr>
          <w:sz w:val="28"/>
          <w:szCs w:val="28"/>
        </w:rPr>
        <w:t xml:space="preserve"> </w:t>
      </w:r>
    </w:p>
    <w:p w:rsidR="004234D4" w:rsidRPr="00F43843" w:rsidRDefault="004234D4" w:rsidP="00B7224C">
      <w:pPr>
        <w:pStyle w:val="style20"/>
        <w:spacing w:before="0" w:beforeAutospacing="0" w:after="0" w:afterAutospacing="0"/>
        <w:ind w:firstLine="709"/>
        <w:jc w:val="both"/>
        <w:rPr>
          <w:sz w:val="28"/>
          <w:szCs w:val="28"/>
        </w:rPr>
      </w:pPr>
      <w:r w:rsidRPr="00F43843">
        <w:rPr>
          <w:sz w:val="28"/>
          <w:szCs w:val="28"/>
        </w:rPr>
        <w:t>Приобрести земельный участок на территории Курской области  для индивидуального жилищного строительства в собственность или в аренду можно в порядке, предусмотренном действующим законодательством, на основании сообщений о предстоящем предоставлении земельных участков, публикуемых в печатных средствах массовой информации и размещаемых в сети «Интернет» на официальных сайтах муниципальных образований Курской области.</w:t>
      </w:r>
    </w:p>
    <w:p w:rsidR="004234D4" w:rsidRPr="00484A57" w:rsidRDefault="004234D4" w:rsidP="00B7224C">
      <w:pPr>
        <w:autoSpaceDE w:val="0"/>
        <w:autoSpaceDN w:val="0"/>
        <w:adjustRightInd w:val="0"/>
        <w:ind w:firstLine="709"/>
        <w:jc w:val="both"/>
        <w:outlineLvl w:val="0"/>
        <w:rPr>
          <w:sz w:val="28"/>
          <w:szCs w:val="28"/>
        </w:rPr>
      </w:pPr>
      <w:proofErr w:type="gramStart"/>
      <w:r w:rsidRPr="00484A57">
        <w:rPr>
          <w:sz w:val="28"/>
          <w:szCs w:val="28"/>
          <w:shd w:val="clear" w:color="auto" w:fill="FFFFFF"/>
        </w:rPr>
        <w:t xml:space="preserve">С 2011 года в Курской области реализуется </w:t>
      </w:r>
      <w:r w:rsidRPr="00484A57">
        <w:rPr>
          <w:sz w:val="28"/>
          <w:szCs w:val="28"/>
        </w:rPr>
        <w:t>Закон Курской области от 21</w:t>
      </w:r>
      <w:r>
        <w:rPr>
          <w:sz w:val="28"/>
          <w:szCs w:val="28"/>
        </w:rPr>
        <w:t xml:space="preserve"> сентября </w:t>
      </w:r>
      <w:r w:rsidRPr="00484A57">
        <w:rPr>
          <w:sz w:val="28"/>
          <w:szCs w:val="28"/>
        </w:rPr>
        <w:t>2011</w:t>
      </w:r>
      <w:r>
        <w:rPr>
          <w:sz w:val="28"/>
          <w:szCs w:val="28"/>
        </w:rPr>
        <w:t xml:space="preserve"> </w:t>
      </w:r>
      <w:r w:rsidRPr="00484A57">
        <w:rPr>
          <w:sz w:val="28"/>
          <w:szCs w:val="28"/>
        </w:rPr>
        <w:t>г. № 74-ЗКО (</w:t>
      </w:r>
      <w:r>
        <w:rPr>
          <w:sz w:val="28"/>
          <w:szCs w:val="28"/>
        </w:rPr>
        <w:t xml:space="preserve">в </w:t>
      </w:r>
      <w:r w:rsidRPr="00484A57">
        <w:rPr>
          <w:sz w:val="28"/>
          <w:szCs w:val="28"/>
        </w:rPr>
        <w:t>ред</w:t>
      </w:r>
      <w:r>
        <w:rPr>
          <w:sz w:val="28"/>
          <w:szCs w:val="28"/>
        </w:rPr>
        <w:t>акции законов Курской области</w:t>
      </w:r>
      <w:r w:rsidRPr="00484A57">
        <w:rPr>
          <w:sz w:val="28"/>
          <w:szCs w:val="28"/>
        </w:rPr>
        <w:t xml:space="preserve"> от 13</w:t>
      </w:r>
      <w:r>
        <w:rPr>
          <w:sz w:val="28"/>
          <w:szCs w:val="28"/>
        </w:rPr>
        <w:t xml:space="preserve"> марта </w:t>
      </w:r>
      <w:r w:rsidRPr="00484A57">
        <w:rPr>
          <w:sz w:val="28"/>
          <w:szCs w:val="28"/>
        </w:rPr>
        <w:t>2012</w:t>
      </w:r>
      <w:r>
        <w:rPr>
          <w:sz w:val="28"/>
          <w:szCs w:val="28"/>
        </w:rPr>
        <w:t xml:space="preserve"> № 17-ЗКО, от 17 декабря 2012 г . № 130-ЗКО, от 23 августа 2013 г. № 74-ЗКО</w:t>
      </w:r>
      <w:r w:rsidRPr="00484A57">
        <w:rPr>
          <w:sz w:val="28"/>
          <w:szCs w:val="28"/>
        </w:rPr>
        <w:t>) «О бесплатном предоставлении в собственность отдельным категориям граждан земельных участков на территории Курской области», которым предусмотрен порядок приобретения земельных участков.</w:t>
      </w:r>
      <w:proofErr w:type="gramEnd"/>
    </w:p>
    <w:p w:rsidR="004234D4" w:rsidRPr="00484A57" w:rsidRDefault="004234D4" w:rsidP="00B7224C">
      <w:pPr>
        <w:shd w:val="clear" w:color="auto" w:fill="FFFFFF"/>
        <w:spacing w:line="214" w:lineRule="atLeast"/>
        <w:ind w:firstLine="709"/>
        <w:jc w:val="both"/>
        <w:textAlignment w:val="baseline"/>
        <w:rPr>
          <w:rFonts w:ascii="Verdana" w:hAnsi="Verdana"/>
          <w:sz w:val="18"/>
          <w:szCs w:val="18"/>
        </w:rPr>
      </w:pPr>
      <w:r w:rsidRPr="00484A57">
        <w:rPr>
          <w:sz w:val="28"/>
          <w:szCs w:val="28"/>
        </w:rPr>
        <w:t>К этой категории относятся:</w:t>
      </w:r>
      <w:r w:rsidRPr="00767B64">
        <w:rPr>
          <w:sz w:val="28"/>
          <w:szCs w:val="28"/>
        </w:rPr>
        <w:t xml:space="preserve"> многодетные семьи, имеющие на содержании и воспитании трех и более детей в возрасте до 18 лет, в том </w:t>
      </w:r>
      <w:r w:rsidRPr="00767B64">
        <w:rPr>
          <w:sz w:val="28"/>
          <w:szCs w:val="28"/>
        </w:rPr>
        <w:lastRenderedPageBreak/>
        <w:t xml:space="preserve">числе усыновленных (удочеренных); молодые семьи, в которых возраст супругов на дату подачи заявления о предоставлении земельного участка в собственность не превышает 35 лет, либо неполные семьи, состоящие из одного родителя, возраст которого на дату подачи заявления также не превышает 35 лет, и одного или более детей, в том числе усыновленных (удочеренных); куряне, лишившиеся единственного жилого помещения в результате чрезвычайных ситуаций природного и техногенного характера; семьи, имеющие на иждивении ребенка-инвалида, в </w:t>
      </w:r>
      <w:r w:rsidRPr="00484A57">
        <w:rPr>
          <w:sz w:val="28"/>
          <w:szCs w:val="28"/>
        </w:rPr>
        <w:t>том числе усыновленного (удочерённого).</w:t>
      </w:r>
      <w:r w:rsidRPr="00484A57">
        <w:rPr>
          <w:rFonts w:ascii="Verdana" w:hAnsi="Verdana"/>
          <w:sz w:val="18"/>
          <w:szCs w:val="18"/>
        </w:rPr>
        <w:t xml:space="preserve"> </w:t>
      </w:r>
    </w:p>
    <w:p w:rsidR="004234D4" w:rsidRPr="0019483C" w:rsidRDefault="004234D4" w:rsidP="00484A57">
      <w:pPr>
        <w:pStyle w:val="a3"/>
        <w:shd w:val="clear" w:color="auto" w:fill="FFFFFF"/>
        <w:ind w:firstLine="709"/>
        <w:jc w:val="both"/>
        <w:rPr>
          <w:sz w:val="28"/>
          <w:szCs w:val="28"/>
        </w:rPr>
      </w:pPr>
      <w:r w:rsidRPr="00484A57">
        <w:rPr>
          <w:sz w:val="28"/>
          <w:szCs w:val="28"/>
        </w:rPr>
        <w:t xml:space="preserve">Гражданам названной категории для приобретения земельного участка необходимо обратиться в уполномоченный орган исполнительной власти Курской области с соответствующим заявлением. К заявлению в обязательном порядке прилагаются: документ, удостоверяющий личность;   копии свидетельств о рождении или копии паспортов (для детей в возрасте от 14 до 18 лет) детей; копии свидетельств об усыновлении (удочерении) в случае наличия усыновленного (удочеренного) ребенка и иные документы, </w:t>
      </w:r>
      <w:r w:rsidRPr="0019483C">
        <w:rPr>
          <w:sz w:val="28"/>
          <w:szCs w:val="28"/>
        </w:rPr>
        <w:t>подтверждающие право на бесплатное предоставление земельного участка.</w:t>
      </w:r>
    </w:p>
    <w:p w:rsidR="004234D4" w:rsidRPr="0019483C" w:rsidRDefault="004234D4" w:rsidP="00484A57">
      <w:pPr>
        <w:pStyle w:val="a3"/>
        <w:shd w:val="clear" w:color="auto" w:fill="FFFFFF"/>
        <w:ind w:firstLine="709"/>
        <w:jc w:val="both"/>
        <w:rPr>
          <w:sz w:val="28"/>
          <w:szCs w:val="28"/>
        </w:rPr>
      </w:pPr>
      <w:r w:rsidRPr="0019483C">
        <w:rPr>
          <w:sz w:val="28"/>
          <w:szCs w:val="28"/>
        </w:rPr>
        <w:t>Уполномоченный орган в тридцатидневный срок со дня получения заявления рассматривает поступившее заявление и прилагаемые к нему документы и принимает решение о принятии заявителя на учет либо об отказе в постановке на учет.</w:t>
      </w:r>
    </w:p>
    <w:p w:rsidR="004234D4" w:rsidRPr="0019483C" w:rsidRDefault="004234D4" w:rsidP="00484A57">
      <w:pPr>
        <w:pStyle w:val="a3"/>
        <w:shd w:val="clear" w:color="auto" w:fill="FFFFFF"/>
        <w:ind w:firstLine="709"/>
        <w:jc w:val="both"/>
        <w:rPr>
          <w:sz w:val="28"/>
          <w:szCs w:val="28"/>
        </w:rPr>
      </w:pPr>
      <w:r w:rsidRPr="0019483C">
        <w:rPr>
          <w:sz w:val="28"/>
          <w:szCs w:val="28"/>
        </w:rPr>
        <w:t>Предоставление земельных участков осуществляется в порядке очередности исходя из времени принятия таких граждан на учет, после формирования перечня земельных участков для бесплатного предоставления.</w:t>
      </w:r>
    </w:p>
    <w:p w:rsidR="004234D4" w:rsidRPr="0019483C" w:rsidRDefault="004234D4" w:rsidP="00484A57">
      <w:pPr>
        <w:pStyle w:val="a3"/>
        <w:shd w:val="clear" w:color="auto" w:fill="FFFFFF"/>
        <w:ind w:firstLine="709"/>
        <w:jc w:val="both"/>
        <w:rPr>
          <w:sz w:val="28"/>
          <w:szCs w:val="28"/>
        </w:rPr>
      </w:pPr>
      <w:r w:rsidRPr="0019483C">
        <w:rPr>
          <w:sz w:val="28"/>
          <w:szCs w:val="28"/>
        </w:rPr>
        <w:t>Максимальный размер земельных участков из земель, находящихся в государственной или муниципальной собственности, предоставляемых бесплатно в собственность гражданам для индивидуального жилищного строительства в границах городского округа составляет 0,1 гектара, в иных населенных пунктах - 0,15 гектара.</w:t>
      </w:r>
    </w:p>
    <w:p w:rsidR="004234D4" w:rsidRPr="0019483C" w:rsidRDefault="004234D4" w:rsidP="00484A57">
      <w:pPr>
        <w:pStyle w:val="a3"/>
        <w:shd w:val="clear" w:color="auto" w:fill="FFFFFF"/>
        <w:spacing w:line="214" w:lineRule="atLeast"/>
        <w:ind w:firstLine="709"/>
        <w:jc w:val="both"/>
        <w:textAlignment w:val="baseline"/>
        <w:rPr>
          <w:sz w:val="28"/>
          <w:szCs w:val="28"/>
        </w:rPr>
      </w:pPr>
      <w:r w:rsidRPr="0019483C">
        <w:rPr>
          <w:sz w:val="28"/>
          <w:szCs w:val="28"/>
          <w:shd w:val="clear" w:color="auto" w:fill="FFFFFF"/>
        </w:rPr>
        <w:t>Органы местного самоуправления, обладающие правом распоряжения землей, осуществляют учет граждан, имеющих право на получение участков, и предоставляют их льготникам в порядке очередности.</w:t>
      </w:r>
      <w:r w:rsidRPr="0019483C">
        <w:rPr>
          <w:sz w:val="28"/>
          <w:szCs w:val="28"/>
        </w:rPr>
        <w:t xml:space="preserve">  </w:t>
      </w:r>
    </w:p>
    <w:p w:rsidR="004234D4" w:rsidRPr="00F61D0A" w:rsidRDefault="004234D4" w:rsidP="00484A57">
      <w:pPr>
        <w:shd w:val="clear" w:color="auto" w:fill="FFFFFF"/>
        <w:spacing w:line="214" w:lineRule="atLeast"/>
        <w:ind w:firstLine="709"/>
        <w:jc w:val="both"/>
        <w:textAlignment w:val="baseline"/>
        <w:rPr>
          <w:sz w:val="28"/>
          <w:szCs w:val="28"/>
        </w:rPr>
      </w:pPr>
      <w:r w:rsidRPr="0019483C">
        <w:rPr>
          <w:sz w:val="28"/>
          <w:szCs w:val="28"/>
        </w:rPr>
        <w:t>Участок можно получить в</w:t>
      </w:r>
      <w:r w:rsidRPr="00F61D0A">
        <w:rPr>
          <w:sz w:val="28"/>
          <w:szCs w:val="28"/>
        </w:rPr>
        <w:t xml:space="preserve"> любом населенном пункте, входящем в муниципальный район, на территории которого </w:t>
      </w:r>
      <w:r w:rsidRPr="0019483C">
        <w:rPr>
          <w:sz w:val="28"/>
          <w:szCs w:val="28"/>
        </w:rPr>
        <w:t xml:space="preserve">человек постоянно проживает. </w:t>
      </w:r>
      <w:r w:rsidRPr="00F61D0A">
        <w:rPr>
          <w:sz w:val="28"/>
          <w:szCs w:val="28"/>
        </w:rPr>
        <w:t>Тем, кто постоянно проживает в городском округе, земельный участок предоставляется в границах округа или в муниципальном районе, граничащем с данным городским округом. Использовать землю  можно для индивидуального жилищного строительства или ведения личного подсобного хозяйства (приусадебный земельный участок).</w:t>
      </w:r>
    </w:p>
    <w:p w:rsidR="004234D4" w:rsidRPr="00F61D0A" w:rsidRDefault="004234D4" w:rsidP="00484A57">
      <w:pPr>
        <w:pStyle w:val="consplusnormal0"/>
        <w:shd w:val="clear" w:color="auto" w:fill="FFFFFF"/>
        <w:spacing w:before="0" w:beforeAutospacing="0" w:after="0" w:afterAutospacing="0" w:line="265" w:lineRule="atLeast"/>
        <w:ind w:firstLine="709"/>
        <w:jc w:val="both"/>
        <w:textAlignment w:val="baseline"/>
        <w:rPr>
          <w:sz w:val="28"/>
          <w:szCs w:val="28"/>
        </w:rPr>
      </w:pPr>
      <w:r w:rsidRPr="00F61D0A">
        <w:rPr>
          <w:sz w:val="28"/>
          <w:szCs w:val="28"/>
        </w:rPr>
        <w:t>В соответствии со статьей 3 Закона предоставление земельного участка в собственность бесплатно осуществляется однократно.</w:t>
      </w:r>
    </w:p>
    <w:p w:rsidR="004234D4" w:rsidRPr="00F61D0A" w:rsidRDefault="004234D4" w:rsidP="00C957C3">
      <w:pPr>
        <w:autoSpaceDE w:val="0"/>
        <w:autoSpaceDN w:val="0"/>
        <w:adjustRightInd w:val="0"/>
        <w:ind w:firstLine="709"/>
        <w:jc w:val="both"/>
        <w:outlineLvl w:val="0"/>
        <w:rPr>
          <w:sz w:val="28"/>
          <w:szCs w:val="28"/>
        </w:rPr>
      </w:pPr>
      <w:r w:rsidRPr="00F61D0A">
        <w:rPr>
          <w:sz w:val="28"/>
          <w:szCs w:val="28"/>
        </w:rPr>
        <w:t xml:space="preserve">  </w:t>
      </w:r>
    </w:p>
    <w:p w:rsidR="004234D4" w:rsidRDefault="004234D4" w:rsidP="004B0A77">
      <w:pPr>
        <w:pStyle w:val="3b"/>
        <w:shd w:val="clear" w:color="auto" w:fill="auto"/>
        <w:spacing w:after="100" w:afterAutospacing="1"/>
        <w:ind w:left="23" w:right="23" w:firstLine="680"/>
        <w:jc w:val="center"/>
        <w:rPr>
          <w:rStyle w:val="0pt"/>
          <w:b/>
          <w:color w:val="auto"/>
          <w:spacing w:val="0"/>
          <w:sz w:val="28"/>
          <w:szCs w:val="28"/>
        </w:rPr>
      </w:pPr>
      <w:r w:rsidRPr="00F61D0A">
        <w:rPr>
          <w:rStyle w:val="0pt"/>
          <w:b/>
          <w:color w:val="auto"/>
          <w:spacing w:val="0"/>
          <w:sz w:val="28"/>
          <w:szCs w:val="28"/>
        </w:rPr>
        <w:lastRenderedPageBreak/>
        <w:t xml:space="preserve">1.11. Создание и эксплуатация </w:t>
      </w:r>
      <w:r>
        <w:rPr>
          <w:rStyle w:val="0pt"/>
          <w:b/>
          <w:color w:val="auto"/>
          <w:spacing w:val="0"/>
          <w:sz w:val="28"/>
          <w:szCs w:val="28"/>
        </w:rPr>
        <w:t xml:space="preserve">ОБУ «Центр временного размещения </w:t>
      </w:r>
      <w:r w:rsidRPr="00F61D0A">
        <w:rPr>
          <w:rStyle w:val="0pt"/>
          <w:b/>
          <w:color w:val="auto"/>
          <w:spacing w:val="0"/>
          <w:sz w:val="28"/>
          <w:szCs w:val="28"/>
        </w:rPr>
        <w:t>соотечественников</w:t>
      </w:r>
      <w:r>
        <w:rPr>
          <w:rStyle w:val="0pt"/>
          <w:b/>
          <w:color w:val="auto"/>
          <w:spacing w:val="0"/>
          <w:sz w:val="28"/>
          <w:szCs w:val="28"/>
        </w:rPr>
        <w:t>»</w:t>
      </w:r>
    </w:p>
    <w:p w:rsidR="004234D4" w:rsidRPr="00B3799D" w:rsidRDefault="004405DD" w:rsidP="00C163FF">
      <w:pPr>
        <w:ind w:firstLine="709"/>
        <w:jc w:val="both"/>
        <w:rPr>
          <w:sz w:val="28"/>
          <w:szCs w:val="28"/>
        </w:rPr>
      </w:pPr>
      <w:r w:rsidRPr="00B3799D">
        <w:rPr>
          <w:sz w:val="28"/>
          <w:szCs w:val="28"/>
        </w:rPr>
        <w:t xml:space="preserve">При </w:t>
      </w:r>
      <w:r w:rsidR="00B3799D" w:rsidRPr="00B3799D">
        <w:rPr>
          <w:sz w:val="28"/>
          <w:szCs w:val="28"/>
        </w:rPr>
        <w:t xml:space="preserve">выделении соответствующих помещений, находящихся в областной собственности, возможно создание центров </w:t>
      </w:r>
      <w:r w:rsidRPr="00B3799D">
        <w:rPr>
          <w:sz w:val="28"/>
          <w:szCs w:val="28"/>
        </w:rPr>
        <w:t>временного размещения соотечественников.</w:t>
      </w:r>
    </w:p>
    <w:p w:rsidR="004405DD" w:rsidRDefault="004405DD" w:rsidP="00C163FF">
      <w:pPr>
        <w:ind w:firstLine="709"/>
        <w:jc w:val="both"/>
        <w:rPr>
          <w:rStyle w:val="0pt"/>
          <w:spacing w:val="0"/>
          <w:sz w:val="28"/>
          <w:szCs w:val="28"/>
        </w:rPr>
      </w:pPr>
    </w:p>
    <w:p w:rsidR="004234D4" w:rsidRDefault="004234D4" w:rsidP="004B0A77">
      <w:pPr>
        <w:ind w:firstLine="709"/>
        <w:jc w:val="center"/>
        <w:rPr>
          <w:b/>
          <w:sz w:val="28"/>
          <w:szCs w:val="28"/>
        </w:rPr>
      </w:pPr>
      <w:r w:rsidRPr="00F61D0A">
        <w:rPr>
          <w:b/>
          <w:sz w:val="28"/>
          <w:szCs w:val="28"/>
        </w:rPr>
        <w:t>1.12. Информационное обеспечение и сопровождение реализации Программы</w:t>
      </w:r>
    </w:p>
    <w:p w:rsidR="004234D4" w:rsidRPr="00F61D0A" w:rsidRDefault="004234D4" w:rsidP="00C163FF">
      <w:pPr>
        <w:ind w:firstLine="709"/>
        <w:jc w:val="both"/>
        <w:rPr>
          <w:b/>
          <w:sz w:val="28"/>
          <w:szCs w:val="28"/>
        </w:rPr>
      </w:pPr>
    </w:p>
    <w:p w:rsidR="004234D4" w:rsidRPr="00F61D0A" w:rsidRDefault="004234D4" w:rsidP="00FB26E2">
      <w:pPr>
        <w:ind w:firstLine="708"/>
        <w:jc w:val="both"/>
        <w:rPr>
          <w:sz w:val="28"/>
          <w:szCs w:val="28"/>
        </w:rPr>
      </w:pPr>
      <w:r w:rsidRPr="00F61D0A">
        <w:rPr>
          <w:sz w:val="28"/>
          <w:szCs w:val="28"/>
        </w:rPr>
        <w:t>Эффективная реализация Программы требует качественного информационного сопровождения и реализации ряда общественных мероприятий, способствующих достижению и пониманию населением области и переселенцами ее целей, задач и механизмов реализации.</w:t>
      </w:r>
    </w:p>
    <w:p w:rsidR="004234D4" w:rsidRDefault="004234D4" w:rsidP="00FB26E2">
      <w:pPr>
        <w:ind w:firstLine="709"/>
        <w:jc w:val="both"/>
        <w:rPr>
          <w:sz w:val="28"/>
          <w:szCs w:val="28"/>
        </w:rPr>
      </w:pPr>
      <w:r w:rsidRPr="00F61D0A">
        <w:rPr>
          <w:sz w:val="28"/>
          <w:szCs w:val="28"/>
        </w:rPr>
        <w:t>Задачами информационного сопровождения Программы являются:</w:t>
      </w:r>
    </w:p>
    <w:p w:rsidR="00803DAA" w:rsidRPr="00301323" w:rsidRDefault="00803DAA" w:rsidP="00FB26E2">
      <w:pPr>
        <w:ind w:firstLine="709"/>
        <w:jc w:val="both"/>
        <w:rPr>
          <w:sz w:val="28"/>
          <w:szCs w:val="28"/>
        </w:rPr>
      </w:pPr>
      <w:r w:rsidRPr="00301323">
        <w:rPr>
          <w:sz w:val="28"/>
          <w:szCs w:val="28"/>
        </w:rPr>
        <w:t xml:space="preserve">подготовка </w:t>
      </w:r>
      <w:r w:rsidR="0006197C" w:rsidRPr="00301323">
        <w:rPr>
          <w:sz w:val="28"/>
          <w:szCs w:val="28"/>
        </w:rPr>
        <w:t xml:space="preserve">информации </w:t>
      </w:r>
      <w:r w:rsidRPr="00301323">
        <w:rPr>
          <w:sz w:val="28"/>
          <w:szCs w:val="28"/>
        </w:rPr>
        <w:t>на осно</w:t>
      </w:r>
      <w:r w:rsidR="00E253F8" w:rsidRPr="00301323">
        <w:rPr>
          <w:sz w:val="28"/>
          <w:szCs w:val="28"/>
        </w:rPr>
        <w:t xml:space="preserve">ве учёта, анализа, мониторинга </w:t>
      </w:r>
      <w:r w:rsidRPr="00301323">
        <w:rPr>
          <w:sz w:val="28"/>
          <w:szCs w:val="28"/>
        </w:rPr>
        <w:t>материалов о реализации Программы, в том числе с использованием автоматизированной системы АС «Миграция»;</w:t>
      </w:r>
    </w:p>
    <w:p w:rsidR="004234D4" w:rsidRPr="00F61D0A" w:rsidRDefault="004234D4" w:rsidP="00FB26E2">
      <w:pPr>
        <w:ind w:firstLine="709"/>
        <w:jc w:val="both"/>
        <w:rPr>
          <w:sz w:val="28"/>
          <w:szCs w:val="28"/>
        </w:rPr>
      </w:pPr>
      <w:r w:rsidRPr="00301323">
        <w:rPr>
          <w:sz w:val="28"/>
          <w:szCs w:val="28"/>
        </w:rPr>
        <w:t>информирование населения о ходе, целях, задачах</w:t>
      </w:r>
      <w:r w:rsidRPr="00F61D0A">
        <w:rPr>
          <w:sz w:val="28"/>
          <w:szCs w:val="28"/>
        </w:rPr>
        <w:t>, механизмах реализации и ходе реализации Государственной программы;</w:t>
      </w:r>
    </w:p>
    <w:p w:rsidR="004234D4" w:rsidRPr="00F61D0A" w:rsidRDefault="004234D4" w:rsidP="00FB26E2">
      <w:pPr>
        <w:ind w:firstLine="709"/>
        <w:jc w:val="both"/>
        <w:rPr>
          <w:sz w:val="28"/>
          <w:szCs w:val="28"/>
        </w:rPr>
      </w:pPr>
      <w:r w:rsidRPr="00F61D0A">
        <w:rPr>
          <w:sz w:val="28"/>
          <w:szCs w:val="28"/>
        </w:rPr>
        <w:t>создание позитивного общественного мнения о ходе реализации Государственной программы, в том числе на территории Курской области;</w:t>
      </w:r>
    </w:p>
    <w:p w:rsidR="004234D4" w:rsidRPr="00F61D0A" w:rsidRDefault="004234D4" w:rsidP="00FB26E2">
      <w:pPr>
        <w:ind w:firstLine="709"/>
        <w:jc w:val="both"/>
        <w:rPr>
          <w:sz w:val="28"/>
          <w:szCs w:val="28"/>
        </w:rPr>
      </w:pPr>
      <w:r w:rsidRPr="00F61D0A">
        <w:rPr>
          <w:sz w:val="28"/>
          <w:szCs w:val="28"/>
        </w:rPr>
        <w:t xml:space="preserve">снижение межэтнической, межконфессиональной, социально-экономической, </w:t>
      </w:r>
      <w:proofErr w:type="spellStart"/>
      <w:r w:rsidRPr="00F61D0A">
        <w:rPr>
          <w:sz w:val="28"/>
          <w:szCs w:val="28"/>
        </w:rPr>
        <w:t>межпоколенческой</w:t>
      </w:r>
      <w:proofErr w:type="spellEnd"/>
      <w:r w:rsidRPr="00F61D0A">
        <w:rPr>
          <w:sz w:val="28"/>
          <w:szCs w:val="28"/>
        </w:rPr>
        <w:t xml:space="preserve"> и политической нетерпимости, содействие максимально широкому распространению идей и социальных образцов толерантности;</w:t>
      </w:r>
    </w:p>
    <w:p w:rsidR="004234D4" w:rsidRPr="00F61D0A" w:rsidRDefault="004234D4" w:rsidP="00FB26E2">
      <w:pPr>
        <w:ind w:firstLine="709"/>
        <w:jc w:val="both"/>
        <w:rPr>
          <w:sz w:val="28"/>
          <w:szCs w:val="28"/>
        </w:rPr>
      </w:pPr>
      <w:r w:rsidRPr="00F61D0A">
        <w:rPr>
          <w:sz w:val="28"/>
          <w:szCs w:val="28"/>
        </w:rPr>
        <w:t>мониторинг информационных материалов в средствах массовой информации;</w:t>
      </w:r>
    </w:p>
    <w:p w:rsidR="004234D4" w:rsidRPr="00F61D0A" w:rsidRDefault="004234D4" w:rsidP="00FB26E2">
      <w:pPr>
        <w:ind w:firstLine="708"/>
        <w:jc w:val="both"/>
        <w:rPr>
          <w:sz w:val="28"/>
          <w:szCs w:val="28"/>
        </w:rPr>
      </w:pPr>
      <w:r w:rsidRPr="00F61D0A">
        <w:rPr>
          <w:sz w:val="28"/>
          <w:szCs w:val="28"/>
        </w:rPr>
        <w:t>разработка и реализация системы «прямой – обратной связи» между добровольными переселенцами, органами государственной власти и обществом;</w:t>
      </w:r>
    </w:p>
    <w:p w:rsidR="004234D4" w:rsidRPr="00F61D0A" w:rsidRDefault="004234D4" w:rsidP="00FB26E2">
      <w:pPr>
        <w:ind w:firstLine="708"/>
        <w:jc w:val="both"/>
        <w:rPr>
          <w:spacing w:val="-6"/>
          <w:sz w:val="28"/>
          <w:szCs w:val="28"/>
        </w:rPr>
      </w:pPr>
      <w:r w:rsidRPr="00F61D0A">
        <w:rPr>
          <w:spacing w:val="-6"/>
          <w:sz w:val="28"/>
          <w:szCs w:val="28"/>
        </w:rPr>
        <w:t>организация информационного сопровождения средствами массовой информации Курской области реализации Программы, с учетом популяризации идей толерантности по отношению к переселенцам (интервью, размещение материалов о ходе реализации Программы в СМИ);</w:t>
      </w:r>
    </w:p>
    <w:p w:rsidR="004234D4" w:rsidRPr="00F61D0A" w:rsidRDefault="004234D4" w:rsidP="00FB26E2">
      <w:pPr>
        <w:ind w:firstLine="708"/>
        <w:jc w:val="both"/>
        <w:rPr>
          <w:sz w:val="28"/>
          <w:szCs w:val="28"/>
        </w:rPr>
      </w:pPr>
      <w:r w:rsidRPr="00F61D0A">
        <w:rPr>
          <w:sz w:val="28"/>
          <w:szCs w:val="28"/>
        </w:rPr>
        <w:t>издание памятки участника Государственной программы на территории Курской области;</w:t>
      </w:r>
    </w:p>
    <w:p w:rsidR="004234D4" w:rsidRPr="00F61D0A" w:rsidRDefault="004234D4" w:rsidP="00FB26E2">
      <w:pPr>
        <w:ind w:firstLine="708"/>
        <w:jc w:val="both"/>
        <w:rPr>
          <w:sz w:val="28"/>
          <w:szCs w:val="28"/>
        </w:rPr>
      </w:pPr>
      <w:r w:rsidRPr="00F61D0A">
        <w:rPr>
          <w:sz w:val="28"/>
          <w:szCs w:val="28"/>
        </w:rPr>
        <w:t>разработка и тиражирование памятки по комплексу услуг, предоставляемых комитетом по труду и занятости населения Курской области, по содействию занятости участников Государственной программы и членов их семей;</w:t>
      </w:r>
    </w:p>
    <w:p w:rsidR="004234D4" w:rsidRPr="00F61D0A" w:rsidRDefault="004234D4" w:rsidP="00FB26E2">
      <w:pPr>
        <w:ind w:firstLine="708"/>
        <w:jc w:val="both"/>
        <w:rPr>
          <w:sz w:val="28"/>
          <w:szCs w:val="28"/>
        </w:rPr>
      </w:pPr>
      <w:r w:rsidRPr="00F61D0A">
        <w:rPr>
          <w:sz w:val="28"/>
          <w:szCs w:val="28"/>
        </w:rPr>
        <w:t>участие в информационных форумах, конференциях, семинарах, проводимых федеральными органами исполнительной власти по вопросам реализации Государственной программы на территории Российской Федерации;</w:t>
      </w:r>
    </w:p>
    <w:p w:rsidR="004234D4" w:rsidRPr="00F61D0A" w:rsidRDefault="004234D4" w:rsidP="00FB26E2">
      <w:pPr>
        <w:ind w:firstLine="708"/>
        <w:jc w:val="both"/>
        <w:rPr>
          <w:sz w:val="28"/>
          <w:szCs w:val="28"/>
        </w:rPr>
      </w:pPr>
      <w:r w:rsidRPr="00F61D0A">
        <w:rPr>
          <w:sz w:val="28"/>
          <w:szCs w:val="28"/>
        </w:rPr>
        <w:lastRenderedPageBreak/>
        <w:t>проведение пресс-конференции по результатам реализации Программы;</w:t>
      </w:r>
    </w:p>
    <w:p w:rsidR="004234D4" w:rsidRPr="00F61D0A" w:rsidRDefault="004234D4" w:rsidP="00FB26E2">
      <w:pPr>
        <w:ind w:firstLine="708"/>
        <w:jc w:val="both"/>
        <w:rPr>
          <w:sz w:val="28"/>
          <w:szCs w:val="28"/>
        </w:rPr>
      </w:pPr>
      <w:r w:rsidRPr="00F61D0A">
        <w:rPr>
          <w:sz w:val="28"/>
          <w:szCs w:val="28"/>
        </w:rPr>
        <w:t xml:space="preserve">проведение презентации Программы; </w:t>
      </w:r>
    </w:p>
    <w:p w:rsidR="004234D4" w:rsidRPr="00F61D0A" w:rsidRDefault="004234D4" w:rsidP="00D11EA7">
      <w:pPr>
        <w:ind w:firstLine="708"/>
        <w:jc w:val="both"/>
        <w:rPr>
          <w:sz w:val="28"/>
          <w:szCs w:val="28"/>
        </w:rPr>
      </w:pPr>
      <w:r w:rsidRPr="00F61D0A">
        <w:rPr>
          <w:sz w:val="28"/>
          <w:szCs w:val="28"/>
        </w:rPr>
        <w:t>организация «</w:t>
      </w:r>
      <w:r>
        <w:rPr>
          <w:sz w:val="28"/>
          <w:szCs w:val="28"/>
        </w:rPr>
        <w:t>к</w:t>
      </w:r>
      <w:r w:rsidRPr="00F61D0A">
        <w:rPr>
          <w:sz w:val="28"/>
          <w:szCs w:val="28"/>
        </w:rPr>
        <w:t>руглого стола» по обмену опытом по реализации Программы с участием представителей территорий вселения Курской области, заинтересованных исполнительных органов государственной власти области, СМИ;</w:t>
      </w:r>
    </w:p>
    <w:p w:rsidR="004234D4" w:rsidRPr="00F61D0A" w:rsidRDefault="004234D4" w:rsidP="00D11EA7">
      <w:pPr>
        <w:ind w:firstLine="708"/>
        <w:jc w:val="both"/>
        <w:rPr>
          <w:sz w:val="28"/>
          <w:szCs w:val="28"/>
        </w:rPr>
      </w:pPr>
      <w:r w:rsidRPr="00F61D0A">
        <w:rPr>
          <w:sz w:val="28"/>
          <w:szCs w:val="28"/>
        </w:rPr>
        <w:t>формирование и обновление базы данных о сдаваемых в наем и продаваемых жилых помещениях для обустройства переселенцев;</w:t>
      </w:r>
    </w:p>
    <w:p w:rsidR="004234D4" w:rsidRPr="00F61D0A" w:rsidRDefault="004234D4" w:rsidP="00311093">
      <w:pPr>
        <w:ind w:firstLine="708"/>
        <w:jc w:val="both"/>
        <w:rPr>
          <w:sz w:val="28"/>
          <w:szCs w:val="28"/>
        </w:rPr>
      </w:pPr>
      <w:r w:rsidRPr="00F61D0A">
        <w:rPr>
          <w:sz w:val="28"/>
          <w:szCs w:val="28"/>
        </w:rPr>
        <w:t>обновление банка данных о наличии вакансий и о возможности трудоустройства переселенцев и членов их семей;</w:t>
      </w:r>
    </w:p>
    <w:p w:rsidR="004234D4" w:rsidRPr="00F61D0A" w:rsidRDefault="004234D4" w:rsidP="00311093">
      <w:pPr>
        <w:ind w:firstLine="708"/>
        <w:jc w:val="both"/>
        <w:rPr>
          <w:sz w:val="28"/>
          <w:szCs w:val="28"/>
        </w:rPr>
      </w:pPr>
      <w:r w:rsidRPr="00F61D0A">
        <w:rPr>
          <w:sz w:val="28"/>
          <w:szCs w:val="28"/>
        </w:rPr>
        <w:t>размещение банка данных о наличии вакансий для  трудоустройства переселенцев и членов их семей на официальном сайте Администрации Курской области (http://adm.rkursk.ru);</w:t>
      </w:r>
    </w:p>
    <w:p w:rsidR="004234D4" w:rsidRPr="00F61D0A" w:rsidRDefault="004234D4" w:rsidP="00311093">
      <w:pPr>
        <w:ind w:firstLine="708"/>
        <w:jc w:val="both"/>
        <w:rPr>
          <w:sz w:val="28"/>
          <w:szCs w:val="28"/>
        </w:rPr>
      </w:pPr>
      <w:r w:rsidRPr="00F61D0A">
        <w:rPr>
          <w:sz w:val="28"/>
          <w:szCs w:val="28"/>
        </w:rPr>
        <w:t>организация и обеспечение работы телефонов «горячей линии» по вопросам: занятости, рынка труда, переселения в рамках Программы.</w:t>
      </w:r>
    </w:p>
    <w:p w:rsidR="004234D4" w:rsidRPr="00F61D0A" w:rsidRDefault="004234D4" w:rsidP="00311093">
      <w:pPr>
        <w:ind w:firstLine="708"/>
        <w:jc w:val="both"/>
        <w:rPr>
          <w:sz w:val="28"/>
          <w:szCs w:val="28"/>
        </w:rPr>
      </w:pPr>
      <w:proofErr w:type="gramStart"/>
      <w:r w:rsidRPr="00F61D0A">
        <w:rPr>
          <w:sz w:val="28"/>
          <w:szCs w:val="28"/>
        </w:rPr>
        <w:t>Информирование соотечественников по вопросам участия в Программе, трудоустройства, жилищного обустройства в территории вселения Курской области осуществляется посредством организации уполномоченным органом Курской области наполнения информационного портала комитета по труду и занятости населения Курской области (www.kursk.regiontrud.ru) и автоматизированной информационной системы «Соотечественники» в сети «Интернет», наполнение и обновление которой также осуществляется и уполномоченными органами муниципальных образований территории вселения «Курская область».</w:t>
      </w:r>
      <w:proofErr w:type="gramEnd"/>
    </w:p>
    <w:p w:rsidR="004234D4" w:rsidRPr="00F61D0A" w:rsidRDefault="004234D4" w:rsidP="00311093">
      <w:pPr>
        <w:ind w:firstLine="708"/>
        <w:jc w:val="both"/>
        <w:rPr>
          <w:sz w:val="28"/>
          <w:szCs w:val="28"/>
        </w:rPr>
      </w:pPr>
      <w:r w:rsidRPr="00F61D0A">
        <w:rPr>
          <w:sz w:val="28"/>
          <w:szCs w:val="28"/>
        </w:rPr>
        <w:t xml:space="preserve">Инструментами осуществления информационного сопровождения Программы являются: </w:t>
      </w:r>
    </w:p>
    <w:p w:rsidR="004234D4" w:rsidRPr="00F61D0A" w:rsidRDefault="004234D4" w:rsidP="00311093">
      <w:pPr>
        <w:ind w:firstLine="708"/>
        <w:jc w:val="both"/>
        <w:rPr>
          <w:sz w:val="28"/>
          <w:szCs w:val="28"/>
        </w:rPr>
      </w:pPr>
      <w:r w:rsidRPr="00F61D0A">
        <w:rPr>
          <w:sz w:val="28"/>
          <w:szCs w:val="28"/>
        </w:rPr>
        <w:t>средства массовой информации Курской  области, в частности ГТРК «Курск», телекомпания «ТВ-6», ТРК «Сейм», областная газета «</w:t>
      </w:r>
      <w:proofErr w:type="gramStart"/>
      <w:r w:rsidRPr="00F61D0A">
        <w:rPr>
          <w:sz w:val="28"/>
          <w:szCs w:val="28"/>
        </w:rPr>
        <w:t>Курская</w:t>
      </w:r>
      <w:proofErr w:type="gramEnd"/>
      <w:r w:rsidRPr="00F61D0A">
        <w:rPr>
          <w:sz w:val="28"/>
          <w:szCs w:val="28"/>
        </w:rPr>
        <w:t xml:space="preserve"> правда», «Курские известия» и т. д.; </w:t>
      </w:r>
    </w:p>
    <w:p w:rsidR="004234D4" w:rsidRPr="00F61D0A" w:rsidRDefault="004234D4" w:rsidP="00311093">
      <w:pPr>
        <w:ind w:firstLine="708"/>
        <w:jc w:val="both"/>
        <w:rPr>
          <w:sz w:val="28"/>
          <w:szCs w:val="28"/>
        </w:rPr>
      </w:pPr>
      <w:r w:rsidRPr="00F61D0A">
        <w:rPr>
          <w:sz w:val="28"/>
          <w:szCs w:val="28"/>
        </w:rPr>
        <w:t>разработка, изготовление и распространение агитационно-информационных материалов;</w:t>
      </w:r>
    </w:p>
    <w:p w:rsidR="004234D4" w:rsidRPr="00F61D0A" w:rsidRDefault="004234D4" w:rsidP="00311093">
      <w:pPr>
        <w:ind w:firstLine="708"/>
        <w:jc w:val="both"/>
        <w:rPr>
          <w:sz w:val="28"/>
          <w:szCs w:val="28"/>
        </w:rPr>
      </w:pPr>
      <w:r>
        <w:rPr>
          <w:sz w:val="28"/>
          <w:szCs w:val="28"/>
        </w:rPr>
        <w:t>И</w:t>
      </w:r>
      <w:r w:rsidR="006015DE">
        <w:rPr>
          <w:sz w:val="28"/>
          <w:szCs w:val="28"/>
        </w:rPr>
        <w:t>нтернет-ресурсы;</w:t>
      </w:r>
    </w:p>
    <w:p w:rsidR="004234D4" w:rsidRPr="00F61D0A" w:rsidRDefault="004234D4" w:rsidP="00311093">
      <w:pPr>
        <w:ind w:firstLine="708"/>
        <w:jc w:val="both"/>
        <w:rPr>
          <w:sz w:val="28"/>
          <w:szCs w:val="28"/>
        </w:rPr>
      </w:pPr>
      <w:r w:rsidRPr="00F61D0A">
        <w:rPr>
          <w:sz w:val="28"/>
          <w:szCs w:val="28"/>
        </w:rPr>
        <w:t xml:space="preserve">общественные организации, национально-культурные автономии, объединения мигрантов области; </w:t>
      </w:r>
    </w:p>
    <w:p w:rsidR="004234D4" w:rsidRPr="00F61D0A" w:rsidRDefault="004234D4" w:rsidP="00311093">
      <w:pPr>
        <w:spacing w:after="480"/>
        <w:ind w:firstLine="708"/>
        <w:jc w:val="both"/>
        <w:rPr>
          <w:rStyle w:val="0pt"/>
          <w:spacing w:val="0"/>
          <w:sz w:val="28"/>
          <w:szCs w:val="28"/>
        </w:rPr>
      </w:pPr>
      <w:r w:rsidRPr="00F61D0A">
        <w:rPr>
          <w:sz w:val="28"/>
          <w:szCs w:val="28"/>
        </w:rPr>
        <w:t>религиозные организации и конфессии Курской области.</w:t>
      </w:r>
    </w:p>
    <w:p w:rsidR="004234D4" w:rsidRPr="00F61D0A" w:rsidRDefault="004234D4" w:rsidP="00311093">
      <w:pPr>
        <w:pStyle w:val="3b"/>
        <w:shd w:val="clear" w:color="auto" w:fill="auto"/>
        <w:spacing w:after="480"/>
        <w:ind w:right="23" w:firstLine="708"/>
        <w:jc w:val="center"/>
        <w:rPr>
          <w:b/>
          <w:color w:val="auto"/>
          <w:sz w:val="28"/>
          <w:szCs w:val="28"/>
        </w:rPr>
      </w:pPr>
      <w:r w:rsidRPr="00F61D0A">
        <w:rPr>
          <w:rStyle w:val="0pt"/>
          <w:b/>
          <w:color w:val="auto"/>
          <w:spacing w:val="0"/>
          <w:sz w:val="28"/>
          <w:szCs w:val="28"/>
        </w:rPr>
        <w:t xml:space="preserve">1.13. </w:t>
      </w:r>
      <w:r w:rsidRPr="00F61D0A">
        <w:rPr>
          <w:b/>
          <w:color w:val="auto"/>
          <w:sz w:val="28"/>
          <w:szCs w:val="28"/>
        </w:rPr>
        <w:t xml:space="preserve">Создание системы мониторинга, в том числе в сети «Интернет» и АИС «Соотечественники», </w:t>
      </w:r>
      <w:proofErr w:type="gramStart"/>
      <w:r w:rsidRPr="00F61D0A">
        <w:rPr>
          <w:b/>
          <w:color w:val="auto"/>
          <w:sz w:val="28"/>
          <w:szCs w:val="28"/>
        </w:rPr>
        <w:t>контроля  за</w:t>
      </w:r>
      <w:proofErr w:type="gramEnd"/>
      <w:r w:rsidRPr="00F61D0A">
        <w:rPr>
          <w:b/>
          <w:color w:val="auto"/>
          <w:sz w:val="28"/>
          <w:szCs w:val="28"/>
        </w:rPr>
        <w:t xml:space="preserve"> реализацией комплекса мероприятий, направленных на стимулирование переселения в область квалифицированных специалистов</w:t>
      </w:r>
    </w:p>
    <w:p w:rsidR="004234D4" w:rsidRPr="00F61D0A" w:rsidRDefault="004234D4" w:rsidP="00311093">
      <w:pPr>
        <w:pStyle w:val="3b"/>
        <w:shd w:val="clear" w:color="auto" w:fill="auto"/>
        <w:ind w:right="20" w:firstLine="708"/>
        <w:jc w:val="both"/>
        <w:rPr>
          <w:rStyle w:val="0pt"/>
          <w:color w:val="auto"/>
          <w:spacing w:val="0"/>
          <w:sz w:val="28"/>
          <w:szCs w:val="28"/>
        </w:rPr>
      </w:pPr>
      <w:r w:rsidRPr="00F61D0A">
        <w:rPr>
          <w:rStyle w:val="0pt"/>
          <w:color w:val="auto"/>
          <w:spacing w:val="0"/>
          <w:sz w:val="28"/>
          <w:szCs w:val="28"/>
        </w:rPr>
        <w:t xml:space="preserve">Ежемесячно в течение года уполномоченными органами муниципальных районов и городских округов осуществляется мониторинг </w:t>
      </w:r>
      <w:r w:rsidRPr="00F61D0A">
        <w:rPr>
          <w:rStyle w:val="0pt"/>
          <w:color w:val="auto"/>
          <w:spacing w:val="0"/>
          <w:sz w:val="28"/>
          <w:szCs w:val="28"/>
        </w:rPr>
        <w:lastRenderedPageBreak/>
        <w:t>выполнения показателей Программы, его результаты направляются в уполномоченный орган Курской области.</w:t>
      </w:r>
    </w:p>
    <w:p w:rsidR="004234D4" w:rsidRPr="00F61D0A" w:rsidRDefault="004234D4" w:rsidP="00311093">
      <w:pPr>
        <w:pStyle w:val="3b"/>
        <w:shd w:val="clear" w:color="auto" w:fill="auto"/>
        <w:ind w:right="20" w:firstLine="708"/>
        <w:jc w:val="both"/>
        <w:rPr>
          <w:rStyle w:val="0pt"/>
          <w:color w:val="auto"/>
          <w:spacing w:val="0"/>
          <w:sz w:val="28"/>
          <w:szCs w:val="28"/>
        </w:rPr>
      </w:pPr>
      <w:r w:rsidRPr="00F61D0A">
        <w:rPr>
          <w:rStyle w:val="0pt"/>
          <w:color w:val="auto"/>
          <w:spacing w:val="0"/>
          <w:sz w:val="28"/>
          <w:szCs w:val="28"/>
        </w:rPr>
        <w:t xml:space="preserve">Уполномоченный орган Курской области обобщает данные мониторинга муниципальных районов и городских округов, в том числе по трудоустройству участников Государственной программы, трудоспособных членов их семей и направляет в Администрацию Курской области, </w:t>
      </w:r>
      <w:r w:rsidRPr="00082D84">
        <w:rPr>
          <w:rStyle w:val="0pt"/>
          <w:color w:val="auto"/>
          <w:spacing w:val="0"/>
          <w:sz w:val="28"/>
          <w:szCs w:val="28"/>
        </w:rPr>
        <w:t xml:space="preserve">в </w:t>
      </w:r>
      <w:r w:rsidR="006A3FC3" w:rsidRPr="00082D84">
        <w:rPr>
          <w:rStyle w:val="0pt"/>
          <w:color w:val="auto"/>
          <w:spacing w:val="0"/>
          <w:sz w:val="28"/>
          <w:szCs w:val="28"/>
        </w:rPr>
        <w:t>УВМ УМВД России по Курской области и МВД России</w:t>
      </w:r>
      <w:r w:rsidRPr="00082D84">
        <w:rPr>
          <w:rStyle w:val="0pt"/>
          <w:color w:val="auto"/>
          <w:spacing w:val="0"/>
          <w:sz w:val="28"/>
          <w:szCs w:val="28"/>
        </w:rPr>
        <w:t>.</w:t>
      </w:r>
      <w:r w:rsidRPr="00F61D0A">
        <w:rPr>
          <w:rStyle w:val="0pt"/>
          <w:color w:val="auto"/>
          <w:spacing w:val="0"/>
          <w:sz w:val="28"/>
          <w:szCs w:val="28"/>
        </w:rPr>
        <w:t xml:space="preserve">  </w:t>
      </w:r>
    </w:p>
    <w:p w:rsidR="004234D4" w:rsidRPr="00F61D0A" w:rsidRDefault="004234D4" w:rsidP="00311093">
      <w:pPr>
        <w:pStyle w:val="3b"/>
        <w:shd w:val="clear" w:color="auto" w:fill="auto"/>
        <w:ind w:right="20" w:firstLine="708"/>
        <w:jc w:val="both"/>
        <w:rPr>
          <w:rStyle w:val="0pt"/>
          <w:color w:val="auto"/>
          <w:spacing w:val="0"/>
          <w:sz w:val="28"/>
          <w:szCs w:val="28"/>
        </w:rPr>
      </w:pPr>
      <w:r w:rsidRPr="00F61D0A">
        <w:rPr>
          <w:rStyle w:val="0pt"/>
          <w:color w:val="auto"/>
          <w:spacing w:val="0"/>
          <w:sz w:val="28"/>
          <w:szCs w:val="28"/>
        </w:rPr>
        <w:t>Мониторингу подлежат следующие показатели:</w:t>
      </w:r>
      <w:r w:rsidRPr="00F61D0A">
        <w:rPr>
          <w:rStyle w:val="0pt"/>
          <w:color w:val="auto"/>
          <w:spacing w:val="0"/>
        </w:rPr>
        <w:t xml:space="preserve"> </w:t>
      </w:r>
      <w:r w:rsidRPr="00F61D0A">
        <w:rPr>
          <w:rStyle w:val="0pt"/>
          <w:color w:val="auto"/>
          <w:spacing w:val="0"/>
          <w:sz w:val="28"/>
          <w:szCs w:val="28"/>
        </w:rPr>
        <w:t>к</w:t>
      </w:r>
      <w:r w:rsidRPr="00F61D0A">
        <w:rPr>
          <w:color w:val="auto"/>
          <w:sz w:val="28"/>
          <w:szCs w:val="28"/>
        </w:rPr>
        <w:t>оличество соотечественников, переселившихся в Курскую область, количество вакансий, замещенных соотечественниками, увеличение миграционного притока, финансовые затраты областного бюджета</w:t>
      </w:r>
      <w:r>
        <w:rPr>
          <w:color w:val="auto"/>
          <w:sz w:val="28"/>
          <w:szCs w:val="28"/>
        </w:rPr>
        <w:t>,</w:t>
      </w:r>
      <w:r w:rsidRPr="00F61D0A">
        <w:rPr>
          <w:color w:val="auto"/>
          <w:sz w:val="28"/>
          <w:szCs w:val="28"/>
        </w:rPr>
        <w:t xml:space="preserve"> расходуемые на мероприятия Программы</w:t>
      </w:r>
      <w:r>
        <w:rPr>
          <w:color w:val="auto"/>
          <w:sz w:val="28"/>
          <w:szCs w:val="28"/>
        </w:rPr>
        <w:t>,</w:t>
      </w:r>
      <w:r w:rsidRPr="00F61D0A">
        <w:rPr>
          <w:color w:val="auto"/>
          <w:sz w:val="28"/>
          <w:szCs w:val="28"/>
        </w:rPr>
        <w:t xml:space="preserve"> и др.</w:t>
      </w:r>
      <w:r w:rsidRPr="00F61D0A">
        <w:rPr>
          <w:rStyle w:val="0pt"/>
          <w:color w:val="auto"/>
          <w:spacing w:val="0"/>
          <w:sz w:val="28"/>
          <w:szCs w:val="28"/>
        </w:rPr>
        <w:t xml:space="preserve"> </w:t>
      </w:r>
    </w:p>
    <w:p w:rsidR="004234D4" w:rsidRPr="00F61D0A" w:rsidRDefault="004234D4" w:rsidP="00311093">
      <w:pPr>
        <w:pStyle w:val="3b"/>
        <w:shd w:val="clear" w:color="auto" w:fill="auto"/>
        <w:ind w:right="20" w:firstLine="708"/>
        <w:jc w:val="both"/>
        <w:rPr>
          <w:color w:val="auto"/>
          <w:sz w:val="28"/>
          <w:szCs w:val="28"/>
        </w:rPr>
      </w:pPr>
      <w:r w:rsidRPr="00F61D0A">
        <w:rPr>
          <w:rStyle w:val="0pt"/>
          <w:color w:val="auto"/>
          <w:spacing w:val="0"/>
          <w:sz w:val="28"/>
          <w:szCs w:val="28"/>
        </w:rPr>
        <w:t>Ведётся мониторинг расходов бюджета Курской области</w:t>
      </w:r>
      <w:r w:rsidR="004D1E43">
        <w:rPr>
          <w:rStyle w:val="0pt"/>
          <w:color w:val="auto"/>
          <w:spacing w:val="0"/>
          <w:sz w:val="28"/>
          <w:szCs w:val="28"/>
        </w:rPr>
        <w:t>,</w:t>
      </w:r>
      <w:r w:rsidRPr="00F61D0A">
        <w:rPr>
          <w:rStyle w:val="0pt"/>
          <w:color w:val="auto"/>
          <w:spacing w:val="0"/>
          <w:sz w:val="28"/>
          <w:szCs w:val="28"/>
        </w:rPr>
        <w:t xml:space="preserve"> на реализацию предусмотренных Программой мероприятий, связанных с предоставлением дополнительных гарантий и мер социальной поддержки участник</w:t>
      </w:r>
      <w:r w:rsidR="004A4F9C">
        <w:rPr>
          <w:rStyle w:val="0pt"/>
          <w:color w:val="auto"/>
          <w:spacing w:val="0"/>
          <w:sz w:val="28"/>
          <w:szCs w:val="28"/>
        </w:rPr>
        <w:t>ам</w:t>
      </w:r>
      <w:r w:rsidRPr="00F61D0A">
        <w:rPr>
          <w:rStyle w:val="0pt"/>
          <w:color w:val="auto"/>
          <w:spacing w:val="0"/>
          <w:sz w:val="28"/>
          <w:szCs w:val="28"/>
        </w:rPr>
        <w:t xml:space="preserve"> Государственной программы и член</w:t>
      </w:r>
      <w:r w:rsidR="004A4F9C">
        <w:rPr>
          <w:rStyle w:val="0pt"/>
          <w:color w:val="auto"/>
          <w:spacing w:val="0"/>
          <w:sz w:val="28"/>
          <w:szCs w:val="28"/>
        </w:rPr>
        <w:t>ам</w:t>
      </w:r>
      <w:r w:rsidRPr="00F61D0A">
        <w:rPr>
          <w:rStyle w:val="0pt"/>
          <w:color w:val="auto"/>
          <w:spacing w:val="0"/>
          <w:sz w:val="28"/>
          <w:szCs w:val="28"/>
        </w:rPr>
        <w:t xml:space="preserve"> их семей, предоставлением им временного жилья и оказанием помощи в жилищном обустройстве, в общем размере расходов бюджета Курской </w:t>
      </w:r>
      <w:proofErr w:type="gramStart"/>
      <w:r w:rsidRPr="00F61D0A">
        <w:rPr>
          <w:rStyle w:val="0pt"/>
          <w:color w:val="auto"/>
          <w:spacing w:val="0"/>
          <w:sz w:val="28"/>
          <w:szCs w:val="28"/>
        </w:rPr>
        <w:t>области</w:t>
      </w:r>
      <w:proofErr w:type="gramEnd"/>
      <w:r w:rsidRPr="00F61D0A">
        <w:rPr>
          <w:rStyle w:val="0pt"/>
          <w:color w:val="auto"/>
          <w:spacing w:val="0"/>
          <w:sz w:val="28"/>
          <w:szCs w:val="28"/>
        </w:rPr>
        <w:t xml:space="preserve"> на реализацию предусмотренных Программой мероприятий.</w:t>
      </w:r>
    </w:p>
    <w:p w:rsidR="004234D4" w:rsidRPr="00F61D0A" w:rsidRDefault="004234D4" w:rsidP="00311093">
      <w:pPr>
        <w:ind w:firstLine="708"/>
        <w:jc w:val="both"/>
        <w:rPr>
          <w:sz w:val="28"/>
          <w:szCs w:val="28"/>
        </w:rPr>
      </w:pPr>
      <w:r w:rsidRPr="00F61D0A">
        <w:rPr>
          <w:sz w:val="28"/>
          <w:szCs w:val="28"/>
        </w:rPr>
        <w:t>Оценка влияния реализации мероприятий Программы на социально-экономическое положение региона проводится также по результатам мониторинга числа правонарушений с участием переселенцев и количества преступлений, совершенных против прибывших соотечественников, которая проводится в целях обеспечения безопасности мигрантов, соблюдения правопорядка и законности, выработки толерантного отношения местного населения к прибывающим переселенцам.</w:t>
      </w:r>
    </w:p>
    <w:p w:rsidR="004234D4" w:rsidRPr="00F61D0A" w:rsidRDefault="004234D4" w:rsidP="00311093">
      <w:pPr>
        <w:pStyle w:val="a3"/>
        <w:ind w:firstLine="708"/>
        <w:jc w:val="both"/>
        <w:rPr>
          <w:sz w:val="28"/>
          <w:szCs w:val="28"/>
        </w:rPr>
      </w:pPr>
      <w:proofErr w:type="gramStart"/>
      <w:r w:rsidRPr="00F61D0A">
        <w:rPr>
          <w:sz w:val="28"/>
          <w:szCs w:val="28"/>
        </w:rPr>
        <w:t xml:space="preserve">В осуществлении мониторинга непосредственно участвуют  Уполномоченный орган Курской области, УМВД России по Курской области, территориальные органы службы занятости населения, уполномоченные органы муниципальных районов и городских округов, комитет социальной защиты населения Курской области, комитет здравоохранения Курской области, комитет образования и науки Курской области, комитет по управлению имуществом Курской области, комитет потребительского рынка, </w:t>
      </w:r>
      <w:r w:rsidRPr="00F61D0A">
        <w:rPr>
          <w:bCs/>
          <w:color w:val="000000"/>
          <w:sz w:val="28"/>
          <w:szCs w:val="28"/>
          <w:shd w:val="clear" w:color="auto" w:fill="FFFFFF"/>
        </w:rPr>
        <w:t>развития малого предпринимательства</w:t>
      </w:r>
      <w:r w:rsidRPr="00F61D0A">
        <w:rPr>
          <w:rStyle w:val="apple-converted-space"/>
          <w:rFonts w:ascii="Arial" w:hAnsi="Arial" w:cs="Arial"/>
          <w:b/>
          <w:bCs/>
          <w:color w:val="000000"/>
          <w:sz w:val="22"/>
          <w:szCs w:val="22"/>
          <w:shd w:val="clear" w:color="auto" w:fill="FFFFFF"/>
        </w:rPr>
        <w:t> </w:t>
      </w:r>
      <w:r w:rsidRPr="00F61D0A">
        <w:rPr>
          <w:sz w:val="28"/>
          <w:szCs w:val="28"/>
        </w:rPr>
        <w:t xml:space="preserve"> и лицензирования Курской области и др</w:t>
      </w:r>
      <w:proofErr w:type="gramEnd"/>
      <w:r w:rsidRPr="00F61D0A">
        <w:rPr>
          <w:sz w:val="28"/>
          <w:szCs w:val="28"/>
        </w:rPr>
        <w:t>. организации.</w:t>
      </w:r>
    </w:p>
    <w:p w:rsidR="004234D4" w:rsidRPr="00F61D0A" w:rsidRDefault="004234D4" w:rsidP="00311093">
      <w:pPr>
        <w:pStyle w:val="a3"/>
        <w:ind w:firstLine="708"/>
        <w:jc w:val="both"/>
        <w:rPr>
          <w:sz w:val="28"/>
          <w:szCs w:val="28"/>
        </w:rPr>
      </w:pPr>
      <w:proofErr w:type="gramStart"/>
      <w:r w:rsidRPr="00F61D0A">
        <w:rPr>
          <w:sz w:val="28"/>
          <w:szCs w:val="28"/>
        </w:rPr>
        <w:t>Результаты мониторинга хода реализации Программы   рассматриваются на заседаниях МВК, размещаются в средствах массовой информации, направляются в заинтересованные федеральные органы исполнительной власти, Губернатору Курской области, размещаются в сети «Интернет» на официальном сайте Администрации Курской области, на информационном портале комитета по труду и занятости населения Курской области (</w:t>
      </w:r>
      <w:hyperlink r:id="rId14" w:history="1">
        <w:r w:rsidRPr="00F61D0A">
          <w:rPr>
            <w:rStyle w:val="affc"/>
            <w:color w:val="auto"/>
            <w:sz w:val="28"/>
            <w:szCs w:val="28"/>
            <w:lang w:val="it-IT"/>
          </w:rPr>
          <w:t>www.kursk.regiontrud.ru</w:t>
        </w:r>
      </w:hyperlink>
      <w:r w:rsidRPr="00F61D0A">
        <w:rPr>
          <w:sz w:val="28"/>
          <w:szCs w:val="28"/>
          <w:u w:val="single"/>
        </w:rPr>
        <w:t xml:space="preserve">), </w:t>
      </w:r>
      <w:r w:rsidRPr="00F61D0A">
        <w:rPr>
          <w:sz w:val="28"/>
          <w:szCs w:val="28"/>
        </w:rPr>
        <w:t>в АИС «Соотечественники».</w:t>
      </w:r>
      <w:proofErr w:type="gramEnd"/>
    </w:p>
    <w:p w:rsidR="004234D4" w:rsidRPr="00F61D0A" w:rsidRDefault="004234D4" w:rsidP="00311093">
      <w:pPr>
        <w:pStyle w:val="a3"/>
        <w:ind w:firstLine="708"/>
        <w:jc w:val="both"/>
        <w:rPr>
          <w:sz w:val="28"/>
          <w:szCs w:val="28"/>
        </w:rPr>
      </w:pPr>
      <w:r w:rsidRPr="00F61D0A">
        <w:rPr>
          <w:sz w:val="28"/>
          <w:szCs w:val="28"/>
        </w:rPr>
        <w:t>По результатам мониторинга реализации Программы МВК принимает решения по корректировке Программы.</w:t>
      </w:r>
    </w:p>
    <w:p w:rsidR="004234D4" w:rsidRPr="00F61D0A" w:rsidRDefault="004234D4" w:rsidP="00311093">
      <w:pPr>
        <w:pStyle w:val="a3"/>
        <w:ind w:firstLine="708"/>
        <w:jc w:val="both"/>
        <w:rPr>
          <w:sz w:val="28"/>
          <w:szCs w:val="28"/>
        </w:rPr>
      </w:pPr>
      <w:r w:rsidRPr="00F61D0A">
        <w:rPr>
          <w:sz w:val="28"/>
          <w:szCs w:val="28"/>
        </w:rPr>
        <w:lastRenderedPageBreak/>
        <w:t xml:space="preserve">Корректировки, связанные с исключением из территории вселения области муниципальных образований, входящих в состав Программы, подлежат согласованию с Правительством Российской Федерации. </w:t>
      </w:r>
    </w:p>
    <w:p w:rsidR="004234D4" w:rsidRPr="00F61D0A" w:rsidRDefault="004234D4" w:rsidP="00311093">
      <w:pPr>
        <w:pStyle w:val="a3"/>
        <w:ind w:firstLine="708"/>
        <w:jc w:val="both"/>
        <w:rPr>
          <w:sz w:val="28"/>
          <w:szCs w:val="28"/>
        </w:rPr>
      </w:pPr>
      <w:r w:rsidRPr="00F61D0A">
        <w:rPr>
          <w:sz w:val="28"/>
          <w:szCs w:val="28"/>
        </w:rPr>
        <w:t>Корректировки расходов бюджета Курской области, бюджетов муниципальных образований территории вселения осуществляются при формировании бюджетов на соответствующий финансовый год либо в порядке, предусмотренном Бюджетным кодексом Российской Федерации.</w:t>
      </w:r>
    </w:p>
    <w:p w:rsidR="004234D4" w:rsidRPr="00F61D0A" w:rsidRDefault="004234D4" w:rsidP="00311093">
      <w:pPr>
        <w:pStyle w:val="a3"/>
        <w:ind w:firstLine="708"/>
        <w:jc w:val="both"/>
        <w:rPr>
          <w:sz w:val="28"/>
          <w:szCs w:val="28"/>
        </w:rPr>
      </w:pPr>
      <w:r w:rsidRPr="00F61D0A">
        <w:rPr>
          <w:sz w:val="28"/>
          <w:szCs w:val="28"/>
        </w:rPr>
        <w:t xml:space="preserve">Обо всех корректировках, изменениях и дополнениях Программы уполномоченный орган Курской области </w:t>
      </w:r>
      <w:r w:rsidRPr="00EC3EF7">
        <w:rPr>
          <w:sz w:val="28"/>
          <w:szCs w:val="28"/>
        </w:rPr>
        <w:t xml:space="preserve">уведомляет </w:t>
      </w:r>
      <w:r w:rsidR="006A3FC3" w:rsidRPr="00EC3EF7">
        <w:rPr>
          <w:sz w:val="28"/>
          <w:szCs w:val="28"/>
        </w:rPr>
        <w:t>УВМ УМВД</w:t>
      </w:r>
      <w:r w:rsidRPr="00EC3EF7">
        <w:rPr>
          <w:sz w:val="28"/>
          <w:szCs w:val="28"/>
        </w:rPr>
        <w:t xml:space="preserve"> России по Курской области.</w:t>
      </w:r>
    </w:p>
    <w:p w:rsidR="004234D4" w:rsidRPr="00F61D0A" w:rsidRDefault="004234D4" w:rsidP="00311093">
      <w:pPr>
        <w:pStyle w:val="a3"/>
        <w:spacing w:after="480"/>
        <w:ind w:firstLine="708"/>
        <w:jc w:val="both"/>
        <w:rPr>
          <w:rStyle w:val="0pt"/>
          <w:spacing w:val="0"/>
          <w:sz w:val="28"/>
          <w:szCs w:val="28"/>
        </w:rPr>
      </w:pPr>
      <w:r w:rsidRPr="00F61D0A">
        <w:rPr>
          <w:rStyle w:val="0pt"/>
          <w:spacing w:val="0"/>
          <w:sz w:val="28"/>
          <w:szCs w:val="28"/>
        </w:rPr>
        <w:t>Соотечественники, прибывшие в Курскую область в переходный период в 2013</w:t>
      </w:r>
      <w:r>
        <w:rPr>
          <w:rStyle w:val="0pt"/>
          <w:spacing w:val="0"/>
          <w:sz w:val="28"/>
          <w:szCs w:val="28"/>
        </w:rPr>
        <w:t xml:space="preserve"> году, до утверждения Программы</w:t>
      </w:r>
      <w:r w:rsidRPr="00F61D0A">
        <w:rPr>
          <w:rStyle w:val="0pt"/>
          <w:spacing w:val="0"/>
          <w:sz w:val="28"/>
          <w:szCs w:val="28"/>
        </w:rPr>
        <w:t xml:space="preserve"> будут считаться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а прибывшие с ними – членами их семей, </w:t>
      </w:r>
      <w:r w:rsidR="00AC48F2">
        <w:rPr>
          <w:rStyle w:val="0pt"/>
          <w:spacing w:val="0"/>
          <w:sz w:val="28"/>
          <w:szCs w:val="28"/>
        </w:rPr>
        <w:t xml:space="preserve">от </w:t>
      </w:r>
      <w:r w:rsidRPr="00F61D0A">
        <w:rPr>
          <w:rStyle w:val="0pt"/>
          <w:spacing w:val="0"/>
          <w:sz w:val="28"/>
          <w:szCs w:val="28"/>
        </w:rPr>
        <w:t xml:space="preserve">даты утверждения Программы. </w:t>
      </w:r>
    </w:p>
    <w:p w:rsidR="000C38F7" w:rsidRDefault="004234D4" w:rsidP="000C38F7">
      <w:pPr>
        <w:spacing w:after="480"/>
        <w:ind w:firstLine="708"/>
        <w:jc w:val="center"/>
        <w:rPr>
          <w:b/>
          <w:bCs/>
          <w:sz w:val="28"/>
          <w:szCs w:val="28"/>
        </w:rPr>
      </w:pPr>
      <w:r w:rsidRPr="00E753AE">
        <w:rPr>
          <w:b/>
          <w:bCs/>
          <w:sz w:val="28"/>
          <w:szCs w:val="28"/>
        </w:rPr>
        <w:t>2. Основные мероприятия Программы</w:t>
      </w:r>
    </w:p>
    <w:p w:rsidR="00301323" w:rsidRPr="00D821F3" w:rsidRDefault="000C38F7" w:rsidP="00301323">
      <w:pPr>
        <w:spacing w:after="480"/>
        <w:ind w:firstLine="708"/>
        <w:jc w:val="both"/>
        <w:rPr>
          <w:rFonts w:eastAsia="Calibri"/>
          <w:spacing w:val="-16"/>
          <w:sz w:val="28"/>
          <w:szCs w:val="28"/>
        </w:rPr>
      </w:pPr>
      <w:r w:rsidRPr="00D821F3">
        <w:rPr>
          <w:sz w:val="28"/>
          <w:szCs w:val="28"/>
        </w:rPr>
        <w:t xml:space="preserve">К основным мероприятиям Программы относятся мероприятия по предоставлению участникам Государственной программы дополнительных гарантий и мер социальной поддержки, оказанию содействия в жилищном обустройстве, информационном сопровождении Программы и другие мероприятия, финансируемые за счет средств бюджета Курской области, с учётом субсидий, предоставляемых из федерального бюджета, </w:t>
      </w:r>
      <w:r w:rsidRPr="00D821F3">
        <w:rPr>
          <w:rFonts w:eastAsia="Calibri"/>
          <w:spacing w:val="-16"/>
          <w:sz w:val="28"/>
          <w:szCs w:val="28"/>
        </w:rPr>
        <w:t>а именно:</w:t>
      </w:r>
    </w:p>
    <w:p w:rsidR="00301323" w:rsidRPr="00D821F3" w:rsidRDefault="00CB474C" w:rsidP="00301323">
      <w:pPr>
        <w:ind w:firstLine="709"/>
        <w:jc w:val="both"/>
        <w:rPr>
          <w:sz w:val="28"/>
          <w:szCs w:val="28"/>
        </w:rPr>
      </w:pPr>
      <w:r w:rsidRPr="00D821F3">
        <w:rPr>
          <w:sz w:val="28"/>
          <w:szCs w:val="28"/>
        </w:rPr>
        <w:t>1) предоставление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дополнительных гарантий и мер социальной поддержки, в том числе:</w:t>
      </w:r>
    </w:p>
    <w:p w:rsidR="00301323" w:rsidRPr="00D821F3" w:rsidRDefault="00301323" w:rsidP="00301323">
      <w:pPr>
        <w:ind w:firstLine="709"/>
        <w:jc w:val="both"/>
        <w:rPr>
          <w:sz w:val="28"/>
          <w:szCs w:val="28"/>
        </w:rPr>
      </w:pPr>
      <w:r w:rsidRPr="00D821F3">
        <w:rPr>
          <w:sz w:val="28"/>
          <w:szCs w:val="28"/>
        </w:rPr>
        <w:t>а) предоставление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дополнительных гарантий:</w:t>
      </w:r>
    </w:p>
    <w:p w:rsidR="00301323" w:rsidRPr="00D821F3" w:rsidRDefault="00CB474C" w:rsidP="00301323">
      <w:pPr>
        <w:ind w:firstLine="709"/>
        <w:jc w:val="both"/>
        <w:rPr>
          <w:sz w:val="28"/>
          <w:szCs w:val="28"/>
        </w:rPr>
      </w:pPr>
      <w:r w:rsidRPr="00D821F3">
        <w:rPr>
          <w:sz w:val="28"/>
          <w:szCs w:val="28"/>
        </w:rPr>
        <w:t>предоставление единовременной выплаты семьям участников Государственной программы, имеющим двух и более несовершеннолетних детей;</w:t>
      </w:r>
    </w:p>
    <w:p w:rsidR="00CB474C" w:rsidRPr="00D821F3" w:rsidRDefault="00CB474C" w:rsidP="00301323">
      <w:pPr>
        <w:ind w:firstLine="709"/>
        <w:jc w:val="both"/>
        <w:rPr>
          <w:sz w:val="28"/>
          <w:szCs w:val="28"/>
        </w:rPr>
      </w:pPr>
      <w:r w:rsidRPr="00D821F3">
        <w:rPr>
          <w:sz w:val="28"/>
          <w:szCs w:val="28"/>
        </w:rPr>
        <w:t>предоставление единовременной выплаты семьям, переселившимся в рамках Программы, в сельскую местность Курской области;</w:t>
      </w:r>
    </w:p>
    <w:p w:rsidR="00CB474C" w:rsidRPr="00D821F3" w:rsidRDefault="00CB474C" w:rsidP="00301323">
      <w:pPr>
        <w:ind w:firstLine="709"/>
        <w:jc w:val="both"/>
        <w:rPr>
          <w:sz w:val="28"/>
          <w:szCs w:val="28"/>
        </w:rPr>
      </w:pPr>
      <w:r w:rsidRPr="00D821F3">
        <w:rPr>
          <w:sz w:val="28"/>
          <w:szCs w:val="28"/>
        </w:rPr>
        <w:t>предоставление единовременной выплаты семьям, переселившимся в рамках Программы для жилищного обустройства в первоначальный период прибытия в Курскую область;</w:t>
      </w:r>
    </w:p>
    <w:p w:rsidR="00CB474C" w:rsidRPr="00D821F3" w:rsidRDefault="00301323" w:rsidP="00CB474C">
      <w:pPr>
        <w:ind w:firstLine="708"/>
        <w:jc w:val="both"/>
        <w:rPr>
          <w:sz w:val="28"/>
          <w:szCs w:val="28"/>
        </w:rPr>
      </w:pPr>
      <w:r w:rsidRPr="00D821F3">
        <w:rPr>
          <w:sz w:val="28"/>
          <w:szCs w:val="28"/>
        </w:rPr>
        <w:t>б</w:t>
      </w:r>
      <w:r w:rsidR="00CB474C" w:rsidRPr="00D821F3">
        <w:rPr>
          <w:sz w:val="28"/>
          <w:szCs w:val="28"/>
        </w:rPr>
        <w:t xml:space="preserve">) содействие в жилищном обустройстве участников Государственной программы и членов их семей, включая выделение </w:t>
      </w:r>
      <w:r w:rsidR="00CB474C" w:rsidRPr="00D821F3">
        <w:rPr>
          <w:sz w:val="28"/>
          <w:szCs w:val="28"/>
        </w:rPr>
        <w:lastRenderedPageBreak/>
        <w:t xml:space="preserve">переселенцам жилых помещений для временного размещения, обеспечение жилыми помещениями для временного размещения или компенсацию найма жилья на срок не менее шести месяцев либо  осуществление иных мероприятий; </w:t>
      </w:r>
    </w:p>
    <w:p w:rsidR="00CB474C" w:rsidRPr="00D821F3" w:rsidRDefault="00301323" w:rsidP="00CB474C">
      <w:pPr>
        <w:ind w:firstLine="708"/>
        <w:jc w:val="both"/>
        <w:rPr>
          <w:rFonts w:eastAsia="Calibri"/>
          <w:sz w:val="28"/>
          <w:szCs w:val="28"/>
        </w:rPr>
      </w:pPr>
      <w:r w:rsidRPr="00D821F3">
        <w:rPr>
          <w:rFonts w:eastAsia="Calibri"/>
          <w:sz w:val="28"/>
          <w:szCs w:val="28"/>
        </w:rPr>
        <w:t>2</w:t>
      </w:r>
      <w:r w:rsidR="00CB474C" w:rsidRPr="00D821F3">
        <w:rPr>
          <w:rFonts w:eastAsia="Calibri"/>
          <w:sz w:val="28"/>
          <w:szCs w:val="28"/>
        </w:rPr>
        <w:t>) обеспечение деятельности подведомственного государственного учреждения, в том числе:</w:t>
      </w:r>
    </w:p>
    <w:p w:rsidR="00E11E64" w:rsidRPr="00E11E64" w:rsidRDefault="00E11E64" w:rsidP="00E11E64">
      <w:pPr>
        <w:ind w:firstLine="708"/>
        <w:jc w:val="both"/>
        <w:rPr>
          <w:sz w:val="28"/>
          <w:szCs w:val="28"/>
        </w:rPr>
      </w:pPr>
      <w:r w:rsidRPr="00E11E64">
        <w:rPr>
          <w:sz w:val="28"/>
          <w:szCs w:val="28"/>
        </w:rPr>
        <w:t>предоставление субсидии на возмещение нормативных затрат, связанных с оказанием в соответствии с государственным заданием государственной услуги, областному бюджетному учреждению «Центр временного размещения соотечественников;</w:t>
      </w:r>
    </w:p>
    <w:p w:rsidR="00CB474C" w:rsidRPr="00D821F3" w:rsidRDefault="00CB474C" w:rsidP="00CB474C">
      <w:pPr>
        <w:ind w:firstLine="708"/>
        <w:jc w:val="both"/>
        <w:rPr>
          <w:sz w:val="28"/>
          <w:szCs w:val="28"/>
        </w:rPr>
      </w:pPr>
      <w:r w:rsidRPr="00D821F3">
        <w:rPr>
          <w:sz w:val="28"/>
          <w:szCs w:val="28"/>
        </w:rPr>
        <w:t xml:space="preserve">предоставление  субсидии   на  </w:t>
      </w:r>
      <w:r w:rsidRPr="00D821F3">
        <w:rPr>
          <w:rFonts w:eastAsia="Calibri"/>
          <w:sz w:val="28"/>
          <w:szCs w:val="28"/>
        </w:rPr>
        <w:t xml:space="preserve">иные цели областному бюджетному учреждению «Центр временного размещения соотечественников» (расходы, осуществляемые с 2016 года </w:t>
      </w:r>
      <w:r w:rsidRPr="00D821F3">
        <w:rPr>
          <w:sz w:val="28"/>
          <w:szCs w:val="28"/>
        </w:rPr>
        <w:t xml:space="preserve">в рамках ликвидационных мероприятий учреждения); </w:t>
      </w:r>
    </w:p>
    <w:p w:rsidR="00CB474C" w:rsidRPr="00D821F3" w:rsidRDefault="00D821F3" w:rsidP="00CB474C">
      <w:pPr>
        <w:ind w:firstLine="708"/>
        <w:jc w:val="both"/>
        <w:rPr>
          <w:sz w:val="28"/>
          <w:szCs w:val="28"/>
        </w:rPr>
      </w:pPr>
      <w:r w:rsidRPr="00D821F3">
        <w:rPr>
          <w:sz w:val="28"/>
          <w:szCs w:val="28"/>
        </w:rPr>
        <w:t>3</w:t>
      </w:r>
      <w:r w:rsidR="00CB474C" w:rsidRPr="00D821F3">
        <w:rPr>
          <w:sz w:val="28"/>
          <w:szCs w:val="28"/>
        </w:rPr>
        <w:t>) информационное обеспечение реализации Программы с целью формирования механизмов процесса переселения в Курскую  область соотечественников на основе осознанного выбора места будущего проживания, сочетания их ожиданий и потребностей с собственными возможностями и  возможностями муниципальных районов и городских округов, в том числе:</w:t>
      </w:r>
    </w:p>
    <w:p w:rsidR="00CB474C" w:rsidRPr="00D821F3" w:rsidRDefault="00CB474C" w:rsidP="00CB474C">
      <w:pPr>
        <w:ind w:firstLine="708"/>
        <w:jc w:val="both"/>
        <w:rPr>
          <w:sz w:val="28"/>
          <w:szCs w:val="28"/>
        </w:rPr>
      </w:pPr>
      <w:r w:rsidRPr="00D821F3">
        <w:rPr>
          <w:sz w:val="28"/>
          <w:szCs w:val="28"/>
        </w:rPr>
        <w:t>подготовка стендов и методических материалов (Программа, Памятка участника Госпрограммы, буклеты), видеороликов, включающих  сведения о социально-экономическом положении Курской области, возможностях приема, трудоустройства и обустройства соотечественников;</w:t>
      </w:r>
    </w:p>
    <w:p w:rsidR="00CB474C" w:rsidRPr="00D821F3" w:rsidRDefault="00CB474C" w:rsidP="00CB474C">
      <w:pPr>
        <w:ind w:firstLine="708"/>
        <w:jc w:val="both"/>
        <w:rPr>
          <w:sz w:val="28"/>
          <w:szCs w:val="28"/>
        </w:rPr>
      </w:pPr>
      <w:r w:rsidRPr="00D821F3">
        <w:rPr>
          <w:sz w:val="28"/>
          <w:szCs w:val="28"/>
        </w:rPr>
        <w:t xml:space="preserve">проведение презентаций Программы за рубежом с привлечением муниципальных образований. </w:t>
      </w:r>
    </w:p>
    <w:p w:rsidR="000C38F7" w:rsidRPr="00D821F3" w:rsidRDefault="000C38F7" w:rsidP="000C38F7">
      <w:pPr>
        <w:ind w:firstLine="709"/>
        <w:jc w:val="both"/>
        <w:rPr>
          <w:sz w:val="28"/>
          <w:szCs w:val="28"/>
        </w:rPr>
      </w:pPr>
      <w:r w:rsidRPr="00D821F3">
        <w:rPr>
          <w:sz w:val="28"/>
          <w:szCs w:val="28"/>
        </w:rPr>
        <w:t xml:space="preserve">Перечень основных мероприятий Программы с указанием сроков </w:t>
      </w:r>
      <w:proofErr w:type="gramStart"/>
      <w:r w:rsidRPr="00D821F3">
        <w:rPr>
          <w:sz w:val="28"/>
          <w:szCs w:val="28"/>
        </w:rPr>
        <w:t>их реализации, ожидаемых результатов и рисков их неисполнения  приведен</w:t>
      </w:r>
      <w:proofErr w:type="gramEnd"/>
      <w:r w:rsidRPr="00D821F3">
        <w:rPr>
          <w:sz w:val="28"/>
          <w:szCs w:val="28"/>
        </w:rPr>
        <w:t xml:space="preserve">  в приложении № 2 к Программе.</w:t>
      </w:r>
    </w:p>
    <w:p w:rsidR="000C38F7" w:rsidRPr="00D821F3" w:rsidRDefault="000C38F7" w:rsidP="00D821F3">
      <w:pPr>
        <w:spacing w:after="480"/>
        <w:ind w:right="23" w:firstLine="709"/>
        <w:jc w:val="both"/>
        <w:rPr>
          <w:sz w:val="28"/>
          <w:szCs w:val="28"/>
        </w:rPr>
      </w:pPr>
      <w:r w:rsidRPr="00D821F3">
        <w:rPr>
          <w:sz w:val="28"/>
          <w:szCs w:val="28"/>
        </w:rPr>
        <w:t>Объём финансовых ресурсов на реализацию основных мероприятий Программы приведен  в приложении № 4 к Программе</w:t>
      </w:r>
      <w:proofErr w:type="gramStart"/>
      <w:r w:rsidRPr="00D821F3">
        <w:rPr>
          <w:sz w:val="28"/>
          <w:szCs w:val="28"/>
        </w:rPr>
        <w:t>.».</w:t>
      </w:r>
      <w:proofErr w:type="gramEnd"/>
    </w:p>
    <w:p w:rsidR="004234D4" w:rsidRPr="00E753AE" w:rsidRDefault="004234D4" w:rsidP="00D821F3">
      <w:pPr>
        <w:pStyle w:val="3b"/>
        <w:shd w:val="clear" w:color="auto" w:fill="auto"/>
        <w:spacing w:after="480" w:line="240" w:lineRule="auto"/>
        <w:ind w:right="23" w:firstLine="709"/>
        <w:jc w:val="both"/>
        <w:rPr>
          <w:rStyle w:val="0pt"/>
          <w:b/>
          <w:color w:val="auto"/>
          <w:spacing w:val="0"/>
          <w:sz w:val="28"/>
          <w:szCs w:val="28"/>
        </w:rPr>
      </w:pPr>
      <w:r w:rsidRPr="00E753AE">
        <w:rPr>
          <w:rStyle w:val="0pt"/>
          <w:b/>
          <w:color w:val="auto"/>
          <w:spacing w:val="0"/>
          <w:sz w:val="28"/>
          <w:szCs w:val="28"/>
        </w:rPr>
        <w:t>3. Описание мер государственного регулирования</w:t>
      </w:r>
      <w:r>
        <w:rPr>
          <w:rStyle w:val="0pt"/>
          <w:b/>
          <w:color w:val="auto"/>
          <w:spacing w:val="0"/>
          <w:sz w:val="28"/>
          <w:szCs w:val="28"/>
        </w:rPr>
        <w:t xml:space="preserve"> </w:t>
      </w:r>
    </w:p>
    <w:p w:rsidR="004234D4" w:rsidRDefault="004234D4" w:rsidP="00DC128D">
      <w:pPr>
        <w:spacing w:after="600"/>
        <w:ind w:firstLine="709"/>
        <w:jc w:val="both"/>
        <w:rPr>
          <w:b/>
          <w:sz w:val="28"/>
          <w:szCs w:val="28"/>
        </w:rPr>
      </w:pPr>
      <w:r w:rsidRPr="00E753AE">
        <w:rPr>
          <w:b/>
          <w:sz w:val="28"/>
          <w:szCs w:val="28"/>
        </w:rPr>
        <w:t xml:space="preserve">3.1. </w:t>
      </w:r>
      <w:r>
        <w:rPr>
          <w:b/>
          <w:sz w:val="28"/>
          <w:szCs w:val="28"/>
        </w:rPr>
        <w:t>Структура управления Программой</w:t>
      </w:r>
    </w:p>
    <w:p w:rsidR="004234D4" w:rsidRPr="00E753AE" w:rsidRDefault="004234D4" w:rsidP="00DC128D">
      <w:pPr>
        <w:ind w:firstLine="709"/>
        <w:contextualSpacing/>
        <w:jc w:val="both"/>
        <w:rPr>
          <w:sz w:val="28"/>
          <w:szCs w:val="28"/>
        </w:rPr>
      </w:pPr>
      <w:r w:rsidRPr="00E753AE">
        <w:rPr>
          <w:sz w:val="28"/>
          <w:szCs w:val="28"/>
        </w:rPr>
        <w:t>В целях реализации Программы устанавливается структура ее управления и основные функции органов, входящих в ее состав.</w:t>
      </w:r>
    </w:p>
    <w:p w:rsidR="004234D4" w:rsidRPr="00E753AE" w:rsidRDefault="004234D4" w:rsidP="00DC128D">
      <w:pPr>
        <w:ind w:firstLine="709"/>
        <w:contextualSpacing/>
        <w:jc w:val="both"/>
        <w:rPr>
          <w:sz w:val="28"/>
          <w:szCs w:val="28"/>
        </w:rPr>
      </w:pPr>
      <w:r w:rsidRPr="00E753AE">
        <w:rPr>
          <w:sz w:val="28"/>
          <w:szCs w:val="28"/>
        </w:rPr>
        <w:t xml:space="preserve">Структура управления Программой состоит из структуры управления на областном уровне и структур управления на муниципальном уровне </w:t>
      </w:r>
      <w:r>
        <w:rPr>
          <w:sz w:val="28"/>
          <w:szCs w:val="28"/>
        </w:rPr>
        <w:t>–</w:t>
      </w:r>
      <w:r w:rsidRPr="00E753AE">
        <w:rPr>
          <w:sz w:val="28"/>
          <w:szCs w:val="28"/>
        </w:rPr>
        <w:t xml:space="preserve"> в городских округах и муниципальных районах.</w:t>
      </w:r>
    </w:p>
    <w:p w:rsidR="004234D4" w:rsidRDefault="004234D4" w:rsidP="00C70DB6">
      <w:pPr>
        <w:spacing w:after="480"/>
        <w:ind w:firstLine="709"/>
        <w:jc w:val="both"/>
        <w:rPr>
          <w:sz w:val="28"/>
          <w:szCs w:val="28"/>
        </w:rPr>
      </w:pPr>
      <w:r w:rsidRPr="00E753AE">
        <w:rPr>
          <w:sz w:val="28"/>
          <w:szCs w:val="28"/>
        </w:rPr>
        <w:lastRenderedPageBreak/>
        <w:t>Реализация основных положений Программы обеспечивается путем выполнения предусмотренных Прог</w:t>
      </w:r>
      <w:r>
        <w:rPr>
          <w:sz w:val="28"/>
          <w:szCs w:val="28"/>
        </w:rPr>
        <w:t>раммой мероприятий и Регламента</w:t>
      </w:r>
      <w:r w:rsidRPr="00E753AE">
        <w:rPr>
          <w:sz w:val="28"/>
          <w:szCs w:val="28"/>
        </w:rPr>
        <w:t xml:space="preserve">, а также разработки нормативных правовых </w:t>
      </w:r>
      <w:r>
        <w:rPr>
          <w:sz w:val="28"/>
          <w:szCs w:val="28"/>
        </w:rPr>
        <w:t xml:space="preserve">актов </w:t>
      </w:r>
      <w:r w:rsidRPr="00E753AE">
        <w:rPr>
          <w:sz w:val="28"/>
          <w:szCs w:val="28"/>
        </w:rPr>
        <w:t xml:space="preserve">и методических документов, определяющих конкретные меры по содействию переселенцам в трудоустройстве и обустройстве на территории </w:t>
      </w:r>
      <w:r>
        <w:rPr>
          <w:sz w:val="28"/>
          <w:szCs w:val="28"/>
        </w:rPr>
        <w:t xml:space="preserve">Курской </w:t>
      </w:r>
      <w:r w:rsidRPr="00E753AE">
        <w:rPr>
          <w:sz w:val="28"/>
          <w:szCs w:val="28"/>
        </w:rPr>
        <w:t>области.</w:t>
      </w:r>
    </w:p>
    <w:p w:rsidR="004234D4" w:rsidRPr="00E753AE" w:rsidRDefault="004234D4" w:rsidP="00DD4769">
      <w:pPr>
        <w:spacing w:after="480"/>
        <w:ind w:firstLine="709"/>
        <w:jc w:val="both"/>
        <w:rPr>
          <w:b/>
          <w:sz w:val="28"/>
          <w:szCs w:val="28"/>
        </w:rPr>
      </w:pPr>
      <w:r w:rsidRPr="00E753AE">
        <w:rPr>
          <w:b/>
          <w:sz w:val="28"/>
          <w:szCs w:val="28"/>
        </w:rPr>
        <w:t>3.2. Областной уровень структуры управления Программой</w:t>
      </w:r>
    </w:p>
    <w:p w:rsidR="004234D4" w:rsidRDefault="004234D4" w:rsidP="009474FD">
      <w:pPr>
        <w:spacing w:after="480"/>
        <w:ind w:firstLine="709"/>
        <w:jc w:val="both"/>
        <w:rPr>
          <w:b/>
          <w:sz w:val="28"/>
          <w:szCs w:val="28"/>
        </w:rPr>
      </w:pPr>
      <w:r w:rsidRPr="00E753AE">
        <w:rPr>
          <w:b/>
          <w:sz w:val="28"/>
          <w:szCs w:val="28"/>
        </w:rPr>
        <w:t>3.2.1. Ответственное лицо за реализацию Программ</w:t>
      </w:r>
      <w:r>
        <w:rPr>
          <w:b/>
          <w:sz w:val="28"/>
          <w:szCs w:val="28"/>
        </w:rPr>
        <w:t xml:space="preserve">ы </w:t>
      </w:r>
    </w:p>
    <w:p w:rsidR="004234D4" w:rsidRPr="00E753AE" w:rsidRDefault="004234D4" w:rsidP="009474FD">
      <w:pPr>
        <w:ind w:firstLine="709"/>
        <w:jc w:val="both"/>
        <w:rPr>
          <w:sz w:val="28"/>
          <w:szCs w:val="28"/>
        </w:rPr>
      </w:pPr>
      <w:r w:rsidRPr="00E753AE">
        <w:rPr>
          <w:sz w:val="28"/>
          <w:szCs w:val="28"/>
        </w:rPr>
        <w:t>Ответственн</w:t>
      </w:r>
      <w:r>
        <w:rPr>
          <w:sz w:val="28"/>
          <w:szCs w:val="28"/>
        </w:rPr>
        <w:t>ым</w:t>
      </w:r>
      <w:r w:rsidRPr="00E753AE">
        <w:rPr>
          <w:sz w:val="28"/>
          <w:szCs w:val="28"/>
        </w:rPr>
        <w:t xml:space="preserve"> за реализацию Программы на территории Курской области </w:t>
      </w:r>
      <w:r w:rsidRPr="00446A62">
        <w:rPr>
          <w:b/>
          <w:sz w:val="28"/>
          <w:szCs w:val="28"/>
        </w:rPr>
        <w:t>выс</w:t>
      </w:r>
      <w:r w:rsidRPr="00E753AE">
        <w:rPr>
          <w:b/>
          <w:sz w:val="28"/>
          <w:szCs w:val="28"/>
        </w:rPr>
        <w:t>ш</w:t>
      </w:r>
      <w:r>
        <w:rPr>
          <w:b/>
          <w:sz w:val="28"/>
          <w:szCs w:val="28"/>
        </w:rPr>
        <w:t>им</w:t>
      </w:r>
      <w:r w:rsidRPr="00E753AE">
        <w:rPr>
          <w:b/>
          <w:sz w:val="28"/>
          <w:szCs w:val="28"/>
        </w:rPr>
        <w:t xml:space="preserve"> должностн</w:t>
      </w:r>
      <w:r>
        <w:rPr>
          <w:b/>
          <w:sz w:val="28"/>
          <w:szCs w:val="28"/>
        </w:rPr>
        <w:t>ым</w:t>
      </w:r>
      <w:r w:rsidRPr="00E753AE">
        <w:rPr>
          <w:b/>
          <w:sz w:val="28"/>
          <w:szCs w:val="28"/>
        </w:rPr>
        <w:t xml:space="preserve"> лицо</w:t>
      </w:r>
      <w:r>
        <w:rPr>
          <w:b/>
          <w:sz w:val="28"/>
          <w:szCs w:val="28"/>
        </w:rPr>
        <w:t>м является</w:t>
      </w:r>
      <w:r w:rsidRPr="00E753AE">
        <w:rPr>
          <w:b/>
          <w:sz w:val="28"/>
          <w:szCs w:val="28"/>
        </w:rPr>
        <w:t xml:space="preserve"> </w:t>
      </w:r>
      <w:r w:rsidRPr="00E753AE">
        <w:rPr>
          <w:sz w:val="28"/>
          <w:szCs w:val="28"/>
        </w:rPr>
        <w:t>Губернатор Курской области.</w:t>
      </w:r>
    </w:p>
    <w:p w:rsidR="004234D4" w:rsidRPr="00544014" w:rsidRDefault="004234D4" w:rsidP="00544014">
      <w:pPr>
        <w:ind w:firstLine="709"/>
        <w:jc w:val="both"/>
        <w:rPr>
          <w:sz w:val="28"/>
          <w:szCs w:val="28"/>
        </w:rPr>
      </w:pPr>
      <w:r w:rsidRPr="00544014">
        <w:rPr>
          <w:sz w:val="28"/>
          <w:szCs w:val="28"/>
        </w:rPr>
        <w:t xml:space="preserve">Губернатор Курской области или его заместитель докладывает </w:t>
      </w:r>
      <w:proofErr w:type="gramStart"/>
      <w:r w:rsidRPr="00544014">
        <w:rPr>
          <w:sz w:val="28"/>
          <w:szCs w:val="28"/>
        </w:rPr>
        <w:t>о реализации Программы на заседании Межведомственной комиссии по реализации Государственной программы по оказанию содействия добровольному переселению в Российскую Федерацию</w:t>
      </w:r>
      <w:proofErr w:type="gramEnd"/>
      <w:r w:rsidRPr="00544014">
        <w:rPr>
          <w:sz w:val="28"/>
          <w:szCs w:val="28"/>
        </w:rPr>
        <w:t xml:space="preserve"> соотечественников, проживающих за рубежом (далее – МВК по реализации Государственной программы). </w:t>
      </w:r>
    </w:p>
    <w:p w:rsidR="004234D4" w:rsidRPr="00C261D3" w:rsidRDefault="004234D4" w:rsidP="00C261D3">
      <w:pPr>
        <w:ind w:firstLine="709"/>
        <w:jc w:val="both"/>
        <w:rPr>
          <w:sz w:val="28"/>
          <w:szCs w:val="28"/>
        </w:rPr>
      </w:pPr>
      <w:proofErr w:type="gramStart"/>
      <w:r w:rsidRPr="00C261D3">
        <w:rPr>
          <w:sz w:val="28"/>
          <w:szCs w:val="28"/>
        </w:rPr>
        <w:t>Контроль за</w:t>
      </w:r>
      <w:proofErr w:type="gramEnd"/>
      <w:r w:rsidRPr="00C261D3">
        <w:rPr>
          <w:sz w:val="28"/>
          <w:szCs w:val="28"/>
        </w:rPr>
        <w:t xml:space="preserve"> реализацией Программы осуществляется высшим должностным лицом Курской области  - Губернатором Курской области и уполномоченным органом Курской области – комитетом по труду и занятости населения Курской  области.</w:t>
      </w:r>
    </w:p>
    <w:p w:rsidR="004234D4" w:rsidRPr="0058146F" w:rsidRDefault="004234D4" w:rsidP="00C261D3">
      <w:pPr>
        <w:ind w:firstLine="709"/>
        <w:jc w:val="both"/>
        <w:rPr>
          <w:sz w:val="28"/>
          <w:szCs w:val="28"/>
        </w:rPr>
      </w:pPr>
      <w:r w:rsidRPr="0058146F">
        <w:rPr>
          <w:sz w:val="28"/>
          <w:szCs w:val="28"/>
        </w:rPr>
        <w:t>Высшее должностное лицо включа</w:t>
      </w:r>
      <w:r w:rsidR="0058146F">
        <w:rPr>
          <w:sz w:val="28"/>
          <w:szCs w:val="28"/>
        </w:rPr>
        <w:t>е</w:t>
      </w:r>
      <w:r w:rsidRPr="0058146F">
        <w:rPr>
          <w:sz w:val="28"/>
          <w:szCs w:val="28"/>
        </w:rPr>
        <w:t>т сведения о реализации Программы в доклад о достигнутых значениях показателей для оценки эффективности деятельности органов исполнительной власти Курской области, за отчетный год и их планируемых значениях на 3-летний период.</w:t>
      </w:r>
    </w:p>
    <w:p w:rsidR="004234D4" w:rsidRPr="00C261D3" w:rsidRDefault="004234D4" w:rsidP="00C261D3">
      <w:pPr>
        <w:ind w:firstLine="709"/>
        <w:jc w:val="both"/>
        <w:rPr>
          <w:sz w:val="28"/>
          <w:szCs w:val="28"/>
        </w:rPr>
      </w:pPr>
    </w:p>
    <w:p w:rsidR="004234D4" w:rsidRDefault="004234D4" w:rsidP="00E11134">
      <w:pPr>
        <w:ind w:firstLine="709"/>
        <w:jc w:val="center"/>
        <w:rPr>
          <w:b/>
          <w:sz w:val="28"/>
          <w:szCs w:val="28"/>
        </w:rPr>
      </w:pPr>
      <w:r w:rsidRPr="00E753AE">
        <w:rPr>
          <w:b/>
          <w:sz w:val="28"/>
          <w:szCs w:val="28"/>
        </w:rPr>
        <w:t xml:space="preserve">3.2.2. Межведомственная комиссия по реализации программы Курской области по оказанию содействия добровольному переселению в Российскую Федерацию соотечественников, проживающих </w:t>
      </w:r>
    </w:p>
    <w:p w:rsidR="004234D4" w:rsidRDefault="004234D4" w:rsidP="009474FD">
      <w:pPr>
        <w:spacing w:after="480"/>
        <w:ind w:firstLine="709"/>
        <w:jc w:val="center"/>
        <w:rPr>
          <w:b/>
          <w:sz w:val="28"/>
          <w:szCs w:val="28"/>
        </w:rPr>
      </w:pPr>
      <w:r w:rsidRPr="00E753AE">
        <w:rPr>
          <w:b/>
          <w:sz w:val="28"/>
          <w:szCs w:val="28"/>
        </w:rPr>
        <w:t>за рубежом</w:t>
      </w:r>
      <w:r>
        <w:rPr>
          <w:b/>
          <w:sz w:val="28"/>
          <w:szCs w:val="28"/>
        </w:rPr>
        <w:t xml:space="preserve"> (далее – </w:t>
      </w:r>
      <w:r w:rsidRPr="00E753AE">
        <w:rPr>
          <w:b/>
          <w:sz w:val="28"/>
          <w:szCs w:val="28"/>
        </w:rPr>
        <w:t>Межведомственная комиссия</w:t>
      </w:r>
      <w:r>
        <w:rPr>
          <w:b/>
          <w:sz w:val="28"/>
          <w:szCs w:val="28"/>
        </w:rPr>
        <w:t>)</w:t>
      </w:r>
    </w:p>
    <w:p w:rsidR="004234D4" w:rsidRPr="0014378E" w:rsidRDefault="004234D4" w:rsidP="0014378E">
      <w:pPr>
        <w:ind w:firstLine="709"/>
        <w:jc w:val="both"/>
        <w:rPr>
          <w:b/>
          <w:sz w:val="28"/>
          <w:szCs w:val="28"/>
        </w:rPr>
      </w:pPr>
      <w:r w:rsidRPr="00544014">
        <w:rPr>
          <w:sz w:val="28"/>
          <w:szCs w:val="28"/>
        </w:rPr>
        <w:t>Организаци</w:t>
      </w:r>
      <w:r>
        <w:rPr>
          <w:sz w:val="28"/>
          <w:szCs w:val="28"/>
        </w:rPr>
        <w:t>я</w:t>
      </w:r>
      <w:r w:rsidRPr="00544014">
        <w:rPr>
          <w:sz w:val="28"/>
          <w:szCs w:val="28"/>
        </w:rPr>
        <w:t xml:space="preserve"> управления реализацией Программы осуществляет</w:t>
      </w:r>
      <w:r>
        <w:rPr>
          <w:sz w:val="28"/>
          <w:szCs w:val="28"/>
        </w:rPr>
        <w:t>ся</w:t>
      </w:r>
      <w:r w:rsidRPr="00544014">
        <w:rPr>
          <w:sz w:val="28"/>
          <w:szCs w:val="28"/>
        </w:rPr>
        <w:t xml:space="preserve"> </w:t>
      </w:r>
      <w:r w:rsidRPr="0014378E">
        <w:rPr>
          <w:sz w:val="28"/>
          <w:szCs w:val="28"/>
        </w:rPr>
        <w:t>Межведомственной комиссией.</w:t>
      </w:r>
      <w:r w:rsidRPr="0014378E">
        <w:rPr>
          <w:b/>
          <w:sz w:val="28"/>
          <w:szCs w:val="28"/>
        </w:rPr>
        <w:t xml:space="preserve"> </w:t>
      </w:r>
    </w:p>
    <w:p w:rsidR="004234D4" w:rsidRPr="00E753AE" w:rsidRDefault="004234D4" w:rsidP="0014378E">
      <w:pPr>
        <w:widowControl w:val="0"/>
        <w:tabs>
          <w:tab w:val="left" w:pos="3060"/>
        </w:tabs>
        <w:suppressAutoHyphens/>
        <w:ind w:firstLine="709"/>
        <w:jc w:val="both"/>
        <w:rPr>
          <w:sz w:val="28"/>
          <w:szCs w:val="28"/>
        </w:rPr>
      </w:pPr>
      <w:r w:rsidRPr="0014378E">
        <w:rPr>
          <w:color w:val="1D1D1D"/>
          <w:sz w:val="28"/>
          <w:szCs w:val="28"/>
        </w:rPr>
        <w:t>В целях обеспечения эффективной реализации Программы</w:t>
      </w:r>
      <w:r w:rsidRPr="0014378E">
        <w:rPr>
          <w:sz w:val="28"/>
          <w:szCs w:val="28"/>
        </w:rPr>
        <w:t xml:space="preserve"> </w:t>
      </w:r>
      <w:r>
        <w:rPr>
          <w:sz w:val="28"/>
          <w:szCs w:val="28"/>
        </w:rPr>
        <w:t>к</w:t>
      </w:r>
      <w:r w:rsidRPr="0014378E">
        <w:rPr>
          <w:sz w:val="28"/>
          <w:szCs w:val="28"/>
        </w:rPr>
        <w:t>оординацию деятельности органов исполнительной власти Курской области с территориальными органами федеральных органов исполнительной</w:t>
      </w:r>
      <w:r w:rsidRPr="00E753AE">
        <w:rPr>
          <w:sz w:val="28"/>
          <w:szCs w:val="28"/>
        </w:rPr>
        <w:t xml:space="preserve"> власти, органами местного самоуправления, организациями по вопросам реализации Программы, контроль над реализацией Программы осуществляет </w:t>
      </w:r>
      <w:r w:rsidRPr="00E753AE">
        <w:rPr>
          <w:b/>
          <w:sz w:val="28"/>
          <w:szCs w:val="28"/>
        </w:rPr>
        <w:t>Межведомственная комиссия</w:t>
      </w:r>
      <w:r>
        <w:rPr>
          <w:b/>
          <w:sz w:val="28"/>
          <w:szCs w:val="28"/>
        </w:rPr>
        <w:t>.</w:t>
      </w:r>
      <w:r w:rsidRPr="00E753AE">
        <w:rPr>
          <w:sz w:val="28"/>
          <w:szCs w:val="28"/>
        </w:rPr>
        <w:t xml:space="preserve"> </w:t>
      </w:r>
      <w:r>
        <w:rPr>
          <w:sz w:val="28"/>
          <w:szCs w:val="28"/>
        </w:rPr>
        <w:t xml:space="preserve"> </w:t>
      </w:r>
    </w:p>
    <w:p w:rsidR="004234D4" w:rsidRPr="00E753AE" w:rsidRDefault="004234D4" w:rsidP="001A71D0">
      <w:pPr>
        <w:widowControl w:val="0"/>
        <w:suppressAutoHyphens/>
        <w:ind w:firstLine="709"/>
        <w:jc w:val="both"/>
        <w:rPr>
          <w:i/>
          <w:sz w:val="28"/>
          <w:szCs w:val="28"/>
        </w:rPr>
      </w:pPr>
      <w:r w:rsidRPr="00E753AE">
        <w:rPr>
          <w:sz w:val="28"/>
          <w:szCs w:val="28"/>
        </w:rPr>
        <w:t xml:space="preserve">Межведомственную комиссию возглавляет заместитель Губернатора </w:t>
      </w:r>
      <w:r w:rsidRPr="00E753AE">
        <w:rPr>
          <w:sz w:val="28"/>
          <w:szCs w:val="28"/>
        </w:rPr>
        <w:lastRenderedPageBreak/>
        <w:t>Курской области,</w:t>
      </w:r>
      <w:r w:rsidRPr="00E753AE">
        <w:rPr>
          <w:i/>
          <w:sz w:val="28"/>
          <w:szCs w:val="28"/>
        </w:rPr>
        <w:t xml:space="preserve"> </w:t>
      </w:r>
      <w:r w:rsidRPr="00E753AE">
        <w:rPr>
          <w:sz w:val="28"/>
          <w:szCs w:val="28"/>
        </w:rPr>
        <w:t>положение о Межведомственной комисс</w:t>
      </w:r>
      <w:proofErr w:type="gramStart"/>
      <w:r w:rsidRPr="00E753AE">
        <w:rPr>
          <w:sz w:val="28"/>
          <w:szCs w:val="28"/>
        </w:rPr>
        <w:t>ии и ее</w:t>
      </w:r>
      <w:proofErr w:type="gramEnd"/>
      <w:r w:rsidRPr="00E753AE">
        <w:rPr>
          <w:sz w:val="28"/>
          <w:szCs w:val="28"/>
        </w:rPr>
        <w:t xml:space="preserve"> состав</w:t>
      </w:r>
      <w:r w:rsidRPr="00E753AE">
        <w:rPr>
          <w:i/>
          <w:sz w:val="28"/>
          <w:szCs w:val="28"/>
        </w:rPr>
        <w:t xml:space="preserve"> </w:t>
      </w:r>
      <w:r w:rsidRPr="00E753AE">
        <w:rPr>
          <w:sz w:val="28"/>
          <w:szCs w:val="28"/>
        </w:rPr>
        <w:t>утверждены постановлением Администрации Курской области от 11.03.2009</w:t>
      </w:r>
      <w:r>
        <w:rPr>
          <w:sz w:val="28"/>
          <w:szCs w:val="28"/>
        </w:rPr>
        <w:t xml:space="preserve"> </w:t>
      </w:r>
      <w:r w:rsidRPr="00E753AE">
        <w:rPr>
          <w:sz w:val="28"/>
          <w:szCs w:val="28"/>
        </w:rPr>
        <w:t xml:space="preserve">г. № 82. </w:t>
      </w:r>
    </w:p>
    <w:p w:rsidR="004234D4" w:rsidRDefault="004234D4" w:rsidP="001A71D0">
      <w:pPr>
        <w:widowControl w:val="0"/>
        <w:suppressAutoHyphens/>
        <w:ind w:firstLine="709"/>
        <w:jc w:val="both"/>
        <w:rPr>
          <w:b/>
          <w:sz w:val="28"/>
          <w:szCs w:val="28"/>
        </w:rPr>
      </w:pPr>
    </w:p>
    <w:p w:rsidR="004234D4" w:rsidRPr="00E753AE" w:rsidRDefault="004234D4" w:rsidP="001A71D0">
      <w:pPr>
        <w:widowControl w:val="0"/>
        <w:suppressAutoHyphens/>
        <w:ind w:firstLine="709"/>
        <w:jc w:val="both"/>
        <w:rPr>
          <w:sz w:val="28"/>
          <w:szCs w:val="28"/>
        </w:rPr>
      </w:pPr>
      <w:r w:rsidRPr="00E753AE">
        <w:rPr>
          <w:b/>
          <w:sz w:val="28"/>
          <w:szCs w:val="28"/>
        </w:rPr>
        <w:t>В состав Межведомственной комиссии</w:t>
      </w:r>
      <w:r w:rsidRPr="00E753AE">
        <w:rPr>
          <w:sz w:val="28"/>
          <w:szCs w:val="28"/>
        </w:rPr>
        <w:t xml:space="preserve"> включаются:</w:t>
      </w:r>
    </w:p>
    <w:p w:rsidR="004234D4" w:rsidRPr="00E753AE" w:rsidRDefault="004234D4" w:rsidP="001A71D0">
      <w:pPr>
        <w:widowControl w:val="0"/>
        <w:suppressAutoHyphens/>
        <w:ind w:firstLine="709"/>
        <w:jc w:val="both"/>
        <w:rPr>
          <w:sz w:val="28"/>
          <w:szCs w:val="28"/>
        </w:rPr>
      </w:pPr>
      <w:r w:rsidRPr="00E753AE">
        <w:rPr>
          <w:sz w:val="28"/>
          <w:szCs w:val="28"/>
        </w:rPr>
        <w:t>представители заинтересованных органов исполнительной власти Курской области;</w:t>
      </w:r>
    </w:p>
    <w:p w:rsidR="004234D4" w:rsidRPr="00E753AE" w:rsidRDefault="004234D4" w:rsidP="001A71D0">
      <w:pPr>
        <w:widowControl w:val="0"/>
        <w:suppressAutoHyphens/>
        <w:ind w:firstLine="709"/>
        <w:jc w:val="both"/>
        <w:rPr>
          <w:sz w:val="28"/>
          <w:szCs w:val="28"/>
        </w:rPr>
      </w:pPr>
      <w:r w:rsidRPr="00E753AE">
        <w:rPr>
          <w:sz w:val="28"/>
          <w:szCs w:val="28"/>
        </w:rPr>
        <w:t xml:space="preserve">представители органов местного самоуправления </w:t>
      </w:r>
      <w:r>
        <w:rPr>
          <w:sz w:val="28"/>
          <w:szCs w:val="28"/>
        </w:rPr>
        <w:t>Курской области</w:t>
      </w:r>
      <w:r w:rsidRPr="00E753AE">
        <w:rPr>
          <w:sz w:val="28"/>
          <w:szCs w:val="28"/>
        </w:rPr>
        <w:t>;</w:t>
      </w:r>
    </w:p>
    <w:p w:rsidR="004234D4" w:rsidRPr="00E753AE" w:rsidRDefault="004234D4" w:rsidP="001A71D0">
      <w:pPr>
        <w:widowControl w:val="0"/>
        <w:suppressAutoHyphens/>
        <w:ind w:firstLine="709"/>
        <w:jc w:val="both"/>
        <w:rPr>
          <w:sz w:val="28"/>
          <w:szCs w:val="28"/>
        </w:rPr>
      </w:pPr>
      <w:r w:rsidRPr="00E753AE">
        <w:rPr>
          <w:sz w:val="28"/>
          <w:szCs w:val="28"/>
        </w:rPr>
        <w:t>представители территориальных органов федеральных органов исполнительной власти, внебюджетных фондов;</w:t>
      </w:r>
    </w:p>
    <w:p w:rsidR="004234D4" w:rsidRDefault="004234D4" w:rsidP="001A71D0">
      <w:pPr>
        <w:widowControl w:val="0"/>
        <w:suppressAutoHyphens/>
        <w:ind w:firstLine="709"/>
        <w:jc w:val="both"/>
        <w:rPr>
          <w:sz w:val="28"/>
          <w:szCs w:val="28"/>
        </w:rPr>
      </w:pPr>
      <w:r w:rsidRPr="00E753AE">
        <w:rPr>
          <w:sz w:val="28"/>
          <w:szCs w:val="28"/>
        </w:rPr>
        <w:t>представители УМВД России по Курской области;</w:t>
      </w:r>
    </w:p>
    <w:p w:rsidR="004234D4" w:rsidRPr="00E753AE" w:rsidRDefault="004234D4" w:rsidP="001A71D0">
      <w:pPr>
        <w:widowControl w:val="0"/>
        <w:suppressAutoHyphens/>
        <w:ind w:firstLine="709"/>
        <w:jc w:val="both"/>
        <w:rPr>
          <w:sz w:val="28"/>
          <w:szCs w:val="28"/>
        </w:rPr>
      </w:pPr>
      <w:r w:rsidRPr="00E753AE">
        <w:rPr>
          <w:sz w:val="28"/>
          <w:szCs w:val="28"/>
        </w:rPr>
        <w:t>представители У</w:t>
      </w:r>
      <w:r>
        <w:rPr>
          <w:sz w:val="28"/>
          <w:szCs w:val="28"/>
        </w:rPr>
        <w:t>ФСБ</w:t>
      </w:r>
      <w:r w:rsidRPr="00E753AE">
        <w:rPr>
          <w:sz w:val="28"/>
          <w:szCs w:val="28"/>
        </w:rPr>
        <w:t xml:space="preserve"> России по Курской области</w:t>
      </w:r>
      <w:r>
        <w:rPr>
          <w:sz w:val="28"/>
          <w:szCs w:val="28"/>
        </w:rPr>
        <w:t>;</w:t>
      </w:r>
    </w:p>
    <w:p w:rsidR="004234D4" w:rsidRPr="00E753AE" w:rsidRDefault="004234D4" w:rsidP="001A71D0">
      <w:pPr>
        <w:widowControl w:val="0"/>
        <w:suppressAutoHyphens/>
        <w:ind w:firstLine="709"/>
        <w:jc w:val="both"/>
        <w:rPr>
          <w:sz w:val="28"/>
          <w:szCs w:val="28"/>
        </w:rPr>
      </w:pPr>
      <w:r w:rsidRPr="00E753AE">
        <w:rPr>
          <w:sz w:val="28"/>
          <w:szCs w:val="28"/>
        </w:rPr>
        <w:t>представители объединений работодателей;</w:t>
      </w:r>
    </w:p>
    <w:p w:rsidR="004234D4" w:rsidRPr="00E753AE" w:rsidRDefault="004234D4" w:rsidP="001A71D0">
      <w:pPr>
        <w:widowControl w:val="0"/>
        <w:suppressAutoHyphens/>
        <w:ind w:firstLine="709"/>
        <w:jc w:val="both"/>
        <w:rPr>
          <w:sz w:val="28"/>
          <w:szCs w:val="28"/>
        </w:rPr>
      </w:pPr>
      <w:r w:rsidRPr="00E753AE">
        <w:rPr>
          <w:sz w:val="28"/>
          <w:szCs w:val="28"/>
        </w:rPr>
        <w:t>председатель Совета по привлечению соотечественников.</w:t>
      </w:r>
    </w:p>
    <w:p w:rsidR="004234D4" w:rsidRPr="00E753AE" w:rsidRDefault="004234D4" w:rsidP="001A71D0">
      <w:pPr>
        <w:ind w:firstLine="720"/>
        <w:jc w:val="both"/>
        <w:rPr>
          <w:sz w:val="28"/>
          <w:szCs w:val="28"/>
        </w:rPr>
      </w:pPr>
      <w:r>
        <w:rPr>
          <w:b/>
          <w:sz w:val="28"/>
          <w:szCs w:val="28"/>
        </w:rPr>
        <w:t>К основным ф</w:t>
      </w:r>
      <w:r w:rsidRPr="00E753AE">
        <w:rPr>
          <w:b/>
          <w:sz w:val="28"/>
          <w:szCs w:val="28"/>
        </w:rPr>
        <w:t>ункци</w:t>
      </w:r>
      <w:r>
        <w:rPr>
          <w:b/>
          <w:sz w:val="28"/>
          <w:szCs w:val="28"/>
        </w:rPr>
        <w:t xml:space="preserve">ям </w:t>
      </w:r>
      <w:r w:rsidRPr="00E753AE">
        <w:rPr>
          <w:b/>
          <w:sz w:val="28"/>
          <w:szCs w:val="28"/>
        </w:rPr>
        <w:t>Межведомственной комиссии</w:t>
      </w:r>
      <w:r w:rsidRPr="00E753AE">
        <w:rPr>
          <w:sz w:val="28"/>
          <w:szCs w:val="28"/>
        </w:rPr>
        <w:t xml:space="preserve"> </w:t>
      </w:r>
      <w:r>
        <w:rPr>
          <w:sz w:val="28"/>
          <w:szCs w:val="28"/>
        </w:rPr>
        <w:t>относятся</w:t>
      </w:r>
      <w:r w:rsidRPr="00E753AE">
        <w:rPr>
          <w:sz w:val="28"/>
          <w:szCs w:val="28"/>
        </w:rPr>
        <w:t>:</w:t>
      </w:r>
    </w:p>
    <w:p w:rsidR="004234D4" w:rsidRPr="00E753AE" w:rsidRDefault="004234D4" w:rsidP="001A71D0">
      <w:pPr>
        <w:ind w:firstLine="708"/>
        <w:jc w:val="both"/>
        <w:rPr>
          <w:sz w:val="28"/>
          <w:szCs w:val="28"/>
        </w:rPr>
      </w:pPr>
      <w:r w:rsidRPr="00E753AE">
        <w:rPr>
          <w:sz w:val="28"/>
          <w:szCs w:val="28"/>
        </w:rPr>
        <w:t xml:space="preserve">координация в пределах </w:t>
      </w:r>
      <w:proofErr w:type="gramStart"/>
      <w:r w:rsidRPr="00E753AE">
        <w:rPr>
          <w:sz w:val="28"/>
          <w:szCs w:val="28"/>
        </w:rPr>
        <w:t>компетенции деятельности органов исполнительной власти Курской области</w:t>
      </w:r>
      <w:proofErr w:type="gramEnd"/>
      <w:r w:rsidRPr="00E753AE">
        <w:rPr>
          <w:sz w:val="28"/>
          <w:szCs w:val="28"/>
        </w:rPr>
        <w:t xml:space="preserve"> с территориальными органами федеральных органов исполнительной власти, органами местного самоуправления, организациями по вопросам реализации Программы, принятие решений, необходимых для совершенствования этой деятельности;</w:t>
      </w:r>
    </w:p>
    <w:p w:rsidR="004234D4" w:rsidRPr="00E753AE" w:rsidRDefault="004234D4" w:rsidP="002C5A22">
      <w:pPr>
        <w:pStyle w:val="a3"/>
        <w:ind w:firstLine="709"/>
        <w:jc w:val="both"/>
        <w:rPr>
          <w:sz w:val="28"/>
          <w:szCs w:val="28"/>
        </w:rPr>
      </w:pPr>
      <w:r w:rsidRPr="00E753AE">
        <w:rPr>
          <w:sz w:val="28"/>
          <w:szCs w:val="28"/>
        </w:rPr>
        <w:t>принятие решений о корректировке Программы по представлению межведомственных комиссий муниципальных образований территории вселения и по результатам мониторинга реализации Программы;</w:t>
      </w:r>
    </w:p>
    <w:p w:rsidR="004234D4" w:rsidRPr="00E753AE" w:rsidRDefault="004234D4" w:rsidP="001A71D0">
      <w:pPr>
        <w:jc w:val="both"/>
        <w:rPr>
          <w:sz w:val="28"/>
          <w:szCs w:val="28"/>
        </w:rPr>
      </w:pPr>
      <w:r w:rsidRPr="00E753AE">
        <w:rPr>
          <w:sz w:val="28"/>
          <w:szCs w:val="28"/>
        </w:rPr>
        <w:tab/>
        <w:t>согласование с Правительством Российской Федерации корректировок, связанных с исключением муниципальных образований, входящих в территорию вселения «Курская область» и реализующих Программу;</w:t>
      </w:r>
    </w:p>
    <w:p w:rsidR="004234D4" w:rsidRPr="00E753AE" w:rsidRDefault="004234D4" w:rsidP="001A71D0">
      <w:pPr>
        <w:jc w:val="both"/>
        <w:rPr>
          <w:sz w:val="28"/>
          <w:szCs w:val="28"/>
        </w:rPr>
      </w:pPr>
      <w:r w:rsidRPr="00E753AE">
        <w:rPr>
          <w:sz w:val="28"/>
          <w:szCs w:val="28"/>
        </w:rPr>
        <w:tab/>
        <w:t xml:space="preserve">информирование в установленном порядке </w:t>
      </w:r>
      <w:r w:rsidR="00363A3E" w:rsidRPr="00EC3EF7">
        <w:rPr>
          <w:sz w:val="28"/>
          <w:szCs w:val="28"/>
        </w:rPr>
        <w:t>МВД</w:t>
      </w:r>
      <w:r w:rsidRPr="00EC3EF7">
        <w:rPr>
          <w:sz w:val="28"/>
          <w:szCs w:val="28"/>
        </w:rPr>
        <w:t xml:space="preserve"> России</w:t>
      </w:r>
      <w:r w:rsidRPr="00E753AE">
        <w:rPr>
          <w:sz w:val="28"/>
          <w:szCs w:val="28"/>
        </w:rPr>
        <w:t xml:space="preserve"> </w:t>
      </w:r>
      <w:r>
        <w:rPr>
          <w:sz w:val="28"/>
          <w:szCs w:val="28"/>
        </w:rPr>
        <w:t>–</w:t>
      </w:r>
      <w:r w:rsidRPr="00E753AE">
        <w:rPr>
          <w:sz w:val="28"/>
          <w:szCs w:val="28"/>
        </w:rPr>
        <w:t xml:space="preserve"> координатора Государственной программы обо всех корректировках, изменениях и дополнениях Программы;</w:t>
      </w:r>
    </w:p>
    <w:p w:rsidR="004234D4" w:rsidRPr="00E753AE" w:rsidRDefault="004234D4" w:rsidP="001A71D0">
      <w:pPr>
        <w:jc w:val="both"/>
        <w:rPr>
          <w:sz w:val="28"/>
          <w:szCs w:val="28"/>
        </w:rPr>
      </w:pPr>
      <w:r w:rsidRPr="00E753AE">
        <w:rPr>
          <w:sz w:val="28"/>
          <w:szCs w:val="28"/>
        </w:rPr>
        <w:tab/>
      </w:r>
      <w:proofErr w:type="gramStart"/>
      <w:r w:rsidRPr="00E753AE">
        <w:rPr>
          <w:sz w:val="28"/>
          <w:szCs w:val="28"/>
        </w:rPr>
        <w:t>контроль за</w:t>
      </w:r>
      <w:proofErr w:type="gramEnd"/>
      <w:r w:rsidRPr="00E753AE">
        <w:rPr>
          <w:sz w:val="28"/>
          <w:szCs w:val="28"/>
        </w:rPr>
        <w:t xml:space="preserve"> подготовкой и осуществлением исполнителями основных мероприятий Программы, анализ результатов этой деятельности и выработка соответствующих рекомендаций;</w:t>
      </w:r>
    </w:p>
    <w:p w:rsidR="004234D4" w:rsidRPr="00E753AE" w:rsidRDefault="004234D4" w:rsidP="001A71D0">
      <w:pPr>
        <w:jc w:val="both"/>
        <w:rPr>
          <w:sz w:val="28"/>
          <w:szCs w:val="28"/>
        </w:rPr>
      </w:pPr>
      <w:r w:rsidRPr="00E753AE">
        <w:rPr>
          <w:sz w:val="28"/>
          <w:szCs w:val="28"/>
        </w:rPr>
        <w:tab/>
        <w:t>разработка предложений по уточнению программных мероприятий и корректировка показателей и индикаторов Программы с учетом складывающейся социально-экономической ситуации и хода реализации Программы;</w:t>
      </w:r>
    </w:p>
    <w:p w:rsidR="004234D4" w:rsidRPr="00E753AE" w:rsidRDefault="004234D4" w:rsidP="001A71D0">
      <w:pPr>
        <w:ind w:firstLine="708"/>
        <w:jc w:val="both"/>
        <w:rPr>
          <w:sz w:val="28"/>
          <w:szCs w:val="28"/>
        </w:rPr>
      </w:pPr>
      <w:r w:rsidRPr="00E753AE">
        <w:rPr>
          <w:sz w:val="28"/>
          <w:szCs w:val="28"/>
        </w:rPr>
        <w:t>заслушивание на заседаниях</w:t>
      </w:r>
      <w:r w:rsidRPr="00E753AE">
        <w:rPr>
          <w:b/>
          <w:sz w:val="28"/>
          <w:szCs w:val="28"/>
        </w:rPr>
        <w:t xml:space="preserve"> </w:t>
      </w:r>
      <w:r w:rsidRPr="00E753AE">
        <w:rPr>
          <w:sz w:val="28"/>
          <w:szCs w:val="28"/>
        </w:rPr>
        <w:t xml:space="preserve">Межведомственной </w:t>
      </w:r>
      <w:proofErr w:type="gramStart"/>
      <w:r w:rsidRPr="00E753AE">
        <w:rPr>
          <w:sz w:val="28"/>
          <w:szCs w:val="28"/>
        </w:rPr>
        <w:t>комиссии руководителей территориальных органов федеральных органов исполнительной власти</w:t>
      </w:r>
      <w:proofErr w:type="gramEnd"/>
      <w:r w:rsidRPr="00E753AE">
        <w:rPr>
          <w:sz w:val="28"/>
          <w:szCs w:val="28"/>
        </w:rPr>
        <w:t xml:space="preserve"> и органов исполнительной власти Курской области, руководителей муниципальных районов </w:t>
      </w:r>
      <w:r>
        <w:rPr>
          <w:sz w:val="28"/>
          <w:szCs w:val="28"/>
        </w:rPr>
        <w:t xml:space="preserve">и </w:t>
      </w:r>
      <w:r w:rsidRPr="00E753AE">
        <w:rPr>
          <w:sz w:val="28"/>
          <w:szCs w:val="28"/>
        </w:rPr>
        <w:t>городски</w:t>
      </w:r>
      <w:r>
        <w:rPr>
          <w:sz w:val="28"/>
          <w:szCs w:val="28"/>
        </w:rPr>
        <w:t>х округов</w:t>
      </w:r>
      <w:r w:rsidRPr="00E753AE">
        <w:rPr>
          <w:sz w:val="28"/>
          <w:szCs w:val="28"/>
        </w:rPr>
        <w:t>, участвующих в реализации Программы;</w:t>
      </w:r>
    </w:p>
    <w:p w:rsidR="004234D4" w:rsidRDefault="004234D4" w:rsidP="001A71D0">
      <w:pPr>
        <w:jc w:val="both"/>
        <w:rPr>
          <w:sz w:val="28"/>
          <w:szCs w:val="28"/>
        </w:rPr>
      </w:pPr>
      <w:r w:rsidRPr="00E753AE">
        <w:rPr>
          <w:sz w:val="28"/>
          <w:szCs w:val="28"/>
        </w:rPr>
        <w:tab/>
        <w:t>проведение информационно-разъяснительной работы на территории Курской области и др.</w:t>
      </w:r>
    </w:p>
    <w:p w:rsidR="004234D4" w:rsidRDefault="004234D4" w:rsidP="001A71D0">
      <w:pPr>
        <w:jc w:val="both"/>
        <w:rPr>
          <w:sz w:val="28"/>
          <w:szCs w:val="28"/>
        </w:rPr>
      </w:pPr>
    </w:p>
    <w:p w:rsidR="004234D4" w:rsidRPr="00E753AE" w:rsidRDefault="004234D4" w:rsidP="000770D4">
      <w:pPr>
        <w:widowControl w:val="0"/>
        <w:suppressAutoHyphens/>
        <w:spacing w:after="480"/>
        <w:ind w:firstLine="709"/>
        <w:jc w:val="center"/>
        <w:rPr>
          <w:b/>
          <w:sz w:val="28"/>
          <w:szCs w:val="28"/>
        </w:rPr>
      </w:pPr>
      <w:r w:rsidRPr="00E753AE">
        <w:rPr>
          <w:b/>
          <w:sz w:val="28"/>
          <w:szCs w:val="28"/>
        </w:rPr>
        <w:t>3.2.3. Уполномочен</w:t>
      </w:r>
      <w:r>
        <w:rPr>
          <w:b/>
          <w:sz w:val="28"/>
          <w:szCs w:val="28"/>
        </w:rPr>
        <w:t>ный орган исполнительной власти</w:t>
      </w:r>
      <w:r w:rsidRPr="00E753AE">
        <w:rPr>
          <w:b/>
          <w:sz w:val="28"/>
          <w:szCs w:val="28"/>
        </w:rPr>
        <w:t xml:space="preserve"> Курской области</w:t>
      </w:r>
      <w:r>
        <w:rPr>
          <w:b/>
          <w:sz w:val="28"/>
          <w:szCs w:val="28"/>
        </w:rPr>
        <w:t>, ответственный за</w:t>
      </w:r>
      <w:r w:rsidRPr="00E753AE">
        <w:rPr>
          <w:b/>
          <w:sz w:val="28"/>
          <w:szCs w:val="28"/>
        </w:rPr>
        <w:t xml:space="preserve"> реализаци</w:t>
      </w:r>
      <w:r>
        <w:rPr>
          <w:b/>
          <w:sz w:val="28"/>
          <w:szCs w:val="28"/>
        </w:rPr>
        <w:t>ю</w:t>
      </w:r>
      <w:r w:rsidRPr="00E753AE">
        <w:rPr>
          <w:b/>
          <w:sz w:val="28"/>
          <w:szCs w:val="28"/>
        </w:rPr>
        <w:t xml:space="preserve"> Программы</w:t>
      </w:r>
    </w:p>
    <w:p w:rsidR="004234D4" w:rsidRPr="00E753AE" w:rsidRDefault="004234D4" w:rsidP="000277FE">
      <w:pPr>
        <w:widowControl w:val="0"/>
        <w:suppressAutoHyphens/>
        <w:ind w:firstLine="709"/>
        <w:jc w:val="both"/>
        <w:rPr>
          <w:sz w:val="28"/>
          <w:szCs w:val="28"/>
        </w:rPr>
      </w:pPr>
      <w:proofErr w:type="gramStart"/>
      <w:r w:rsidRPr="00E753AE">
        <w:rPr>
          <w:sz w:val="28"/>
          <w:szCs w:val="28"/>
        </w:rPr>
        <w:t xml:space="preserve">Организацию деятельности по реализации Программы осуществляет </w:t>
      </w:r>
      <w:r w:rsidRPr="00510D66">
        <w:rPr>
          <w:sz w:val="28"/>
          <w:szCs w:val="28"/>
        </w:rPr>
        <w:t>Уполномоченный орган Курской области по координации работы</w:t>
      </w:r>
      <w:r w:rsidRPr="00E753AE">
        <w:rPr>
          <w:sz w:val="28"/>
          <w:szCs w:val="28"/>
        </w:rPr>
        <w:t xml:space="preserve"> органов исполнительной власти Курской области с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 комитет по труду и занятости населения Курской области (далее – Уполномоченный орган Курской области), который определён  постановлением  Губернатора Курской области от 18.08.2006 г. № 382.</w:t>
      </w:r>
      <w:proofErr w:type="gramEnd"/>
    </w:p>
    <w:p w:rsidR="004234D4" w:rsidRPr="00E753AE" w:rsidRDefault="004234D4" w:rsidP="000277FE">
      <w:pPr>
        <w:widowControl w:val="0"/>
        <w:suppressAutoHyphens/>
        <w:ind w:firstLine="709"/>
        <w:jc w:val="both"/>
        <w:rPr>
          <w:sz w:val="28"/>
          <w:szCs w:val="28"/>
        </w:rPr>
      </w:pPr>
      <w:r w:rsidRPr="00E753AE">
        <w:rPr>
          <w:sz w:val="28"/>
          <w:szCs w:val="28"/>
        </w:rPr>
        <w:t>Уполномоченный орган Курской области организует работу по приему, размещению и обустройству участников Государственной программы и членов их семей, содействует в адаптации и интеграции переселенцев, осуществляет мониторинг реализации Программы, мероприятия по предупреждению и снижению рисков реализации проектов переселения.</w:t>
      </w:r>
    </w:p>
    <w:p w:rsidR="004234D4" w:rsidRPr="00E753AE" w:rsidRDefault="004234D4" w:rsidP="000277FE">
      <w:pPr>
        <w:widowControl w:val="0"/>
        <w:suppressAutoHyphens/>
        <w:ind w:firstLine="709"/>
        <w:jc w:val="both"/>
        <w:rPr>
          <w:sz w:val="28"/>
          <w:szCs w:val="28"/>
        </w:rPr>
      </w:pPr>
      <w:r w:rsidRPr="00510D66">
        <w:rPr>
          <w:sz w:val="28"/>
          <w:szCs w:val="28"/>
        </w:rPr>
        <w:t>К основным функциям Уполномоченного органа Курской области</w:t>
      </w:r>
      <w:r w:rsidRPr="00E753AE">
        <w:rPr>
          <w:sz w:val="28"/>
          <w:szCs w:val="28"/>
        </w:rPr>
        <w:t xml:space="preserve"> относятся:</w:t>
      </w:r>
    </w:p>
    <w:p w:rsidR="004234D4" w:rsidRPr="00B94D3E" w:rsidRDefault="004234D4" w:rsidP="00B54B0E">
      <w:pPr>
        <w:pStyle w:val="afff"/>
        <w:numPr>
          <w:ilvl w:val="0"/>
          <w:numId w:val="23"/>
        </w:numPr>
        <w:jc w:val="both"/>
        <w:rPr>
          <w:sz w:val="28"/>
          <w:szCs w:val="28"/>
        </w:rPr>
      </w:pPr>
      <w:r w:rsidRPr="00B94D3E">
        <w:rPr>
          <w:sz w:val="28"/>
          <w:szCs w:val="28"/>
        </w:rPr>
        <w:t>Координация и взаимодействие:</w:t>
      </w:r>
    </w:p>
    <w:p w:rsidR="004234D4" w:rsidRPr="00936676" w:rsidRDefault="004234D4" w:rsidP="00D47A5B">
      <w:pPr>
        <w:ind w:firstLine="720"/>
        <w:jc w:val="both"/>
        <w:rPr>
          <w:sz w:val="28"/>
          <w:szCs w:val="28"/>
          <w:u w:val="single"/>
        </w:rPr>
      </w:pPr>
      <w:r>
        <w:rPr>
          <w:sz w:val="28"/>
          <w:szCs w:val="28"/>
          <w:shd w:val="clear" w:color="auto" w:fill="FFFFFF"/>
        </w:rPr>
        <w:t>о</w:t>
      </w:r>
      <w:r w:rsidRPr="00D47A5B">
        <w:rPr>
          <w:sz w:val="28"/>
          <w:szCs w:val="28"/>
          <w:shd w:val="clear" w:color="auto" w:fill="FFFFFF"/>
        </w:rPr>
        <w:t>существляет  координацию в пределах</w:t>
      </w:r>
      <w:r w:rsidRPr="00D47A5B">
        <w:rPr>
          <w:sz w:val="28"/>
          <w:szCs w:val="28"/>
        </w:rPr>
        <w:t xml:space="preserve"> </w:t>
      </w:r>
      <w:proofErr w:type="gramStart"/>
      <w:r w:rsidRPr="00D47A5B">
        <w:rPr>
          <w:sz w:val="28"/>
          <w:szCs w:val="28"/>
        </w:rPr>
        <w:t xml:space="preserve">компетенции </w:t>
      </w:r>
      <w:r>
        <w:rPr>
          <w:sz w:val="28"/>
          <w:szCs w:val="28"/>
        </w:rPr>
        <w:t xml:space="preserve">деятельности </w:t>
      </w:r>
      <w:r w:rsidRPr="00D47A5B">
        <w:rPr>
          <w:sz w:val="28"/>
          <w:szCs w:val="28"/>
        </w:rPr>
        <w:t>органов исполнительной власти Курской области</w:t>
      </w:r>
      <w:proofErr w:type="gramEnd"/>
      <w:r>
        <w:rPr>
          <w:sz w:val="28"/>
          <w:szCs w:val="28"/>
        </w:rPr>
        <w:t xml:space="preserve"> с </w:t>
      </w:r>
      <w:r w:rsidRPr="00D47A5B">
        <w:rPr>
          <w:sz w:val="28"/>
          <w:szCs w:val="28"/>
        </w:rPr>
        <w:t>территориальны</w:t>
      </w:r>
      <w:r>
        <w:rPr>
          <w:sz w:val="28"/>
          <w:szCs w:val="28"/>
        </w:rPr>
        <w:t>ми</w:t>
      </w:r>
      <w:r w:rsidRPr="00D47A5B">
        <w:rPr>
          <w:sz w:val="28"/>
          <w:szCs w:val="28"/>
        </w:rPr>
        <w:t xml:space="preserve"> органами федеральных органов исполнительной власти</w:t>
      </w:r>
      <w:r>
        <w:rPr>
          <w:sz w:val="28"/>
          <w:szCs w:val="28"/>
        </w:rPr>
        <w:t xml:space="preserve"> Курской области</w:t>
      </w:r>
      <w:r w:rsidRPr="00D47A5B">
        <w:rPr>
          <w:sz w:val="28"/>
          <w:szCs w:val="28"/>
        </w:rPr>
        <w:t>, органами местного самоуправления</w:t>
      </w:r>
      <w:r>
        <w:rPr>
          <w:sz w:val="28"/>
          <w:szCs w:val="28"/>
        </w:rPr>
        <w:t xml:space="preserve"> Курской области, организациями</w:t>
      </w:r>
      <w:r w:rsidRPr="00D47A5B">
        <w:rPr>
          <w:sz w:val="28"/>
          <w:szCs w:val="28"/>
        </w:rPr>
        <w:t xml:space="preserve"> Курской области по вопросам реализации Программы</w:t>
      </w:r>
      <w:r>
        <w:rPr>
          <w:sz w:val="28"/>
          <w:szCs w:val="28"/>
        </w:rPr>
        <w:t xml:space="preserve">; </w:t>
      </w:r>
    </w:p>
    <w:p w:rsidR="004234D4" w:rsidRDefault="004234D4" w:rsidP="000277FE">
      <w:pPr>
        <w:ind w:firstLine="720"/>
        <w:jc w:val="both"/>
        <w:rPr>
          <w:sz w:val="28"/>
          <w:szCs w:val="28"/>
        </w:rPr>
      </w:pPr>
      <w:r>
        <w:rPr>
          <w:sz w:val="28"/>
          <w:szCs w:val="28"/>
        </w:rPr>
        <w:t xml:space="preserve">способствует </w:t>
      </w:r>
      <w:r w:rsidRPr="00E753AE">
        <w:rPr>
          <w:sz w:val="28"/>
          <w:szCs w:val="28"/>
        </w:rPr>
        <w:t>взаимодействи</w:t>
      </w:r>
      <w:r>
        <w:rPr>
          <w:sz w:val="28"/>
          <w:szCs w:val="28"/>
        </w:rPr>
        <w:t>ю</w:t>
      </w:r>
      <w:r w:rsidRPr="00E753AE">
        <w:rPr>
          <w:sz w:val="28"/>
          <w:szCs w:val="28"/>
        </w:rPr>
        <w:t xml:space="preserve"> участника Государственной программы и членов его семьи с территориальными органами федеральны</w:t>
      </w:r>
      <w:r>
        <w:rPr>
          <w:sz w:val="28"/>
          <w:szCs w:val="28"/>
        </w:rPr>
        <w:t>х</w:t>
      </w:r>
      <w:r w:rsidRPr="00E753AE">
        <w:rPr>
          <w:sz w:val="28"/>
          <w:szCs w:val="28"/>
        </w:rPr>
        <w:t xml:space="preserve"> орган</w:t>
      </w:r>
      <w:r>
        <w:rPr>
          <w:sz w:val="28"/>
          <w:szCs w:val="28"/>
        </w:rPr>
        <w:t>ов</w:t>
      </w:r>
      <w:r w:rsidRPr="00E753AE">
        <w:rPr>
          <w:sz w:val="28"/>
          <w:szCs w:val="28"/>
        </w:rPr>
        <w:t xml:space="preserve"> исполнительной власти, с органами </w:t>
      </w:r>
      <w:r>
        <w:rPr>
          <w:sz w:val="28"/>
          <w:szCs w:val="28"/>
        </w:rPr>
        <w:t>ис</w:t>
      </w:r>
      <w:r w:rsidRPr="00E753AE">
        <w:rPr>
          <w:sz w:val="28"/>
          <w:szCs w:val="28"/>
        </w:rPr>
        <w:t xml:space="preserve">полнительной власти Курской области, центрами занятости населения Курской области, работодателями, учреждениями здравоохранения, образования, социального обеспечения и другими исполнителями Программы; </w:t>
      </w:r>
    </w:p>
    <w:p w:rsidR="004234D4" w:rsidRPr="00EC3EF7" w:rsidRDefault="004234D4" w:rsidP="00DA71C8">
      <w:pPr>
        <w:ind w:firstLine="709"/>
        <w:jc w:val="both"/>
        <w:rPr>
          <w:sz w:val="28"/>
          <w:szCs w:val="28"/>
        </w:rPr>
      </w:pPr>
      <w:r w:rsidRPr="00911262">
        <w:rPr>
          <w:sz w:val="28"/>
          <w:szCs w:val="28"/>
        </w:rPr>
        <w:t>осуществляет прием и обработку сведений о потенциальном участнике Государственной программы и членах его семьи</w:t>
      </w:r>
      <w:r>
        <w:rPr>
          <w:sz w:val="28"/>
          <w:szCs w:val="28"/>
        </w:rPr>
        <w:t xml:space="preserve">, поступивших в электронном </w:t>
      </w:r>
      <w:r w:rsidRPr="00EC3EF7">
        <w:rPr>
          <w:sz w:val="28"/>
          <w:szCs w:val="28"/>
        </w:rPr>
        <w:t xml:space="preserve">виде из </w:t>
      </w:r>
      <w:r w:rsidR="00363A3E" w:rsidRPr="00EC3EF7">
        <w:rPr>
          <w:rStyle w:val="0pt"/>
          <w:spacing w:val="0"/>
          <w:sz w:val="28"/>
          <w:szCs w:val="28"/>
        </w:rPr>
        <w:t>УВМ УМВД России по Курской области;</w:t>
      </w:r>
    </w:p>
    <w:p w:rsidR="004234D4" w:rsidRDefault="004234D4" w:rsidP="00DA71C8">
      <w:pPr>
        <w:ind w:firstLine="709"/>
        <w:jc w:val="both"/>
        <w:rPr>
          <w:sz w:val="28"/>
          <w:szCs w:val="28"/>
        </w:rPr>
      </w:pPr>
      <w:r w:rsidRPr="00EC3EF7">
        <w:rPr>
          <w:sz w:val="28"/>
          <w:szCs w:val="28"/>
        </w:rPr>
        <w:t xml:space="preserve">возвращает анкету на доработку в </w:t>
      </w:r>
      <w:r w:rsidR="00363A3E" w:rsidRPr="00EC3EF7">
        <w:rPr>
          <w:rStyle w:val="0pt"/>
          <w:spacing w:val="0"/>
          <w:sz w:val="28"/>
          <w:szCs w:val="28"/>
        </w:rPr>
        <w:t>УВМ УМВД России по Курской области</w:t>
      </w:r>
      <w:r w:rsidRPr="00EC3EF7">
        <w:rPr>
          <w:sz w:val="28"/>
          <w:szCs w:val="28"/>
        </w:rPr>
        <w:t xml:space="preserve"> в случае</w:t>
      </w:r>
      <w:r w:rsidRPr="00911262">
        <w:rPr>
          <w:sz w:val="28"/>
          <w:szCs w:val="28"/>
        </w:rPr>
        <w:t xml:space="preserve"> недостоверности или неполноты данных, указанных в </w:t>
      </w:r>
      <w:r>
        <w:rPr>
          <w:sz w:val="28"/>
          <w:szCs w:val="28"/>
        </w:rPr>
        <w:t xml:space="preserve">заявлении </w:t>
      </w:r>
      <w:r w:rsidRPr="00911262">
        <w:rPr>
          <w:sz w:val="28"/>
          <w:szCs w:val="28"/>
        </w:rPr>
        <w:t xml:space="preserve">соотечественника; </w:t>
      </w:r>
    </w:p>
    <w:p w:rsidR="004234D4" w:rsidRDefault="004234D4" w:rsidP="00DA71C8">
      <w:pPr>
        <w:ind w:firstLine="709"/>
        <w:jc w:val="both"/>
        <w:rPr>
          <w:sz w:val="28"/>
          <w:szCs w:val="28"/>
        </w:rPr>
      </w:pPr>
      <w:r w:rsidRPr="00911262">
        <w:rPr>
          <w:sz w:val="28"/>
          <w:szCs w:val="28"/>
        </w:rPr>
        <w:t>организует направлени</w:t>
      </w:r>
      <w:r>
        <w:rPr>
          <w:sz w:val="28"/>
          <w:szCs w:val="28"/>
        </w:rPr>
        <w:t xml:space="preserve">е (повторное направление) </w:t>
      </w:r>
      <w:r w:rsidRPr="00406BDD">
        <w:rPr>
          <w:sz w:val="28"/>
          <w:szCs w:val="28"/>
        </w:rPr>
        <w:t>сведений</w:t>
      </w:r>
      <w:r>
        <w:rPr>
          <w:sz w:val="28"/>
          <w:szCs w:val="28"/>
        </w:rPr>
        <w:t xml:space="preserve"> о переселенцах в </w:t>
      </w:r>
      <w:r w:rsidRPr="00911262">
        <w:rPr>
          <w:sz w:val="28"/>
          <w:szCs w:val="28"/>
        </w:rPr>
        <w:t xml:space="preserve"> уполномоченны</w:t>
      </w:r>
      <w:r>
        <w:rPr>
          <w:sz w:val="28"/>
          <w:szCs w:val="28"/>
        </w:rPr>
        <w:t>е</w:t>
      </w:r>
      <w:r w:rsidRPr="00911262">
        <w:rPr>
          <w:sz w:val="28"/>
          <w:szCs w:val="28"/>
        </w:rPr>
        <w:t xml:space="preserve"> орган</w:t>
      </w:r>
      <w:r>
        <w:rPr>
          <w:sz w:val="28"/>
          <w:szCs w:val="28"/>
        </w:rPr>
        <w:t>ы</w:t>
      </w:r>
      <w:r w:rsidRPr="00911262">
        <w:rPr>
          <w:sz w:val="28"/>
          <w:szCs w:val="28"/>
        </w:rPr>
        <w:t xml:space="preserve"> муниципальн</w:t>
      </w:r>
      <w:r>
        <w:rPr>
          <w:sz w:val="28"/>
          <w:szCs w:val="28"/>
        </w:rPr>
        <w:t>ых</w:t>
      </w:r>
      <w:r w:rsidRPr="00911262">
        <w:rPr>
          <w:sz w:val="28"/>
          <w:szCs w:val="28"/>
        </w:rPr>
        <w:t xml:space="preserve"> район</w:t>
      </w:r>
      <w:r>
        <w:rPr>
          <w:sz w:val="28"/>
          <w:szCs w:val="28"/>
        </w:rPr>
        <w:t>ов (</w:t>
      </w:r>
      <w:r w:rsidRPr="00911262">
        <w:rPr>
          <w:sz w:val="28"/>
          <w:szCs w:val="28"/>
        </w:rPr>
        <w:t>городск</w:t>
      </w:r>
      <w:r>
        <w:rPr>
          <w:sz w:val="28"/>
          <w:szCs w:val="28"/>
        </w:rPr>
        <w:t>их</w:t>
      </w:r>
      <w:r w:rsidRPr="00911262">
        <w:rPr>
          <w:sz w:val="28"/>
          <w:szCs w:val="28"/>
        </w:rPr>
        <w:t xml:space="preserve"> округ</w:t>
      </w:r>
      <w:r>
        <w:rPr>
          <w:sz w:val="28"/>
          <w:szCs w:val="28"/>
        </w:rPr>
        <w:t>ов)</w:t>
      </w:r>
      <w:r w:rsidRPr="00911262">
        <w:rPr>
          <w:sz w:val="28"/>
          <w:szCs w:val="28"/>
        </w:rPr>
        <w:t xml:space="preserve"> Курской области </w:t>
      </w:r>
      <w:r>
        <w:rPr>
          <w:sz w:val="28"/>
          <w:szCs w:val="28"/>
        </w:rPr>
        <w:t xml:space="preserve">(указанные в заявлении, а при необходимости другие муниципальные образования) для рассмотрения и </w:t>
      </w:r>
      <w:r w:rsidRPr="00911262">
        <w:rPr>
          <w:sz w:val="28"/>
          <w:szCs w:val="28"/>
        </w:rPr>
        <w:t>согласовани</w:t>
      </w:r>
      <w:r>
        <w:rPr>
          <w:sz w:val="28"/>
          <w:szCs w:val="28"/>
        </w:rPr>
        <w:t>я</w:t>
      </w:r>
      <w:r w:rsidRPr="00911262">
        <w:rPr>
          <w:sz w:val="28"/>
          <w:szCs w:val="28"/>
        </w:rPr>
        <w:t xml:space="preserve"> кандидатуры переселенца,  принятия решения</w:t>
      </w:r>
      <w:r>
        <w:rPr>
          <w:sz w:val="28"/>
          <w:szCs w:val="28"/>
        </w:rPr>
        <w:t xml:space="preserve"> о согласовании (отказе в согласовании) на участие в Программе</w:t>
      </w:r>
      <w:r w:rsidRPr="00911262">
        <w:rPr>
          <w:sz w:val="28"/>
          <w:szCs w:val="28"/>
        </w:rPr>
        <w:t xml:space="preserve">; </w:t>
      </w:r>
    </w:p>
    <w:p w:rsidR="004234D4" w:rsidRPr="00911262" w:rsidRDefault="004234D4" w:rsidP="00DA71C8">
      <w:pPr>
        <w:ind w:firstLine="709"/>
        <w:jc w:val="both"/>
        <w:rPr>
          <w:sz w:val="28"/>
          <w:szCs w:val="28"/>
        </w:rPr>
      </w:pPr>
      <w:r w:rsidRPr="00911262">
        <w:rPr>
          <w:sz w:val="28"/>
          <w:szCs w:val="28"/>
        </w:rPr>
        <w:lastRenderedPageBreak/>
        <w:t>принимает решение об участии (отказе в участии) в Программе на основании решения уполномоченного органа муниципального района</w:t>
      </w:r>
      <w:r>
        <w:rPr>
          <w:sz w:val="28"/>
          <w:szCs w:val="28"/>
        </w:rPr>
        <w:t xml:space="preserve"> (</w:t>
      </w:r>
      <w:r w:rsidRPr="00911262">
        <w:rPr>
          <w:sz w:val="28"/>
          <w:szCs w:val="28"/>
        </w:rPr>
        <w:t>городского округа</w:t>
      </w:r>
      <w:r>
        <w:rPr>
          <w:sz w:val="28"/>
          <w:szCs w:val="28"/>
        </w:rPr>
        <w:t xml:space="preserve">) </w:t>
      </w:r>
      <w:r w:rsidRPr="00911262">
        <w:rPr>
          <w:sz w:val="28"/>
          <w:szCs w:val="28"/>
        </w:rPr>
        <w:t>Курской области о согласовании (отказе в согласовании) канд</w:t>
      </w:r>
      <w:r>
        <w:rPr>
          <w:sz w:val="28"/>
          <w:szCs w:val="28"/>
        </w:rPr>
        <w:t>идатуры на участие в Программе.</w:t>
      </w:r>
    </w:p>
    <w:p w:rsidR="004234D4" w:rsidRPr="00911262" w:rsidRDefault="004234D4" w:rsidP="007F2EA3">
      <w:pPr>
        <w:ind w:firstLine="708"/>
        <w:jc w:val="both"/>
        <w:rPr>
          <w:sz w:val="28"/>
          <w:szCs w:val="28"/>
        </w:rPr>
      </w:pPr>
      <w:proofErr w:type="gramStart"/>
      <w:r w:rsidRPr="00911262">
        <w:rPr>
          <w:sz w:val="28"/>
          <w:szCs w:val="28"/>
        </w:rPr>
        <w:t>При необходимости Уполномоченный орган Курской области вправе пр</w:t>
      </w:r>
      <w:r>
        <w:rPr>
          <w:sz w:val="28"/>
          <w:szCs w:val="28"/>
        </w:rPr>
        <w:t xml:space="preserve">инимать решение самостоятельно, </w:t>
      </w:r>
      <w:r w:rsidRPr="00911262">
        <w:rPr>
          <w:sz w:val="28"/>
          <w:szCs w:val="28"/>
        </w:rPr>
        <w:t xml:space="preserve">не направляя </w:t>
      </w:r>
      <w:r>
        <w:rPr>
          <w:sz w:val="28"/>
          <w:szCs w:val="28"/>
        </w:rPr>
        <w:t xml:space="preserve">сведения </w:t>
      </w:r>
      <w:r w:rsidRPr="005C0ACD">
        <w:rPr>
          <w:sz w:val="28"/>
          <w:szCs w:val="28"/>
        </w:rPr>
        <w:t>о потенциальном участнике Государственной программы и членах его семьи</w:t>
      </w:r>
      <w:r>
        <w:rPr>
          <w:sz w:val="28"/>
          <w:szCs w:val="28"/>
        </w:rPr>
        <w:t xml:space="preserve"> (заявление)</w:t>
      </w:r>
      <w:r w:rsidRPr="005C0ACD">
        <w:rPr>
          <w:sz w:val="28"/>
          <w:szCs w:val="28"/>
        </w:rPr>
        <w:t xml:space="preserve"> </w:t>
      </w:r>
      <w:r w:rsidRPr="00911262">
        <w:rPr>
          <w:sz w:val="28"/>
          <w:szCs w:val="28"/>
        </w:rPr>
        <w:t>в</w:t>
      </w:r>
      <w:r w:rsidRPr="00244635">
        <w:t xml:space="preserve"> </w:t>
      </w:r>
      <w:r w:rsidRPr="00244635">
        <w:rPr>
          <w:sz w:val="28"/>
          <w:szCs w:val="28"/>
        </w:rPr>
        <w:t>муниципальн</w:t>
      </w:r>
      <w:r>
        <w:rPr>
          <w:sz w:val="28"/>
          <w:szCs w:val="28"/>
        </w:rPr>
        <w:t>ый</w:t>
      </w:r>
      <w:r w:rsidRPr="00244635">
        <w:rPr>
          <w:sz w:val="28"/>
          <w:szCs w:val="28"/>
        </w:rPr>
        <w:t xml:space="preserve"> район (городско</w:t>
      </w:r>
      <w:r>
        <w:rPr>
          <w:sz w:val="28"/>
          <w:szCs w:val="28"/>
        </w:rPr>
        <w:t>й</w:t>
      </w:r>
      <w:r w:rsidRPr="00244635">
        <w:rPr>
          <w:sz w:val="28"/>
          <w:szCs w:val="28"/>
        </w:rPr>
        <w:t xml:space="preserve"> округ) Курской области</w:t>
      </w:r>
      <w:r>
        <w:rPr>
          <w:sz w:val="28"/>
          <w:szCs w:val="28"/>
        </w:rPr>
        <w:t xml:space="preserve">, или принять решение на участие (отказ в участии) в Программе </w:t>
      </w:r>
      <w:r w:rsidRPr="00911262">
        <w:rPr>
          <w:sz w:val="28"/>
          <w:szCs w:val="28"/>
        </w:rPr>
        <w:t xml:space="preserve">независимо от </w:t>
      </w:r>
      <w:r>
        <w:rPr>
          <w:sz w:val="28"/>
          <w:szCs w:val="28"/>
        </w:rPr>
        <w:t xml:space="preserve"> </w:t>
      </w:r>
      <w:r w:rsidRPr="00911262">
        <w:rPr>
          <w:sz w:val="28"/>
          <w:szCs w:val="28"/>
        </w:rPr>
        <w:t>решения (</w:t>
      </w:r>
      <w:r>
        <w:rPr>
          <w:sz w:val="28"/>
          <w:szCs w:val="28"/>
        </w:rPr>
        <w:t xml:space="preserve">о </w:t>
      </w:r>
      <w:r w:rsidRPr="00911262">
        <w:rPr>
          <w:sz w:val="28"/>
          <w:szCs w:val="28"/>
        </w:rPr>
        <w:t>согласован</w:t>
      </w:r>
      <w:r>
        <w:rPr>
          <w:sz w:val="28"/>
          <w:szCs w:val="28"/>
        </w:rPr>
        <w:t xml:space="preserve">ии или </w:t>
      </w:r>
      <w:r w:rsidRPr="00911262">
        <w:rPr>
          <w:sz w:val="28"/>
          <w:szCs w:val="28"/>
        </w:rPr>
        <w:t>не согласован</w:t>
      </w:r>
      <w:r>
        <w:rPr>
          <w:sz w:val="28"/>
          <w:szCs w:val="28"/>
        </w:rPr>
        <w:t>ии переселенца на участие в Программе</w:t>
      </w:r>
      <w:r w:rsidRPr="00911262">
        <w:rPr>
          <w:sz w:val="28"/>
          <w:szCs w:val="28"/>
        </w:rPr>
        <w:t>) уполномоченн</w:t>
      </w:r>
      <w:r>
        <w:rPr>
          <w:sz w:val="28"/>
          <w:szCs w:val="28"/>
        </w:rPr>
        <w:t xml:space="preserve">ым органом </w:t>
      </w:r>
      <w:r w:rsidRPr="00911262">
        <w:rPr>
          <w:sz w:val="28"/>
          <w:szCs w:val="28"/>
        </w:rPr>
        <w:t xml:space="preserve"> муниципального района</w:t>
      </w:r>
      <w:r>
        <w:rPr>
          <w:sz w:val="28"/>
          <w:szCs w:val="28"/>
        </w:rPr>
        <w:t xml:space="preserve"> (</w:t>
      </w:r>
      <w:r w:rsidRPr="00911262">
        <w:rPr>
          <w:sz w:val="28"/>
          <w:szCs w:val="28"/>
        </w:rPr>
        <w:t>городского округа</w:t>
      </w:r>
      <w:r>
        <w:rPr>
          <w:sz w:val="28"/>
          <w:szCs w:val="28"/>
        </w:rPr>
        <w:t>),  уведомив</w:t>
      </w:r>
      <w:proofErr w:type="gramEnd"/>
      <w:r>
        <w:rPr>
          <w:sz w:val="28"/>
          <w:szCs w:val="28"/>
        </w:rPr>
        <w:t xml:space="preserve"> об этом </w:t>
      </w:r>
      <w:r w:rsidRPr="00911262">
        <w:rPr>
          <w:sz w:val="28"/>
          <w:szCs w:val="28"/>
        </w:rPr>
        <w:t xml:space="preserve"> </w:t>
      </w:r>
      <w:r>
        <w:rPr>
          <w:sz w:val="28"/>
          <w:szCs w:val="28"/>
        </w:rPr>
        <w:t>уполномоченный</w:t>
      </w:r>
      <w:r w:rsidRPr="004824F8">
        <w:rPr>
          <w:sz w:val="28"/>
          <w:szCs w:val="28"/>
        </w:rPr>
        <w:t xml:space="preserve"> орган муниципального района (городского округа)</w:t>
      </w:r>
      <w:r>
        <w:rPr>
          <w:sz w:val="28"/>
          <w:szCs w:val="28"/>
        </w:rPr>
        <w:t xml:space="preserve"> Курской области;</w:t>
      </w:r>
      <w:r w:rsidRPr="00911262">
        <w:rPr>
          <w:sz w:val="28"/>
          <w:szCs w:val="28"/>
        </w:rPr>
        <w:t xml:space="preserve"> </w:t>
      </w:r>
    </w:p>
    <w:p w:rsidR="004234D4" w:rsidRDefault="004234D4" w:rsidP="00B54B0E">
      <w:pPr>
        <w:ind w:firstLine="708"/>
        <w:jc w:val="both"/>
        <w:rPr>
          <w:sz w:val="28"/>
          <w:szCs w:val="28"/>
        </w:rPr>
      </w:pPr>
      <w:r w:rsidRPr="005603A5">
        <w:rPr>
          <w:sz w:val="28"/>
          <w:szCs w:val="28"/>
        </w:rPr>
        <w:t>организ</w:t>
      </w:r>
      <w:r>
        <w:rPr>
          <w:sz w:val="28"/>
          <w:szCs w:val="28"/>
        </w:rPr>
        <w:t xml:space="preserve">ует </w:t>
      </w:r>
      <w:r w:rsidRPr="005603A5">
        <w:rPr>
          <w:sz w:val="28"/>
          <w:szCs w:val="28"/>
        </w:rPr>
        <w:t>оказани</w:t>
      </w:r>
      <w:r>
        <w:rPr>
          <w:sz w:val="28"/>
          <w:szCs w:val="28"/>
        </w:rPr>
        <w:t>е</w:t>
      </w:r>
      <w:r w:rsidRPr="005603A5">
        <w:rPr>
          <w:sz w:val="28"/>
          <w:szCs w:val="28"/>
        </w:rPr>
        <w:t xml:space="preserve"> содействия прибывшим соотечественникам в первоначальном обустройстве, трудоустройстве, переобучении,  профессиональной адаптации, а также в их социально-культурной адаптации и последующей и</w:t>
      </w:r>
      <w:r>
        <w:rPr>
          <w:sz w:val="28"/>
          <w:szCs w:val="28"/>
        </w:rPr>
        <w:t>нтеграции в российское общество.</w:t>
      </w:r>
    </w:p>
    <w:p w:rsidR="004234D4" w:rsidRPr="00B54B0E" w:rsidRDefault="004234D4" w:rsidP="00B54B0E">
      <w:pPr>
        <w:pStyle w:val="afff"/>
        <w:numPr>
          <w:ilvl w:val="0"/>
          <w:numId w:val="23"/>
        </w:numPr>
        <w:jc w:val="both"/>
        <w:rPr>
          <w:sz w:val="28"/>
          <w:szCs w:val="28"/>
        </w:rPr>
      </w:pPr>
      <w:r w:rsidRPr="00B54B0E">
        <w:rPr>
          <w:sz w:val="28"/>
          <w:szCs w:val="28"/>
        </w:rPr>
        <w:t>Информационное сопровождение реализации Программы.</w:t>
      </w:r>
    </w:p>
    <w:p w:rsidR="0040201B" w:rsidRPr="0040201B" w:rsidRDefault="0040201B" w:rsidP="00D821F3">
      <w:pPr>
        <w:ind w:firstLine="709"/>
        <w:jc w:val="both"/>
        <w:rPr>
          <w:sz w:val="28"/>
          <w:szCs w:val="28"/>
        </w:rPr>
      </w:pPr>
      <w:r w:rsidRPr="0040201B">
        <w:rPr>
          <w:sz w:val="28"/>
          <w:szCs w:val="28"/>
        </w:rPr>
        <w:t>Уполномоченный орган Курской области осуществляет мероприятия по информационному сопровождению реализации Программы, способствующие достижению и пониманию населением области и переселенцами ее целей, задач и механизмов реализации.</w:t>
      </w:r>
    </w:p>
    <w:p w:rsidR="0040201B" w:rsidRPr="0040201B" w:rsidRDefault="0040201B" w:rsidP="00D821F3">
      <w:pPr>
        <w:ind w:firstLine="709"/>
        <w:jc w:val="both"/>
        <w:rPr>
          <w:sz w:val="28"/>
          <w:szCs w:val="28"/>
        </w:rPr>
      </w:pPr>
      <w:r w:rsidRPr="0040201B">
        <w:rPr>
          <w:sz w:val="28"/>
          <w:szCs w:val="28"/>
        </w:rPr>
        <w:t>К мероприятиям по информационному обеспечению Программы относятся следующие мероприятия:</w:t>
      </w:r>
    </w:p>
    <w:p w:rsidR="004234D4" w:rsidRPr="00E753AE" w:rsidRDefault="004234D4" w:rsidP="00D821F3">
      <w:pPr>
        <w:ind w:firstLine="709"/>
        <w:jc w:val="both"/>
        <w:rPr>
          <w:sz w:val="28"/>
          <w:szCs w:val="28"/>
        </w:rPr>
      </w:pPr>
      <w:r w:rsidRPr="00E753AE">
        <w:rPr>
          <w:sz w:val="28"/>
          <w:szCs w:val="28"/>
        </w:rPr>
        <w:t>организация информационного сопровождения средствами массовой информации Курской области реализации Программы, с учетом популяризации идей толерантности по отношению к переселенцам (интервью, размещение материалов о ходе реализации Программы в СМИ);</w:t>
      </w:r>
    </w:p>
    <w:p w:rsidR="004234D4" w:rsidRPr="00E753AE" w:rsidRDefault="004234D4" w:rsidP="000277FE">
      <w:pPr>
        <w:ind w:firstLine="708"/>
        <w:jc w:val="both"/>
        <w:rPr>
          <w:sz w:val="28"/>
          <w:szCs w:val="28"/>
        </w:rPr>
      </w:pPr>
      <w:r w:rsidRPr="00320A10">
        <w:rPr>
          <w:sz w:val="28"/>
          <w:szCs w:val="28"/>
        </w:rPr>
        <w:t>издание памятки соотечественнику, проживающему за рубежом</w:t>
      </w:r>
      <w:r>
        <w:rPr>
          <w:sz w:val="28"/>
          <w:szCs w:val="28"/>
        </w:rPr>
        <w:t>,</w:t>
      </w:r>
      <w:r w:rsidRPr="00320A10">
        <w:rPr>
          <w:sz w:val="28"/>
          <w:szCs w:val="28"/>
        </w:rPr>
        <w:t xml:space="preserve"> и желающему переселиться в Курскую область;</w:t>
      </w:r>
    </w:p>
    <w:p w:rsidR="004234D4" w:rsidRPr="00E753AE" w:rsidRDefault="004234D4" w:rsidP="000277FE">
      <w:pPr>
        <w:ind w:firstLine="708"/>
        <w:jc w:val="both"/>
        <w:rPr>
          <w:sz w:val="28"/>
          <w:szCs w:val="28"/>
        </w:rPr>
      </w:pPr>
      <w:r w:rsidRPr="00E753AE">
        <w:rPr>
          <w:sz w:val="28"/>
          <w:szCs w:val="28"/>
        </w:rPr>
        <w:t xml:space="preserve">разработка и тиражирование памятки по комплексу услуг, предоставляемых </w:t>
      </w:r>
      <w:r>
        <w:rPr>
          <w:sz w:val="28"/>
          <w:szCs w:val="28"/>
        </w:rPr>
        <w:t>центрами занятости населения Курской области</w:t>
      </w:r>
      <w:r w:rsidRPr="00E753AE">
        <w:rPr>
          <w:sz w:val="28"/>
          <w:szCs w:val="28"/>
        </w:rPr>
        <w:t>, по содействию занятости участников Государственной программы и членов их семей;</w:t>
      </w:r>
    </w:p>
    <w:p w:rsidR="004234D4" w:rsidRPr="00E753AE" w:rsidRDefault="004234D4" w:rsidP="000277FE">
      <w:pPr>
        <w:ind w:firstLine="708"/>
        <w:jc w:val="both"/>
        <w:rPr>
          <w:sz w:val="28"/>
          <w:szCs w:val="28"/>
        </w:rPr>
      </w:pPr>
      <w:r w:rsidRPr="00E753AE">
        <w:rPr>
          <w:sz w:val="28"/>
          <w:szCs w:val="28"/>
        </w:rPr>
        <w:t>привлечение участников Государственной программы и членов их семей, которым требуется психологическая поддержка и адаптация, к участию в работе клубов социальной и профессиональной адаптации «Новый старт» и «Клуб ищущих работу»;</w:t>
      </w:r>
    </w:p>
    <w:p w:rsidR="004234D4" w:rsidRPr="00E753AE" w:rsidRDefault="004234D4" w:rsidP="000277FE">
      <w:pPr>
        <w:ind w:firstLine="708"/>
        <w:jc w:val="both"/>
        <w:rPr>
          <w:sz w:val="28"/>
          <w:szCs w:val="28"/>
        </w:rPr>
      </w:pPr>
      <w:r w:rsidRPr="00E959D6">
        <w:rPr>
          <w:sz w:val="28"/>
          <w:szCs w:val="28"/>
        </w:rPr>
        <w:t>сбор и обобщение результатов мониторинга реализации Программы в муниципальных районах и городских округах Курской области;</w:t>
      </w:r>
    </w:p>
    <w:p w:rsidR="004234D4" w:rsidRPr="00E753AE" w:rsidRDefault="004234D4" w:rsidP="000277FE">
      <w:pPr>
        <w:ind w:firstLine="708"/>
        <w:jc w:val="both"/>
        <w:rPr>
          <w:sz w:val="28"/>
          <w:szCs w:val="28"/>
        </w:rPr>
      </w:pPr>
      <w:r w:rsidRPr="00E753AE">
        <w:rPr>
          <w:sz w:val="28"/>
          <w:szCs w:val="28"/>
        </w:rPr>
        <w:t>участие в информационных форумах, конференциях, семинарах, проводимых федеральными органами исполнительной власти по вопросам реализации Государственной программы на территории Российской Федерации;</w:t>
      </w:r>
    </w:p>
    <w:p w:rsidR="004234D4" w:rsidRPr="00E753AE" w:rsidRDefault="004234D4" w:rsidP="000277FE">
      <w:pPr>
        <w:ind w:firstLine="708"/>
        <w:jc w:val="both"/>
        <w:rPr>
          <w:sz w:val="28"/>
          <w:szCs w:val="28"/>
        </w:rPr>
      </w:pPr>
      <w:r w:rsidRPr="00E753AE">
        <w:rPr>
          <w:sz w:val="28"/>
          <w:szCs w:val="28"/>
        </w:rPr>
        <w:lastRenderedPageBreak/>
        <w:t>проведение пресс-конференций по результатам реализации Программы;</w:t>
      </w:r>
    </w:p>
    <w:p w:rsidR="004234D4" w:rsidRPr="00E753AE" w:rsidRDefault="004234D4" w:rsidP="000277FE">
      <w:pPr>
        <w:ind w:firstLine="708"/>
        <w:jc w:val="both"/>
        <w:rPr>
          <w:sz w:val="28"/>
          <w:szCs w:val="28"/>
        </w:rPr>
      </w:pPr>
      <w:r w:rsidRPr="00E753AE">
        <w:rPr>
          <w:sz w:val="28"/>
          <w:szCs w:val="28"/>
        </w:rPr>
        <w:t xml:space="preserve">проведение презентаций Программы; </w:t>
      </w:r>
    </w:p>
    <w:p w:rsidR="004234D4" w:rsidRPr="00E753AE" w:rsidRDefault="004234D4" w:rsidP="000277FE">
      <w:pPr>
        <w:ind w:firstLine="708"/>
        <w:jc w:val="both"/>
        <w:rPr>
          <w:sz w:val="28"/>
          <w:szCs w:val="28"/>
        </w:rPr>
      </w:pPr>
      <w:r w:rsidRPr="00E753AE">
        <w:rPr>
          <w:sz w:val="28"/>
          <w:szCs w:val="28"/>
        </w:rPr>
        <w:t xml:space="preserve">предоставление организационно </w:t>
      </w:r>
      <w:r>
        <w:rPr>
          <w:sz w:val="28"/>
          <w:szCs w:val="28"/>
        </w:rPr>
        <w:t>–</w:t>
      </w:r>
      <w:r w:rsidRPr="00E753AE">
        <w:rPr>
          <w:sz w:val="28"/>
          <w:szCs w:val="28"/>
        </w:rPr>
        <w:t xml:space="preserve"> консультативных услуг и государственной поддержки участникам Государственной программы,</w:t>
      </w:r>
      <w:r>
        <w:rPr>
          <w:sz w:val="28"/>
          <w:szCs w:val="28"/>
        </w:rPr>
        <w:t xml:space="preserve"> в том числе </w:t>
      </w:r>
      <w:r w:rsidRPr="00E753AE">
        <w:rPr>
          <w:sz w:val="28"/>
          <w:szCs w:val="28"/>
        </w:rPr>
        <w:t xml:space="preserve"> попавших в категорию безработных граждан, и членам их семей для участия в программах развития малого бизнеса, реализуемых в области;</w:t>
      </w:r>
    </w:p>
    <w:p w:rsidR="004234D4" w:rsidRDefault="004234D4" w:rsidP="00923A8C">
      <w:pPr>
        <w:ind w:firstLine="708"/>
        <w:jc w:val="both"/>
        <w:rPr>
          <w:sz w:val="28"/>
          <w:szCs w:val="28"/>
        </w:rPr>
      </w:pPr>
      <w:r>
        <w:rPr>
          <w:sz w:val="28"/>
          <w:szCs w:val="28"/>
        </w:rPr>
        <w:t>организация «к</w:t>
      </w:r>
      <w:r w:rsidRPr="00E753AE">
        <w:rPr>
          <w:sz w:val="28"/>
          <w:szCs w:val="28"/>
        </w:rPr>
        <w:t xml:space="preserve">руглого стола» по обмену опытом по реализации Программы с участием представителей </w:t>
      </w:r>
      <w:r>
        <w:rPr>
          <w:sz w:val="28"/>
          <w:szCs w:val="28"/>
        </w:rPr>
        <w:t xml:space="preserve">муниципальных </w:t>
      </w:r>
      <w:r w:rsidRPr="00E753AE">
        <w:rPr>
          <w:sz w:val="28"/>
          <w:szCs w:val="28"/>
        </w:rPr>
        <w:t xml:space="preserve">районов  </w:t>
      </w:r>
      <w:r>
        <w:rPr>
          <w:sz w:val="28"/>
          <w:szCs w:val="28"/>
        </w:rPr>
        <w:t xml:space="preserve">и </w:t>
      </w:r>
      <w:r w:rsidRPr="00E753AE">
        <w:rPr>
          <w:sz w:val="28"/>
          <w:szCs w:val="28"/>
        </w:rPr>
        <w:t>городских округов Курской области, заинтере</w:t>
      </w:r>
      <w:r>
        <w:rPr>
          <w:sz w:val="28"/>
          <w:szCs w:val="28"/>
        </w:rPr>
        <w:t xml:space="preserve">сованных исполнительных органов </w:t>
      </w:r>
      <w:r w:rsidRPr="00E753AE">
        <w:rPr>
          <w:sz w:val="28"/>
          <w:szCs w:val="28"/>
        </w:rPr>
        <w:t>власти области, территориальных федеральных органов исполнительной власти Курской области и СМИ;</w:t>
      </w:r>
      <w:r w:rsidRPr="00923A8C">
        <w:rPr>
          <w:sz w:val="28"/>
          <w:szCs w:val="28"/>
        </w:rPr>
        <w:t xml:space="preserve"> </w:t>
      </w:r>
    </w:p>
    <w:p w:rsidR="004234D4" w:rsidRPr="00923A8C" w:rsidRDefault="004234D4" w:rsidP="00923A8C">
      <w:pPr>
        <w:ind w:firstLine="708"/>
        <w:jc w:val="both"/>
        <w:rPr>
          <w:sz w:val="28"/>
          <w:szCs w:val="28"/>
        </w:rPr>
      </w:pPr>
      <w:r w:rsidRPr="00923A8C">
        <w:rPr>
          <w:sz w:val="28"/>
          <w:szCs w:val="28"/>
        </w:rPr>
        <w:t>формирование и обнов</w:t>
      </w:r>
      <w:r>
        <w:rPr>
          <w:sz w:val="28"/>
          <w:szCs w:val="28"/>
        </w:rPr>
        <w:t>ление базы данных о сдаваемых в</w:t>
      </w:r>
      <w:r w:rsidRPr="00923A8C">
        <w:rPr>
          <w:sz w:val="28"/>
          <w:szCs w:val="28"/>
        </w:rPr>
        <w:t>наем и продаваемых жилых помещениях для обустройства переселенцев в Курской области</w:t>
      </w:r>
      <w:r>
        <w:rPr>
          <w:sz w:val="28"/>
          <w:szCs w:val="28"/>
        </w:rPr>
        <w:t xml:space="preserve"> (</w:t>
      </w:r>
      <w:r w:rsidRPr="008C5952">
        <w:rPr>
          <w:sz w:val="28"/>
          <w:szCs w:val="28"/>
        </w:rPr>
        <w:t xml:space="preserve">далее </w:t>
      </w:r>
      <w:r>
        <w:rPr>
          <w:sz w:val="28"/>
          <w:szCs w:val="28"/>
        </w:rPr>
        <w:t>–</w:t>
      </w:r>
      <w:r w:rsidRPr="008C5952">
        <w:rPr>
          <w:sz w:val="28"/>
          <w:szCs w:val="28"/>
        </w:rPr>
        <w:t xml:space="preserve"> </w:t>
      </w:r>
      <w:r>
        <w:rPr>
          <w:sz w:val="28"/>
          <w:szCs w:val="28"/>
        </w:rPr>
        <w:t>банк жилья)</w:t>
      </w:r>
      <w:r w:rsidRPr="00923A8C">
        <w:rPr>
          <w:sz w:val="28"/>
          <w:szCs w:val="28"/>
        </w:rPr>
        <w:t>;</w:t>
      </w:r>
    </w:p>
    <w:p w:rsidR="004234D4" w:rsidRPr="00E753AE" w:rsidRDefault="004234D4" w:rsidP="00923A8C">
      <w:pPr>
        <w:ind w:firstLine="708"/>
        <w:jc w:val="both"/>
        <w:rPr>
          <w:sz w:val="28"/>
          <w:szCs w:val="28"/>
        </w:rPr>
      </w:pPr>
      <w:r w:rsidRPr="00923A8C">
        <w:rPr>
          <w:sz w:val="28"/>
          <w:szCs w:val="28"/>
        </w:rPr>
        <w:t xml:space="preserve">формирование и обновление банка вакансий Курской области для потенциальных участников Государственной программы (далее </w:t>
      </w:r>
      <w:r>
        <w:rPr>
          <w:sz w:val="28"/>
          <w:szCs w:val="28"/>
        </w:rPr>
        <w:t>–</w:t>
      </w:r>
      <w:r w:rsidRPr="00923A8C">
        <w:rPr>
          <w:sz w:val="28"/>
          <w:szCs w:val="28"/>
        </w:rPr>
        <w:t xml:space="preserve"> банк вакансий);</w:t>
      </w:r>
    </w:p>
    <w:p w:rsidR="004234D4" w:rsidRPr="00E753AE" w:rsidRDefault="004234D4" w:rsidP="000277FE">
      <w:pPr>
        <w:ind w:firstLine="708"/>
        <w:jc w:val="both"/>
        <w:rPr>
          <w:sz w:val="28"/>
          <w:szCs w:val="28"/>
        </w:rPr>
      </w:pPr>
      <w:r w:rsidRPr="00E753AE">
        <w:rPr>
          <w:sz w:val="28"/>
          <w:szCs w:val="28"/>
        </w:rPr>
        <w:t>размещение банка вакансий</w:t>
      </w:r>
      <w:r w:rsidRPr="008C5952">
        <w:t xml:space="preserve"> </w:t>
      </w:r>
      <w:r w:rsidRPr="008C5952">
        <w:rPr>
          <w:sz w:val="28"/>
          <w:szCs w:val="28"/>
        </w:rPr>
        <w:t>и банк</w:t>
      </w:r>
      <w:r>
        <w:rPr>
          <w:sz w:val="28"/>
          <w:szCs w:val="28"/>
        </w:rPr>
        <w:t>а</w:t>
      </w:r>
      <w:r w:rsidRPr="008C5952">
        <w:rPr>
          <w:sz w:val="28"/>
          <w:szCs w:val="28"/>
        </w:rPr>
        <w:t xml:space="preserve"> жилья</w:t>
      </w:r>
      <w:r w:rsidRPr="00E753AE">
        <w:rPr>
          <w:sz w:val="28"/>
          <w:szCs w:val="28"/>
        </w:rPr>
        <w:t xml:space="preserve"> </w:t>
      </w:r>
      <w:r>
        <w:rPr>
          <w:sz w:val="28"/>
          <w:szCs w:val="28"/>
        </w:rPr>
        <w:t>на о</w:t>
      </w:r>
      <w:r w:rsidRPr="00E753AE">
        <w:rPr>
          <w:sz w:val="28"/>
          <w:szCs w:val="28"/>
        </w:rPr>
        <w:t>фициальном сайте Администрации Курской области, портале комитета по труду и занятости населения Курской области</w:t>
      </w:r>
      <w:r>
        <w:rPr>
          <w:sz w:val="28"/>
          <w:szCs w:val="28"/>
        </w:rPr>
        <w:t>, в сети Интернет в АИС «Соотечественники»</w:t>
      </w:r>
      <w:r w:rsidRPr="00E753AE">
        <w:rPr>
          <w:sz w:val="28"/>
          <w:szCs w:val="28"/>
        </w:rPr>
        <w:t>;</w:t>
      </w:r>
    </w:p>
    <w:p w:rsidR="004234D4" w:rsidRPr="00E753AE" w:rsidRDefault="004234D4" w:rsidP="000277FE">
      <w:pPr>
        <w:ind w:firstLine="708"/>
        <w:jc w:val="both"/>
        <w:rPr>
          <w:sz w:val="28"/>
          <w:szCs w:val="28"/>
        </w:rPr>
      </w:pPr>
      <w:r w:rsidRPr="00E753AE">
        <w:rPr>
          <w:sz w:val="28"/>
          <w:szCs w:val="28"/>
        </w:rPr>
        <w:t>организация и обеспечение работы телефонов «горячей линии» по вопросам: занятости, рынка труда, переселения в рамках Программы.</w:t>
      </w:r>
    </w:p>
    <w:p w:rsidR="004234D4" w:rsidRDefault="004234D4" w:rsidP="00B54B0E">
      <w:pPr>
        <w:pStyle w:val="3b"/>
        <w:shd w:val="clear" w:color="auto" w:fill="auto"/>
        <w:ind w:left="20" w:right="20" w:firstLine="680"/>
        <w:jc w:val="both"/>
        <w:rPr>
          <w:rStyle w:val="0pt"/>
          <w:color w:val="auto"/>
          <w:spacing w:val="0"/>
          <w:sz w:val="28"/>
          <w:szCs w:val="28"/>
        </w:rPr>
      </w:pPr>
      <w:r>
        <w:rPr>
          <w:rStyle w:val="0pt"/>
          <w:color w:val="auto"/>
          <w:spacing w:val="0"/>
          <w:sz w:val="28"/>
          <w:szCs w:val="28"/>
        </w:rPr>
        <w:t>с</w:t>
      </w:r>
      <w:r w:rsidRPr="00E753AE">
        <w:rPr>
          <w:rStyle w:val="0pt"/>
          <w:color w:val="auto"/>
          <w:spacing w:val="0"/>
          <w:sz w:val="28"/>
          <w:szCs w:val="28"/>
        </w:rPr>
        <w:t>оздание общественного консультативного органа по реализации Программы, определение его полномочий и функций, а также порядок осуществления им консультативных мероприятий и общественного контроля</w:t>
      </w:r>
      <w:r>
        <w:rPr>
          <w:rStyle w:val="0pt"/>
          <w:color w:val="auto"/>
          <w:spacing w:val="0"/>
          <w:sz w:val="28"/>
          <w:szCs w:val="28"/>
        </w:rPr>
        <w:t>.</w:t>
      </w:r>
    </w:p>
    <w:p w:rsidR="004234D4" w:rsidRPr="00B54B0E" w:rsidRDefault="004234D4" w:rsidP="00B54B0E">
      <w:pPr>
        <w:pStyle w:val="3b"/>
        <w:numPr>
          <w:ilvl w:val="0"/>
          <w:numId w:val="23"/>
        </w:numPr>
        <w:shd w:val="clear" w:color="auto" w:fill="auto"/>
        <w:ind w:right="20"/>
        <w:jc w:val="both"/>
        <w:rPr>
          <w:color w:val="auto"/>
          <w:sz w:val="28"/>
          <w:szCs w:val="28"/>
        </w:rPr>
      </w:pPr>
      <w:r w:rsidRPr="00B94D3E">
        <w:rPr>
          <w:sz w:val="28"/>
          <w:szCs w:val="28"/>
        </w:rPr>
        <w:t>Контроль:</w:t>
      </w:r>
    </w:p>
    <w:p w:rsidR="004234D4" w:rsidRPr="00E753AE" w:rsidRDefault="004234D4" w:rsidP="000277FE">
      <w:pPr>
        <w:ind w:firstLine="720"/>
        <w:jc w:val="both"/>
        <w:rPr>
          <w:sz w:val="28"/>
          <w:szCs w:val="28"/>
        </w:rPr>
      </w:pPr>
      <w:r w:rsidRPr="00E753AE">
        <w:rPr>
          <w:sz w:val="28"/>
          <w:szCs w:val="28"/>
        </w:rPr>
        <w:t>осуществление мониторинга за ходом исполнения программных мероприятий;</w:t>
      </w:r>
    </w:p>
    <w:p w:rsidR="004234D4" w:rsidRDefault="004234D4" w:rsidP="00B378CB">
      <w:pPr>
        <w:ind w:firstLine="720"/>
        <w:jc w:val="both"/>
        <w:rPr>
          <w:sz w:val="28"/>
          <w:szCs w:val="28"/>
        </w:rPr>
      </w:pPr>
      <w:proofErr w:type="gramStart"/>
      <w:r w:rsidRPr="00E753AE">
        <w:rPr>
          <w:sz w:val="28"/>
          <w:szCs w:val="28"/>
        </w:rPr>
        <w:t>контроль за</w:t>
      </w:r>
      <w:proofErr w:type="gramEnd"/>
      <w:r w:rsidRPr="00E753AE">
        <w:rPr>
          <w:sz w:val="28"/>
          <w:szCs w:val="28"/>
        </w:rPr>
        <w:t xml:space="preserve"> ходом исполнения программных мероприятий в пределах своих полномочий.</w:t>
      </w:r>
      <w:r>
        <w:rPr>
          <w:sz w:val="28"/>
          <w:szCs w:val="28"/>
        </w:rPr>
        <w:t xml:space="preserve"> </w:t>
      </w:r>
    </w:p>
    <w:p w:rsidR="004234D4" w:rsidRDefault="004234D4" w:rsidP="00BC7504">
      <w:pPr>
        <w:ind w:firstLine="709"/>
        <w:jc w:val="both"/>
        <w:rPr>
          <w:sz w:val="28"/>
          <w:szCs w:val="28"/>
        </w:rPr>
      </w:pPr>
      <w:r w:rsidRPr="00737D62">
        <w:rPr>
          <w:sz w:val="28"/>
          <w:szCs w:val="28"/>
        </w:rPr>
        <w:t>Ежемесячно</w:t>
      </w:r>
      <w:r>
        <w:rPr>
          <w:sz w:val="28"/>
          <w:szCs w:val="28"/>
        </w:rPr>
        <w:t xml:space="preserve"> </w:t>
      </w:r>
      <w:r w:rsidRPr="00737D62">
        <w:rPr>
          <w:sz w:val="28"/>
          <w:szCs w:val="28"/>
        </w:rPr>
        <w:t>комитет по труду и занятости населения Курской области</w:t>
      </w:r>
      <w:r>
        <w:rPr>
          <w:sz w:val="28"/>
          <w:szCs w:val="28"/>
        </w:rPr>
        <w:t xml:space="preserve"> подготавливает </w:t>
      </w:r>
      <w:r w:rsidRPr="00EC3EF7">
        <w:rPr>
          <w:sz w:val="28"/>
          <w:szCs w:val="28"/>
        </w:rPr>
        <w:t xml:space="preserve">информацию в </w:t>
      </w:r>
      <w:r w:rsidR="00363A3E" w:rsidRPr="00EC3EF7">
        <w:rPr>
          <w:sz w:val="28"/>
          <w:szCs w:val="28"/>
        </w:rPr>
        <w:t>МВД России</w:t>
      </w:r>
      <w:r w:rsidRPr="00EC3EF7">
        <w:rPr>
          <w:sz w:val="28"/>
          <w:szCs w:val="28"/>
        </w:rPr>
        <w:t xml:space="preserve"> </w:t>
      </w:r>
      <w:r w:rsidR="00363A3E" w:rsidRPr="00EC3EF7">
        <w:rPr>
          <w:sz w:val="28"/>
          <w:szCs w:val="28"/>
        </w:rPr>
        <w:t xml:space="preserve">и </w:t>
      </w:r>
      <w:r w:rsidR="00363A3E" w:rsidRPr="00EC3EF7">
        <w:rPr>
          <w:rStyle w:val="0pt"/>
          <w:spacing w:val="0"/>
          <w:sz w:val="28"/>
          <w:szCs w:val="28"/>
        </w:rPr>
        <w:t>УВМ УМВД России по Курской области</w:t>
      </w:r>
      <w:r w:rsidR="00363A3E" w:rsidRPr="00EC3EF7">
        <w:rPr>
          <w:sz w:val="28"/>
          <w:szCs w:val="28"/>
        </w:rPr>
        <w:t xml:space="preserve"> </w:t>
      </w:r>
      <w:r w:rsidRPr="00EC3EF7">
        <w:rPr>
          <w:sz w:val="28"/>
          <w:szCs w:val="28"/>
        </w:rPr>
        <w:t>о ходе реали</w:t>
      </w:r>
      <w:r>
        <w:rPr>
          <w:sz w:val="28"/>
          <w:szCs w:val="28"/>
        </w:rPr>
        <w:t>зации Программы, направляет Банк вакансий, банк жилья, информацию о прибывших и трудоустройстве переселенцев.</w:t>
      </w:r>
    </w:p>
    <w:p w:rsidR="004234D4" w:rsidRDefault="004234D4" w:rsidP="00BC7504">
      <w:pPr>
        <w:ind w:firstLine="709"/>
        <w:jc w:val="both"/>
        <w:rPr>
          <w:sz w:val="28"/>
          <w:szCs w:val="28"/>
        </w:rPr>
      </w:pPr>
      <w:r>
        <w:rPr>
          <w:sz w:val="28"/>
          <w:szCs w:val="28"/>
        </w:rPr>
        <w:t>Ежеквартально Уполномоченный орган Курской области подготавливает</w:t>
      </w:r>
      <w:r w:rsidRPr="00737D62">
        <w:rPr>
          <w:sz w:val="28"/>
          <w:szCs w:val="28"/>
        </w:rPr>
        <w:t xml:space="preserve"> </w:t>
      </w:r>
      <w:r>
        <w:rPr>
          <w:sz w:val="28"/>
          <w:szCs w:val="28"/>
        </w:rPr>
        <w:t>информацию о ходе реализации Программы:</w:t>
      </w:r>
    </w:p>
    <w:p w:rsidR="004234D4" w:rsidRDefault="004234D4" w:rsidP="00BC7504">
      <w:pPr>
        <w:ind w:firstLine="709"/>
        <w:jc w:val="both"/>
        <w:rPr>
          <w:sz w:val="28"/>
          <w:szCs w:val="28"/>
        </w:rPr>
      </w:pPr>
      <w:r>
        <w:rPr>
          <w:sz w:val="28"/>
          <w:szCs w:val="28"/>
        </w:rPr>
        <w:t>заместителю Губернатора Курской области;</w:t>
      </w:r>
    </w:p>
    <w:p w:rsidR="004234D4" w:rsidRDefault="004234D4" w:rsidP="00BC7504">
      <w:pPr>
        <w:ind w:firstLine="709"/>
        <w:jc w:val="both"/>
        <w:rPr>
          <w:sz w:val="28"/>
          <w:szCs w:val="28"/>
        </w:rPr>
      </w:pPr>
      <w:r>
        <w:rPr>
          <w:sz w:val="28"/>
          <w:szCs w:val="28"/>
        </w:rPr>
        <w:t>в МВК по реализации</w:t>
      </w:r>
      <w:r w:rsidRPr="00737D62">
        <w:rPr>
          <w:sz w:val="28"/>
          <w:szCs w:val="28"/>
        </w:rPr>
        <w:t xml:space="preserve"> </w:t>
      </w:r>
      <w:r w:rsidRPr="00094EEE">
        <w:rPr>
          <w:sz w:val="28"/>
          <w:szCs w:val="28"/>
        </w:rPr>
        <w:t>Государственной программы</w:t>
      </w:r>
      <w:r>
        <w:rPr>
          <w:sz w:val="28"/>
          <w:szCs w:val="28"/>
        </w:rPr>
        <w:t>;</w:t>
      </w:r>
    </w:p>
    <w:p w:rsidR="004234D4" w:rsidRDefault="004234D4" w:rsidP="00BC7504">
      <w:pPr>
        <w:ind w:firstLine="709"/>
        <w:jc w:val="both"/>
        <w:rPr>
          <w:sz w:val="28"/>
          <w:szCs w:val="28"/>
        </w:rPr>
      </w:pPr>
      <w:r>
        <w:rPr>
          <w:sz w:val="28"/>
          <w:szCs w:val="28"/>
        </w:rPr>
        <w:t>полномочному представителю Президента Российской Федерации в Курской области.</w:t>
      </w:r>
    </w:p>
    <w:p w:rsidR="004234D4" w:rsidRDefault="004234D4" w:rsidP="00DD7032">
      <w:pPr>
        <w:ind w:firstLine="709"/>
        <w:jc w:val="both"/>
        <w:rPr>
          <w:sz w:val="28"/>
          <w:szCs w:val="28"/>
        </w:rPr>
      </w:pPr>
      <w:r>
        <w:rPr>
          <w:color w:val="1D1D1D"/>
          <w:sz w:val="28"/>
          <w:szCs w:val="28"/>
        </w:rPr>
        <w:lastRenderedPageBreak/>
        <w:t xml:space="preserve">Два раза в год комитет по труду и занятости населения Курской области подготавливает отчёт о ходе реализации Программы в Межведомственную комиссию.  </w:t>
      </w:r>
    </w:p>
    <w:p w:rsidR="004234D4" w:rsidRDefault="004234D4" w:rsidP="00DD7032">
      <w:pPr>
        <w:ind w:firstLine="709"/>
        <w:jc w:val="both"/>
        <w:rPr>
          <w:color w:val="1D1D1D"/>
          <w:sz w:val="28"/>
          <w:szCs w:val="28"/>
        </w:rPr>
      </w:pPr>
      <w:r>
        <w:rPr>
          <w:sz w:val="28"/>
          <w:szCs w:val="28"/>
        </w:rPr>
        <w:t xml:space="preserve">Ежегодно </w:t>
      </w:r>
      <w:r w:rsidRPr="004C2D7B">
        <w:rPr>
          <w:sz w:val="28"/>
          <w:szCs w:val="28"/>
        </w:rPr>
        <w:t>Уполномоченный орган Курской области</w:t>
      </w:r>
      <w:r>
        <w:rPr>
          <w:sz w:val="28"/>
          <w:szCs w:val="28"/>
        </w:rPr>
        <w:t>:</w:t>
      </w:r>
      <w:r w:rsidRPr="004C2D7B">
        <w:rPr>
          <w:color w:val="1D1D1D"/>
          <w:sz w:val="28"/>
          <w:szCs w:val="28"/>
        </w:rPr>
        <w:t xml:space="preserve"> </w:t>
      </w:r>
    </w:p>
    <w:p w:rsidR="004234D4" w:rsidRDefault="004234D4" w:rsidP="00DD7032">
      <w:pPr>
        <w:ind w:firstLine="709"/>
        <w:jc w:val="both"/>
        <w:rPr>
          <w:color w:val="1D1D1D"/>
          <w:sz w:val="28"/>
          <w:szCs w:val="28"/>
        </w:rPr>
      </w:pPr>
      <w:r w:rsidRPr="004C2D7B">
        <w:rPr>
          <w:color w:val="1D1D1D"/>
          <w:sz w:val="28"/>
          <w:szCs w:val="28"/>
        </w:rPr>
        <w:t xml:space="preserve">подготавливает </w:t>
      </w:r>
      <w:r>
        <w:rPr>
          <w:color w:val="1D1D1D"/>
          <w:sz w:val="28"/>
          <w:szCs w:val="28"/>
        </w:rPr>
        <w:t xml:space="preserve">информацию для включения в </w:t>
      </w:r>
      <w:r w:rsidRPr="00EC3EF7">
        <w:rPr>
          <w:color w:val="1D1D1D"/>
          <w:sz w:val="28"/>
          <w:szCs w:val="28"/>
        </w:rPr>
        <w:t xml:space="preserve">доклад </w:t>
      </w:r>
      <w:r w:rsidR="00363A3E" w:rsidRPr="00EC3EF7">
        <w:rPr>
          <w:sz w:val="28"/>
          <w:szCs w:val="28"/>
        </w:rPr>
        <w:t>МВД</w:t>
      </w:r>
      <w:r w:rsidRPr="00EC3EF7">
        <w:rPr>
          <w:color w:val="1D1D1D"/>
          <w:sz w:val="28"/>
          <w:szCs w:val="28"/>
        </w:rPr>
        <w:t xml:space="preserve"> России</w:t>
      </w:r>
      <w:r>
        <w:rPr>
          <w:color w:val="1D1D1D"/>
          <w:sz w:val="28"/>
          <w:szCs w:val="28"/>
        </w:rPr>
        <w:t xml:space="preserve"> </w:t>
      </w:r>
      <w:r w:rsidRPr="004C2D7B">
        <w:rPr>
          <w:color w:val="1D1D1D"/>
          <w:sz w:val="28"/>
          <w:szCs w:val="28"/>
        </w:rPr>
        <w:t>о ходе реализации П</w:t>
      </w:r>
      <w:r>
        <w:rPr>
          <w:color w:val="1D1D1D"/>
          <w:sz w:val="28"/>
          <w:szCs w:val="28"/>
        </w:rPr>
        <w:t xml:space="preserve">рограммы в истекшем году, информацию Губернатору Курской области или его заместителю </w:t>
      </w:r>
      <w:r w:rsidRPr="00094EEE">
        <w:rPr>
          <w:color w:val="1D1D1D"/>
          <w:sz w:val="28"/>
          <w:szCs w:val="28"/>
        </w:rPr>
        <w:t xml:space="preserve">для доклада на заседаниях </w:t>
      </w:r>
      <w:r w:rsidRPr="00094EEE">
        <w:rPr>
          <w:sz w:val="28"/>
          <w:szCs w:val="28"/>
        </w:rPr>
        <w:t>МВК по реализации Государственной программы</w:t>
      </w:r>
      <w:r w:rsidRPr="00094EEE">
        <w:rPr>
          <w:color w:val="1D1D1D"/>
          <w:sz w:val="28"/>
          <w:szCs w:val="28"/>
        </w:rPr>
        <w:t xml:space="preserve"> о ходе реализации Программы</w:t>
      </w:r>
      <w:r>
        <w:rPr>
          <w:color w:val="1D1D1D"/>
          <w:sz w:val="28"/>
          <w:szCs w:val="28"/>
        </w:rPr>
        <w:t>, в случае приглашения на данное заседание;</w:t>
      </w:r>
    </w:p>
    <w:p w:rsidR="004234D4" w:rsidRDefault="004234D4" w:rsidP="00AF0A0A">
      <w:pPr>
        <w:ind w:firstLine="709"/>
        <w:jc w:val="both"/>
        <w:rPr>
          <w:color w:val="1D1D1D"/>
          <w:sz w:val="28"/>
          <w:szCs w:val="28"/>
        </w:rPr>
      </w:pPr>
      <w:r>
        <w:rPr>
          <w:color w:val="1D1D1D"/>
          <w:sz w:val="28"/>
          <w:szCs w:val="28"/>
        </w:rPr>
        <w:t>отчёт о реализации Программы Губернатору Курской области.</w:t>
      </w:r>
    </w:p>
    <w:p w:rsidR="004234D4" w:rsidRPr="006648D4" w:rsidRDefault="004234D4" w:rsidP="00AF0A0A">
      <w:pPr>
        <w:ind w:firstLine="709"/>
        <w:jc w:val="both"/>
        <w:rPr>
          <w:sz w:val="28"/>
          <w:szCs w:val="28"/>
        </w:rPr>
      </w:pPr>
      <w:r>
        <w:rPr>
          <w:sz w:val="28"/>
          <w:szCs w:val="28"/>
        </w:rPr>
        <w:t>Исполнителями мероприятий Программы являются:</w:t>
      </w:r>
      <w:r w:rsidRPr="00E753AE">
        <w:rPr>
          <w:sz w:val="28"/>
          <w:szCs w:val="28"/>
        </w:rPr>
        <w:t xml:space="preserve"> </w:t>
      </w:r>
      <w:proofErr w:type="gramStart"/>
      <w:r w:rsidRPr="00E753AE">
        <w:rPr>
          <w:sz w:val="28"/>
          <w:szCs w:val="28"/>
        </w:rPr>
        <w:t xml:space="preserve">УМВД </w:t>
      </w:r>
      <w:r>
        <w:rPr>
          <w:sz w:val="28"/>
          <w:szCs w:val="28"/>
        </w:rPr>
        <w:t xml:space="preserve">России </w:t>
      </w:r>
      <w:r w:rsidRPr="00E753AE">
        <w:rPr>
          <w:sz w:val="28"/>
          <w:szCs w:val="28"/>
        </w:rPr>
        <w:t>по Курской области</w:t>
      </w:r>
      <w:r>
        <w:rPr>
          <w:sz w:val="28"/>
          <w:szCs w:val="28"/>
        </w:rPr>
        <w:t xml:space="preserve"> (по согласованию)</w:t>
      </w:r>
      <w:r w:rsidRPr="00E753AE">
        <w:rPr>
          <w:sz w:val="28"/>
          <w:szCs w:val="28"/>
        </w:rPr>
        <w:t>, территориальные органы службы занятости населения, уполномоченные органы</w:t>
      </w:r>
      <w:r w:rsidRPr="00794D0D">
        <w:rPr>
          <w:sz w:val="28"/>
          <w:szCs w:val="28"/>
        </w:rPr>
        <w:t xml:space="preserve"> </w:t>
      </w:r>
      <w:r>
        <w:rPr>
          <w:sz w:val="28"/>
          <w:szCs w:val="28"/>
        </w:rPr>
        <w:t>муниципальных районов и городских округов</w:t>
      </w:r>
      <w:r w:rsidRPr="00E753AE">
        <w:rPr>
          <w:sz w:val="28"/>
          <w:szCs w:val="28"/>
        </w:rPr>
        <w:t>,</w:t>
      </w:r>
      <w:r>
        <w:rPr>
          <w:sz w:val="28"/>
          <w:szCs w:val="28"/>
        </w:rPr>
        <w:t xml:space="preserve"> к</w:t>
      </w:r>
      <w:r w:rsidRPr="00E753AE">
        <w:rPr>
          <w:sz w:val="28"/>
          <w:szCs w:val="28"/>
        </w:rPr>
        <w:t>омитет социальной защиты населения Курской области</w:t>
      </w:r>
      <w:r>
        <w:rPr>
          <w:sz w:val="28"/>
          <w:szCs w:val="28"/>
        </w:rPr>
        <w:t>, к</w:t>
      </w:r>
      <w:r w:rsidRPr="00E753AE">
        <w:rPr>
          <w:sz w:val="28"/>
          <w:szCs w:val="28"/>
        </w:rPr>
        <w:t xml:space="preserve">омитет </w:t>
      </w:r>
      <w:r>
        <w:rPr>
          <w:sz w:val="28"/>
          <w:szCs w:val="28"/>
        </w:rPr>
        <w:t xml:space="preserve">здравоохранения Курской области, комитет образования и науки Курской области, комитет по управлению имуществом Курской области, комитет потребительского рынка, </w:t>
      </w:r>
      <w:r w:rsidRPr="00570A49">
        <w:rPr>
          <w:bCs/>
          <w:color w:val="000000"/>
          <w:sz w:val="28"/>
          <w:szCs w:val="28"/>
          <w:shd w:val="clear" w:color="auto" w:fill="FFFFFF"/>
        </w:rPr>
        <w:t xml:space="preserve">развития малого </w:t>
      </w:r>
      <w:r w:rsidRPr="006648D4">
        <w:rPr>
          <w:bCs/>
          <w:color w:val="000000"/>
          <w:sz w:val="28"/>
          <w:szCs w:val="28"/>
          <w:shd w:val="clear" w:color="auto" w:fill="FFFFFF"/>
        </w:rPr>
        <w:t>предпринимательства</w:t>
      </w:r>
      <w:r w:rsidRPr="006648D4">
        <w:rPr>
          <w:sz w:val="28"/>
          <w:szCs w:val="28"/>
        </w:rPr>
        <w:t xml:space="preserve"> и лицензирования Курской области и др. организации.</w:t>
      </w:r>
      <w:proofErr w:type="gramEnd"/>
    </w:p>
    <w:p w:rsidR="004234D4" w:rsidRDefault="004234D4" w:rsidP="006648D4">
      <w:pPr>
        <w:ind w:firstLine="720"/>
        <w:jc w:val="both"/>
        <w:rPr>
          <w:sz w:val="28"/>
          <w:szCs w:val="28"/>
        </w:rPr>
      </w:pPr>
      <w:r w:rsidRPr="006648D4">
        <w:rPr>
          <w:sz w:val="28"/>
          <w:szCs w:val="28"/>
        </w:rPr>
        <w:t>Часть функций Уполномоченного органа Курской области может быть передана органам местного самоуправления  муниципальных образований Курской области или другим организациям, соответствующим нормативным правовым актом Администрации Курской области.</w:t>
      </w:r>
    </w:p>
    <w:p w:rsidR="006648D4" w:rsidRPr="006648D4" w:rsidRDefault="006648D4" w:rsidP="006648D4">
      <w:pPr>
        <w:ind w:firstLine="720"/>
        <w:jc w:val="both"/>
        <w:rPr>
          <w:sz w:val="28"/>
          <w:szCs w:val="28"/>
        </w:rPr>
      </w:pPr>
    </w:p>
    <w:p w:rsidR="00CD3A2B" w:rsidRDefault="004234D4" w:rsidP="006648D4">
      <w:pPr>
        <w:ind w:firstLine="709"/>
        <w:jc w:val="center"/>
        <w:rPr>
          <w:b/>
          <w:sz w:val="28"/>
          <w:szCs w:val="28"/>
        </w:rPr>
      </w:pPr>
      <w:r w:rsidRPr="00E753AE">
        <w:rPr>
          <w:b/>
          <w:sz w:val="28"/>
          <w:szCs w:val="28"/>
        </w:rPr>
        <w:t>3.3. Муниципальный уровень структуры управления Программой</w:t>
      </w:r>
    </w:p>
    <w:p w:rsidR="006648D4" w:rsidRDefault="006648D4" w:rsidP="006648D4">
      <w:pPr>
        <w:ind w:firstLine="709"/>
        <w:jc w:val="center"/>
        <w:rPr>
          <w:b/>
          <w:sz w:val="28"/>
          <w:szCs w:val="28"/>
        </w:rPr>
      </w:pPr>
    </w:p>
    <w:p w:rsidR="00B03B64" w:rsidRDefault="004234D4" w:rsidP="00B03B64">
      <w:pPr>
        <w:ind w:firstLine="709"/>
        <w:jc w:val="both"/>
        <w:rPr>
          <w:spacing w:val="-6"/>
          <w:sz w:val="28"/>
          <w:szCs w:val="28"/>
        </w:rPr>
      </w:pPr>
      <w:r w:rsidRPr="00EE142F">
        <w:rPr>
          <w:b/>
          <w:spacing w:val="-6"/>
          <w:sz w:val="28"/>
          <w:szCs w:val="28"/>
        </w:rPr>
        <w:t xml:space="preserve"> </w:t>
      </w:r>
      <w:r w:rsidRPr="00EE142F">
        <w:rPr>
          <w:spacing w:val="-6"/>
          <w:sz w:val="28"/>
          <w:szCs w:val="28"/>
        </w:rPr>
        <w:t>В каждом муниципальном районе и городском округе Курской области устанавливается структура управления реализацией Программы,  предусматривающая наличие следующих основных элементов:</w:t>
      </w:r>
    </w:p>
    <w:p w:rsidR="004234D4" w:rsidRPr="00EE142F" w:rsidRDefault="004234D4" w:rsidP="00B03B64">
      <w:pPr>
        <w:ind w:firstLine="709"/>
        <w:jc w:val="both"/>
        <w:rPr>
          <w:spacing w:val="-6"/>
          <w:sz w:val="28"/>
          <w:szCs w:val="28"/>
        </w:rPr>
      </w:pPr>
      <w:r w:rsidRPr="00EE142F">
        <w:rPr>
          <w:spacing w:val="-6"/>
          <w:sz w:val="28"/>
          <w:szCs w:val="28"/>
        </w:rPr>
        <w:t>высшее должностное лицо муниципального района (городского округа), ответственное за реализацию Программы;</w:t>
      </w:r>
    </w:p>
    <w:p w:rsidR="004234D4" w:rsidRPr="00EE142F" w:rsidRDefault="004234D4" w:rsidP="00B03B64">
      <w:pPr>
        <w:pStyle w:val="ConsCell"/>
        <w:widowControl/>
        <w:ind w:firstLine="720"/>
        <w:jc w:val="both"/>
        <w:rPr>
          <w:rFonts w:ascii="Times New Roman" w:hAnsi="Times New Roman" w:cs="Times New Roman"/>
          <w:spacing w:val="-6"/>
          <w:sz w:val="28"/>
          <w:szCs w:val="28"/>
        </w:rPr>
      </w:pPr>
      <w:r w:rsidRPr="00EE142F">
        <w:rPr>
          <w:rFonts w:ascii="Times New Roman" w:hAnsi="Times New Roman" w:cs="Times New Roman"/>
          <w:spacing w:val="-6"/>
          <w:sz w:val="28"/>
          <w:szCs w:val="28"/>
        </w:rPr>
        <w:t>уполномоченный межведомственный орган – межведомственная комиссия, возглавляемая заместителем руководителя муниципального района (городского округа) Курской области;</w:t>
      </w:r>
    </w:p>
    <w:p w:rsidR="004234D4" w:rsidRPr="00EE142F" w:rsidRDefault="004234D4" w:rsidP="00FB69C0">
      <w:pPr>
        <w:pStyle w:val="ConsCell"/>
        <w:widowControl/>
        <w:ind w:firstLine="720"/>
        <w:jc w:val="both"/>
        <w:rPr>
          <w:rFonts w:ascii="Times New Roman" w:hAnsi="Times New Roman" w:cs="Times New Roman"/>
          <w:spacing w:val="-6"/>
          <w:sz w:val="28"/>
          <w:szCs w:val="28"/>
        </w:rPr>
      </w:pPr>
      <w:r w:rsidRPr="00EE142F">
        <w:rPr>
          <w:rFonts w:ascii="Times New Roman" w:hAnsi="Times New Roman" w:cs="Times New Roman"/>
          <w:spacing w:val="-6"/>
          <w:sz w:val="28"/>
          <w:szCs w:val="28"/>
        </w:rPr>
        <w:t>уполномоченный орган исполнительной власти муниципального района (городского округа) Курской области, ответственный за реализацию Программы.</w:t>
      </w:r>
    </w:p>
    <w:p w:rsidR="004234D4" w:rsidRPr="00EE142F" w:rsidRDefault="004234D4" w:rsidP="00FB69C0">
      <w:pPr>
        <w:pStyle w:val="a3"/>
        <w:ind w:firstLine="709"/>
        <w:jc w:val="both"/>
        <w:rPr>
          <w:spacing w:val="-6"/>
          <w:sz w:val="28"/>
          <w:szCs w:val="28"/>
        </w:rPr>
      </w:pPr>
      <w:r w:rsidRPr="00EE142F">
        <w:rPr>
          <w:spacing w:val="-6"/>
          <w:sz w:val="28"/>
          <w:szCs w:val="28"/>
        </w:rPr>
        <w:t>Глава муниципального района (городского округа) Курской области  является высшим должностным лицом, ответственным за реализацию Программы.</w:t>
      </w:r>
    </w:p>
    <w:p w:rsidR="004234D4" w:rsidRPr="000A4318" w:rsidRDefault="004234D4" w:rsidP="00FB69C0">
      <w:pPr>
        <w:pStyle w:val="a3"/>
        <w:ind w:firstLine="709"/>
        <w:jc w:val="both"/>
        <w:rPr>
          <w:sz w:val="28"/>
          <w:szCs w:val="28"/>
        </w:rPr>
      </w:pPr>
      <w:r w:rsidRPr="00EE142F">
        <w:rPr>
          <w:spacing w:val="-6"/>
          <w:sz w:val="28"/>
          <w:szCs w:val="28"/>
        </w:rPr>
        <w:t xml:space="preserve">Положение и состав межведомственного органа утверждаются нормативным актом главы муниципального района (городского округа) </w:t>
      </w:r>
      <w:r w:rsidRPr="000A4318">
        <w:rPr>
          <w:sz w:val="28"/>
          <w:szCs w:val="28"/>
        </w:rPr>
        <w:t>Курской области.</w:t>
      </w:r>
    </w:p>
    <w:p w:rsidR="004234D4" w:rsidRPr="000A4318" w:rsidRDefault="004234D4" w:rsidP="00FB69C0">
      <w:pPr>
        <w:pStyle w:val="a3"/>
        <w:ind w:firstLine="709"/>
        <w:jc w:val="both"/>
        <w:rPr>
          <w:sz w:val="28"/>
          <w:szCs w:val="28"/>
        </w:rPr>
      </w:pPr>
      <w:r w:rsidRPr="000A4318">
        <w:rPr>
          <w:sz w:val="28"/>
          <w:szCs w:val="28"/>
        </w:rPr>
        <w:lastRenderedPageBreak/>
        <w:t>Уполномоченный орган исполнительной власти муниципального</w:t>
      </w:r>
      <w:r w:rsidRPr="000A4318">
        <w:t xml:space="preserve"> </w:t>
      </w:r>
      <w:r w:rsidRPr="000A4318">
        <w:rPr>
          <w:sz w:val="28"/>
          <w:szCs w:val="28"/>
        </w:rPr>
        <w:t>района (городского округа)  Курской области  определяется нормативным актом главы муниципального</w:t>
      </w:r>
      <w:r w:rsidRPr="000A4318">
        <w:t xml:space="preserve"> </w:t>
      </w:r>
      <w:r w:rsidRPr="000A4318">
        <w:rPr>
          <w:sz w:val="28"/>
          <w:szCs w:val="28"/>
        </w:rPr>
        <w:t>района (городского округа) Курской области.</w:t>
      </w:r>
    </w:p>
    <w:p w:rsidR="004234D4" w:rsidRPr="000A4318" w:rsidRDefault="004234D4" w:rsidP="00FB69C0">
      <w:pPr>
        <w:pStyle w:val="a3"/>
        <w:ind w:firstLine="709"/>
        <w:jc w:val="both"/>
        <w:rPr>
          <w:sz w:val="28"/>
          <w:szCs w:val="28"/>
        </w:rPr>
      </w:pPr>
      <w:r w:rsidRPr="000A4318">
        <w:rPr>
          <w:sz w:val="28"/>
          <w:szCs w:val="28"/>
        </w:rPr>
        <w:t>Наличие утвержденной структуры управления Программой в муниципальном районе или городском округе является обязательным условием участия в Программе.</w:t>
      </w:r>
    </w:p>
    <w:p w:rsidR="004234D4" w:rsidRPr="00B5219E" w:rsidRDefault="004234D4" w:rsidP="004B43D5">
      <w:pPr>
        <w:ind w:firstLine="709"/>
        <w:jc w:val="both"/>
        <w:rPr>
          <w:sz w:val="28"/>
          <w:szCs w:val="28"/>
        </w:rPr>
      </w:pPr>
      <w:proofErr w:type="gramStart"/>
      <w:r w:rsidRPr="000A4318">
        <w:rPr>
          <w:sz w:val="28"/>
          <w:szCs w:val="28"/>
        </w:rPr>
        <w:t>К основным функциям Уполномоченного органа муниципального</w:t>
      </w:r>
      <w:r>
        <w:rPr>
          <w:sz w:val="28"/>
          <w:szCs w:val="28"/>
        </w:rPr>
        <w:t xml:space="preserve"> района (г</w:t>
      </w:r>
      <w:r w:rsidRPr="00B5219E">
        <w:rPr>
          <w:sz w:val="28"/>
          <w:szCs w:val="28"/>
        </w:rPr>
        <w:t>ородского округа</w:t>
      </w:r>
      <w:r>
        <w:rPr>
          <w:sz w:val="28"/>
          <w:szCs w:val="28"/>
        </w:rPr>
        <w:t>)</w:t>
      </w:r>
      <w:r w:rsidRPr="00B5219E">
        <w:rPr>
          <w:sz w:val="28"/>
          <w:szCs w:val="28"/>
        </w:rPr>
        <w:t xml:space="preserve"> относятся: </w:t>
      </w:r>
      <w:r>
        <w:rPr>
          <w:sz w:val="28"/>
          <w:szCs w:val="28"/>
        </w:rPr>
        <w:t>рассмотрение полученных из</w:t>
      </w:r>
      <w:r w:rsidRPr="00B6328A">
        <w:t xml:space="preserve"> </w:t>
      </w:r>
      <w:r w:rsidRPr="00B6328A">
        <w:rPr>
          <w:sz w:val="28"/>
          <w:szCs w:val="28"/>
        </w:rPr>
        <w:t>Уполномоченного органа Курской области</w:t>
      </w:r>
      <w:r>
        <w:rPr>
          <w:sz w:val="28"/>
          <w:szCs w:val="28"/>
        </w:rPr>
        <w:t xml:space="preserve"> сведений о потенциальных участниках Государственной программы и согласование их кандидатур на участие в Программе, </w:t>
      </w:r>
      <w:r w:rsidRPr="00B5219E">
        <w:rPr>
          <w:sz w:val="28"/>
          <w:szCs w:val="28"/>
        </w:rPr>
        <w:t>обеспечение встречи, обустройств</w:t>
      </w:r>
      <w:r>
        <w:rPr>
          <w:sz w:val="28"/>
          <w:szCs w:val="28"/>
        </w:rPr>
        <w:t>о</w:t>
      </w:r>
      <w:r w:rsidRPr="00B5219E">
        <w:rPr>
          <w:sz w:val="28"/>
          <w:szCs w:val="28"/>
        </w:rPr>
        <w:t>, временно</w:t>
      </w:r>
      <w:r>
        <w:rPr>
          <w:sz w:val="28"/>
          <w:szCs w:val="28"/>
        </w:rPr>
        <w:t>е</w:t>
      </w:r>
      <w:r w:rsidRPr="00B5219E">
        <w:rPr>
          <w:sz w:val="28"/>
          <w:szCs w:val="28"/>
        </w:rPr>
        <w:t xml:space="preserve"> размещени</w:t>
      </w:r>
      <w:r>
        <w:rPr>
          <w:sz w:val="28"/>
          <w:szCs w:val="28"/>
        </w:rPr>
        <w:t>е</w:t>
      </w:r>
      <w:r w:rsidRPr="00B5219E">
        <w:rPr>
          <w:sz w:val="28"/>
          <w:szCs w:val="28"/>
        </w:rPr>
        <w:t>, обеспечение необходимыми справочными материалами, оказание содействия в трудоустройстве</w:t>
      </w:r>
      <w:r w:rsidRPr="008C07E1">
        <w:rPr>
          <w:sz w:val="28"/>
          <w:szCs w:val="28"/>
        </w:rPr>
        <w:t xml:space="preserve"> </w:t>
      </w:r>
      <w:r w:rsidRPr="00B5219E">
        <w:rPr>
          <w:sz w:val="28"/>
          <w:szCs w:val="28"/>
        </w:rPr>
        <w:t xml:space="preserve">переселенцев, предоставление контактов ответственных лиц, информирование о порядке действий при получении правового статуса переселенцами.  </w:t>
      </w:r>
      <w:proofErr w:type="gramEnd"/>
    </w:p>
    <w:p w:rsidR="004234D4" w:rsidRPr="00B5219E" w:rsidRDefault="004234D4" w:rsidP="0074351D">
      <w:pPr>
        <w:ind w:firstLine="720"/>
        <w:jc w:val="both"/>
        <w:rPr>
          <w:sz w:val="28"/>
          <w:szCs w:val="28"/>
        </w:rPr>
      </w:pPr>
      <w:r w:rsidRPr="00B5219E">
        <w:rPr>
          <w:sz w:val="28"/>
          <w:szCs w:val="28"/>
        </w:rPr>
        <w:t>Уполномоченные орган</w:t>
      </w:r>
      <w:r>
        <w:rPr>
          <w:sz w:val="28"/>
          <w:szCs w:val="28"/>
        </w:rPr>
        <w:t>ы</w:t>
      </w:r>
      <w:r w:rsidRPr="00B5219E">
        <w:rPr>
          <w:sz w:val="28"/>
          <w:szCs w:val="28"/>
        </w:rPr>
        <w:t xml:space="preserve"> муниципальных</w:t>
      </w:r>
      <w:r>
        <w:rPr>
          <w:sz w:val="28"/>
          <w:szCs w:val="28"/>
        </w:rPr>
        <w:t xml:space="preserve"> районов (городских округов)</w:t>
      </w:r>
      <w:r w:rsidRPr="00B5219E">
        <w:rPr>
          <w:sz w:val="28"/>
          <w:szCs w:val="28"/>
        </w:rPr>
        <w:t xml:space="preserve"> в </w:t>
      </w:r>
      <w:r w:rsidRPr="00B6328A">
        <w:rPr>
          <w:sz w:val="28"/>
          <w:szCs w:val="28"/>
        </w:rPr>
        <w:t xml:space="preserve">Уполномоченный орган </w:t>
      </w:r>
      <w:r>
        <w:rPr>
          <w:sz w:val="28"/>
          <w:szCs w:val="28"/>
        </w:rPr>
        <w:t>Курской области</w:t>
      </w:r>
      <w:r w:rsidRPr="00B5219E">
        <w:rPr>
          <w:sz w:val="28"/>
          <w:szCs w:val="28"/>
        </w:rPr>
        <w:t xml:space="preserve"> предоставляют ежемесячно</w:t>
      </w:r>
      <w:r>
        <w:rPr>
          <w:sz w:val="28"/>
          <w:szCs w:val="28"/>
        </w:rPr>
        <w:t>;</w:t>
      </w:r>
    </w:p>
    <w:p w:rsidR="004234D4" w:rsidRPr="00B5219E" w:rsidRDefault="004234D4" w:rsidP="0074351D">
      <w:pPr>
        <w:ind w:firstLine="709"/>
        <w:jc w:val="both"/>
        <w:rPr>
          <w:sz w:val="28"/>
          <w:szCs w:val="28"/>
        </w:rPr>
      </w:pPr>
      <w:r w:rsidRPr="00B5219E">
        <w:rPr>
          <w:sz w:val="28"/>
          <w:szCs w:val="28"/>
        </w:rPr>
        <w:t>сведения о вакансиях и работодателях, изъявивших желание принять участие в Программе, для формирования Банка вакансий;</w:t>
      </w:r>
    </w:p>
    <w:p w:rsidR="004234D4" w:rsidRPr="00B5219E" w:rsidRDefault="004234D4" w:rsidP="0074351D">
      <w:pPr>
        <w:ind w:firstLine="709"/>
        <w:jc w:val="both"/>
        <w:rPr>
          <w:sz w:val="28"/>
          <w:szCs w:val="28"/>
        </w:rPr>
      </w:pPr>
      <w:r w:rsidRPr="00B5219E">
        <w:rPr>
          <w:sz w:val="28"/>
          <w:szCs w:val="28"/>
        </w:rPr>
        <w:t>сведения о наличии жилья для временного размещения переселенцев или продаже жилья, для включения в банк жилья по Курской области;</w:t>
      </w:r>
    </w:p>
    <w:p w:rsidR="004234D4" w:rsidRDefault="004234D4" w:rsidP="0074351D">
      <w:pPr>
        <w:ind w:firstLine="709"/>
        <w:jc w:val="both"/>
        <w:rPr>
          <w:sz w:val="28"/>
          <w:szCs w:val="28"/>
        </w:rPr>
      </w:pPr>
      <w:r w:rsidRPr="00B5219E">
        <w:rPr>
          <w:sz w:val="28"/>
          <w:szCs w:val="28"/>
        </w:rPr>
        <w:t>отчёт о прибывших переселенцах, включая сведения об их обустройстве и трудоустройстве</w:t>
      </w:r>
      <w:r>
        <w:rPr>
          <w:sz w:val="28"/>
          <w:szCs w:val="28"/>
        </w:rPr>
        <w:t>;</w:t>
      </w:r>
    </w:p>
    <w:p w:rsidR="004234D4" w:rsidRPr="00E753AE" w:rsidRDefault="004234D4" w:rsidP="0074351D">
      <w:pPr>
        <w:widowControl w:val="0"/>
        <w:suppressAutoHyphens/>
        <w:ind w:firstLine="709"/>
        <w:jc w:val="both"/>
        <w:rPr>
          <w:sz w:val="28"/>
          <w:szCs w:val="28"/>
        </w:rPr>
      </w:pPr>
      <w:r w:rsidRPr="00B6328A">
        <w:rPr>
          <w:sz w:val="28"/>
          <w:szCs w:val="28"/>
        </w:rPr>
        <w:t>информаци</w:t>
      </w:r>
      <w:r>
        <w:rPr>
          <w:sz w:val="28"/>
          <w:szCs w:val="28"/>
        </w:rPr>
        <w:t>ю</w:t>
      </w:r>
      <w:r w:rsidRPr="00B6328A">
        <w:rPr>
          <w:sz w:val="28"/>
          <w:szCs w:val="28"/>
        </w:rPr>
        <w:t xml:space="preserve"> о </w:t>
      </w:r>
      <w:r>
        <w:rPr>
          <w:sz w:val="28"/>
          <w:szCs w:val="28"/>
        </w:rPr>
        <w:t>ходе реализации Программы и о</w:t>
      </w:r>
      <w:r w:rsidRPr="00B6328A">
        <w:rPr>
          <w:sz w:val="28"/>
          <w:szCs w:val="28"/>
        </w:rPr>
        <w:t xml:space="preserve"> работе по информационному обеспечению реализации Программы в соответствующих муниципальных район</w:t>
      </w:r>
      <w:r>
        <w:rPr>
          <w:sz w:val="28"/>
          <w:szCs w:val="28"/>
        </w:rPr>
        <w:t>ах</w:t>
      </w:r>
      <w:r w:rsidRPr="00B6328A">
        <w:rPr>
          <w:sz w:val="28"/>
          <w:szCs w:val="28"/>
        </w:rPr>
        <w:t xml:space="preserve"> (городских округ</w:t>
      </w:r>
      <w:r>
        <w:rPr>
          <w:sz w:val="28"/>
          <w:szCs w:val="28"/>
        </w:rPr>
        <w:t>ах</w:t>
      </w:r>
      <w:r w:rsidRPr="00B6328A">
        <w:rPr>
          <w:sz w:val="28"/>
          <w:szCs w:val="28"/>
        </w:rPr>
        <w:t>)</w:t>
      </w:r>
      <w:r>
        <w:rPr>
          <w:sz w:val="28"/>
          <w:szCs w:val="28"/>
        </w:rPr>
        <w:t xml:space="preserve"> Курской области.</w:t>
      </w:r>
    </w:p>
    <w:p w:rsidR="004234D4" w:rsidRPr="00E753AE" w:rsidRDefault="004234D4" w:rsidP="00FB69C0">
      <w:pPr>
        <w:pStyle w:val="a3"/>
        <w:ind w:firstLine="709"/>
        <w:jc w:val="both"/>
        <w:rPr>
          <w:sz w:val="28"/>
          <w:szCs w:val="28"/>
        </w:rPr>
      </w:pPr>
    </w:p>
    <w:p w:rsidR="004234D4" w:rsidRPr="00E753AE" w:rsidRDefault="004234D4" w:rsidP="009474FD">
      <w:pPr>
        <w:spacing w:after="480"/>
        <w:ind w:firstLine="720"/>
        <w:jc w:val="center"/>
        <w:rPr>
          <w:sz w:val="28"/>
          <w:szCs w:val="28"/>
        </w:rPr>
      </w:pPr>
      <w:r w:rsidRPr="00E753AE">
        <w:rPr>
          <w:b/>
          <w:sz w:val="28"/>
          <w:szCs w:val="28"/>
        </w:rPr>
        <w:t>3.4. Общественный консультативный орган</w:t>
      </w:r>
    </w:p>
    <w:p w:rsidR="004234D4" w:rsidRPr="00E753AE" w:rsidRDefault="004234D4" w:rsidP="00D65A09">
      <w:pPr>
        <w:pStyle w:val="a3"/>
        <w:ind w:firstLine="709"/>
        <w:jc w:val="both"/>
        <w:rPr>
          <w:sz w:val="28"/>
          <w:szCs w:val="28"/>
        </w:rPr>
      </w:pPr>
      <w:r w:rsidRPr="00E753AE">
        <w:rPr>
          <w:sz w:val="28"/>
          <w:szCs w:val="28"/>
        </w:rPr>
        <w:t xml:space="preserve">Функции общественного консультативного органа при реализации Программы выполняет </w:t>
      </w:r>
      <w:r>
        <w:rPr>
          <w:sz w:val="28"/>
          <w:szCs w:val="28"/>
        </w:rPr>
        <w:t>о</w:t>
      </w:r>
      <w:r w:rsidRPr="009F3555">
        <w:rPr>
          <w:sz w:val="28"/>
          <w:szCs w:val="28"/>
        </w:rPr>
        <w:t xml:space="preserve">бщественно </w:t>
      </w:r>
      <w:r>
        <w:rPr>
          <w:sz w:val="28"/>
          <w:szCs w:val="28"/>
        </w:rPr>
        <w:t>–</w:t>
      </w:r>
      <w:r w:rsidRPr="009F3555">
        <w:rPr>
          <w:sz w:val="28"/>
          <w:szCs w:val="28"/>
        </w:rPr>
        <w:t xml:space="preserve"> консультативный совет по реализации программы Курский области по оказанию содействия добровольному переселению в Российскую Федерацию  соотечественников, проживающих за рубежом</w:t>
      </w:r>
      <w:r w:rsidRPr="00E753AE">
        <w:rPr>
          <w:b/>
          <w:sz w:val="28"/>
          <w:szCs w:val="28"/>
        </w:rPr>
        <w:t xml:space="preserve"> </w:t>
      </w:r>
      <w:r w:rsidRPr="00E753AE">
        <w:rPr>
          <w:sz w:val="28"/>
          <w:szCs w:val="28"/>
        </w:rPr>
        <w:t>(далее – Совет по реализации Программы).</w:t>
      </w:r>
    </w:p>
    <w:p w:rsidR="004234D4" w:rsidRPr="00E753AE" w:rsidRDefault="004234D4" w:rsidP="00D65A09">
      <w:pPr>
        <w:pStyle w:val="a3"/>
        <w:ind w:firstLine="709"/>
        <w:jc w:val="both"/>
        <w:rPr>
          <w:sz w:val="28"/>
          <w:szCs w:val="28"/>
        </w:rPr>
      </w:pPr>
      <w:r w:rsidRPr="00E753AE">
        <w:rPr>
          <w:sz w:val="28"/>
          <w:szCs w:val="28"/>
        </w:rPr>
        <w:t xml:space="preserve">Положение о Совете по реализации Программы и его состав утверждаются постановлением Администрации Курской области. </w:t>
      </w:r>
    </w:p>
    <w:p w:rsidR="004234D4" w:rsidRPr="00EE142F" w:rsidRDefault="004234D4" w:rsidP="00D65A09">
      <w:pPr>
        <w:pStyle w:val="a3"/>
        <w:ind w:firstLine="709"/>
        <w:jc w:val="both"/>
        <w:rPr>
          <w:spacing w:val="-8"/>
          <w:sz w:val="28"/>
          <w:szCs w:val="28"/>
        </w:rPr>
      </w:pPr>
      <w:r w:rsidRPr="00EE142F">
        <w:rPr>
          <w:spacing w:val="-8"/>
          <w:sz w:val="28"/>
          <w:szCs w:val="28"/>
        </w:rPr>
        <w:t xml:space="preserve">В состав Совета по реализации Программы входят представители органов исполнительной власти области, территориальных федеральных органов исполнительной власти, общественных организаций, заинтересованных в реализации Программы, представители национальных диаспор, национально-культурных автономий, представители религиозных конфессий и деноминаций, </w:t>
      </w:r>
      <w:r w:rsidRPr="00EE142F">
        <w:rPr>
          <w:spacing w:val="-8"/>
          <w:sz w:val="28"/>
          <w:szCs w:val="28"/>
        </w:rPr>
        <w:lastRenderedPageBreak/>
        <w:t>имеющие официальный статус и зарегистрированные в установленном порядке на территории Курской области.</w:t>
      </w:r>
    </w:p>
    <w:p w:rsidR="004234D4" w:rsidRPr="00E753AE" w:rsidRDefault="004234D4" w:rsidP="00D65A09">
      <w:pPr>
        <w:pStyle w:val="a3"/>
        <w:ind w:firstLine="709"/>
        <w:jc w:val="both"/>
        <w:rPr>
          <w:sz w:val="28"/>
          <w:szCs w:val="28"/>
        </w:rPr>
      </w:pPr>
      <w:r w:rsidRPr="00E753AE">
        <w:rPr>
          <w:sz w:val="28"/>
          <w:szCs w:val="28"/>
        </w:rPr>
        <w:t>Председатель Совета по реализации Программы участвует в работе Межведомственной комиссии.</w:t>
      </w:r>
    </w:p>
    <w:p w:rsidR="004234D4" w:rsidRPr="00E753AE" w:rsidRDefault="004234D4" w:rsidP="00AD04E5">
      <w:pPr>
        <w:pStyle w:val="a3"/>
        <w:ind w:firstLine="709"/>
        <w:jc w:val="both"/>
        <w:rPr>
          <w:sz w:val="28"/>
          <w:szCs w:val="28"/>
        </w:rPr>
      </w:pPr>
      <w:proofErr w:type="gramStart"/>
      <w:r w:rsidRPr="00E753AE">
        <w:rPr>
          <w:sz w:val="28"/>
          <w:szCs w:val="28"/>
        </w:rPr>
        <w:t>К основным функциям Совета по реализации Программы   относятся</w:t>
      </w:r>
      <w:r>
        <w:rPr>
          <w:sz w:val="28"/>
          <w:szCs w:val="28"/>
        </w:rPr>
        <w:t>:</w:t>
      </w:r>
      <w:r w:rsidRPr="00E753AE">
        <w:rPr>
          <w:sz w:val="28"/>
          <w:szCs w:val="28"/>
        </w:rPr>
        <w:t xml:space="preserve"> изучение общественного мнения, работа с жалобами и предложениями переселенцев и местного коренного населения, выработка предложений по совершенствованию реализации Программы</w:t>
      </w:r>
      <w:r>
        <w:rPr>
          <w:sz w:val="28"/>
          <w:szCs w:val="28"/>
        </w:rPr>
        <w:t>,</w:t>
      </w:r>
      <w:r w:rsidRPr="00AD04E5">
        <w:rPr>
          <w:sz w:val="28"/>
          <w:szCs w:val="28"/>
        </w:rPr>
        <w:t xml:space="preserve"> разработка, изготовление и распространение агитационно-информационных материалов о Программе</w:t>
      </w:r>
      <w:r>
        <w:rPr>
          <w:sz w:val="28"/>
          <w:szCs w:val="28"/>
        </w:rPr>
        <w:t xml:space="preserve">, </w:t>
      </w:r>
      <w:r w:rsidRPr="00AD04E5">
        <w:rPr>
          <w:sz w:val="28"/>
          <w:szCs w:val="28"/>
        </w:rPr>
        <w:t>подготовка информационных сообщений о</w:t>
      </w:r>
      <w:r>
        <w:rPr>
          <w:sz w:val="28"/>
          <w:szCs w:val="28"/>
        </w:rPr>
        <w:t xml:space="preserve"> Программе и ходе ее реализации, </w:t>
      </w:r>
      <w:r w:rsidRPr="00AD04E5">
        <w:rPr>
          <w:sz w:val="28"/>
          <w:szCs w:val="28"/>
        </w:rPr>
        <w:t>взаимодействие со</w:t>
      </w:r>
      <w:r>
        <w:rPr>
          <w:sz w:val="28"/>
          <w:szCs w:val="28"/>
        </w:rPr>
        <w:t xml:space="preserve"> средствами массовой информации, </w:t>
      </w:r>
      <w:r w:rsidRPr="00AD04E5">
        <w:rPr>
          <w:sz w:val="28"/>
          <w:szCs w:val="28"/>
        </w:rPr>
        <w:t>проведение информационно-разъяснительной работы на территории</w:t>
      </w:r>
      <w:r>
        <w:rPr>
          <w:sz w:val="28"/>
          <w:szCs w:val="28"/>
        </w:rPr>
        <w:t xml:space="preserve"> </w:t>
      </w:r>
      <w:r w:rsidRPr="00AD04E5">
        <w:rPr>
          <w:sz w:val="28"/>
          <w:szCs w:val="28"/>
        </w:rPr>
        <w:t>Курской области.</w:t>
      </w:r>
      <w:proofErr w:type="gramEnd"/>
    </w:p>
    <w:p w:rsidR="004234D4" w:rsidRPr="00E753AE" w:rsidRDefault="004234D4" w:rsidP="00C1170D">
      <w:pPr>
        <w:pStyle w:val="a3"/>
        <w:spacing w:after="480"/>
        <w:ind w:firstLine="709"/>
        <w:jc w:val="both"/>
        <w:rPr>
          <w:sz w:val="28"/>
          <w:szCs w:val="28"/>
        </w:rPr>
      </w:pPr>
      <w:r w:rsidRPr="00E753AE">
        <w:rPr>
          <w:sz w:val="28"/>
          <w:szCs w:val="28"/>
        </w:rPr>
        <w:t>Рекомендации, предложения и отчеты Совета по реализации Программы рассматриваются Межведомственной комиссией.</w:t>
      </w:r>
    </w:p>
    <w:p w:rsidR="004234D4" w:rsidRPr="00E753AE" w:rsidRDefault="004234D4" w:rsidP="00C1170D">
      <w:pPr>
        <w:pStyle w:val="3b"/>
        <w:shd w:val="clear" w:color="auto" w:fill="auto"/>
        <w:spacing w:after="480"/>
        <w:ind w:left="23" w:right="23" w:firstLine="680"/>
        <w:jc w:val="center"/>
        <w:rPr>
          <w:rStyle w:val="0pt"/>
          <w:b/>
          <w:color w:val="auto"/>
          <w:spacing w:val="0"/>
          <w:sz w:val="28"/>
          <w:szCs w:val="28"/>
        </w:rPr>
      </w:pPr>
      <w:r w:rsidRPr="00E753AE">
        <w:rPr>
          <w:rStyle w:val="0pt"/>
          <w:b/>
          <w:color w:val="auto"/>
          <w:spacing w:val="0"/>
          <w:sz w:val="28"/>
          <w:szCs w:val="28"/>
        </w:rPr>
        <w:t xml:space="preserve">3.5. Определение порядка </w:t>
      </w:r>
      <w:r>
        <w:rPr>
          <w:rStyle w:val="0pt"/>
          <w:b/>
          <w:color w:val="auto"/>
          <w:spacing w:val="0"/>
          <w:sz w:val="28"/>
          <w:szCs w:val="28"/>
        </w:rPr>
        <w:t>предоставления</w:t>
      </w:r>
      <w:r w:rsidRPr="00E753AE">
        <w:rPr>
          <w:rStyle w:val="0pt"/>
          <w:b/>
          <w:color w:val="auto"/>
          <w:spacing w:val="0"/>
          <w:sz w:val="28"/>
          <w:szCs w:val="28"/>
        </w:rPr>
        <w:t xml:space="preserve"> участникам Государственной программы дополнительных гарантий</w:t>
      </w:r>
    </w:p>
    <w:p w:rsidR="004234D4" w:rsidRPr="00275E51" w:rsidRDefault="004234D4" w:rsidP="00C1170D">
      <w:pPr>
        <w:pStyle w:val="3b"/>
        <w:shd w:val="clear" w:color="auto" w:fill="auto"/>
        <w:spacing w:after="480" w:line="240" w:lineRule="auto"/>
        <w:ind w:left="20" w:right="20" w:firstLine="680"/>
        <w:jc w:val="both"/>
        <w:rPr>
          <w:rStyle w:val="0pt"/>
          <w:color w:val="auto"/>
          <w:spacing w:val="0"/>
          <w:sz w:val="28"/>
          <w:szCs w:val="28"/>
        </w:rPr>
      </w:pPr>
      <w:r w:rsidRPr="00275E51">
        <w:rPr>
          <w:rStyle w:val="0pt"/>
          <w:color w:val="auto"/>
          <w:spacing w:val="0"/>
          <w:sz w:val="28"/>
          <w:szCs w:val="28"/>
        </w:rPr>
        <w:t>Порядок предоставления участникам Государственной программы дополнительных гарантий и мер социальной поддержки</w:t>
      </w:r>
      <w:r w:rsidR="008C00B2" w:rsidRPr="00275E51">
        <w:rPr>
          <w:rStyle w:val="0pt"/>
          <w:color w:val="auto"/>
          <w:spacing w:val="0"/>
          <w:sz w:val="28"/>
          <w:szCs w:val="28"/>
        </w:rPr>
        <w:t xml:space="preserve"> утверждается нормативным правовым актом Администрации Курской области.</w:t>
      </w:r>
      <w:r w:rsidRPr="00275E51">
        <w:rPr>
          <w:rStyle w:val="0pt"/>
          <w:color w:val="auto"/>
          <w:spacing w:val="0"/>
          <w:sz w:val="28"/>
          <w:szCs w:val="28"/>
        </w:rPr>
        <w:t xml:space="preserve"> </w:t>
      </w:r>
      <w:r w:rsidR="008C00B2" w:rsidRPr="00275E51">
        <w:rPr>
          <w:rStyle w:val="0pt"/>
          <w:color w:val="auto"/>
          <w:spacing w:val="0"/>
          <w:sz w:val="28"/>
          <w:szCs w:val="28"/>
        </w:rPr>
        <w:t>Ф</w:t>
      </w:r>
      <w:r w:rsidRPr="00275E51">
        <w:rPr>
          <w:rStyle w:val="0pt"/>
          <w:color w:val="auto"/>
          <w:spacing w:val="0"/>
          <w:sz w:val="28"/>
          <w:szCs w:val="28"/>
        </w:rPr>
        <w:t>инансир</w:t>
      </w:r>
      <w:r w:rsidR="008C00B2" w:rsidRPr="00275E51">
        <w:rPr>
          <w:rStyle w:val="0pt"/>
          <w:color w:val="auto"/>
          <w:spacing w:val="0"/>
          <w:sz w:val="28"/>
          <w:szCs w:val="28"/>
        </w:rPr>
        <w:t>ование</w:t>
      </w:r>
      <w:r w:rsidR="00902C71" w:rsidRPr="00275E51">
        <w:rPr>
          <w:rStyle w:val="0pt"/>
          <w:color w:val="auto"/>
          <w:spacing w:val="0"/>
          <w:sz w:val="28"/>
          <w:szCs w:val="28"/>
        </w:rPr>
        <w:t xml:space="preserve"> данного мероприятия о</w:t>
      </w:r>
      <w:r w:rsidR="006C49BA" w:rsidRPr="00275E51">
        <w:rPr>
          <w:rStyle w:val="0pt"/>
          <w:color w:val="auto"/>
          <w:spacing w:val="0"/>
          <w:sz w:val="28"/>
          <w:szCs w:val="28"/>
        </w:rPr>
        <w:t>с</w:t>
      </w:r>
      <w:r w:rsidR="00902C71" w:rsidRPr="00275E51">
        <w:rPr>
          <w:rStyle w:val="0pt"/>
          <w:color w:val="auto"/>
          <w:spacing w:val="0"/>
          <w:sz w:val="28"/>
          <w:szCs w:val="28"/>
        </w:rPr>
        <w:t>уществляется</w:t>
      </w:r>
      <w:r w:rsidRPr="00275E51">
        <w:rPr>
          <w:rStyle w:val="0pt"/>
          <w:color w:val="auto"/>
          <w:spacing w:val="0"/>
          <w:sz w:val="28"/>
          <w:szCs w:val="28"/>
        </w:rPr>
        <w:t xml:space="preserve"> в установленном порядке за счет средств</w:t>
      </w:r>
      <w:r w:rsidR="008C00B2" w:rsidRPr="00275E51">
        <w:rPr>
          <w:rStyle w:val="0pt"/>
          <w:color w:val="auto"/>
          <w:spacing w:val="0"/>
          <w:sz w:val="28"/>
          <w:szCs w:val="28"/>
        </w:rPr>
        <w:t xml:space="preserve"> </w:t>
      </w:r>
      <w:r w:rsidRPr="00275E51">
        <w:rPr>
          <w:rStyle w:val="0pt"/>
          <w:color w:val="auto"/>
          <w:spacing w:val="0"/>
          <w:sz w:val="28"/>
          <w:szCs w:val="28"/>
        </w:rPr>
        <w:t>бюджета Курской области</w:t>
      </w:r>
      <w:r w:rsidR="008C00B2" w:rsidRPr="00275E51">
        <w:rPr>
          <w:rStyle w:val="0pt"/>
          <w:color w:val="auto"/>
          <w:spacing w:val="0"/>
          <w:sz w:val="28"/>
          <w:szCs w:val="28"/>
        </w:rPr>
        <w:t xml:space="preserve"> и субсидии из федерального бюджета бюджету Курской области на реализацию мероприятий Программы</w:t>
      </w:r>
      <w:r w:rsidR="00902C71" w:rsidRPr="00275E51">
        <w:rPr>
          <w:rStyle w:val="0pt"/>
          <w:color w:val="auto"/>
          <w:spacing w:val="0"/>
          <w:sz w:val="28"/>
          <w:szCs w:val="28"/>
        </w:rPr>
        <w:t>.</w:t>
      </w:r>
      <w:r w:rsidRPr="00275E51">
        <w:rPr>
          <w:rStyle w:val="0pt"/>
          <w:color w:val="auto"/>
          <w:spacing w:val="0"/>
          <w:sz w:val="28"/>
          <w:szCs w:val="28"/>
        </w:rPr>
        <w:t xml:space="preserve"> </w:t>
      </w:r>
    </w:p>
    <w:p w:rsidR="004234D4" w:rsidRPr="00E753AE" w:rsidRDefault="004234D4" w:rsidP="00C1170D">
      <w:pPr>
        <w:pStyle w:val="3b"/>
        <w:shd w:val="clear" w:color="auto" w:fill="auto"/>
        <w:spacing w:after="480" w:line="240" w:lineRule="auto"/>
        <w:ind w:left="23" w:right="23" w:firstLine="680"/>
        <w:jc w:val="center"/>
        <w:rPr>
          <w:b/>
          <w:color w:val="auto"/>
          <w:sz w:val="28"/>
          <w:szCs w:val="28"/>
        </w:rPr>
      </w:pPr>
      <w:r w:rsidRPr="00E753AE">
        <w:rPr>
          <w:rStyle w:val="0pt"/>
          <w:b/>
          <w:color w:val="auto"/>
          <w:spacing w:val="0"/>
          <w:sz w:val="28"/>
          <w:szCs w:val="28"/>
        </w:rPr>
        <w:t xml:space="preserve">3.6. </w:t>
      </w:r>
      <w:r w:rsidRPr="00E753AE">
        <w:rPr>
          <w:b/>
          <w:color w:val="auto"/>
          <w:sz w:val="28"/>
          <w:szCs w:val="28"/>
        </w:rPr>
        <w:t>Правовое регулирование реализации Программы</w:t>
      </w:r>
    </w:p>
    <w:p w:rsidR="004234D4" w:rsidRPr="000A4318" w:rsidRDefault="004234D4" w:rsidP="00936D05">
      <w:pPr>
        <w:pStyle w:val="a3"/>
        <w:ind w:firstLine="709"/>
        <w:jc w:val="both"/>
        <w:rPr>
          <w:sz w:val="28"/>
          <w:szCs w:val="28"/>
        </w:rPr>
      </w:pPr>
      <w:r w:rsidRPr="000A4318">
        <w:rPr>
          <w:sz w:val="28"/>
          <w:szCs w:val="28"/>
        </w:rPr>
        <w:t>Правовое регулирование реализации Программы осуществляется в соответствии с федеральным законодательством, Государственной программой по оказанию содействия добровольному переселению в Российскую Федерацию соотечественников, проживающих за рубежом (</w:t>
      </w:r>
      <w:proofErr w:type="gramStart"/>
      <w:r w:rsidRPr="000A4318">
        <w:rPr>
          <w:sz w:val="28"/>
          <w:szCs w:val="28"/>
        </w:rPr>
        <w:t>утверждена</w:t>
      </w:r>
      <w:proofErr w:type="gramEnd"/>
      <w:r w:rsidRPr="000A4318">
        <w:rPr>
          <w:sz w:val="28"/>
          <w:szCs w:val="28"/>
        </w:rPr>
        <w:t xml:space="preserve"> Указом Президента Российской Федерации от 22 июня 2006 года № 637).</w:t>
      </w:r>
    </w:p>
    <w:p w:rsidR="004234D4" w:rsidRDefault="004234D4" w:rsidP="00936D05">
      <w:pPr>
        <w:pStyle w:val="a3"/>
        <w:ind w:firstLine="709"/>
        <w:jc w:val="both"/>
        <w:rPr>
          <w:sz w:val="28"/>
          <w:szCs w:val="28"/>
        </w:rPr>
      </w:pPr>
      <w:r w:rsidRPr="000A4318">
        <w:rPr>
          <w:sz w:val="28"/>
          <w:szCs w:val="28"/>
        </w:rPr>
        <w:t>В целях реализации Программы Администрация Курской области</w:t>
      </w:r>
      <w:r w:rsidRPr="00E753AE">
        <w:rPr>
          <w:sz w:val="28"/>
          <w:szCs w:val="28"/>
        </w:rPr>
        <w:t xml:space="preserve"> разрабатывает нормативные правовые акты и вносит дополнения и изменения в действующие нормативные правовые акты.</w:t>
      </w:r>
    </w:p>
    <w:p w:rsidR="00786070" w:rsidRDefault="00786070" w:rsidP="00936D05">
      <w:pPr>
        <w:pStyle w:val="a3"/>
        <w:ind w:firstLine="709"/>
        <w:jc w:val="both"/>
        <w:rPr>
          <w:sz w:val="28"/>
          <w:szCs w:val="28"/>
        </w:rPr>
      </w:pPr>
    </w:p>
    <w:p w:rsidR="00786070" w:rsidRPr="00EC3EF7" w:rsidRDefault="00786070" w:rsidP="00786070">
      <w:pPr>
        <w:pStyle w:val="3b"/>
        <w:shd w:val="clear" w:color="auto" w:fill="auto"/>
        <w:spacing w:line="240" w:lineRule="auto"/>
        <w:ind w:right="23"/>
        <w:contextualSpacing/>
        <w:jc w:val="center"/>
        <w:rPr>
          <w:rStyle w:val="0pt"/>
          <w:b/>
          <w:color w:val="auto"/>
          <w:spacing w:val="0"/>
          <w:sz w:val="28"/>
          <w:szCs w:val="28"/>
        </w:rPr>
      </w:pPr>
      <w:r w:rsidRPr="00EC3EF7">
        <w:rPr>
          <w:rStyle w:val="0pt"/>
          <w:b/>
          <w:color w:val="auto"/>
          <w:spacing w:val="0"/>
          <w:sz w:val="28"/>
          <w:szCs w:val="28"/>
          <w:lang w:val="en-US"/>
        </w:rPr>
        <w:t>V</w:t>
      </w:r>
      <w:r w:rsidRPr="00EC3EF7">
        <w:rPr>
          <w:rStyle w:val="0pt"/>
          <w:b/>
          <w:color w:val="auto"/>
          <w:spacing w:val="0"/>
          <w:sz w:val="28"/>
          <w:szCs w:val="28"/>
        </w:rPr>
        <w:t>. Объёмы финансовых ресурсов на реализацию Программы</w:t>
      </w:r>
    </w:p>
    <w:p w:rsidR="00786070" w:rsidRPr="00EC3EF7" w:rsidRDefault="00786070" w:rsidP="00786070">
      <w:pPr>
        <w:pStyle w:val="3b"/>
        <w:shd w:val="clear" w:color="auto" w:fill="auto"/>
        <w:spacing w:line="240" w:lineRule="auto"/>
        <w:ind w:right="23"/>
        <w:contextualSpacing/>
        <w:jc w:val="center"/>
        <w:rPr>
          <w:rStyle w:val="0pt"/>
          <w:b/>
          <w:color w:val="auto"/>
          <w:spacing w:val="0"/>
          <w:sz w:val="28"/>
          <w:szCs w:val="28"/>
        </w:rPr>
      </w:pPr>
    </w:p>
    <w:p w:rsidR="00786070" w:rsidRPr="00EC3EF7" w:rsidRDefault="00786070" w:rsidP="00786070">
      <w:pPr>
        <w:autoSpaceDE w:val="0"/>
        <w:autoSpaceDN w:val="0"/>
        <w:adjustRightInd w:val="0"/>
        <w:ind w:firstLine="709"/>
        <w:contextualSpacing/>
        <w:jc w:val="both"/>
        <w:outlineLvl w:val="1"/>
        <w:rPr>
          <w:sz w:val="28"/>
          <w:szCs w:val="28"/>
        </w:rPr>
      </w:pPr>
      <w:r w:rsidRPr="00EC3EF7">
        <w:rPr>
          <w:sz w:val="28"/>
          <w:szCs w:val="28"/>
        </w:rPr>
        <w:t xml:space="preserve">Финансирование мероприятий Программы осуществляется за счет средств федерального бюджета, предоставляемых бюджету Курской </w:t>
      </w:r>
      <w:r w:rsidRPr="00EC3EF7">
        <w:rPr>
          <w:sz w:val="28"/>
          <w:szCs w:val="28"/>
        </w:rPr>
        <w:lastRenderedPageBreak/>
        <w:t xml:space="preserve">области в форме субсидии, а также средств областного бюджета, в том числе </w:t>
      </w:r>
      <w:proofErr w:type="gramStart"/>
      <w:r w:rsidRPr="00EC3EF7">
        <w:rPr>
          <w:sz w:val="28"/>
          <w:szCs w:val="28"/>
        </w:rPr>
        <w:t>на</w:t>
      </w:r>
      <w:proofErr w:type="gramEnd"/>
      <w:r w:rsidRPr="00EC3EF7">
        <w:rPr>
          <w:sz w:val="28"/>
          <w:szCs w:val="28"/>
        </w:rPr>
        <w:t>:</w:t>
      </w:r>
      <w:r w:rsidRPr="00EC3EF7">
        <w:rPr>
          <w:sz w:val="28"/>
          <w:szCs w:val="28"/>
        </w:rPr>
        <w:tab/>
      </w:r>
    </w:p>
    <w:p w:rsidR="00751715" w:rsidRPr="00EC3EF7" w:rsidRDefault="00751715" w:rsidP="00751715">
      <w:pPr>
        <w:ind w:firstLine="708"/>
        <w:jc w:val="both"/>
        <w:rPr>
          <w:sz w:val="28"/>
          <w:szCs w:val="28"/>
        </w:rPr>
      </w:pPr>
      <w:r w:rsidRPr="00EC3EF7">
        <w:rPr>
          <w:sz w:val="28"/>
          <w:szCs w:val="28"/>
        </w:rPr>
        <w:t>1) предоставление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дополнительных гарантий и мер социальной поддержки, в том числе:</w:t>
      </w:r>
    </w:p>
    <w:p w:rsidR="00751715" w:rsidRPr="00EC3EF7" w:rsidRDefault="00751715" w:rsidP="00751715">
      <w:pPr>
        <w:ind w:firstLine="708"/>
        <w:jc w:val="both"/>
        <w:rPr>
          <w:sz w:val="28"/>
          <w:szCs w:val="28"/>
        </w:rPr>
      </w:pPr>
      <w:r w:rsidRPr="00EC3EF7">
        <w:rPr>
          <w:sz w:val="28"/>
          <w:szCs w:val="28"/>
        </w:rPr>
        <w:t>а) предоставление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дополнительных гарантий:</w:t>
      </w:r>
    </w:p>
    <w:p w:rsidR="00751715" w:rsidRPr="00EC3EF7" w:rsidRDefault="00751715" w:rsidP="00751715">
      <w:pPr>
        <w:ind w:firstLine="708"/>
        <w:jc w:val="both"/>
        <w:rPr>
          <w:sz w:val="28"/>
          <w:szCs w:val="28"/>
        </w:rPr>
      </w:pPr>
      <w:r w:rsidRPr="00EC3EF7">
        <w:rPr>
          <w:sz w:val="28"/>
          <w:szCs w:val="28"/>
        </w:rPr>
        <w:t>предоставление единовременной выплаты семьям участников Государственной программы, имеющим двух и более несовершеннолетних детей;</w:t>
      </w:r>
    </w:p>
    <w:p w:rsidR="00751715" w:rsidRPr="00EC3EF7" w:rsidRDefault="00751715" w:rsidP="00751715">
      <w:pPr>
        <w:ind w:firstLine="708"/>
        <w:jc w:val="both"/>
        <w:rPr>
          <w:sz w:val="28"/>
          <w:szCs w:val="28"/>
        </w:rPr>
      </w:pPr>
      <w:r w:rsidRPr="00EC3EF7">
        <w:rPr>
          <w:sz w:val="28"/>
          <w:szCs w:val="28"/>
        </w:rPr>
        <w:t>предоставление единовременной выплаты семьям, переселившимся в рамках Программы, в сельскую местность Курской области;</w:t>
      </w:r>
    </w:p>
    <w:p w:rsidR="00751715" w:rsidRPr="00EC3EF7" w:rsidRDefault="00751715" w:rsidP="00751715">
      <w:pPr>
        <w:ind w:firstLine="708"/>
        <w:jc w:val="both"/>
        <w:rPr>
          <w:sz w:val="28"/>
          <w:szCs w:val="28"/>
        </w:rPr>
      </w:pPr>
      <w:r w:rsidRPr="00EC3EF7">
        <w:rPr>
          <w:sz w:val="28"/>
          <w:szCs w:val="28"/>
        </w:rPr>
        <w:t>предоставление единовременной выплаты семьям, переселившимся в рамках Программы для жилищного обустройства в первоначальный период прибытия в Курскую область;</w:t>
      </w:r>
    </w:p>
    <w:p w:rsidR="00751715" w:rsidRPr="00EC3EF7" w:rsidRDefault="00751715" w:rsidP="00751715">
      <w:pPr>
        <w:ind w:firstLine="708"/>
        <w:jc w:val="both"/>
        <w:rPr>
          <w:sz w:val="28"/>
          <w:szCs w:val="28"/>
        </w:rPr>
      </w:pPr>
      <w:r w:rsidRPr="00EC3EF7">
        <w:rPr>
          <w:sz w:val="28"/>
          <w:szCs w:val="28"/>
        </w:rPr>
        <w:t xml:space="preserve"> б) содействие в жилищном обустройстве участников Государственной программы и членов их семей, включая выделение переселенцам жилых помещений для временного размещения, обеспечение жилыми помещениями для временного размещения или компенсацию найма жилья на срок не менее шести месяцев либо  осуществление иных мероприятий; </w:t>
      </w:r>
    </w:p>
    <w:p w:rsidR="00751715" w:rsidRPr="00EC3EF7" w:rsidRDefault="00751715" w:rsidP="00751715">
      <w:pPr>
        <w:ind w:firstLine="708"/>
        <w:jc w:val="both"/>
        <w:rPr>
          <w:rFonts w:eastAsia="Calibri"/>
          <w:sz w:val="28"/>
          <w:szCs w:val="28"/>
        </w:rPr>
      </w:pPr>
      <w:r w:rsidRPr="00EC3EF7">
        <w:rPr>
          <w:rFonts w:eastAsia="Calibri"/>
          <w:sz w:val="28"/>
          <w:szCs w:val="28"/>
        </w:rPr>
        <w:t>2) обеспечение деятельности подведомственного государственного учреждения, в том числе:</w:t>
      </w:r>
    </w:p>
    <w:p w:rsidR="00751715" w:rsidRPr="00EC3EF7" w:rsidRDefault="00751715" w:rsidP="00751715">
      <w:pPr>
        <w:ind w:firstLine="708"/>
        <w:jc w:val="both"/>
        <w:rPr>
          <w:sz w:val="28"/>
          <w:szCs w:val="28"/>
        </w:rPr>
      </w:pPr>
      <w:r w:rsidRPr="00EC3EF7">
        <w:rPr>
          <w:sz w:val="28"/>
          <w:szCs w:val="28"/>
        </w:rPr>
        <w:t>предоставление субсидии на возмещение нормативных затрат, связанных с оказанием в соответствии с государственным заданием государственной услуги, областному бюджетному учреждению «Центр временного размещения соотечественников;</w:t>
      </w:r>
    </w:p>
    <w:p w:rsidR="00751715" w:rsidRPr="00EC3EF7" w:rsidRDefault="00751715" w:rsidP="00751715">
      <w:pPr>
        <w:ind w:firstLine="708"/>
        <w:jc w:val="both"/>
        <w:rPr>
          <w:sz w:val="28"/>
          <w:szCs w:val="28"/>
        </w:rPr>
      </w:pPr>
      <w:r w:rsidRPr="00EC3EF7">
        <w:rPr>
          <w:sz w:val="28"/>
          <w:szCs w:val="28"/>
        </w:rPr>
        <w:t xml:space="preserve">предоставление  субсидии   на  </w:t>
      </w:r>
      <w:r w:rsidRPr="00EC3EF7">
        <w:rPr>
          <w:rFonts w:eastAsia="Calibri"/>
          <w:sz w:val="28"/>
          <w:szCs w:val="28"/>
        </w:rPr>
        <w:t xml:space="preserve">иные цели областному бюджетному учреждению «Центр временного размещения соотечественников» (расходы, осуществляемые с 2016 года </w:t>
      </w:r>
      <w:r w:rsidRPr="00EC3EF7">
        <w:rPr>
          <w:sz w:val="28"/>
          <w:szCs w:val="28"/>
        </w:rPr>
        <w:t xml:space="preserve">в рамках ликвидационных мероприятий учреждения); </w:t>
      </w:r>
    </w:p>
    <w:p w:rsidR="00751715" w:rsidRPr="00EC3EF7" w:rsidRDefault="00751715" w:rsidP="00751715">
      <w:pPr>
        <w:pStyle w:val="3b"/>
        <w:shd w:val="clear" w:color="auto" w:fill="auto"/>
        <w:spacing w:line="240" w:lineRule="auto"/>
        <w:ind w:right="23" w:firstLine="709"/>
        <w:contextualSpacing/>
        <w:jc w:val="both"/>
        <w:rPr>
          <w:color w:val="auto"/>
          <w:sz w:val="28"/>
          <w:szCs w:val="28"/>
        </w:rPr>
      </w:pPr>
      <w:r w:rsidRPr="00EC3EF7">
        <w:rPr>
          <w:color w:val="auto"/>
          <w:sz w:val="28"/>
          <w:szCs w:val="28"/>
        </w:rPr>
        <w:t>3) информационное обеспечение реализации Программы с целью формирования механизмов процесса переселения в Курскую  область соотечественников на основе осознанного выбора места будущего проживания, сочетания их ожиданий и потребностей с собственными возможностями и  возможностями муниципальных районов и городских</w:t>
      </w:r>
    </w:p>
    <w:p w:rsidR="000260AC" w:rsidRPr="00EC3EF7" w:rsidRDefault="00751715" w:rsidP="000260AC">
      <w:pPr>
        <w:pStyle w:val="3b"/>
        <w:shd w:val="clear" w:color="auto" w:fill="auto"/>
        <w:spacing w:line="240" w:lineRule="auto"/>
        <w:ind w:right="23"/>
        <w:contextualSpacing/>
        <w:jc w:val="both"/>
        <w:rPr>
          <w:sz w:val="28"/>
          <w:szCs w:val="28"/>
        </w:rPr>
      </w:pPr>
      <w:r w:rsidRPr="00EC3EF7">
        <w:rPr>
          <w:color w:val="auto"/>
          <w:sz w:val="28"/>
          <w:szCs w:val="28"/>
        </w:rPr>
        <w:t>округов</w:t>
      </w:r>
      <w:r w:rsidR="000260AC" w:rsidRPr="00EC3EF7">
        <w:rPr>
          <w:color w:val="auto"/>
          <w:sz w:val="28"/>
          <w:szCs w:val="28"/>
        </w:rPr>
        <w:t>,</w:t>
      </w:r>
      <w:r w:rsidR="000260AC" w:rsidRPr="00EC3EF7">
        <w:rPr>
          <w:sz w:val="28"/>
          <w:szCs w:val="28"/>
        </w:rPr>
        <w:t xml:space="preserve"> в том числе:</w:t>
      </w:r>
    </w:p>
    <w:p w:rsidR="000260AC" w:rsidRPr="00EC3EF7" w:rsidRDefault="000260AC" w:rsidP="000260AC">
      <w:pPr>
        <w:ind w:firstLine="708"/>
        <w:jc w:val="both"/>
        <w:rPr>
          <w:sz w:val="28"/>
          <w:szCs w:val="28"/>
        </w:rPr>
      </w:pPr>
      <w:r w:rsidRPr="00EC3EF7">
        <w:rPr>
          <w:sz w:val="28"/>
          <w:szCs w:val="28"/>
        </w:rPr>
        <w:t>подготовка стендов и методических материалов (Программа, Памятка участника Госпрограммы, буклеты), видеороликов, включающих  сведения о социально-экономическом положении Курской области, возможностях приема, трудоустройства и обустройства соотечественников;</w:t>
      </w:r>
    </w:p>
    <w:p w:rsidR="000260AC" w:rsidRPr="00EC3EF7" w:rsidRDefault="000260AC" w:rsidP="000260AC">
      <w:pPr>
        <w:ind w:firstLine="708"/>
        <w:jc w:val="both"/>
        <w:rPr>
          <w:sz w:val="28"/>
          <w:szCs w:val="28"/>
        </w:rPr>
      </w:pPr>
      <w:r w:rsidRPr="00EC3EF7">
        <w:rPr>
          <w:sz w:val="28"/>
          <w:szCs w:val="28"/>
        </w:rPr>
        <w:lastRenderedPageBreak/>
        <w:t>проведение презентаций Программы за рубежом с привлечением муниципальных образований.</w:t>
      </w:r>
    </w:p>
    <w:p w:rsidR="0062199C" w:rsidRPr="00EC3EF7" w:rsidRDefault="00751715" w:rsidP="00751715">
      <w:pPr>
        <w:pStyle w:val="3b"/>
        <w:shd w:val="clear" w:color="auto" w:fill="auto"/>
        <w:spacing w:line="240" w:lineRule="auto"/>
        <w:ind w:right="23" w:firstLine="709"/>
        <w:contextualSpacing/>
        <w:jc w:val="both"/>
        <w:rPr>
          <w:color w:val="auto"/>
          <w:sz w:val="28"/>
          <w:szCs w:val="28"/>
        </w:rPr>
      </w:pPr>
      <w:r w:rsidRPr="00EC3EF7">
        <w:rPr>
          <w:color w:val="auto"/>
          <w:sz w:val="28"/>
          <w:szCs w:val="28"/>
        </w:rPr>
        <w:t xml:space="preserve"> </w:t>
      </w:r>
      <w:r w:rsidR="0062199C" w:rsidRPr="00EC3EF7">
        <w:rPr>
          <w:color w:val="auto"/>
          <w:sz w:val="28"/>
          <w:szCs w:val="28"/>
        </w:rPr>
        <w:t xml:space="preserve">Общий объем бюджетных ассигнований на реализацию Программы  составляет – </w:t>
      </w:r>
      <w:r w:rsidR="00D448F9">
        <w:rPr>
          <w:color w:val="auto"/>
          <w:sz w:val="28"/>
          <w:szCs w:val="28"/>
        </w:rPr>
        <w:t>107946,232</w:t>
      </w:r>
      <w:r w:rsidR="00D31AA2" w:rsidRPr="00EC3EF7">
        <w:rPr>
          <w:color w:val="auto"/>
          <w:sz w:val="28"/>
          <w:szCs w:val="28"/>
        </w:rPr>
        <w:t xml:space="preserve"> </w:t>
      </w:r>
      <w:r w:rsidR="0062199C" w:rsidRPr="00EC3EF7">
        <w:rPr>
          <w:color w:val="auto"/>
          <w:sz w:val="28"/>
          <w:szCs w:val="28"/>
        </w:rPr>
        <w:t>тыс. рублей,</w:t>
      </w:r>
      <w:r w:rsidR="00074CC9" w:rsidRPr="00EC3EF7">
        <w:rPr>
          <w:color w:val="auto"/>
          <w:sz w:val="28"/>
          <w:szCs w:val="28"/>
        </w:rPr>
        <w:t xml:space="preserve"> из них: федеральный бюджет – </w:t>
      </w:r>
      <w:r w:rsidR="00AA5515">
        <w:rPr>
          <w:color w:val="auto"/>
          <w:sz w:val="28"/>
          <w:szCs w:val="28"/>
        </w:rPr>
        <w:t>79859,101</w:t>
      </w:r>
      <w:r w:rsidR="00D31AA2" w:rsidRPr="00EC3EF7">
        <w:rPr>
          <w:color w:val="auto"/>
          <w:sz w:val="28"/>
          <w:szCs w:val="28"/>
        </w:rPr>
        <w:t xml:space="preserve"> </w:t>
      </w:r>
      <w:r w:rsidR="00074CC9" w:rsidRPr="00EC3EF7">
        <w:rPr>
          <w:color w:val="auto"/>
          <w:sz w:val="28"/>
          <w:szCs w:val="28"/>
        </w:rPr>
        <w:t>тыс. рублей,</w:t>
      </w:r>
      <w:r w:rsidR="0062199C" w:rsidRPr="00EC3EF7">
        <w:rPr>
          <w:color w:val="auto"/>
          <w:sz w:val="28"/>
          <w:szCs w:val="28"/>
        </w:rPr>
        <w:t xml:space="preserve"> </w:t>
      </w:r>
      <w:r w:rsidR="00074CC9" w:rsidRPr="00EC3EF7">
        <w:rPr>
          <w:rStyle w:val="FontStyle24"/>
          <w:color w:val="auto"/>
          <w:sz w:val="28"/>
          <w:szCs w:val="28"/>
        </w:rPr>
        <w:t xml:space="preserve">областной бюджет – </w:t>
      </w:r>
      <w:r w:rsidR="00D448F9">
        <w:rPr>
          <w:rStyle w:val="FontStyle24"/>
          <w:color w:val="auto"/>
          <w:sz w:val="28"/>
          <w:szCs w:val="28"/>
        </w:rPr>
        <w:t>28087,131</w:t>
      </w:r>
      <w:r w:rsidR="00074CC9" w:rsidRPr="00EC3EF7">
        <w:rPr>
          <w:color w:val="auto"/>
          <w:sz w:val="28"/>
          <w:szCs w:val="28"/>
        </w:rPr>
        <w:t xml:space="preserve"> тыс. рублей, </w:t>
      </w:r>
      <w:r w:rsidR="0062199C" w:rsidRPr="00EC3EF7">
        <w:rPr>
          <w:color w:val="auto"/>
          <w:sz w:val="28"/>
          <w:szCs w:val="28"/>
        </w:rPr>
        <w:t>в том числе по годам:</w:t>
      </w:r>
    </w:p>
    <w:p w:rsidR="00092E10" w:rsidRPr="00EC3EF7" w:rsidRDefault="00092E10" w:rsidP="00751715">
      <w:pPr>
        <w:pStyle w:val="3b"/>
        <w:shd w:val="clear" w:color="auto" w:fill="auto"/>
        <w:spacing w:line="240" w:lineRule="auto"/>
        <w:ind w:right="23" w:firstLine="709"/>
        <w:contextualSpacing/>
        <w:jc w:val="both"/>
        <w:rPr>
          <w:color w:val="auto"/>
          <w:sz w:val="28"/>
          <w:szCs w:val="28"/>
        </w:rPr>
      </w:pPr>
    </w:p>
    <w:tbl>
      <w:tblPr>
        <w:tblW w:w="8920" w:type="dxa"/>
        <w:jc w:val="center"/>
        <w:tblInd w:w="-3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376"/>
        <w:gridCol w:w="2319"/>
        <w:gridCol w:w="2712"/>
        <w:gridCol w:w="2513"/>
      </w:tblGrid>
      <w:tr w:rsidR="0062199C" w:rsidRPr="00EC3EF7" w:rsidTr="00617329">
        <w:trPr>
          <w:trHeight w:val="680"/>
          <w:jc w:val="center"/>
        </w:trPr>
        <w:tc>
          <w:tcPr>
            <w:tcW w:w="1376" w:type="dxa"/>
          </w:tcPr>
          <w:p w:rsidR="0062199C" w:rsidRPr="00EC3EF7" w:rsidRDefault="0062199C" w:rsidP="00617329">
            <w:pPr>
              <w:contextualSpacing/>
              <w:jc w:val="center"/>
              <w:rPr>
                <w:sz w:val="28"/>
                <w:szCs w:val="28"/>
              </w:rPr>
            </w:pPr>
            <w:r w:rsidRPr="00EC3EF7">
              <w:rPr>
                <w:sz w:val="28"/>
                <w:szCs w:val="28"/>
              </w:rPr>
              <w:t xml:space="preserve"> По годам</w:t>
            </w:r>
          </w:p>
        </w:tc>
        <w:tc>
          <w:tcPr>
            <w:tcW w:w="2319" w:type="dxa"/>
          </w:tcPr>
          <w:p w:rsidR="0062199C" w:rsidRPr="00EC3EF7" w:rsidRDefault="0062199C" w:rsidP="00617329">
            <w:pPr>
              <w:autoSpaceDE w:val="0"/>
              <w:autoSpaceDN w:val="0"/>
              <w:adjustRightInd w:val="0"/>
              <w:jc w:val="center"/>
              <w:outlineLvl w:val="1"/>
              <w:rPr>
                <w:sz w:val="28"/>
                <w:szCs w:val="28"/>
              </w:rPr>
            </w:pPr>
            <w:r w:rsidRPr="00EC3EF7">
              <w:rPr>
                <w:sz w:val="28"/>
                <w:szCs w:val="28"/>
              </w:rPr>
              <w:t>Всего</w:t>
            </w:r>
          </w:p>
          <w:p w:rsidR="0062199C" w:rsidRPr="00EC3EF7" w:rsidRDefault="0062199C" w:rsidP="00617329">
            <w:pPr>
              <w:contextualSpacing/>
              <w:jc w:val="center"/>
              <w:rPr>
                <w:sz w:val="28"/>
                <w:szCs w:val="28"/>
              </w:rPr>
            </w:pPr>
            <w:r w:rsidRPr="00EC3EF7">
              <w:rPr>
                <w:sz w:val="28"/>
                <w:szCs w:val="28"/>
              </w:rPr>
              <w:t>(тыс. рублей)</w:t>
            </w:r>
          </w:p>
        </w:tc>
        <w:tc>
          <w:tcPr>
            <w:tcW w:w="2712" w:type="dxa"/>
          </w:tcPr>
          <w:p w:rsidR="0062199C" w:rsidRPr="00EC3EF7" w:rsidRDefault="00092E10" w:rsidP="00617329">
            <w:pPr>
              <w:autoSpaceDE w:val="0"/>
              <w:autoSpaceDN w:val="0"/>
              <w:adjustRightInd w:val="0"/>
              <w:jc w:val="center"/>
              <w:outlineLvl w:val="1"/>
              <w:rPr>
                <w:rStyle w:val="FontStyle24"/>
                <w:sz w:val="28"/>
                <w:szCs w:val="28"/>
              </w:rPr>
            </w:pPr>
            <w:r w:rsidRPr="00EC3EF7">
              <w:rPr>
                <w:rStyle w:val="FontStyle24"/>
                <w:sz w:val="28"/>
                <w:szCs w:val="28"/>
              </w:rPr>
              <w:t>С</w:t>
            </w:r>
            <w:r w:rsidR="0062199C" w:rsidRPr="00EC3EF7">
              <w:rPr>
                <w:rStyle w:val="FontStyle24"/>
                <w:sz w:val="28"/>
                <w:szCs w:val="28"/>
              </w:rPr>
              <w:t>редства федерального бюджета</w:t>
            </w:r>
          </w:p>
          <w:p w:rsidR="0062199C" w:rsidRPr="00EC3EF7" w:rsidRDefault="0062199C" w:rsidP="00617329">
            <w:pPr>
              <w:contextualSpacing/>
              <w:jc w:val="center"/>
              <w:rPr>
                <w:sz w:val="28"/>
                <w:szCs w:val="28"/>
              </w:rPr>
            </w:pPr>
            <w:r w:rsidRPr="00EC3EF7">
              <w:rPr>
                <w:rStyle w:val="FontStyle24"/>
                <w:sz w:val="28"/>
                <w:szCs w:val="28"/>
              </w:rPr>
              <w:t>(тыс. рублей)</w:t>
            </w:r>
          </w:p>
        </w:tc>
        <w:tc>
          <w:tcPr>
            <w:tcW w:w="2513" w:type="dxa"/>
          </w:tcPr>
          <w:p w:rsidR="0062199C" w:rsidRPr="00EC3EF7" w:rsidRDefault="00092E10" w:rsidP="00617329">
            <w:pPr>
              <w:autoSpaceDE w:val="0"/>
              <w:autoSpaceDN w:val="0"/>
              <w:adjustRightInd w:val="0"/>
              <w:jc w:val="center"/>
              <w:outlineLvl w:val="1"/>
              <w:rPr>
                <w:rStyle w:val="FontStyle24"/>
                <w:sz w:val="28"/>
                <w:szCs w:val="28"/>
              </w:rPr>
            </w:pPr>
            <w:r w:rsidRPr="00EC3EF7">
              <w:rPr>
                <w:rStyle w:val="FontStyle24"/>
                <w:sz w:val="28"/>
                <w:szCs w:val="28"/>
              </w:rPr>
              <w:t>С</w:t>
            </w:r>
            <w:r w:rsidR="0062199C" w:rsidRPr="00EC3EF7">
              <w:rPr>
                <w:rStyle w:val="FontStyle24"/>
                <w:sz w:val="28"/>
                <w:szCs w:val="28"/>
              </w:rPr>
              <w:t>редства областного бюджета</w:t>
            </w:r>
          </w:p>
          <w:p w:rsidR="0062199C" w:rsidRPr="00EC3EF7" w:rsidRDefault="0062199C" w:rsidP="00617329">
            <w:pPr>
              <w:contextualSpacing/>
              <w:jc w:val="center"/>
              <w:rPr>
                <w:sz w:val="28"/>
                <w:szCs w:val="28"/>
              </w:rPr>
            </w:pPr>
            <w:r w:rsidRPr="00EC3EF7">
              <w:rPr>
                <w:rStyle w:val="FontStyle24"/>
                <w:sz w:val="28"/>
                <w:szCs w:val="28"/>
              </w:rPr>
              <w:t>(тыс. рублей)</w:t>
            </w:r>
          </w:p>
        </w:tc>
      </w:tr>
      <w:tr w:rsidR="0062199C" w:rsidRPr="00EC3EF7" w:rsidTr="00617329">
        <w:trPr>
          <w:jc w:val="center"/>
        </w:trPr>
        <w:tc>
          <w:tcPr>
            <w:tcW w:w="1376" w:type="dxa"/>
          </w:tcPr>
          <w:p w:rsidR="0062199C" w:rsidRPr="00EC3EF7" w:rsidRDefault="0062199C" w:rsidP="00617329">
            <w:pPr>
              <w:contextualSpacing/>
              <w:jc w:val="center"/>
              <w:rPr>
                <w:sz w:val="28"/>
                <w:szCs w:val="28"/>
              </w:rPr>
            </w:pPr>
            <w:r w:rsidRPr="00EC3EF7">
              <w:rPr>
                <w:sz w:val="28"/>
                <w:szCs w:val="28"/>
              </w:rPr>
              <w:t>2013</w:t>
            </w:r>
          </w:p>
        </w:tc>
        <w:tc>
          <w:tcPr>
            <w:tcW w:w="2319" w:type="dxa"/>
          </w:tcPr>
          <w:p w:rsidR="0062199C" w:rsidRPr="00EC3EF7" w:rsidRDefault="0062199C" w:rsidP="00617329">
            <w:pPr>
              <w:contextualSpacing/>
              <w:jc w:val="center"/>
              <w:rPr>
                <w:sz w:val="28"/>
                <w:szCs w:val="28"/>
              </w:rPr>
            </w:pPr>
            <w:r w:rsidRPr="00EC3EF7">
              <w:rPr>
                <w:sz w:val="28"/>
                <w:szCs w:val="28"/>
              </w:rPr>
              <w:t>20164,800</w:t>
            </w:r>
          </w:p>
        </w:tc>
        <w:tc>
          <w:tcPr>
            <w:tcW w:w="2712" w:type="dxa"/>
          </w:tcPr>
          <w:p w:rsidR="0062199C" w:rsidRPr="00EC3EF7" w:rsidRDefault="0062199C" w:rsidP="00617329">
            <w:pPr>
              <w:contextualSpacing/>
              <w:jc w:val="center"/>
              <w:rPr>
                <w:sz w:val="28"/>
                <w:szCs w:val="28"/>
              </w:rPr>
            </w:pPr>
            <w:r w:rsidRPr="00EC3EF7">
              <w:rPr>
                <w:sz w:val="28"/>
                <w:szCs w:val="28"/>
              </w:rPr>
              <w:t xml:space="preserve">17164,800 </w:t>
            </w:r>
          </w:p>
        </w:tc>
        <w:tc>
          <w:tcPr>
            <w:tcW w:w="2513" w:type="dxa"/>
          </w:tcPr>
          <w:p w:rsidR="0062199C" w:rsidRPr="00EC3EF7" w:rsidRDefault="0062199C" w:rsidP="00617329">
            <w:pPr>
              <w:contextualSpacing/>
              <w:jc w:val="center"/>
              <w:rPr>
                <w:sz w:val="28"/>
                <w:szCs w:val="28"/>
              </w:rPr>
            </w:pPr>
            <w:r w:rsidRPr="00EC3EF7">
              <w:rPr>
                <w:sz w:val="28"/>
                <w:szCs w:val="28"/>
              </w:rPr>
              <w:t>3000,000</w:t>
            </w:r>
          </w:p>
        </w:tc>
      </w:tr>
      <w:tr w:rsidR="0062199C" w:rsidRPr="00EC3EF7" w:rsidTr="00617329">
        <w:trPr>
          <w:jc w:val="center"/>
        </w:trPr>
        <w:tc>
          <w:tcPr>
            <w:tcW w:w="1376" w:type="dxa"/>
          </w:tcPr>
          <w:p w:rsidR="0062199C" w:rsidRPr="00EC3EF7" w:rsidRDefault="0062199C" w:rsidP="00617329">
            <w:pPr>
              <w:contextualSpacing/>
              <w:jc w:val="center"/>
              <w:rPr>
                <w:sz w:val="28"/>
                <w:szCs w:val="28"/>
              </w:rPr>
            </w:pPr>
            <w:r w:rsidRPr="00EC3EF7">
              <w:rPr>
                <w:sz w:val="28"/>
                <w:szCs w:val="28"/>
              </w:rPr>
              <w:t>2014</w:t>
            </w:r>
          </w:p>
        </w:tc>
        <w:tc>
          <w:tcPr>
            <w:tcW w:w="2319" w:type="dxa"/>
          </w:tcPr>
          <w:p w:rsidR="0062199C" w:rsidRPr="00EC3EF7" w:rsidRDefault="0062199C" w:rsidP="00617329">
            <w:pPr>
              <w:contextualSpacing/>
              <w:jc w:val="center"/>
              <w:rPr>
                <w:sz w:val="28"/>
                <w:szCs w:val="28"/>
              </w:rPr>
            </w:pPr>
            <w:r w:rsidRPr="00EC3EF7">
              <w:rPr>
                <w:sz w:val="28"/>
                <w:szCs w:val="28"/>
              </w:rPr>
              <w:t>16012,600</w:t>
            </w:r>
          </w:p>
        </w:tc>
        <w:tc>
          <w:tcPr>
            <w:tcW w:w="2712" w:type="dxa"/>
          </w:tcPr>
          <w:p w:rsidR="0062199C" w:rsidRPr="00EC3EF7" w:rsidRDefault="0062199C" w:rsidP="00617329">
            <w:pPr>
              <w:contextualSpacing/>
              <w:jc w:val="center"/>
              <w:rPr>
                <w:sz w:val="28"/>
                <w:szCs w:val="28"/>
              </w:rPr>
            </w:pPr>
            <w:r w:rsidRPr="00EC3EF7">
              <w:rPr>
                <w:sz w:val="28"/>
                <w:szCs w:val="28"/>
              </w:rPr>
              <w:t>12387,600</w:t>
            </w:r>
          </w:p>
        </w:tc>
        <w:tc>
          <w:tcPr>
            <w:tcW w:w="2513" w:type="dxa"/>
          </w:tcPr>
          <w:p w:rsidR="0062199C" w:rsidRPr="00EC3EF7" w:rsidRDefault="0062199C" w:rsidP="00617329">
            <w:pPr>
              <w:contextualSpacing/>
              <w:jc w:val="center"/>
              <w:rPr>
                <w:sz w:val="28"/>
                <w:szCs w:val="28"/>
              </w:rPr>
            </w:pPr>
            <w:r w:rsidRPr="00EC3EF7">
              <w:rPr>
                <w:sz w:val="28"/>
                <w:szCs w:val="28"/>
              </w:rPr>
              <w:t>3625,000</w:t>
            </w:r>
          </w:p>
        </w:tc>
      </w:tr>
      <w:tr w:rsidR="00243077" w:rsidRPr="00EC3EF7" w:rsidTr="00617329">
        <w:trPr>
          <w:jc w:val="center"/>
        </w:trPr>
        <w:tc>
          <w:tcPr>
            <w:tcW w:w="1376" w:type="dxa"/>
          </w:tcPr>
          <w:p w:rsidR="00243077" w:rsidRPr="00EC3EF7" w:rsidRDefault="00243077" w:rsidP="00617329">
            <w:pPr>
              <w:contextualSpacing/>
              <w:jc w:val="center"/>
              <w:rPr>
                <w:sz w:val="28"/>
                <w:szCs w:val="28"/>
              </w:rPr>
            </w:pPr>
            <w:r w:rsidRPr="00EC3EF7">
              <w:rPr>
                <w:sz w:val="28"/>
                <w:szCs w:val="28"/>
              </w:rPr>
              <w:t>2015</w:t>
            </w:r>
          </w:p>
        </w:tc>
        <w:tc>
          <w:tcPr>
            <w:tcW w:w="2319" w:type="dxa"/>
          </w:tcPr>
          <w:p w:rsidR="00243077" w:rsidRPr="00EC3EF7" w:rsidRDefault="001B6204" w:rsidP="001B6204">
            <w:pPr>
              <w:contextualSpacing/>
              <w:jc w:val="center"/>
              <w:rPr>
                <w:sz w:val="28"/>
                <w:szCs w:val="28"/>
              </w:rPr>
            </w:pPr>
            <w:r w:rsidRPr="00EC3EF7">
              <w:rPr>
                <w:sz w:val="28"/>
                <w:szCs w:val="28"/>
              </w:rPr>
              <w:t>9481</w:t>
            </w:r>
            <w:r w:rsidR="00074CC9" w:rsidRPr="00EC3EF7">
              <w:rPr>
                <w:sz w:val="28"/>
                <w:szCs w:val="28"/>
              </w:rPr>
              <w:t>,</w:t>
            </w:r>
            <w:r w:rsidRPr="00EC3EF7">
              <w:rPr>
                <w:sz w:val="28"/>
                <w:szCs w:val="28"/>
              </w:rPr>
              <w:t>8</w:t>
            </w:r>
            <w:r w:rsidR="00074CC9" w:rsidRPr="00EC3EF7">
              <w:rPr>
                <w:sz w:val="28"/>
                <w:szCs w:val="28"/>
              </w:rPr>
              <w:t>68</w:t>
            </w:r>
          </w:p>
        </w:tc>
        <w:tc>
          <w:tcPr>
            <w:tcW w:w="2712" w:type="dxa"/>
          </w:tcPr>
          <w:p w:rsidR="00243077" w:rsidRPr="00EC3EF7" w:rsidRDefault="001B6204" w:rsidP="001B6204">
            <w:pPr>
              <w:contextualSpacing/>
              <w:jc w:val="center"/>
              <w:rPr>
                <w:sz w:val="28"/>
                <w:szCs w:val="28"/>
              </w:rPr>
            </w:pPr>
            <w:r w:rsidRPr="00EC3EF7">
              <w:rPr>
                <w:sz w:val="28"/>
                <w:szCs w:val="28"/>
              </w:rPr>
              <w:t>6421</w:t>
            </w:r>
            <w:r w:rsidR="00074CC9" w:rsidRPr="00EC3EF7">
              <w:rPr>
                <w:sz w:val="28"/>
                <w:szCs w:val="28"/>
              </w:rPr>
              <w:t>,</w:t>
            </w:r>
            <w:r w:rsidRPr="00EC3EF7">
              <w:rPr>
                <w:sz w:val="28"/>
                <w:szCs w:val="28"/>
              </w:rPr>
              <w:t>8</w:t>
            </w:r>
            <w:r w:rsidR="00074CC9" w:rsidRPr="00EC3EF7">
              <w:rPr>
                <w:sz w:val="28"/>
                <w:szCs w:val="28"/>
              </w:rPr>
              <w:t>00</w:t>
            </w:r>
          </w:p>
        </w:tc>
        <w:tc>
          <w:tcPr>
            <w:tcW w:w="2513" w:type="dxa"/>
          </w:tcPr>
          <w:p w:rsidR="00243077" w:rsidRPr="00EC3EF7" w:rsidRDefault="00243077" w:rsidP="009B4AE6">
            <w:pPr>
              <w:contextualSpacing/>
              <w:jc w:val="center"/>
              <w:rPr>
                <w:sz w:val="28"/>
                <w:szCs w:val="28"/>
              </w:rPr>
            </w:pPr>
            <w:r w:rsidRPr="00EC3EF7">
              <w:rPr>
                <w:sz w:val="28"/>
                <w:szCs w:val="28"/>
              </w:rPr>
              <w:t>3060,068</w:t>
            </w:r>
          </w:p>
        </w:tc>
      </w:tr>
      <w:tr w:rsidR="004C2160" w:rsidRPr="00EC3EF7" w:rsidTr="00617329">
        <w:trPr>
          <w:jc w:val="center"/>
        </w:trPr>
        <w:tc>
          <w:tcPr>
            <w:tcW w:w="1376" w:type="dxa"/>
          </w:tcPr>
          <w:p w:rsidR="004C2160" w:rsidRPr="00EC3EF7" w:rsidRDefault="004C2160" w:rsidP="004F35F9">
            <w:pPr>
              <w:jc w:val="center"/>
              <w:rPr>
                <w:sz w:val="28"/>
                <w:szCs w:val="28"/>
              </w:rPr>
            </w:pPr>
            <w:r w:rsidRPr="00EC3EF7">
              <w:rPr>
                <w:sz w:val="28"/>
                <w:szCs w:val="28"/>
              </w:rPr>
              <w:t>2016</w:t>
            </w:r>
          </w:p>
        </w:tc>
        <w:tc>
          <w:tcPr>
            <w:tcW w:w="2319" w:type="dxa"/>
          </w:tcPr>
          <w:p w:rsidR="004C2160" w:rsidRPr="00EC3EF7" w:rsidRDefault="00CA22E6" w:rsidP="004F35F9">
            <w:pPr>
              <w:jc w:val="center"/>
              <w:rPr>
                <w:sz w:val="28"/>
                <w:szCs w:val="28"/>
              </w:rPr>
            </w:pPr>
            <w:r w:rsidRPr="00EC3EF7">
              <w:rPr>
                <w:sz w:val="28"/>
                <w:szCs w:val="28"/>
              </w:rPr>
              <w:t>17630,355</w:t>
            </w:r>
          </w:p>
        </w:tc>
        <w:tc>
          <w:tcPr>
            <w:tcW w:w="2712" w:type="dxa"/>
          </w:tcPr>
          <w:p w:rsidR="004C2160" w:rsidRPr="00EC3EF7" w:rsidRDefault="00CA22E6" w:rsidP="004F35F9">
            <w:pPr>
              <w:jc w:val="center"/>
              <w:rPr>
                <w:sz w:val="28"/>
                <w:szCs w:val="28"/>
              </w:rPr>
            </w:pPr>
            <w:r w:rsidRPr="00EC3EF7">
              <w:rPr>
                <w:sz w:val="28"/>
                <w:szCs w:val="28"/>
              </w:rPr>
              <w:t>15710</w:t>
            </w:r>
            <w:r w:rsidR="00B73EFB" w:rsidRPr="00EC3EF7">
              <w:rPr>
                <w:sz w:val="28"/>
                <w:szCs w:val="28"/>
              </w:rPr>
              <w:t>,100</w:t>
            </w:r>
          </w:p>
        </w:tc>
        <w:tc>
          <w:tcPr>
            <w:tcW w:w="2513" w:type="dxa"/>
          </w:tcPr>
          <w:p w:rsidR="004C2160" w:rsidRPr="00EC3EF7" w:rsidRDefault="00CA22E6" w:rsidP="004F35F9">
            <w:pPr>
              <w:jc w:val="center"/>
              <w:rPr>
                <w:sz w:val="28"/>
                <w:szCs w:val="28"/>
              </w:rPr>
            </w:pPr>
            <w:r w:rsidRPr="00EC3EF7">
              <w:rPr>
                <w:sz w:val="28"/>
                <w:szCs w:val="28"/>
              </w:rPr>
              <w:t>1920,255</w:t>
            </w:r>
          </w:p>
        </w:tc>
      </w:tr>
      <w:tr w:rsidR="00243077" w:rsidRPr="00EC3EF7" w:rsidTr="00617329">
        <w:trPr>
          <w:jc w:val="center"/>
        </w:trPr>
        <w:tc>
          <w:tcPr>
            <w:tcW w:w="1376" w:type="dxa"/>
          </w:tcPr>
          <w:p w:rsidR="00243077" w:rsidRPr="00EC3EF7" w:rsidRDefault="00243077" w:rsidP="00617329">
            <w:pPr>
              <w:contextualSpacing/>
              <w:jc w:val="center"/>
              <w:rPr>
                <w:sz w:val="28"/>
                <w:szCs w:val="28"/>
              </w:rPr>
            </w:pPr>
            <w:r w:rsidRPr="00EC3EF7">
              <w:rPr>
                <w:sz w:val="28"/>
                <w:szCs w:val="28"/>
              </w:rPr>
              <w:t>2017</w:t>
            </w:r>
          </w:p>
        </w:tc>
        <w:tc>
          <w:tcPr>
            <w:tcW w:w="2319" w:type="dxa"/>
          </w:tcPr>
          <w:p w:rsidR="00243077" w:rsidRPr="00EC3EF7" w:rsidRDefault="00092E10" w:rsidP="00617329">
            <w:pPr>
              <w:contextualSpacing/>
              <w:jc w:val="center"/>
              <w:rPr>
                <w:sz w:val="28"/>
                <w:szCs w:val="28"/>
              </w:rPr>
            </w:pPr>
            <w:r w:rsidRPr="00EC3EF7">
              <w:rPr>
                <w:sz w:val="28"/>
                <w:szCs w:val="28"/>
              </w:rPr>
              <w:t>5245,968</w:t>
            </w:r>
          </w:p>
        </w:tc>
        <w:tc>
          <w:tcPr>
            <w:tcW w:w="2712" w:type="dxa"/>
          </w:tcPr>
          <w:p w:rsidR="00243077" w:rsidRPr="00EC3EF7" w:rsidRDefault="00092E10" w:rsidP="00243077">
            <w:pPr>
              <w:jc w:val="center"/>
            </w:pPr>
            <w:r w:rsidRPr="00EC3EF7">
              <w:rPr>
                <w:sz w:val="28"/>
                <w:szCs w:val="28"/>
              </w:rPr>
              <w:t>2185,900</w:t>
            </w:r>
          </w:p>
        </w:tc>
        <w:tc>
          <w:tcPr>
            <w:tcW w:w="2513" w:type="dxa"/>
          </w:tcPr>
          <w:p w:rsidR="00243077" w:rsidRPr="00EC3EF7" w:rsidRDefault="00092E10" w:rsidP="00617329">
            <w:pPr>
              <w:contextualSpacing/>
              <w:jc w:val="center"/>
              <w:rPr>
                <w:sz w:val="28"/>
                <w:szCs w:val="28"/>
              </w:rPr>
            </w:pPr>
            <w:r w:rsidRPr="00EC3EF7">
              <w:rPr>
                <w:sz w:val="28"/>
                <w:szCs w:val="28"/>
              </w:rPr>
              <w:t>3060,068</w:t>
            </w:r>
          </w:p>
        </w:tc>
      </w:tr>
      <w:tr w:rsidR="008F1560" w:rsidRPr="00EC3EF7" w:rsidTr="00617329">
        <w:trPr>
          <w:jc w:val="center"/>
        </w:trPr>
        <w:tc>
          <w:tcPr>
            <w:tcW w:w="1376" w:type="dxa"/>
          </w:tcPr>
          <w:p w:rsidR="008F1560" w:rsidRDefault="008F1560" w:rsidP="004307BE">
            <w:pPr>
              <w:jc w:val="center"/>
              <w:rPr>
                <w:sz w:val="28"/>
                <w:szCs w:val="28"/>
              </w:rPr>
            </w:pPr>
            <w:r>
              <w:rPr>
                <w:sz w:val="28"/>
                <w:szCs w:val="28"/>
              </w:rPr>
              <w:t>2018</w:t>
            </w:r>
          </w:p>
        </w:tc>
        <w:tc>
          <w:tcPr>
            <w:tcW w:w="2319" w:type="dxa"/>
          </w:tcPr>
          <w:p w:rsidR="008F1560" w:rsidRDefault="008F1560" w:rsidP="004307BE">
            <w:pPr>
              <w:jc w:val="center"/>
              <w:rPr>
                <w:sz w:val="28"/>
                <w:szCs w:val="28"/>
              </w:rPr>
            </w:pPr>
            <w:r>
              <w:rPr>
                <w:sz w:val="28"/>
                <w:szCs w:val="28"/>
              </w:rPr>
              <w:t>6627,068</w:t>
            </w:r>
          </w:p>
        </w:tc>
        <w:tc>
          <w:tcPr>
            <w:tcW w:w="2712" w:type="dxa"/>
          </w:tcPr>
          <w:p w:rsidR="008F1560" w:rsidRDefault="008F1560" w:rsidP="004307BE">
            <w:pPr>
              <w:jc w:val="center"/>
              <w:rPr>
                <w:sz w:val="28"/>
                <w:szCs w:val="28"/>
              </w:rPr>
            </w:pPr>
            <w:r>
              <w:rPr>
                <w:sz w:val="28"/>
                <w:szCs w:val="28"/>
              </w:rPr>
              <w:t>3567,000</w:t>
            </w:r>
          </w:p>
        </w:tc>
        <w:tc>
          <w:tcPr>
            <w:tcW w:w="2513" w:type="dxa"/>
          </w:tcPr>
          <w:p w:rsidR="008F1560" w:rsidRDefault="008F1560" w:rsidP="004307BE">
            <w:pPr>
              <w:jc w:val="center"/>
              <w:rPr>
                <w:sz w:val="28"/>
                <w:szCs w:val="28"/>
              </w:rPr>
            </w:pPr>
            <w:r>
              <w:rPr>
                <w:sz w:val="28"/>
                <w:szCs w:val="28"/>
              </w:rPr>
              <w:t>3060,068</w:t>
            </w:r>
          </w:p>
        </w:tc>
      </w:tr>
      <w:tr w:rsidR="007900DC" w:rsidRPr="00EC3EF7" w:rsidTr="00AA14C8">
        <w:trPr>
          <w:jc w:val="center"/>
        </w:trPr>
        <w:tc>
          <w:tcPr>
            <w:tcW w:w="1376" w:type="dxa"/>
          </w:tcPr>
          <w:p w:rsidR="007900DC" w:rsidRDefault="007900DC" w:rsidP="004307BE">
            <w:pPr>
              <w:jc w:val="center"/>
              <w:rPr>
                <w:sz w:val="28"/>
                <w:szCs w:val="28"/>
              </w:rPr>
            </w:pPr>
            <w:r>
              <w:rPr>
                <w:sz w:val="28"/>
                <w:szCs w:val="28"/>
              </w:rPr>
              <w:t>2019</w:t>
            </w:r>
          </w:p>
        </w:tc>
        <w:tc>
          <w:tcPr>
            <w:tcW w:w="2319" w:type="dxa"/>
            <w:vAlign w:val="center"/>
          </w:tcPr>
          <w:p w:rsidR="007900DC" w:rsidRPr="005E63B5" w:rsidRDefault="007900DC" w:rsidP="007900DC">
            <w:pPr>
              <w:jc w:val="center"/>
              <w:rPr>
                <w:color w:val="000000"/>
                <w:sz w:val="28"/>
                <w:szCs w:val="28"/>
              </w:rPr>
            </w:pPr>
            <w:r>
              <w:rPr>
                <w:sz w:val="28"/>
                <w:szCs w:val="28"/>
              </w:rPr>
              <w:t>5801,068</w:t>
            </w:r>
          </w:p>
        </w:tc>
        <w:tc>
          <w:tcPr>
            <w:tcW w:w="2712" w:type="dxa"/>
            <w:vAlign w:val="center"/>
          </w:tcPr>
          <w:p w:rsidR="007900DC" w:rsidRPr="005E63B5" w:rsidRDefault="007900DC" w:rsidP="007900DC">
            <w:pPr>
              <w:jc w:val="center"/>
              <w:rPr>
                <w:color w:val="000000"/>
                <w:sz w:val="28"/>
                <w:szCs w:val="28"/>
              </w:rPr>
            </w:pPr>
            <w:r>
              <w:rPr>
                <w:sz w:val="28"/>
                <w:szCs w:val="28"/>
              </w:rPr>
              <w:t>3741,000</w:t>
            </w:r>
          </w:p>
        </w:tc>
        <w:tc>
          <w:tcPr>
            <w:tcW w:w="2513" w:type="dxa"/>
            <w:vAlign w:val="center"/>
          </w:tcPr>
          <w:p w:rsidR="007900DC" w:rsidRPr="005E63B5" w:rsidRDefault="007900DC" w:rsidP="007900DC">
            <w:pPr>
              <w:jc w:val="center"/>
              <w:rPr>
                <w:color w:val="000000"/>
                <w:sz w:val="28"/>
                <w:szCs w:val="28"/>
              </w:rPr>
            </w:pPr>
            <w:r>
              <w:rPr>
                <w:color w:val="000000"/>
                <w:sz w:val="28"/>
                <w:szCs w:val="28"/>
              </w:rPr>
              <w:t>2060,068</w:t>
            </w:r>
          </w:p>
        </w:tc>
      </w:tr>
      <w:tr w:rsidR="007900DC" w:rsidRPr="00EC3EF7" w:rsidTr="00AA14C8">
        <w:trPr>
          <w:jc w:val="center"/>
        </w:trPr>
        <w:tc>
          <w:tcPr>
            <w:tcW w:w="1376" w:type="dxa"/>
          </w:tcPr>
          <w:p w:rsidR="007900DC" w:rsidRDefault="007900DC" w:rsidP="004307BE">
            <w:pPr>
              <w:jc w:val="center"/>
              <w:rPr>
                <w:sz w:val="28"/>
                <w:szCs w:val="28"/>
              </w:rPr>
            </w:pPr>
            <w:r>
              <w:rPr>
                <w:sz w:val="28"/>
                <w:szCs w:val="28"/>
              </w:rPr>
              <w:t>2020</w:t>
            </w:r>
          </w:p>
        </w:tc>
        <w:tc>
          <w:tcPr>
            <w:tcW w:w="2319" w:type="dxa"/>
            <w:vAlign w:val="center"/>
          </w:tcPr>
          <w:p w:rsidR="007900DC" w:rsidRDefault="00962534" w:rsidP="007900DC">
            <w:pPr>
              <w:jc w:val="center"/>
              <w:rPr>
                <w:sz w:val="28"/>
                <w:szCs w:val="28"/>
              </w:rPr>
            </w:pPr>
            <w:r>
              <w:rPr>
                <w:color w:val="000000"/>
                <w:sz w:val="28"/>
                <w:szCs w:val="28"/>
              </w:rPr>
              <w:t>4206,000</w:t>
            </w:r>
          </w:p>
        </w:tc>
        <w:tc>
          <w:tcPr>
            <w:tcW w:w="2712" w:type="dxa"/>
            <w:vAlign w:val="center"/>
          </w:tcPr>
          <w:p w:rsidR="007900DC" w:rsidRDefault="007900DC" w:rsidP="007900DC">
            <w:pPr>
              <w:jc w:val="center"/>
              <w:rPr>
                <w:sz w:val="28"/>
                <w:szCs w:val="28"/>
              </w:rPr>
            </w:pPr>
            <w:r w:rsidRPr="0093156D">
              <w:rPr>
                <w:color w:val="000000"/>
                <w:sz w:val="28"/>
                <w:szCs w:val="28"/>
              </w:rPr>
              <w:t>3654,000</w:t>
            </w:r>
          </w:p>
        </w:tc>
        <w:tc>
          <w:tcPr>
            <w:tcW w:w="2513" w:type="dxa"/>
            <w:vAlign w:val="center"/>
          </w:tcPr>
          <w:p w:rsidR="007900DC" w:rsidRDefault="00962534" w:rsidP="007900DC">
            <w:pPr>
              <w:jc w:val="center"/>
              <w:rPr>
                <w:color w:val="000000"/>
                <w:sz w:val="28"/>
                <w:szCs w:val="28"/>
              </w:rPr>
            </w:pPr>
            <w:r>
              <w:rPr>
                <w:color w:val="000000"/>
                <w:sz w:val="28"/>
                <w:szCs w:val="28"/>
              </w:rPr>
              <w:t>552,000</w:t>
            </w:r>
          </w:p>
        </w:tc>
      </w:tr>
      <w:tr w:rsidR="007900DC" w:rsidRPr="00EC3EF7" w:rsidTr="00AA14C8">
        <w:trPr>
          <w:jc w:val="center"/>
        </w:trPr>
        <w:tc>
          <w:tcPr>
            <w:tcW w:w="1376" w:type="dxa"/>
          </w:tcPr>
          <w:p w:rsidR="007900DC" w:rsidRPr="00EC3EF7" w:rsidRDefault="007900DC" w:rsidP="00617329">
            <w:pPr>
              <w:contextualSpacing/>
              <w:jc w:val="center"/>
              <w:rPr>
                <w:sz w:val="28"/>
                <w:szCs w:val="28"/>
              </w:rPr>
            </w:pPr>
            <w:r w:rsidRPr="00EC3EF7">
              <w:rPr>
                <w:sz w:val="28"/>
                <w:szCs w:val="28"/>
              </w:rPr>
              <w:t>2021</w:t>
            </w:r>
          </w:p>
        </w:tc>
        <w:tc>
          <w:tcPr>
            <w:tcW w:w="2319" w:type="dxa"/>
            <w:vAlign w:val="center"/>
          </w:tcPr>
          <w:p w:rsidR="007900DC" w:rsidRDefault="00D448F9" w:rsidP="007900DC">
            <w:pPr>
              <w:jc w:val="center"/>
              <w:rPr>
                <w:sz w:val="28"/>
                <w:szCs w:val="28"/>
              </w:rPr>
            </w:pPr>
            <w:r>
              <w:rPr>
                <w:color w:val="000000"/>
                <w:sz w:val="28"/>
                <w:szCs w:val="28"/>
              </w:rPr>
              <w:t>4380,000</w:t>
            </w:r>
          </w:p>
        </w:tc>
        <w:tc>
          <w:tcPr>
            <w:tcW w:w="2712" w:type="dxa"/>
            <w:vAlign w:val="center"/>
          </w:tcPr>
          <w:p w:rsidR="007900DC" w:rsidRDefault="00AA5515" w:rsidP="007900DC">
            <w:pPr>
              <w:jc w:val="center"/>
              <w:rPr>
                <w:sz w:val="28"/>
                <w:szCs w:val="28"/>
              </w:rPr>
            </w:pPr>
            <w:r>
              <w:rPr>
                <w:color w:val="000000"/>
                <w:sz w:val="28"/>
                <w:szCs w:val="28"/>
              </w:rPr>
              <w:t>3810,600</w:t>
            </w:r>
          </w:p>
        </w:tc>
        <w:tc>
          <w:tcPr>
            <w:tcW w:w="2513" w:type="dxa"/>
            <w:vAlign w:val="center"/>
          </w:tcPr>
          <w:p w:rsidR="007900DC" w:rsidRDefault="00D448F9" w:rsidP="007900DC">
            <w:pPr>
              <w:jc w:val="center"/>
              <w:rPr>
                <w:color w:val="000000"/>
                <w:sz w:val="28"/>
                <w:szCs w:val="28"/>
              </w:rPr>
            </w:pPr>
            <w:r>
              <w:rPr>
                <w:color w:val="000000"/>
                <w:sz w:val="28"/>
                <w:szCs w:val="28"/>
              </w:rPr>
              <w:t>569,400</w:t>
            </w:r>
          </w:p>
        </w:tc>
      </w:tr>
      <w:tr w:rsidR="007900DC" w:rsidRPr="00EC3EF7" w:rsidTr="00AA14C8">
        <w:trPr>
          <w:jc w:val="center"/>
        </w:trPr>
        <w:tc>
          <w:tcPr>
            <w:tcW w:w="1376" w:type="dxa"/>
          </w:tcPr>
          <w:p w:rsidR="007900DC" w:rsidRPr="00EC1A41" w:rsidRDefault="007900DC" w:rsidP="00617329">
            <w:pPr>
              <w:contextualSpacing/>
              <w:jc w:val="center"/>
              <w:rPr>
                <w:sz w:val="28"/>
                <w:szCs w:val="28"/>
              </w:rPr>
            </w:pPr>
            <w:r w:rsidRPr="00EC1A41">
              <w:rPr>
                <w:sz w:val="28"/>
                <w:szCs w:val="28"/>
              </w:rPr>
              <w:t>2022</w:t>
            </w:r>
          </w:p>
        </w:tc>
        <w:tc>
          <w:tcPr>
            <w:tcW w:w="2319" w:type="dxa"/>
            <w:vAlign w:val="center"/>
          </w:tcPr>
          <w:p w:rsidR="007900DC" w:rsidRPr="00EC1A41" w:rsidRDefault="00AA5515" w:rsidP="003214DB">
            <w:pPr>
              <w:jc w:val="center"/>
              <w:rPr>
                <w:color w:val="000000"/>
                <w:sz w:val="28"/>
                <w:szCs w:val="28"/>
              </w:rPr>
            </w:pPr>
            <w:r w:rsidRPr="00AA5515">
              <w:rPr>
                <w:color w:val="000000"/>
                <w:sz w:val="28"/>
                <w:szCs w:val="28"/>
              </w:rPr>
              <w:t>5870,668</w:t>
            </w:r>
          </w:p>
        </w:tc>
        <w:tc>
          <w:tcPr>
            <w:tcW w:w="2712" w:type="dxa"/>
            <w:vAlign w:val="center"/>
          </w:tcPr>
          <w:p w:rsidR="007900DC" w:rsidRPr="00EC1A41" w:rsidRDefault="00AA5515" w:rsidP="003214DB">
            <w:pPr>
              <w:jc w:val="center"/>
              <w:rPr>
                <w:color w:val="000000"/>
                <w:sz w:val="28"/>
                <w:szCs w:val="28"/>
              </w:rPr>
            </w:pPr>
            <w:r w:rsidRPr="00AA5515">
              <w:rPr>
                <w:color w:val="000000"/>
                <w:sz w:val="28"/>
                <w:szCs w:val="28"/>
              </w:rPr>
              <w:t>3810,600</w:t>
            </w:r>
          </w:p>
        </w:tc>
        <w:tc>
          <w:tcPr>
            <w:tcW w:w="2513" w:type="dxa"/>
            <w:vAlign w:val="center"/>
          </w:tcPr>
          <w:p w:rsidR="007900DC" w:rsidRPr="00EC1A41" w:rsidRDefault="00AA5515" w:rsidP="000E43C3">
            <w:pPr>
              <w:jc w:val="center"/>
              <w:rPr>
                <w:color w:val="000000"/>
                <w:sz w:val="28"/>
                <w:szCs w:val="28"/>
              </w:rPr>
            </w:pPr>
            <w:r w:rsidRPr="00AA5515">
              <w:rPr>
                <w:color w:val="000000"/>
                <w:sz w:val="28"/>
                <w:szCs w:val="28"/>
              </w:rPr>
              <w:t>2060,068</w:t>
            </w:r>
          </w:p>
        </w:tc>
      </w:tr>
      <w:tr w:rsidR="007900DC" w:rsidRPr="00EC3EF7" w:rsidTr="00AA14C8">
        <w:trPr>
          <w:jc w:val="center"/>
        </w:trPr>
        <w:tc>
          <w:tcPr>
            <w:tcW w:w="1376" w:type="dxa"/>
          </w:tcPr>
          <w:p w:rsidR="007900DC" w:rsidRPr="00EC1A41" w:rsidRDefault="007900DC" w:rsidP="00211897">
            <w:pPr>
              <w:contextualSpacing/>
              <w:jc w:val="center"/>
              <w:rPr>
                <w:sz w:val="28"/>
                <w:szCs w:val="28"/>
              </w:rPr>
            </w:pPr>
            <w:r w:rsidRPr="00EC1A41">
              <w:rPr>
                <w:sz w:val="28"/>
                <w:szCs w:val="28"/>
              </w:rPr>
              <w:t>2023</w:t>
            </w:r>
          </w:p>
        </w:tc>
        <w:tc>
          <w:tcPr>
            <w:tcW w:w="2319" w:type="dxa"/>
            <w:vAlign w:val="center"/>
          </w:tcPr>
          <w:p w:rsidR="007900DC" w:rsidRPr="00EC1A41" w:rsidRDefault="00AA5515" w:rsidP="008669C8">
            <w:pPr>
              <w:jc w:val="center"/>
              <w:rPr>
                <w:color w:val="000000"/>
                <w:sz w:val="28"/>
                <w:szCs w:val="28"/>
              </w:rPr>
            </w:pPr>
            <w:r>
              <w:rPr>
                <w:color w:val="000000"/>
                <w:sz w:val="28"/>
                <w:szCs w:val="28"/>
              </w:rPr>
              <w:t>6175,168</w:t>
            </w:r>
          </w:p>
        </w:tc>
        <w:tc>
          <w:tcPr>
            <w:tcW w:w="2712" w:type="dxa"/>
            <w:vAlign w:val="center"/>
          </w:tcPr>
          <w:p w:rsidR="007900DC" w:rsidRPr="00EC1A41" w:rsidRDefault="00AA5515" w:rsidP="008669C8">
            <w:pPr>
              <w:jc w:val="center"/>
              <w:rPr>
                <w:color w:val="000000"/>
                <w:sz w:val="28"/>
                <w:szCs w:val="28"/>
              </w:rPr>
            </w:pPr>
            <w:r>
              <w:rPr>
                <w:color w:val="000000"/>
                <w:sz w:val="28"/>
                <w:szCs w:val="28"/>
              </w:rPr>
              <w:t>4115,100</w:t>
            </w:r>
          </w:p>
        </w:tc>
        <w:tc>
          <w:tcPr>
            <w:tcW w:w="2513" w:type="dxa"/>
            <w:vAlign w:val="center"/>
          </w:tcPr>
          <w:p w:rsidR="007900DC" w:rsidRPr="00EC1A41" w:rsidRDefault="00AA5515" w:rsidP="008669C8">
            <w:pPr>
              <w:jc w:val="center"/>
              <w:rPr>
                <w:color w:val="000000"/>
                <w:sz w:val="28"/>
                <w:szCs w:val="28"/>
              </w:rPr>
            </w:pPr>
            <w:r w:rsidRPr="00AA5515">
              <w:rPr>
                <w:color w:val="000000"/>
                <w:sz w:val="28"/>
                <w:szCs w:val="28"/>
              </w:rPr>
              <w:t>2060,068</w:t>
            </w:r>
          </w:p>
        </w:tc>
      </w:tr>
      <w:tr w:rsidR="007900DC" w:rsidRPr="00EC3EF7" w:rsidTr="00AA14C8">
        <w:trPr>
          <w:jc w:val="center"/>
        </w:trPr>
        <w:tc>
          <w:tcPr>
            <w:tcW w:w="1376" w:type="dxa"/>
          </w:tcPr>
          <w:p w:rsidR="007900DC" w:rsidRPr="00EC1A41" w:rsidRDefault="007900DC" w:rsidP="00211897">
            <w:pPr>
              <w:contextualSpacing/>
              <w:jc w:val="center"/>
              <w:rPr>
                <w:sz w:val="28"/>
                <w:szCs w:val="28"/>
              </w:rPr>
            </w:pPr>
            <w:r w:rsidRPr="00EC1A41">
              <w:rPr>
                <w:sz w:val="28"/>
                <w:szCs w:val="28"/>
              </w:rPr>
              <w:t>2024</w:t>
            </w:r>
          </w:p>
        </w:tc>
        <w:tc>
          <w:tcPr>
            <w:tcW w:w="2319" w:type="dxa"/>
            <w:vAlign w:val="center"/>
          </w:tcPr>
          <w:p w:rsidR="007900DC" w:rsidRPr="00EC1A41" w:rsidRDefault="007900DC" w:rsidP="008669C8">
            <w:pPr>
              <w:jc w:val="center"/>
              <w:rPr>
                <w:color w:val="000000"/>
                <w:sz w:val="28"/>
                <w:szCs w:val="28"/>
              </w:rPr>
            </w:pPr>
            <w:r w:rsidRPr="00EC1A41">
              <w:rPr>
                <w:color w:val="000000"/>
                <w:sz w:val="28"/>
                <w:szCs w:val="28"/>
              </w:rPr>
              <w:t>6350,669</w:t>
            </w:r>
          </w:p>
        </w:tc>
        <w:tc>
          <w:tcPr>
            <w:tcW w:w="2712" w:type="dxa"/>
            <w:vAlign w:val="center"/>
          </w:tcPr>
          <w:p w:rsidR="007900DC" w:rsidRPr="00EC1A41" w:rsidRDefault="007900DC" w:rsidP="008669C8">
            <w:pPr>
              <w:jc w:val="center"/>
              <w:rPr>
                <w:color w:val="000000"/>
                <w:sz w:val="28"/>
                <w:szCs w:val="28"/>
              </w:rPr>
            </w:pPr>
            <w:r w:rsidRPr="00EC1A41">
              <w:rPr>
                <w:color w:val="000000"/>
                <w:sz w:val="28"/>
                <w:szCs w:val="28"/>
              </w:rPr>
              <w:t>3290,601</w:t>
            </w:r>
          </w:p>
        </w:tc>
        <w:tc>
          <w:tcPr>
            <w:tcW w:w="2513" w:type="dxa"/>
            <w:vAlign w:val="center"/>
          </w:tcPr>
          <w:p w:rsidR="007900DC" w:rsidRPr="00EC1A41" w:rsidRDefault="007900DC" w:rsidP="008669C8">
            <w:pPr>
              <w:jc w:val="center"/>
              <w:rPr>
                <w:color w:val="000000"/>
                <w:sz w:val="28"/>
                <w:szCs w:val="28"/>
              </w:rPr>
            </w:pPr>
            <w:r w:rsidRPr="00EC1A41">
              <w:rPr>
                <w:color w:val="000000"/>
                <w:sz w:val="28"/>
                <w:szCs w:val="28"/>
              </w:rPr>
              <w:t>3060,068</w:t>
            </w:r>
          </w:p>
        </w:tc>
      </w:tr>
      <w:tr w:rsidR="007900DC" w:rsidRPr="00EC3EF7" w:rsidTr="00AA14C8">
        <w:trPr>
          <w:jc w:val="center"/>
        </w:trPr>
        <w:tc>
          <w:tcPr>
            <w:tcW w:w="1376" w:type="dxa"/>
          </w:tcPr>
          <w:p w:rsidR="007900DC" w:rsidRPr="00EC1A41" w:rsidRDefault="007900DC" w:rsidP="00617329">
            <w:pPr>
              <w:contextualSpacing/>
              <w:jc w:val="center"/>
              <w:rPr>
                <w:sz w:val="28"/>
                <w:szCs w:val="28"/>
              </w:rPr>
            </w:pPr>
            <w:r w:rsidRPr="00EC1A41">
              <w:rPr>
                <w:sz w:val="28"/>
                <w:szCs w:val="28"/>
              </w:rPr>
              <w:t>итого</w:t>
            </w:r>
          </w:p>
        </w:tc>
        <w:tc>
          <w:tcPr>
            <w:tcW w:w="2319" w:type="dxa"/>
            <w:vAlign w:val="center"/>
          </w:tcPr>
          <w:p w:rsidR="007900DC" w:rsidRPr="005E63B5" w:rsidRDefault="00D448F9" w:rsidP="003214DB">
            <w:pPr>
              <w:jc w:val="center"/>
              <w:rPr>
                <w:color w:val="000000"/>
                <w:sz w:val="28"/>
                <w:szCs w:val="28"/>
              </w:rPr>
            </w:pPr>
            <w:r>
              <w:rPr>
                <w:color w:val="000000"/>
                <w:sz w:val="28"/>
                <w:szCs w:val="28"/>
              </w:rPr>
              <w:t>107946,232</w:t>
            </w:r>
          </w:p>
        </w:tc>
        <w:tc>
          <w:tcPr>
            <w:tcW w:w="2712" w:type="dxa"/>
            <w:vAlign w:val="center"/>
          </w:tcPr>
          <w:p w:rsidR="007900DC" w:rsidRPr="005E63B5" w:rsidRDefault="00AA5515" w:rsidP="003214DB">
            <w:pPr>
              <w:jc w:val="center"/>
              <w:rPr>
                <w:color w:val="000000"/>
                <w:sz w:val="28"/>
                <w:szCs w:val="28"/>
              </w:rPr>
            </w:pPr>
            <w:r>
              <w:rPr>
                <w:color w:val="000000"/>
                <w:sz w:val="28"/>
                <w:szCs w:val="28"/>
              </w:rPr>
              <w:t>79859,101</w:t>
            </w:r>
          </w:p>
        </w:tc>
        <w:tc>
          <w:tcPr>
            <w:tcW w:w="2513" w:type="dxa"/>
            <w:vAlign w:val="center"/>
          </w:tcPr>
          <w:p w:rsidR="007900DC" w:rsidRPr="005E63B5" w:rsidRDefault="00D448F9" w:rsidP="007900DC">
            <w:pPr>
              <w:jc w:val="center"/>
              <w:rPr>
                <w:color w:val="000000"/>
                <w:sz w:val="28"/>
                <w:szCs w:val="28"/>
              </w:rPr>
            </w:pPr>
            <w:r>
              <w:rPr>
                <w:sz w:val="28"/>
                <w:szCs w:val="28"/>
              </w:rPr>
              <w:t>28087,131</w:t>
            </w:r>
          </w:p>
        </w:tc>
      </w:tr>
    </w:tbl>
    <w:p w:rsidR="00092E10" w:rsidRPr="00EC3EF7" w:rsidRDefault="00092E10" w:rsidP="00914975">
      <w:pPr>
        <w:ind w:firstLine="709"/>
        <w:contextualSpacing/>
        <w:jc w:val="right"/>
        <w:rPr>
          <w:sz w:val="28"/>
          <w:szCs w:val="28"/>
        </w:rPr>
      </w:pPr>
    </w:p>
    <w:p w:rsidR="0062199C" w:rsidRDefault="0062199C" w:rsidP="0062199C">
      <w:pPr>
        <w:ind w:firstLine="709"/>
        <w:contextualSpacing/>
        <w:jc w:val="both"/>
        <w:rPr>
          <w:sz w:val="28"/>
          <w:szCs w:val="28"/>
        </w:rPr>
      </w:pPr>
      <w:r w:rsidRPr="00EC3EF7">
        <w:rPr>
          <w:sz w:val="28"/>
          <w:szCs w:val="28"/>
        </w:rPr>
        <w:t>Информация об объемах финансовых ресурсов на реализацию основных мероприятий Программы представлена в приложении № 4</w:t>
      </w:r>
      <w:r w:rsidR="00092E10" w:rsidRPr="00EC3EF7">
        <w:rPr>
          <w:sz w:val="28"/>
          <w:szCs w:val="28"/>
        </w:rPr>
        <w:t xml:space="preserve"> к указанной Программе</w:t>
      </w:r>
      <w:r w:rsidRPr="00EC3EF7">
        <w:rPr>
          <w:sz w:val="28"/>
          <w:szCs w:val="28"/>
        </w:rPr>
        <w:t>.</w:t>
      </w:r>
    </w:p>
    <w:p w:rsidR="004234D4" w:rsidRDefault="004234D4" w:rsidP="00B836F5">
      <w:pPr>
        <w:ind w:firstLine="708"/>
        <w:jc w:val="both"/>
        <w:rPr>
          <w:sz w:val="28"/>
          <w:szCs w:val="28"/>
        </w:rPr>
      </w:pPr>
    </w:p>
    <w:p w:rsidR="004234D4" w:rsidRPr="00E753AE" w:rsidRDefault="004234D4" w:rsidP="00937908">
      <w:pPr>
        <w:pStyle w:val="3b"/>
        <w:shd w:val="clear" w:color="auto" w:fill="auto"/>
        <w:spacing w:after="480"/>
        <w:ind w:left="23" w:right="23" w:firstLine="697"/>
        <w:jc w:val="both"/>
        <w:rPr>
          <w:b/>
          <w:sz w:val="28"/>
          <w:szCs w:val="28"/>
        </w:rPr>
      </w:pPr>
      <w:bookmarkStart w:id="1" w:name="bookmark2"/>
      <w:r w:rsidRPr="00E753AE">
        <w:rPr>
          <w:rStyle w:val="10pt"/>
          <w:b/>
          <w:spacing w:val="0"/>
          <w:sz w:val="28"/>
          <w:szCs w:val="28"/>
          <w:lang w:val="en-US"/>
        </w:rPr>
        <w:t>VI</w:t>
      </w:r>
      <w:r w:rsidRPr="00E753AE">
        <w:rPr>
          <w:rStyle w:val="10pt"/>
          <w:b/>
          <w:spacing w:val="0"/>
          <w:sz w:val="28"/>
          <w:szCs w:val="28"/>
        </w:rPr>
        <w:t>. Оценка планируемой эффективности и риски реализации</w:t>
      </w:r>
      <w:r>
        <w:rPr>
          <w:rStyle w:val="10pt"/>
          <w:b/>
          <w:spacing w:val="0"/>
          <w:sz w:val="28"/>
          <w:szCs w:val="28"/>
        </w:rPr>
        <w:t xml:space="preserve"> </w:t>
      </w:r>
      <w:r w:rsidRPr="00E753AE">
        <w:rPr>
          <w:rStyle w:val="10pt"/>
          <w:b/>
          <w:spacing w:val="0"/>
          <w:sz w:val="28"/>
          <w:szCs w:val="28"/>
        </w:rPr>
        <w:t>Программы</w:t>
      </w:r>
      <w:bookmarkEnd w:id="1"/>
    </w:p>
    <w:p w:rsidR="004234D4" w:rsidRPr="00E753AE" w:rsidRDefault="004234D4" w:rsidP="00937908">
      <w:pPr>
        <w:autoSpaceDE w:val="0"/>
        <w:autoSpaceDN w:val="0"/>
        <w:adjustRightInd w:val="0"/>
        <w:spacing w:after="480"/>
        <w:jc w:val="both"/>
        <w:rPr>
          <w:b/>
          <w:sz w:val="28"/>
          <w:szCs w:val="28"/>
        </w:rPr>
      </w:pPr>
      <w:r w:rsidRPr="00E753AE">
        <w:rPr>
          <w:sz w:val="28"/>
          <w:szCs w:val="28"/>
        </w:rPr>
        <w:t xml:space="preserve"> </w:t>
      </w:r>
      <w:r w:rsidRPr="00E753AE">
        <w:rPr>
          <w:sz w:val="28"/>
          <w:szCs w:val="28"/>
        </w:rPr>
        <w:tab/>
      </w:r>
      <w:r w:rsidRPr="00E753AE">
        <w:rPr>
          <w:b/>
          <w:sz w:val="28"/>
          <w:szCs w:val="28"/>
        </w:rPr>
        <w:t>1.Оценка планируемой эффективности реализации Программы</w:t>
      </w:r>
    </w:p>
    <w:p w:rsidR="004234D4" w:rsidRPr="00E753AE" w:rsidRDefault="004234D4" w:rsidP="00C203F4">
      <w:pPr>
        <w:autoSpaceDE w:val="0"/>
        <w:autoSpaceDN w:val="0"/>
        <w:adjustRightInd w:val="0"/>
        <w:jc w:val="both"/>
        <w:rPr>
          <w:sz w:val="28"/>
          <w:szCs w:val="28"/>
        </w:rPr>
      </w:pPr>
      <w:r w:rsidRPr="00E753AE">
        <w:rPr>
          <w:sz w:val="28"/>
          <w:szCs w:val="28"/>
        </w:rPr>
        <w:t xml:space="preserve"> </w:t>
      </w:r>
      <w:r w:rsidRPr="00E753AE">
        <w:rPr>
          <w:sz w:val="28"/>
          <w:szCs w:val="28"/>
        </w:rPr>
        <w:tab/>
        <w:t xml:space="preserve">Оценка  планируемой эффективности реализации Программы представляет собой механизм оценки выполнения мероприятий Программы в зависимости от степени достижения </w:t>
      </w:r>
      <w:r>
        <w:rPr>
          <w:sz w:val="28"/>
          <w:szCs w:val="28"/>
        </w:rPr>
        <w:t xml:space="preserve"> </w:t>
      </w:r>
      <w:r w:rsidRPr="00E753AE">
        <w:rPr>
          <w:sz w:val="28"/>
          <w:szCs w:val="28"/>
        </w:rPr>
        <w:t xml:space="preserve">плановых </w:t>
      </w:r>
      <w:r>
        <w:rPr>
          <w:sz w:val="28"/>
          <w:szCs w:val="28"/>
        </w:rPr>
        <w:t>показателей (</w:t>
      </w:r>
      <w:r w:rsidRPr="00E753AE">
        <w:rPr>
          <w:sz w:val="28"/>
          <w:szCs w:val="28"/>
        </w:rPr>
        <w:t>индикаторов</w:t>
      </w:r>
      <w:r>
        <w:rPr>
          <w:sz w:val="28"/>
          <w:szCs w:val="28"/>
        </w:rPr>
        <w:t>)</w:t>
      </w:r>
      <w:r w:rsidRPr="00E753AE">
        <w:rPr>
          <w:sz w:val="28"/>
          <w:szCs w:val="28"/>
        </w:rPr>
        <w:t>, определенных Программой, в целях оптимального использования средств областного  бюджета на мероприятия Программы,  а также взаимодействия исполнителей Программы.</w:t>
      </w:r>
    </w:p>
    <w:p w:rsidR="004234D4" w:rsidRPr="00E753AE" w:rsidRDefault="004234D4" w:rsidP="00564BEF">
      <w:pPr>
        <w:autoSpaceDE w:val="0"/>
        <w:autoSpaceDN w:val="0"/>
        <w:adjustRightInd w:val="0"/>
        <w:ind w:firstLine="708"/>
        <w:jc w:val="both"/>
        <w:rPr>
          <w:sz w:val="28"/>
          <w:szCs w:val="28"/>
        </w:rPr>
      </w:pPr>
      <w:r w:rsidRPr="00E753AE">
        <w:rPr>
          <w:sz w:val="28"/>
          <w:szCs w:val="28"/>
        </w:rPr>
        <w:t>В зависимости от степени достижения целей и результатов, оценки выполнения мероприятий Программы, определяются процедуры координации и оптимизации деятельности Уполномоч</w:t>
      </w:r>
      <w:r>
        <w:rPr>
          <w:sz w:val="28"/>
          <w:szCs w:val="28"/>
        </w:rPr>
        <w:t>енного органа и соисполнителей П</w:t>
      </w:r>
      <w:r w:rsidRPr="00E753AE">
        <w:rPr>
          <w:sz w:val="28"/>
          <w:szCs w:val="28"/>
        </w:rPr>
        <w:t>рограммы по реализации программных мероприятий.</w:t>
      </w:r>
    </w:p>
    <w:p w:rsidR="004234D4" w:rsidRPr="00E753AE" w:rsidRDefault="004234D4" w:rsidP="00377C9E">
      <w:pPr>
        <w:pStyle w:val="ConsPlusNormal"/>
        <w:ind w:firstLine="709"/>
        <w:jc w:val="both"/>
        <w:rPr>
          <w:rFonts w:ascii="Times New Roman" w:hAnsi="Times New Roman" w:cs="Times New Roman"/>
          <w:sz w:val="28"/>
          <w:szCs w:val="28"/>
        </w:rPr>
      </w:pPr>
      <w:r w:rsidRPr="00E753AE">
        <w:rPr>
          <w:rFonts w:ascii="Times New Roman" w:hAnsi="Times New Roman" w:cs="Times New Roman"/>
          <w:sz w:val="28"/>
          <w:szCs w:val="28"/>
        </w:rPr>
        <w:lastRenderedPageBreak/>
        <w:t xml:space="preserve">Эффективность реализации </w:t>
      </w:r>
      <w:r>
        <w:rPr>
          <w:rFonts w:ascii="Times New Roman" w:hAnsi="Times New Roman" w:cs="Times New Roman"/>
          <w:sz w:val="28"/>
          <w:szCs w:val="28"/>
        </w:rPr>
        <w:t>П</w:t>
      </w:r>
      <w:r w:rsidRPr="00E753AE">
        <w:rPr>
          <w:rFonts w:ascii="Times New Roman" w:hAnsi="Times New Roman" w:cs="Times New Roman"/>
          <w:sz w:val="28"/>
          <w:szCs w:val="28"/>
        </w:rPr>
        <w:t>рограммы   определяется на основе расчетов по следующей формуле:</w:t>
      </w:r>
    </w:p>
    <w:p w:rsidR="004234D4" w:rsidRPr="00E753AE" w:rsidRDefault="004234D4" w:rsidP="00377C9E">
      <w:pPr>
        <w:pStyle w:val="ConsPlusNormal"/>
        <w:widowControl/>
        <w:ind w:firstLine="709"/>
        <w:jc w:val="both"/>
        <w:rPr>
          <w:rFonts w:ascii="Times New Roman" w:hAnsi="Times New Roman" w:cs="Times New Roman"/>
          <w:sz w:val="28"/>
          <w:szCs w:val="28"/>
        </w:rPr>
      </w:pPr>
      <w:r w:rsidRPr="00E753AE">
        <w:rPr>
          <w:rFonts w:ascii="Times New Roman" w:hAnsi="Times New Roman" w:cs="Times New Roman"/>
          <w:position w:val="-32"/>
          <w:sz w:val="28"/>
          <w:szCs w:val="28"/>
        </w:rPr>
        <w:object w:dxaOrig="15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36.7pt" o:ole="">
            <v:imagedata r:id="rId15" o:title=""/>
          </v:shape>
          <o:OLEObject Type="Embed" ProgID="Equation.3" ShapeID="_x0000_i1025" DrawAspect="Content" ObjectID="_1702105274" r:id="rId16"/>
        </w:object>
      </w:r>
      <w:r w:rsidRPr="00E753AE">
        <w:rPr>
          <w:rFonts w:ascii="Times New Roman" w:hAnsi="Times New Roman" w:cs="Times New Roman"/>
          <w:sz w:val="28"/>
          <w:szCs w:val="28"/>
        </w:rPr>
        <w:t xml:space="preserve"> где:</w:t>
      </w:r>
    </w:p>
    <w:p w:rsidR="004234D4" w:rsidRPr="00E753AE" w:rsidRDefault="004234D4" w:rsidP="00B03365">
      <w:pPr>
        <w:pStyle w:val="3b"/>
        <w:shd w:val="clear" w:color="auto" w:fill="auto"/>
        <w:ind w:right="20" w:firstLine="708"/>
        <w:jc w:val="both"/>
        <w:rPr>
          <w:color w:val="auto"/>
          <w:sz w:val="28"/>
          <w:szCs w:val="28"/>
        </w:rPr>
      </w:pPr>
      <w:proofErr w:type="spellStart"/>
      <w:r w:rsidRPr="00E753AE">
        <w:rPr>
          <w:color w:val="auto"/>
          <w:sz w:val="28"/>
          <w:szCs w:val="28"/>
        </w:rPr>
        <w:t>En</w:t>
      </w:r>
      <w:proofErr w:type="spellEnd"/>
      <w:r w:rsidRPr="00E753AE">
        <w:rPr>
          <w:color w:val="auto"/>
          <w:sz w:val="28"/>
          <w:szCs w:val="28"/>
        </w:rPr>
        <w:t xml:space="preserve"> – эффективность хода реа</w:t>
      </w:r>
      <w:r>
        <w:rPr>
          <w:color w:val="auto"/>
          <w:sz w:val="28"/>
          <w:szCs w:val="28"/>
        </w:rPr>
        <w:t>лизации отдельного направления П</w:t>
      </w:r>
      <w:r w:rsidRPr="00E753AE">
        <w:rPr>
          <w:color w:val="auto"/>
          <w:sz w:val="28"/>
          <w:szCs w:val="28"/>
        </w:rPr>
        <w:t xml:space="preserve">рограммы (процентов), характеризуемого n-м индикатором (показателем), </w:t>
      </w:r>
    </w:p>
    <w:p w:rsidR="004234D4" w:rsidRPr="00E753AE" w:rsidRDefault="004234D4" w:rsidP="00B03365">
      <w:pPr>
        <w:pStyle w:val="3b"/>
        <w:shd w:val="clear" w:color="auto" w:fill="auto"/>
        <w:ind w:right="20" w:firstLine="708"/>
        <w:jc w:val="both"/>
        <w:rPr>
          <w:color w:val="auto"/>
          <w:sz w:val="28"/>
          <w:szCs w:val="28"/>
        </w:rPr>
      </w:pPr>
      <w:proofErr w:type="spellStart"/>
      <w:r w:rsidRPr="00E753AE">
        <w:rPr>
          <w:color w:val="auto"/>
          <w:sz w:val="28"/>
          <w:szCs w:val="28"/>
          <w:lang w:val="en-US"/>
        </w:rPr>
        <w:t>T</w:t>
      </w:r>
      <w:r w:rsidRPr="00E753AE">
        <w:rPr>
          <w:color w:val="auto"/>
          <w:sz w:val="28"/>
          <w:szCs w:val="28"/>
          <w:vertAlign w:val="subscript"/>
          <w:lang w:val="en-US"/>
        </w:rPr>
        <w:t>fn</w:t>
      </w:r>
      <w:proofErr w:type="spellEnd"/>
      <w:r w:rsidRPr="00E753AE">
        <w:rPr>
          <w:color w:val="auto"/>
          <w:sz w:val="28"/>
          <w:szCs w:val="28"/>
        </w:rPr>
        <w:t xml:space="preserve"> – фактическое значение n-</w:t>
      </w:r>
      <w:proofErr w:type="spellStart"/>
      <w:r w:rsidRPr="00E753AE">
        <w:rPr>
          <w:color w:val="auto"/>
          <w:sz w:val="28"/>
          <w:szCs w:val="28"/>
        </w:rPr>
        <w:t>го</w:t>
      </w:r>
      <w:proofErr w:type="spellEnd"/>
      <w:r w:rsidRPr="00E753AE">
        <w:rPr>
          <w:color w:val="auto"/>
          <w:sz w:val="28"/>
          <w:szCs w:val="28"/>
        </w:rPr>
        <w:t xml:space="preserve"> индикатора (показателя), характеризующего </w:t>
      </w:r>
      <w:proofErr w:type="gramStart"/>
      <w:r w:rsidRPr="00E753AE">
        <w:rPr>
          <w:color w:val="auto"/>
          <w:sz w:val="28"/>
          <w:szCs w:val="28"/>
        </w:rPr>
        <w:t>реализацию  Программы</w:t>
      </w:r>
      <w:proofErr w:type="gramEnd"/>
      <w:r w:rsidRPr="00E753AE">
        <w:rPr>
          <w:color w:val="auto"/>
          <w:sz w:val="28"/>
          <w:szCs w:val="28"/>
        </w:rPr>
        <w:t>;</w:t>
      </w:r>
    </w:p>
    <w:p w:rsidR="004234D4" w:rsidRPr="00E753AE" w:rsidRDefault="004234D4" w:rsidP="00377C9E">
      <w:pPr>
        <w:pStyle w:val="ConsPlusNonformat"/>
        <w:widowControl/>
        <w:ind w:firstLine="709"/>
        <w:jc w:val="both"/>
        <w:rPr>
          <w:rFonts w:ascii="Times New Roman" w:hAnsi="Times New Roman" w:cs="Times New Roman"/>
          <w:sz w:val="28"/>
          <w:szCs w:val="28"/>
        </w:rPr>
      </w:pPr>
      <w:proofErr w:type="spellStart"/>
      <w:r w:rsidRPr="00E753AE">
        <w:rPr>
          <w:rFonts w:ascii="Times New Roman" w:hAnsi="Times New Roman" w:cs="Times New Roman"/>
          <w:sz w:val="28"/>
          <w:szCs w:val="28"/>
          <w:lang w:val="en-US"/>
        </w:rPr>
        <w:t>T</w:t>
      </w:r>
      <w:r w:rsidRPr="00E753AE">
        <w:rPr>
          <w:rFonts w:ascii="Times New Roman" w:hAnsi="Times New Roman" w:cs="Times New Roman"/>
          <w:sz w:val="28"/>
          <w:szCs w:val="28"/>
          <w:vertAlign w:val="subscript"/>
          <w:lang w:val="en-US"/>
        </w:rPr>
        <w:t>pn</w:t>
      </w:r>
      <w:proofErr w:type="spellEnd"/>
      <w:r w:rsidRPr="00E753AE">
        <w:rPr>
          <w:rFonts w:ascii="Times New Roman" w:hAnsi="Times New Roman" w:cs="Times New Roman"/>
          <w:sz w:val="28"/>
          <w:szCs w:val="28"/>
        </w:rPr>
        <w:t xml:space="preserve"> – плановое значение n-</w:t>
      </w:r>
      <w:proofErr w:type="spellStart"/>
      <w:r w:rsidRPr="00E753AE">
        <w:rPr>
          <w:rFonts w:ascii="Times New Roman" w:hAnsi="Times New Roman" w:cs="Times New Roman"/>
          <w:sz w:val="28"/>
          <w:szCs w:val="28"/>
        </w:rPr>
        <w:t>го</w:t>
      </w:r>
      <w:proofErr w:type="spellEnd"/>
      <w:r w:rsidRPr="00E753AE">
        <w:rPr>
          <w:rFonts w:ascii="Times New Roman" w:hAnsi="Times New Roman" w:cs="Times New Roman"/>
          <w:sz w:val="28"/>
          <w:szCs w:val="28"/>
        </w:rPr>
        <w:t xml:space="preserve"> индикатора (показателя</w:t>
      </w:r>
      <w:proofErr w:type="gramStart"/>
      <w:r w:rsidRPr="00E753AE">
        <w:rPr>
          <w:rFonts w:ascii="Times New Roman" w:hAnsi="Times New Roman" w:cs="Times New Roman"/>
          <w:sz w:val="28"/>
          <w:szCs w:val="28"/>
        </w:rPr>
        <w:t>) ;</w:t>
      </w:r>
      <w:proofErr w:type="gramEnd"/>
    </w:p>
    <w:p w:rsidR="004234D4" w:rsidRPr="00E753AE" w:rsidRDefault="004234D4" w:rsidP="00377C9E">
      <w:pPr>
        <w:pStyle w:val="ConsPlusNormal"/>
        <w:widowControl/>
        <w:ind w:firstLine="709"/>
        <w:jc w:val="both"/>
        <w:rPr>
          <w:rFonts w:ascii="Times New Roman" w:hAnsi="Times New Roman" w:cs="Times New Roman"/>
          <w:sz w:val="28"/>
          <w:szCs w:val="28"/>
        </w:rPr>
      </w:pPr>
      <w:r w:rsidRPr="00E753AE">
        <w:rPr>
          <w:rFonts w:ascii="Times New Roman" w:hAnsi="Times New Roman" w:cs="Times New Roman"/>
          <w:sz w:val="28"/>
          <w:szCs w:val="28"/>
        </w:rPr>
        <w:t>n – номер индикатора (показателя) Программы.</w:t>
      </w:r>
    </w:p>
    <w:p w:rsidR="004234D4" w:rsidRPr="00E753AE" w:rsidRDefault="004234D4" w:rsidP="00377C9E">
      <w:pPr>
        <w:pStyle w:val="ConsPlusNormal"/>
        <w:widowControl/>
        <w:ind w:firstLine="709"/>
        <w:jc w:val="both"/>
        <w:rPr>
          <w:rFonts w:ascii="Times New Roman" w:hAnsi="Times New Roman" w:cs="Times New Roman"/>
          <w:sz w:val="28"/>
          <w:szCs w:val="28"/>
        </w:rPr>
      </w:pPr>
      <w:r w:rsidRPr="00E753AE">
        <w:rPr>
          <w:rFonts w:ascii="Times New Roman" w:hAnsi="Times New Roman" w:cs="Times New Roman"/>
          <w:sz w:val="28"/>
          <w:szCs w:val="28"/>
        </w:rPr>
        <w:t>Интегральная оценка эффективности реализации Программы определяется на основе расчетов по следующей формуле:</w:t>
      </w:r>
    </w:p>
    <w:p w:rsidR="004234D4" w:rsidRPr="00E753AE" w:rsidRDefault="004234D4" w:rsidP="00377C9E">
      <w:pPr>
        <w:pStyle w:val="ConsPlusNormal"/>
        <w:widowControl/>
        <w:ind w:firstLine="709"/>
        <w:jc w:val="both"/>
        <w:rPr>
          <w:rFonts w:ascii="Times New Roman" w:hAnsi="Times New Roman" w:cs="Times New Roman"/>
          <w:sz w:val="28"/>
          <w:szCs w:val="28"/>
        </w:rPr>
      </w:pPr>
      <w:r w:rsidRPr="00E753AE">
        <w:rPr>
          <w:rFonts w:ascii="Times New Roman" w:hAnsi="Times New Roman" w:cs="Times New Roman"/>
          <w:position w:val="-24"/>
          <w:sz w:val="28"/>
          <w:szCs w:val="28"/>
        </w:rPr>
        <w:object w:dxaOrig="1980" w:dyaOrig="859">
          <v:shape id="_x0000_i1026" type="#_x0000_t75" style="width:98.5pt;height:42.8pt" o:ole="">
            <v:imagedata r:id="rId17" o:title=""/>
          </v:shape>
          <o:OLEObject Type="Embed" ProgID="Equation.3" ShapeID="_x0000_i1026" DrawAspect="Content" ObjectID="_1702105275" r:id="rId18"/>
        </w:object>
      </w:r>
      <w:r w:rsidRPr="00E753AE">
        <w:rPr>
          <w:rFonts w:ascii="Times New Roman" w:hAnsi="Times New Roman" w:cs="Times New Roman"/>
          <w:sz w:val="28"/>
          <w:szCs w:val="28"/>
        </w:rPr>
        <w:t xml:space="preserve"> где:</w:t>
      </w:r>
    </w:p>
    <w:p w:rsidR="004234D4" w:rsidRPr="00E753AE" w:rsidRDefault="004234D4" w:rsidP="00377C9E">
      <w:pPr>
        <w:pStyle w:val="ConsPlusNormal"/>
        <w:widowControl/>
        <w:ind w:firstLine="709"/>
        <w:jc w:val="both"/>
        <w:rPr>
          <w:rFonts w:ascii="Times New Roman" w:hAnsi="Times New Roman" w:cs="Times New Roman"/>
          <w:sz w:val="28"/>
          <w:szCs w:val="28"/>
        </w:rPr>
      </w:pPr>
      <w:r w:rsidRPr="00E753AE">
        <w:rPr>
          <w:rFonts w:ascii="Times New Roman" w:hAnsi="Times New Roman" w:cs="Times New Roman"/>
          <w:sz w:val="28"/>
          <w:szCs w:val="28"/>
        </w:rPr>
        <w:t>E – эффективность реализации  Программы (процентов);</w:t>
      </w:r>
    </w:p>
    <w:p w:rsidR="004234D4" w:rsidRPr="00E753AE" w:rsidRDefault="004234D4" w:rsidP="00377C9E">
      <w:pPr>
        <w:pStyle w:val="ConsPlusNormal"/>
        <w:widowControl/>
        <w:ind w:firstLine="709"/>
        <w:jc w:val="both"/>
        <w:rPr>
          <w:rFonts w:ascii="Times New Roman" w:hAnsi="Times New Roman" w:cs="Times New Roman"/>
          <w:sz w:val="28"/>
          <w:szCs w:val="28"/>
        </w:rPr>
      </w:pPr>
      <w:r w:rsidRPr="00E753AE">
        <w:rPr>
          <w:rFonts w:ascii="Times New Roman" w:hAnsi="Times New Roman" w:cs="Times New Roman"/>
          <w:sz w:val="28"/>
          <w:szCs w:val="28"/>
          <w:lang w:val="en-US"/>
        </w:rPr>
        <w:t>N</w:t>
      </w:r>
      <w:r w:rsidRPr="00E753AE">
        <w:rPr>
          <w:rFonts w:ascii="Times New Roman" w:hAnsi="Times New Roman" w:cs="Times New Roman"/>
          <w:sz w:val="28"/>
          <w:szCs w:val="28"/>
        </w:rPr>
        <w:t xml:space="preserve"> – </w:t>
      </w:r>
      <w:proofErr w:type="gramStart"/>
      <w:r w:rsidRPr="00E753AE">
        <w:rPr>
          <w:rFonts w:ascii="Times New Roman" w:hAnsi="Times New Roman" w:cs="Times New Roman"/>
          <w:sz w:val="28"/>
          <w:szCs w:val="28"/>
        </w:rPr>
        <w:t>количество</w:t>
      </w:r>
      <w:proofErr w:type="gramEnd"/>
      <w:r w:rsidRPr="00E753AE">
        <w:rPr>
          <w:rFonts w:ascii="Times New Roman" w:hAnsi="Times New Roman" w:cs="Times New Roman"/>
          <w:sz w:val="28"/>
          <w:szCs w:val="28"/>
        </w:rPr>
        <w:t xml:space="preserve"> индикаторов (показателей)  Программы.</w:t>
      </w:r>
    </w:p>
    <w:p w:rsidR="004234D4" w:rsidRDefault="004234D4" w:rsidP="00D456BD">
      <w:pPr>
        <w:pStyle w:val="ConsPlusNormal"/>
        <w:widowControl/>
        <w:ind w:firstLine="709"/>
        <w:jc w:val="center"/>
        <w:rPr>
          <w:rFonts w:ascii="Times New Roman" w:hAnsi="Times New Roman" w:cs="Times New Roman"/>
          <w:sz w:val="28"/>
          <w:szCs w:val="28"/>
        </w:rPr>
      </w:pPr>
      <w:r w:rsidRPr="00D456BD">
        <w:rPr>
          <w:rFonts w:ascii="Times New Roman" w:hAnsi="Times New Roman" w:cs="Times New Roman"/>
          <w:sz w:val="28"/>
          <w:szCs w:val="28"/>
        </w:rPr>
        <w:t>Номера индикаторов (показателей)  Программы</w:t>
      </w:r>
      <w:r>
        <w:rPr>
          <w:rFonts w:ascii="Times New Roman" w:hAnsi="Times New Roman" w:cs="Times New Roman"/>
          <w:sz w:val="28"/>
          <w:szCs w:val="28"/>
        </w:rPr>
        <w:t>:</w:t>
      </w:r>
    </w:p>
    <w:p w:rsidR="004234D4" w:rsidRDefault="004234D4" w:rsidP="00DD1B94">
      <w:pPr>
        <w:numPr>
          <w:ilvl w:val="0"/>
          <w:numId w:val="7"/>
        </w:numPr>
        <w:jc w:val="both"/>
        <w:rPr>
          <w:sz w:val="28"/>
          <w:szCs w:val="28"/>
        </w:rPr>
      </w:pPr>
      <w:r>
        <w:rPr>
          <w:sz w:val="28"/>
          <w:szCs w:val="28"/>
        </w:rPr>
        <w:t>– к</w:t>
      </w:r>
      <w:r w:rsidRPr="00024A9D">
        <w:rPr>
          <w:sz w:val="28"/>
          <w:szCs w:val="28"/>
        </w:rPr>
        <w:t>оличество соотечественников, переселившихся в Курскую область</w:t>
      </w:r>
      <w:r>
        <w:rPr>
          <w:sz w:val="28"/>
          <w:szCs w:val="28"/>
        </w:rPr>
        <w:t>;</w:t>
      </w:r>
    </w:p>
    <w:p w:rsidR="004234D4" w:rsidRPr="00DD1988" w:rsidRDefault="004234D4" w:rsidP="00DD1B94">
      <w:pPr>
        <w:numPr>
          <w:ilvl w:val="0"/>
          <w:numId w:val="7"/>
        </w:numPr>
        <w:jc w:val="both"/>
        <w:rPr>
          <w:sz w:val="28"/>
          <w:szCs w:val="28"/>
        </w:rPr>
      </w:pPr>
      <w:r w:rsidRPr="00DD1988">
        <w:rPr>
          <w:sz w:val="28"/>
          <w:szCs w:val="28"/>
        </w:rPr>
        <w:t>– количество вакансий, замещённых соотечественниками;</w:t>
      </w:r>
    </w:p>
    <w:p w:rsidR="004234D4" w:rsidRPr="00DD1988" w:rsidRDefault="004234D4" w:rsidP="00DD1B94">
      <w:pPr>
        <w:numPr>
          <w:ilvl w:val="0"/>
          <w:numId w:val="7"/>
        </w:numPr>
        <w:jc w:val="both"/>
        <w:rPr>
          <w:sz w:val="28"/>
          <w:szCs w:val="28"/>
        </w:rPr>
      </w:pPr>
      <w:r w:rsidRPr="00DD1988">
        <w:rPr>
          <w:sz w:val="28"/>
          <w:szCs w:val="28"/>
        </w:rPr>
        <w:t xml:space="preserve">– количество семей переселяющихся в сельскую местность;  </w:t>
      </w:r>
    </w:p>
    <w:p w:rsidR="004234D4" w:rsidRPr="00DD1988" w:rsidRDefault="004234D4" w:rsidP="00DD1B94">
      <w:pPr>
        <w:pStyle w:val="3b"/>
        <w:numPr>
          <w:ilvl w:val="0"/>
          <w:numId w:val="7"/>
        </w:numPr>
        <w:shd w:val="clear" w:color="auto" w:fill="auto"/>
        <w:ind w:right="20"/>
        <w:jc w:val="both"/>
        <w:rPr>
          <w:color w:val="auto"/>
          <w:sz w:val="28"/>
          <w:szCs w:val="28"/>
        </w:rPr>
      </w:pPr>
      <w:r w:rsidRPr="00DD1988">
        <w:rPr>
          <w:color w:val="auto"/>
          <w:sz w:val="28"/>
          <w:szCs w:val="28"/>
        </w:rPr>
        <w:t>–миграционный приток населения, за счёт переселенцев в ходе  реализации Программы.</w:t>
      </w:r>
    </w:p>
    <w:p w:rsidR="004234D4" w:rsidRPr="00024A9D" w:rsidRDefault="004234D4" w:rsidP="00B03365">
      <w:pPr>
        <w:pStyle w:val="3b"/>
        <w:shd w:val="clear" w:color="auto" w:fill="auto"/>
        <w:autoSpaceDE w:val="0"/>
        <w:ind w:right="20" w:firstLine="708"/>
        <w:jc w:val="both"/>
        <w:rPr>
          <w:color w:val="auto"/>
          <w:sz w:val="28"/>
          <w:szCs w:val="28"/>
        </w:rPr>
      </w:pPr>
      <w:r>
        <w:rPr>
          <w:sz w:val="28"/>
          <w:szCs w:val="28"/>
        </w:rPr>
        <w:t>Э</w:t>
      </w:r>
      <w:r w:rsidRPr="00E753AE">
        <w:rPr>
          <w:sz w:val="28"/>
          <w:szCs w:val="28"/>
        </w:rPr>
        <w:t>ффективность реализации  Программы (процентов</w:t>
      </w:r>
      <w:r>
        <w:rPr>
          <w:sz w:val="28"/>
          <w:szCs w:val="28"/>
        </w:rPr>
        <w:t>) Курской области определяется следующим образом.</w:t>
      </w:r>
    </w:p>
    <w:p w:rsidR="00865C48" w:rsidRPr="00865C48" w:rsidRDefault="00865C48" w:rsidP="00865C48">
      <w:pPr>
        <w:autoSpaceDE w:val="0"/>
        <w:spacing w:line="307" w:lineRule="exact"/>
        <w:ind w:right="20" w:firstLine="708"/>
        <w:jc w:val="both"/>
        <w:rPr>
          <w:sz w:val="28"/>
          <w:szCs w:val="28"/>
        </w:rPr>
      </w:pPr>
      <w:r w:rsidRPr="00865C48">
        <w:rPr>
          <w:sz w:val="28"/>
          <w:szCs w:val="28"/>
          <w:lang w:val="en-US"/>
        </w:rPr>
        <w:t>E</w:t>
      </w:r>
      <w:r w:rsidRPr="00865C48">
        <w:rPr>
          <w:sz w:val="28"/>
          <w:szCs w:val="28"/>
        </w:rPr>
        <w:t xml:space="preserve"> = </w:t>
      </w:r>
      <w:r w:rsidRPr="00865C48">
        <w:rPr>
          <w:sz w:val="28"/>
          <w:szCs w:val="28"/>
          <w:lang w:val="en-US"/>
        </w:rPr>
        <w:t>E</w:t>
      </w:r>
      <w:r w:rsidRPr="00865C48">
        <w:rPr>
          <w:sz w:val="28"/>
          <w:szCs w:val="28"/>
          <w:vertAlign w:val="subscript"/>
        </w:rPr>
        <w:t xml:space="preserve">1 </w:t>
      </w:r>
      <w:r w:rsidRPr="00865C48">
        <w:rPr>
          <w:sz w:val="28"/>
          <w:szCs w:val="28"/>
        </w:rPr>
        <w:t xml:space="preserve">+ </w:t>
      </w:r>
      <w:r w:rsidRPr="00865C48">
        <w:rPr>
          <w:sz w:val="28"/>
          <w:szCs w:val="28"/>
          <w:lang w:val="en-US"/>
        </w:rPr>
        <w:t>E</w:t>
      </w:r>
      <w:r w:rsidRPr="00865C48">
        <w:rPr>
          <w:sz w:val="28"/>
          <w:szCs w:val="28"/>
          <w:vertAlign w:val="subscript"/>
        </w:rPr>
        <w:t>2</w:t>
      </w:r>
      <w:r w:rsidRPr="00865C48">
        <w:rPr>
          <w:sz w:val="28"/>
          <w:szCs w:val="28"/>
        </w:rPr>
        <w:t xml:space="preserve">+ </w:t>
      </w:r>
      <w:r w:rsidRPr="00865C48">
        <w:rPr>
          <w:sz w:val="28"/>
          <w:szCs w:val="28"/>
          <w:lang w:val="en-US"/>
        </w:rPr>
        <w:t>E</w:t>
      </w:r>
      <w:r w:rsidRPr="00865C48">
        <w:rPr>
          <w:sz w:val="28"/>
          <w:szCs w:val="28"/>
          <w:vertAlign w:val="subscript"/>
        </w:rPr>
        <w:t>3</w:t>
      </w:r>
      <w:r w:rsidRPr="00865C48">
        <w:rPr>
          <w:sz w:val="28"/>
          <w:szCs w:val="28"/>
        </w:rPr>
        <w:t xml:space="preserve">+ </w:t>
      </w:r>
      <w:proofErr w:type="gramStart"/>
      <w:r w:rsidRPr="00865C48">
        <w:rPr>
          <w:sz w:val="28"/>
          <w:szCs w:val="28"/>
          <w:lang w:val="en-US"/>
        </w:rPr>
        <w:t>E</w:t>
      </w:r>
      <w:r w:rsidRPr="00865C48">
        <w:rPr>
          <w:sz w:val="28"/>
          <w:szCs w:val="28"/>
          <w:vertAlign w:val="subscript"/>
        </w:rPr>
        <w:t xml:space="preserve">4 </w:t>
      </w:r>
      <w:r w:rsidRPr="00865C48">
        <w:rPr>
          <w:sz w:val="28"/>
          <w:szCs w:val="28"/>
        </w:rPr>
        <w:t>:</w:t>
      </w:r>
      <w:proofErr w:type="gramEnd"/>
      <w:r w:rsidRPr="00865C48">
        <w:rPr>
          <w:sz w:val="28"/>
          <w:szCs w:val="28"/>
        </w:rPr>
        <w:t xml:space="preserve"> 4 х 100, где,</w:t>
      </w:r>
    </w:p>
    <w:p w:rsidR="004234D4" w:rsidRPr="00CF6207" w:rsidRDefault="004234D4" w:rsidP="00B03365">
      <w:pPr>
        <w:pStyle w:val="3b"/>
        <w:shd w:val="clear" w:color="auto" w:fill="auto"/>
        <w:autoSpaceDE w:val="0"/>
        <w:ind w:right="20" w:firstLine="708"/>
        <w:jc w:val="both"/>
        <w:rPr>
          <w:color w:val="auto"/>
          <w:sz w:val="28"/>
          <w:szCs w:val="28"/>
        </w:rPr>
      </w:pPr>
      <w:r>
        <w:rPr>
          <w:color w:val="auto"/>
          <w:sz w:val="28"/>
          <w:szCs w:val="28"/>
          <w:lang w:val="en-US"/>
        </w:rPr>
        <w:t>E</w:t>
      </w:r>
      <w:r>
        <w:rPr>
          <w:color w:val="auto"/>
          <w:sz w:val="28"/>
          <w:szCs w:val="28"/>
        </w:rPr>
        <w:t xml:space="preserve"> –</w:t>
      </w:r>
      <w:r w:rsidRPr="00CF6207">
        <w:rPr>
          <w:color w:val="auto"/>
          <w:sz w:val="28"/>
          <w:szCs w:val="28"/>
        </w:rPr>
        <w:t xml:space="preserve"> </w:t>
      </w:r>
      <w:proofErr w:type="gramStart"/>
      <w:r>
        <w:rPr>
          <w:color w:val="auto"/>
          <w:sz w:val="28"/>
          <w:szCs w:val="28"/>
        </w:rPr>
        <w:t>эффективность</w:t>
      </w:r>
      <w:proofErr w:type="gramEnd"/>
      <w:r>
        <w:rPr>
          <w:color w:val="auto"/>
          <w:sz w:val="28"/>
          <w:szCs w:val="28"/>
        </w:rPr>
        <w:t xml:space="preserve"> реализации Программы Курской области;</w:t>
      </w:r>
    </w:p>
    <w:p w:rsidR="004234D4" w:rsidRDefault="004234D4" w:rsidP="00CF6207">
      <w:pPr>
        <w:tabs>
          <w:tab w:val="left" w:pos="0"/>
        </w:tabs>
        <w:jc w:val="both"/>
        <w:rPr>
          <w:sz w:val="28"/>
          <w:szCs w:val="28"/>
        </w:rPr>
      </w:pPr>
      <w:r>
        <w:rPr>
          <w:sz w:val="28"/>
          <w:szCs w:val="28"/>
        </w:rPr>
        <w:tab/>
      </w:r>
      <w:r>
        <w:rPr>
          <w:sz w:val="28"/>
          <w:szCs w:val="28"/>
          <w:lang w:val="en-US"/>
        </w:rPr>
        <w:t>E</w:t>
      </w:r>
      <w:r w:rsidRPr="00D456BD">
        <w:rPr>
          <w:sz w:val="28"/>
          <w:szCs w:val="28"/>
          <w:vertAlign w:val="subscript"/>
        </w:rPr>
        <w:t>1</w:t>
      </w:r>
      <w:r>
        <w:rPr>
          <w:sz w:val="28"/>
          <w:szCs w:val="28"/>
        </w:rPr>
        <w:t xml:space="preserve">– </w:t>
      </w:r>
      <w:r w:rsidRPr="00E753AE">
        <w:rPr>
          <w:sz w:val="28"/>
          <w:szCs w:val="28"/>
        </w:rPr>
        <w:t>эффективность хода реализации</w:t>
      </w:r>
      <w:r>
        <w:rPr>
          <w:sz w:val="28"/>
          <w:szCs w:val="28"/>
        </w:rPr>
        <w:t xml:space="preserve"> от</w:t>
      </w:r>
      <w:r w:rsidRPr="00E753AE">
        <w:rPr>
          <w:sz w:val="28"/>
          <w:szCs w:val="28"/>
        </w:rPr>
        <w:t xml:space="preserve"> </w:t>
      </w:r>
      <w:r>
        <w:rPr>
          <w:sz w:val="28"/>
          <w:szCs w:val="28"/>
        </w:rPr>
        <w:t>о</w:t>
      </w:r>
      <w:r w:rsidRPr="00CF6207">
        <w:rPr>
          <w:sz w:val="28"/>
          <w:szCs w:val="28"/>
        </w:rPr>
        <w:t>рганизаци</w:t>
      </w:r>
      <w:r>
        <w:rPr>
          <w:sz w:val="28"/>
          <w:szCs w:val="28"/>
        </w:rPr>
        <w:t xml:space="preserve">и </w:t>
      </w:r>
      <w:r w:rsidRPr="00CF6207">
        <w:rPr>
          <w:sz w:val="28"/>
          <w:szCs w:val="28"/>
        </w:rPr>
        <w:t>процесса добровольного переселения соотечественников на постоянное место жительства</w:t>
      </w:r>
      <w:r>
        <w:rPr>
          <w:sz w:val="28"/>
          <w:szCs w:val="28"/>
        </w:rPr>
        <w:t xml:space="preserve"> в </w:t>
      </w:r>
      <w:r w:rsidRPr="00CF6207">
        <w:rPr>
          <w:sz w:val="28"/>
          <w:szCs w:val="28"/>
        </w:rPr>
        <w:t>Курскую область</w:t>
      </w:r>
      <w:r>
        <w:rPr>
          <w:sz w:val="28"/>
          <w:szCs w:val="28"/>
        </w:rPr>
        <w:t xml:space="preserve">, характеризуемое   количеством прибывших </w:t>
      </w:r>
      <w:r w:rsidRPr="00DD1988">
        <w:rPr>
          <w:sz w:val="28"/>
          <w:szCs w:val="28"/>
        </w:rPr>
        <w:t>переселенцев;</w:t>
      </w:r>
    </w:p>
    <w:p w:rsidR="00CC7F07" w:rsidRPr="00CC7F07" w:rsidRDefault="004234D4" w:rsidP="00CC7F07">
      <w:pPr>
        <w:tabs>
          <w:tab w:val="left" w:pos="0"/>
        </w:tabs>
        <w:jc w:val="both"/>
        <w:rPr>
          <w:sz w:val="28"/>
          <w:szCs w:val="28"/>
        </w:rPr>
      </w:pPr>
      <w:r>
        <w:rPr>
          <w:sz w:val="28"/>
          <w:szCs w:val="28"/>
        </w:rPr>
        <w:tab/>
      </w:r>
      <w:r w:rsidR="00CC7F07" w:rsidRPr="00CC7F07">
        <w:rPr>
          <w:sz w:val="28"/>
          <w:szCs w:val="28"/>
          <w:lang w:val="en-US"/>
        </w:rPr>
        <w:t>E</w:t>
      </w:r>
      <w:r w:rsidR="00CC7F07" w:rsidRPr="00CC7F07">
        <w:rPr>
          <w:sz w:val="28"/>
          <w:szCs w:val="28"/>
          <w:vertAlign w:val="subscript"/>
        </w:rPr>
        <w:t>2</w:t>
      </w:r>
      <w:r w:rsidR="00CC7F07" w:rsidRPr="00CC7F07">
        <w:rPr>
          <w:sz w:val="28"/>
          <w:szCs w:val="28"/>
        </w:rPr>
        <w:t xml:space="preserve"> – эффективность хода реализации от содействия обеспечению потребности области квалифицированными кадрами, участия в реализации экономических и инвестиционных проектов области, способствующая сокращению дефицита трудовых ресурсов, характеризуемая количеством вакансий, заполненных переселенцами;</w:t>
      </w:r>
      <w:r w:rsidR="00CC7F07" w:rsidRPr="00CC7F07">
        <w:rPr>
          <w:sz w:val="28"/>
          <w:szCs w:val="28"/>
        </w:rPr>
        <w:tab/>
      </w:r>
    </w:p>
    <w:p w:rsidR="00CC7F07" w:rsidRPr="00CC7F07" w:rsidRDefault="00CC7F07" w:rsidP="00CC7F07">
      <w:pPr>
        <w:tabs>
          <w:tab w:val="left" w:pos="0"/>
        </w:tabs>
        <w:jc w:val="both"/>
        <w:rPr>
          <w:sz w:val="28"/>
          <w:szCs w:val="28"/>
        </w:rPr>
      </w:pPr>
      <w:r w:rsidRPr="00CC7F07">
        <w:rPr>
          <w:sz w:val="28"/>
          <w:szCs w:val="28"/>
        </w:rPr>
        <w:tab/>
      </w:r>
      <w:r w:rsidRPr="00CC7F07">
        <w:rPr>
          <w:sz w:val="28"/>
          <w:szCs w:val="28"/>
          <w:lang w:val="en-US"/>
        </w:rPr>
        <w:t>E</w:t>
      </w:r>
      <w:r w:rsidRPr="00CC7F07">
        <w:rPr>
          <w:sz w:val="28"/>
          <w:szCs w:val="28"/>
          <w:vertAlign w:val="subscript"/>
        </w:rPr>
        <w:t>3</w:t>
      </w:r>
      <w:r w:rsidRPr="00CC7F07">
        <w:rPr>
          <w:sz w:val="28"/>
          <w:szCs w:val="28"/>
        </w:rPr>
        <w:t xml:space="preserve"> – эффективность хода реализации от содействия заселению и развитию территорий, в том числе сельских, характеризуемая количеством</w:t>
      </w:r>
      <w:r w:rsidRPr="00CC7F07">
        <w:t xml:space="preserve">   </w:t>
      </w:r>
      <w:r w:rsidRPr="00CC7F07">
        <w:rPr>
          <w:sz w:val="28"/>
          <w:szCs w:val="28"/>
        </w:rPr>
        <w:t xml:space="preserve">соотечественников, переселившихся в сельскую местность; </w:t>
      </w:r>
      <w:r w:rsidRPr="00CC7F07">
        <w:rPr>
          <w:sz w:val="28"/>
          <w:szCs w:val="28"/>
        </w:rPr>
        <w:tab/>
        <w:t xml:space="preserve"> </w:t>
      </w:r>
    </w:p>
    <w:p w:rsidR="00761D1B" w:rsidRDefault="00CC7F07" w:rsidP="00CC7F07">
      <w:pPr>
        <w:tabs>
          <w:tab w:val="left" w:pos="0"/>
        </w:tabs>
        <w:jc w:val="both"/>
        <w:rPr>
          <w:sz w:val="28"/>
          <w:szCs w:val="28"/>
        </w:rPr>
      </w:pPr>
      <w:r w:rsidRPr="00CC7F07">
        <w:rPr>
          <w:sz w:val="28"/>
          <w:szCs w:val="28"/>
        </w:rPr>
        <w:tab/>
      </w:r>
      <w:r w:rsidRPr="00CC7F07">
        <w:rPr>
          <w:sz w:val="28"/>
          <w:szCs w:val="28"/>
          <w:lang w:val="en-US"/>
        </w:rPr>
        <w:t>E</w:t>
      </w:r>
      <w:r w:rsidRPr="00CC7F07">
        <w:rPr>
          <w:sz w:val="28"/>
          <w:szCs w:val="28"/>
          <w:vertAlign w:val="subscript"/>
        </w:rPr>
        <w:t>4</w:t>
      </w:r>
      <w:r w:rsidRPr="00CC7F07">
        <w:rPr>
          <w:sz w:val="28"/>
          <w:szCs w:val="28"/>
        </w:rPr>
        <w:t xml:space="preserve"> – эффективность хода реализации от содействия увеличению миграционного притока населения области, способствующая улучшению демографической ситуации</w:t>
      </w:r>
      <w:r w:rsidRPr="00CC7F07">
        <w:t xml:space="preserve">, </w:t>
      </w:r>
      <w:r w:rsidRPr="00CC7F07">
        <w:rPr>
          <w:sz w:val="28"/>
          <w:szCs w:val="28"/>
        </w:rPr>
        <w:t xml:space="preserve">характеризуемая </w:t>
      </w:r>
      <w:proofErr w:type="gramStart"/>
      <w:r w:rsidRPr="00CC7F07">
        <w:rPr>
          <w:sz w:val="28"/>
          <w:szCs w:val="28"/>
        </w:rPr>
        <w:t>миграционным  притоком</w:t>
      </w:r>
      <w:proofErr w:type="gramEnd"/>
      <w:r w:rsidRPr="00CC7F07">
        <w:rPr>
          <w:sz w:val="28"/>
          <w:szCs w:val="28"/>
        </w:rPr>
        <w:t xml:space="preserve"> населения области за счёт переселенцев.</w:t>
      </w:r>
    </w:p>
    <w:p w:rsidR="004234D4" w:rsidRPr="00E753AE" w:rsidRDefault="00761D1B" w:rsidP="00CC7F07">
      <w:pPr>
        <w:tabs>
          <w:tab w:val="left" w:pos="0"/>
        </w:tabs>
        <w:jc w:val="both"/>
        <w:rPr>
          <w:sz w:val="28"/>
          <w:szCs w:val="28"/>
        </w:rPr>
      </w:pPr>
      <w:r>
        <w:rPr>
          <w:sz w:val="28"/>
          <w:szCs w:val="28"/>
        </w:rPr>
        <w:lastRenderedPageBreak/>
        <w:tab/>
      </w:r>
      <w:proofErr w:type="gramStart"/>
      <w:r w:rsidR="004234D4" w:rsidRPr="00E753AE">
        <w:rPr>
          <w:sz w:val="28"/>
          <w:szCs w:val="28"/>
        </w:rPr>
        <w:t xml:space="preserve">В предвыборной статье Президента Российской Федерации </w:t>
      </w:r>
      <w:proofErr w:type="spellStart"/>
      <w:r w:rsidR="004234D4" w:rsidRPr="00E753AE">
        <w:rPr>
          <w:sz w:val="28"/>
          <w:szCs w:val="28"/>
        </w:rPr>
        <w:t>В.В.Путина</w:t>
      </w:r>
      <w:proofErr w:type="spellEnd"/>
      <w:r w:rsidR="004234D4" w:rsidRPr="00E753AE">
        <w:rPr>
          <w:sz w:val="28"/>
          <w:szCs w:val="28"/>
        </w:rPr>
        <w:t xml:space="preserve"> в марте 2012 г. поставлена задача об обеспечении миграционного притока на уровне порядка 300 тыс. человек в год, в том числе за счет привлечения на постоянное жительство в Россию наших соотечественников, проживающих в ближнем и дальнем зарубежье, квалифицированных иностранных специалистов, перспективной молодежи.</w:t>
      </w:r>
      <w:proofErr w:type="gramEnd"/>
    </w:p>
    <w:p w:rsidR="004234D4" w:rsidRPr="00E753AE" w:rsidRDefault="004234D4" w:rsidP="00B03365">
      <w:pPr>
        <w:pStyle w:val="10"/>
        <w:shd w:val="clear" w:color="auto" w:fill="FFFFFF"/>
        <w:ind w:right="-2" w:firstLine="709"/>
        <w:jc w:val="both"/>
        <w:rPr>
          <w:sz w:val="28"/>
          <w:szCs w:val="28"/>
        </w:rPr>
      </w:pPr>
      <w:r w:rsidRPr="00E753AE">
        <w:rPr>
          <w:sz w:val="28"/>
          <w:szCs w:val="28"/>
        </w:rPr>
        <w:t>Вместе с тем, увеличение числа граждан России за счет иммиграции может угрожать социальной напряженностью. В то</w:t>
      </w:r>
      <w:r>
        <w:rPr>
          <w:sz w:val="28"/>
          <w:szCs w:val="28"/>
        </w:rPr>
        <w:t xml:space="preserve"> </w:t>
      </w:r>
      <w:r w:rsidRPr="00E753AE">
        <w:rPr>
          <w:sz w:val="28"/>
          <w:szCs w:val="28"/>
        </w:rPr>
        <w:t>же время воспитанные в традициях российской культуры, владеющие русским языком и не желающие терять связь с Россией, соотечественники в наибольшей мере способны к адаптации и скорейшему включению в систему позитивных социальных связей принимающего сообщества. Таким образом, за счет переселения соотечественников будет частично решаться демографическая проблема, в первую очередь на территориях приоритетного заселения.</w:t>
      </w:r>
    </w:p>
    <w:p w:rsidR="004234D4" w:rsidRPr="00E753AE" w:rsidRDefault="004234D4" w:rsidP="00937908">
      <w:pPr>
        <w:pStyle w:val="10"/>
        <w:shd w:val="clear" w:color="auto" w:fill="FFFFFF"/>
        <w:spacing w:after="480"/>
        <w:ind w:right="0" w:firstLine="709"/>
        <w:jc w:val="both"/>
        <w:rPr>
          <w:b/>
          <w:sz w:val="28"/>
          <w:szCs w:val="28"/>
        </w:rPr>
      </w:pPr>
      <w:r w:rsidRPr="00E753AE">
        <w:rPr>
          <w:sz w:val="28"/>
          <w:szCs w:val="28"/>
        </w:rPr>
        <w:t xml:space="preserve">Реализация </w:t>
      </w:r>
      <w:r>
        <w:rPr>
          <w:sz w:val="28"/>
          <w:szCs w:val="28"/>
        </w:rPr>
        <w:t>П</w:t>
      </w:r>
      <w:r w:rsidRPr="00E753AE">
        <w:rPr>
          <w:sz w:val="28"/>
          <w:szCs w:val="28"/>
        </w:rPr>
        <w:t xml:space="preserve">рограммы позволит к </w:t>
      </w:r>
      <w:r w:rsidRPr="00EC1A41">
        <w:rPr>
          <w:sz w:val="28"/>
          <w:szCs w:val="28"/>
        </w:rPr>
        <w:t>202</w:t>
      </w:r>
      <w:r w:rsidR="00211897" w:rsidRPr="00EC1A41">
        <w:rPr>
          <w:sz w:val="28"/>
          <w:szCs w:val="28"/>
        </w:rPr>
        <w:t>4</w:t>
      </w:r>
      <w:r w:rsidRPr="00EC1A41">
        <w:rPr>
          <w:sz w:val="28"/>
          <w:szCs w:val="28"/>
        </w:rPr>
        <w:t xml:space="preserve"> году обеспечить </w:t>
      </w:r>
      <w:r w:rsidRPr="00EC1A41">
        <w:rPr>
          <w:rStyle w:val="apple-style-span"/>
          <w:bCs/>
          <w:sz w:val="28"/>
          <w:szCs w:val="28"/>
        </w:rPr>
        <w:t xml:space="preserve">миграционный приток на уровне до </w:t>
      </w:r>
      <w:r w:rsidR="00211897" w:rsidRPr="00EC1A41">
        <w:rPr>
          <w:rStyle w:val="apple-style-span"/>
          <w:b/>
          <w:bCs/>
          <w:sz w:val="28"/>
          <w:szCs w:val="28"/>
        </w:rPr>
        <w:t>8280</w:t>
      </w:r>
      <w:r w:rsidRPr="00E753AE">
        <w:rPr>
          <w:rStyle w:val="apple-style-span"/>
          <w:bCs/>
          <w:sz w:val="28"/>
          <w:szCs w:val="28"/>
        </w:rPr>
        <w:t xml:space="preserve"> человек  за счет привлечения на постоянное жительство в  Курск</w:t>
      </w:r>
      <w:r>
        <w:rPr>
          <w:rStyle w:val="apple-style-span"/>
          <w:bCs/>
          <w:sz w:val="28"/>
          <w:szCs w:val="28"/>
        </w:rPr>
        <w:t>ую</w:t>
      </w:r>
      <w:r w:rsidRPr="00E753AE">
        <w:rPr>
          <w:rStyle w:val="apple-style-span"/>
          <w:bCs/>
          <w:sz w:val="28"/>
          <w:szCs w:val="28"/>
        </w:rPr>
        <w:t xml:space="preserve"> область соотечественников, проживающих в ближнем и дальнем зарубежье. При этом доля соотечественников в общем миграционном приросте в среднем за год составит не менее </w:t>
      </w:r>
      <w:r w:rsidRPr="000A0E60">
        <w:rPr>
          <w:rStyle w:val="apple-style-span"/>
          <w:b/>
          <w:bCs/>
          <w:sz w:val="28"/>
          <w:szCs w:val="28"/>
        </w:rPr>
        <w:t>29,6%.</w:t>
      </w:r>
    </w:p>
    <w:p w:rsidR="004234D4" w:rsidRPr="00B94D3E" w:rsidRDefault="004234D4" w:rsidP="00DD1B94">
      <w:pPr>
        <w:pStyle w:val="afff"/>
        <w:shd w:val="clear" w:color="auto" w:fill="FFFFFF"/>
        <w:spacing w:after="480"/>
        <w:ind w:left="0"/>
        <w:jc w:val="center"/>
        <w:rPr>
          <w:sz w:val="28"/>
          <w:szCs w:val="28"/>
        </w:rPr>
      </w:pPr>
      <w:r>
        <w:rPr>
          <w:b/>
          <w:sz w:val="28"/>
          <w:szCs w:val="28"/>
        </w:rPr>
        <w:t xml:space="preserve">2. </w:t>
      </w:r>
      <w:r w:rsidRPr="00B94D3E">
        <w:rPr>
          <w:b/>
          <w:sz w:val="28"/>
          <w:szCs w:val="28"/>
        </w:rPr>
        <w:t>Оценка факторов рисков реализации Программы и меры   управления рисками</w:t>
      </w:r>
    </w:p>
    <w:p w:rsidR="004234D4" w:rsidRPr="00E753AE" w:rsidRDefault="004234D4" w:rsidP="00A95C00">
      <w:pPr>
        <w:shd w:val="clear" w:color="auto" w:fill="FFFFFF"/>
        <w:ind w:firstLine="709"/>
        <w:jc w:val="both"/>
        <w:rPr>
          <w:sz w:val="28"/>
          <w:szCs w:val="28"/>
        </w:rPr>
      </w:pPr>
      <w:r w:rsidRPr="00E753AE">
        <w:rPr>
          <w:sz w:val="28"/>
          <w:szCs w:val="28"/>
        </w:rPr>
        <w:t>В целях оценки планируемой эффективн</w:t>
      </w:r>
      <w:r>
        <w:rPr>
          <w:sz w:val="28"/>
          <w:szCs w:val="28"/>
        </w:rPr>
        <w:t>ости реализации П</w:t>
      </w:r>
      <w:r w:rsidRPr="00E753AE">
        <w:rPr>
          <w:sz w:val="28"/>
          <w:szCs w:val="28"/>
        </w:rPr>
        <w:t>рог</w:t>
      </w:r>
      <w:r>
        <w:rPr>
          <w:sz w:val="28"/>
          <w:szCs w:val="28"/>
        </w:rPr>
        <w:t xml:space="preserve">раммы проводится качественная </w:t>
      </w:r>
      <w:r w:rsidRPr="00E753AE">
        <w:rPr>
          <w:sz w:val="28"/>
          <w:szCs w:val="28"/>
        </w:rPr>
        <w:t xml:space="preserve">оценка факторов рисков реализации </w:t>
      </w:r>
      <w:r>
        <w:rPr>
          <w:sz w:val="28"/>
          <w:szCs w:val="28"/>
        </w:rPr>
        <w:t>П</w:t>
      </w:r>
      <w:r w:rsidRPr="00E753AE">
        <w:rPr>
          <w:sz w:val="28"/>
          <w:szCs w:val="28"/>
        </w:rPr>
        <w:t>рограммы</w:t>
      </w:r>
      <w:r>
        <w:rPr>
          <w:sz w:val="28"/>
          <w:szCs w:val="28"/>
        </w:rPr>
        <w:t>.</w:t>
      </w:r>
    </w:p>
    <w:p w:rsidR="004234D4" w:rsidRDefault="004234D4" w:rsidP="00A95C00">
      <w:pPr>
        <w:ind w:firstLine="708"/>
        <w:jc w:val="both"/>
        <w:rPr>
          <w:b/>
          <w:sz w:val="28"/>
          <w:szCs w:val="28"/>
        </w:rPr>
      </w:pPr>
      <w:r w:rsidRPr="00E753AE">
        <w:rPr>
          <w:sz w:val="28"/>
          <w:szCs w:val="28"/>
        </w:rPr>
        <w:t>При реализации Программы возможно выделение следующих возможных рисков</w:t>
      </w:r>
      <w:r>
        <w:rPr>
          <w:sz w:val="28"/>
          <w:szCs w:val="28"/>
        </w:rPr>
        <w:t>.</w:t>
      </w:r>
    </w:p>
    <w:p w:rsidR="004234D4" w:rsidRPr="00E11134" w:rsidRDefault="004234D4" w:rsidP="00A95C00">
      <w:pPr>
        <w:ind w:firstLine="720"/>
        <w:jc w:val="both"/>
        <w:rPr>
          <w:b/>
          <w:sz w:val="28"/>
          <w:szCs w:val="28"/>
        </w:rPr>
      </w:pPr>
      <w:r w:rsidRPr="00E11134">
        <w:rPr>
          <w:b/>
          <w:sz w:val="28"/>
          <w:szCs w:val="28"/>
        </w:rPr>
        <w:t xml:space="preserve">Безработица среди участников Государственной программы </w:t>
      </w:r>
      <w:r w:rsidRPr="00E11134">
        <w:rPr>
          <w:sz w:val="28"/>
          <w:szCs w:val="28"/>
        </w:rPr>
        <w:t>– в том случае, когда:</w:t>
      </w:r>
    </w:p>
    <w:p w:rsidR="004234D4" w:rsidRPr="00E11134" w:rsidRDefault="004234D4" w:rsidP="00A95C00">
      <w:pPr>
        <w:ind w:firstLine="720"/>
        <w:jc w:val="both"/>
        <w:rPr>
          <w:sz w:val="28"/>
          <w:szCs w:val="28"/>
        </w:rPr>
      </w:pPr>
      <w:r w:rsidRPr="00E11134">
        <w:rPr>
          <w:sz w:val="28"/>
          <w:szCs w:val="28"/>
        </w:rPr>
        <w:t xml:space="preserve">- участник Государственной программы  согласованный на вакансию в Курской области   приезжает за пределами срока бронирования рабочего места, работодатель может отказать в приёме на работу по причине заполнения вакансии за </w:t>
      </w:r>
      <w:r>
        <w:rPr>
          <w:sz w:val="28"/>
          <w:szCs w:val="28"/>
        </w:rPr>
        <w:t>счёт местных трудовых ресурсов;</w:t>
      </w:r>
    </w:p>
    <w:p w:rsidR="004234D4" w:rsidRPr="00E11134" w:rsidRDefault="004234D4" w:rsidP="00A95C00">
      <w:pPr>
        <w:ind w:firstLine="720"/>
        <w:jc w:val="both"/>
        <w:rPr>
          <w:sz w:val="28"/>
          <w:szCs w:val="28"/>
        </w:rPr>
      </w:pPr>
      <w:r w:rsidRPr="00E11134">
        <w:rPr>
          <w:sz w:val="28"/>
          <w:szCs w:val="28"/>
        </w:rPr>
        <w:t>-участник Государственной программы прибывает в сроки бронирования вакансии, но работодатель не имеет возможности взять его на эту вакансию по причине заполнения её за счёт отечественных кадров, по причине острой производственной необходимости.</w:t>
      </w:r>
      <w:r w:rsidRPr="00E11134">
        <w:rPr>
          <w:b/>
          <w:sz w:val="28"/>
          <w:szCs w:val="28"/>
        </w:rPr>
        <w:t xml:space="preserve"> </w:t>
      </w:r>
    </w:p>
    <w:p w:rsidR="004234D4" w:rsidRPr="00082CD1" w:rsidRDefault="004234D4" w:rsidP="002900B9">
      <w:pPr>
        <w:pStyle w:val="a3"/>
        <w:ind w:firstLine="709"/>
        <w:jc w:val="both"/>
        <w:rPr>
          <w:sz w:val="28"/>
          <w:szCs w:val="28"/>
        </w:rPr>
      </w:pPr>
      <w:r w:rsidRPr="00082CD1">
        <w:rPr>
          <w:b/>
          <w:sz w:val="28"/>
          <w:szCs w:val="28"/>
        </w:rPr>
        <w:t xml:space="preserve">Способ управления риском – </w:t>
      </w:r>
      <w:r w:rsidR="004E2500" w:rsidRPr="004E2500">
        <w:rPr>
          <w:sz w:val="28"/>
          <w:szCs w:val="28"/>
        </w:rPr>
        <w:t xml:space="preserve">в этом случае соотечественнику в органах службы занятости муниципального образования области, куда прибыл переселенец, предлагают другие вакансии, соответствующие его уровню квалификации и образования, а также предоставляется возможность самостоятельного поиска работы. </w:t>
      </w:r>
      <w:proofErr w:type="gramStart"/>
      <w:r w:rsidR="004E2500" w:rsidRPr="004E2500">
        <w:rPr>
          <w:sz w:val="28"/>
          <w:szCs w:val="28"/>
        </w:rPr>
        <w:t xml:space="preserve">Если подходящей работы </w:t>
      </w:r>
      <w:r w:rsidR="004E2500" w:rsidRPr="004E2500">
        <w:rPr>
          <w:sz w:val="28"/>
          <w:szCs w:val="28"/>
        </w:rPr>
        <w:lastRenderedPageBreak/>
        <w:t>соотечественнику не подобрано, данным гражданам органами службы  занятости населения муниципального образования обеспечивается содействие в поиске подходящей работы, организации профессиональной ориентации граждан в целях выбора сферы деятельности (профессии), трудоустройства, организации проведения оплачиваемых общественных работ, ярмарок вакансий и учебных рабочих мест, информирования о положении на рынке труда в Курской области в соответствии с законодательством Российской Федерации.</w:t>
      </w:r>
      <w:proofErr w:type="gramEnd"/>
    </w:p>
    <w:p w:rsidR="004234D4" w:rsidRPr="00E11134" w:rsidRDefault="004234D4" w:rsidP="002900B9">
      <w:pPr>
        <w:pStyle w:val="af0"/>
        <w:keepNext/>
        <w:spacing w:after="0"/>
        <w:ind w:left="0" w:firstLine="708"/>
        <w:jc w:val="both"/>
        <w:rPr>
          <w:sz w:val="28"/>
          <w:szCs w:val="28"/>
        </w:rPr>
      </w:pPr>
      <w:r w:rsidRPr="00E11134">
        <w:rPr>
          <w:b/>
          <w:sz w:val="28"/>
          <w:szCs w:val="28"/>
        </w:rPr>
        <w:t xml:space="preserve">Жилищная </w:t>
      </w:r>
      <w:proofErr w:type="spellStart"/>
      <w:r w:rsidRPr="00E11134">
        <w:rPr>
          <w:b/>
          <w:sz w:val="28"/>
          <w:szCs w:val="28"/>
        </w:rPr>
        <w:t>необустроенность</w:t>
      </w:r>
      <w:proofErr w:type="spellEnd"/>
      <w:r w:rsidRPr="00E11134">
        <w:rPr>
          <w:b/>
          <w:sz w:val="28"/>
          <w:szCs w:val="28"/>
        </w:rPr>
        <w:t xml:space="preserve"> – </w:t>
      </w:r>
      <w:r w:rsidRPr="00E11134">
        <w:rPr>
          <w:sz w:val="28"/>
          <w:szCs w:val="28"/>
        </w:rPr>
        <w:t xml:space="preserve">в том случае, когда соотечественник и члены его семьи прибыли </w:t>
      </w:r>
      <w:r>
        <w:rPr>
          <w:sz w:val="28"/>
          <w:szCs w:val="28"/>
        </w:rPr>
        <w:t>на</w:t>
      </w:r>
      <w:r w:rsidRPr="00E11134">
        <w:rPr>
          <w:sz w:val="28"/>
          <w:szCs w:val="28"/>
        </w:rPr>
        <w:t xml:space="preserve"> территорию вселения «Курская область</w:t>
      </w:r>
      <w:r>
        <w:rPr>
          <w:sz w:val="28"/>
          <w:szCs w:val="28"/>
        </w:rPr>
        <w:t>»</w:t>
      </w:r>
      <w:r w:rsidRPr="00E11134">
        <w:rPr>
          <w:sz w:val="28"/>
          <w:szCs w:val="28"/>
        </w:rPr>
        <w:t>, и  после временного обустройства во временном жилье, не имея достаточных средств, не смогли приобрести собственное постоянное жильё.</w:t>
      </w:r>
    </w:p>
    <w:p w:rsidR="004234D4" w:rsidRDefault="004234D4" w:rsidP="001B3950">
      <w:pPr>
        <w:pStyle w:val="af0"/>
        <w:keepNext/>
        <w:spacing w:after="0"/>
        <w:ind w:left="0" w:firstLine="708"/>
        <w:jc w:val="both"/>
        <w:rPr>
          <w:sz w:val="28"/>
          <w:szCs w:val="28"/>
        </w:rPr>
      </w:pPr>
      <w:r w:rsidRPr="00E11134">
        <w:rPr>
          <w:b/>
          <w:sz w:val="28"/>
          <w:szCs w:val="28"/>
        </w:rPr>
        <w:t xml:space="preserve">Способ управления риском – </w:t>
      </w:r>
      <w:r w:rsidRPr="00E11134">
        <w:rPr>
          <w:sz w:val="28"/>
          <w:szCs w:val="28"/>
        </w:rPr>
        <w:t>усиление информированности соотечественников в средствах массовой информации, в АИС «Соотечественники» о том, что Курская область не имеет возможности предоставления постоянного жилья  для  переселенцев. Жильё временное и постоянное переселенцами приобретается самостоятельно и за свой счёт.</w:t>
      </w:r>
      <w:r>
        <w:rPr>
          <w:sz w:val="28"/>
          <w:szCs w:val="28"/>
        </w:rPr>
        <w:t xml:space="preserve">  Создание </w:t>
      </w:r>
      <w:r w:rsidRPr="0060331C">
        <w:rPr>
          <w:sz w:val="28"/>
          <w:szCs w:val="28"/>
        </w:rPr>
        <w:t>ОБУ «Центр временного размещения соотечественников»</w:t>
      </w:r>
      <w:r>
        <w:rPr>
          <w:sz w:val="28"/>
          <w:szCs w:val="28"/>
        </w:rPr>
        <w:t>.</w:t>
      </w:r>
    </w:p>
    <w:p w:rsidR="004234D4" w:rsidRPr="00E11134" w:rsidRDefault="004234D4" w:rsidP="001B3950">
      <w:pPr>
        <w:pStyle w:val="af0"/>
        <w:keepNext/>
        <w:spacing w:after="0"/>
        <w:ind w:left="0" w:firstLine="708"/>
        <w:jc w:val="both"/>
        <w:rPr>
          <w:b/>
          <w:sz w:val="28"/>
          <w:szCs w:val="28"/>
        </w:rPr>
      </w:pPr>
      <w:r w:rsidRPr="00E11134">
        <w:rPr>
          <w:b/>
          <w:sz w:val="28"/>
          <w:szCs w:val="28"/>
        </w:rPr>
        <w:t>Неготовность принимающего сообщества к приезду соотечественников</w:t>
      </w:r>
    </w:p>
    <w:p w:rsidR="004234D4" w:rsidRPr="00E11134" w:rsidRDefault="004234D4" w:rsidP="002900B9">
      <w:pPr>
        <w:ind w:firstLine="709"/>
        <w:jc w:val="both"/>
        <w:rPr>
          <w:sz w:val="28"/>
          <w:szCs w:val="28"/>
        </w:rPr>
      </w:pPr>
      <w:r w:rsidRPr="00E11134">
        <w:rPr>
          <w:sz w:val="28"/>
          <w:szCs w:val="28"/>
        </w:rPr>
        <w:t>Область на сегодня не готова к приёму переселения соотечественников из стран дальнего и ближнего за</w:t>
      </w:r>
      <w:r>
        <w:rPr>
          <w:sz w:val="28"/>
          <w:szCs w:val="28"/>
        </w:rPr>
        <w:t xml:space="preserve">рубежья группами, сообществами. В Курской </w:t>
      </w:r>
      <w:r w:rsidRPr="00E11134">
        <w:rPr>
          <w:sz w:val="28"/>
          <w:szCs w:val="28"/>
        </w:rPr>
        <w:t xml:space="preserve">области могут возникнуть территории обособленного проживания отдельных национально-культурных сообществ, замкнутых </w:t>
      </w:r>
      <w:proofErr w:type="gramStart"/>
      <w:r w:rsidRPr="00E11134">
        <w:rPr>
          <w:sz w:val="28"/>
          <w:szCs w:val="28"/>
        </w:rPr>
        <w:t>этно-социальных</w:t>
      </w:r>
      <w:proofErr w:type="gramEnd"/>
      <w:r w:rsidRPr="00E11134">
        <w:rPr>
          <w:sz w:val="28"/>
          <w:szCs w:val="28"/>
        </w:rPr>
        <w:t xml:space="preserve"> групп. Кроме того, в ходе реализации Программы может измениться национально-культурное соотношение населения, что может привести к росту межнациональной напряженности.    </w:t>
      </w:r>
    </w:p>
    <w:p w:rsidR="004234D4" w:rsidRPr="00E11134" w:rsidRDefault="004234D4" w:rsidP="002900B9">
      <w:pPr>
        <w:ind w:firstLine="720"/>
        <w:jc w:val="both"/>
        <w:rPr>
          <w:sz w:val="28"/>
          <w:szCs w:val="28"/>
        </w:rPr>
      </w:pPr>
      <w:r w:rsidRPr="00E11134">
        <w:rPr>
          <w:b/>
          <w:sz w:val="28"/>
          <w:szCs w:val="28"/>
        </w:rPr>
        <w:t xml:space="preserve">Способ управления риском </w:t>
      </w:r>
      <w:r>
        <w:rPr>
          <w:b/>
          <w:sz w:val="28"/>
          <w:szCs w:val="28"/>
        </w:rPr>
        <w:t>–</w:t>
      </w:r>
      <w:r w:rsidRPr="00E11134">
        <w:rPr>
          <w:b/>
          <w:sz w:val="28"/>
          <w:szCs w:val="28"/>
        </w:rPr>
        <w:t xml:space="preserve"> </w:t>
      </w:r>
      <w:r w:rsidRPr="00B41037">
        <w:rPr>
          <w:sz w:val="28"/>
          <w:szCs w:val="28"/>
        </w:rPr>
        <w:t xml:space="preserve">в </w:t>
      </w:r>
      <w:r w:rsidRPr="00E11134">
        <w:rPr>
          <w:sz w:val="28"/>
          <w:szCs w:val="28"/>
        </w:rPr>
        <w:t>целях снижения возникновения данных рисков по реализации Государственной программы в Курской области планируется проводить регулярный мониторинг общественного мнения в целях выявления очагов социальной напряженности и анализа социального самочувствия жителей региона. В рамках реализации Программы предусмотрены мероприятия с привлечением общественности по снижению возможных межнациональных конфликтов: информационная кампания в СМИ, акции и мероприятия с привлечением представителей национально-культурных автономий, распространение методической литературы и т.д.</w:t>
      </w:r>
    </w:p>
    <w:p w:rsidR="004234D4" w:rsidRPr="00E11134" w:rsidRDefault="004234D4" w:rsidP="00EB4DC5">
      <w:pPr>
        <w:ind w:firstLine="720"/>
        <w:jc w:val="both"/>
        <w:rPr>
          <w:i/>
          <w:sz w:val="28"/>
          <w:szCs w:val="28"/>
        </w:rPr>
      </w:pPr>
      <w:r w:rsidRPr="00E11134">
        <w:rPr>
          <w:sz w:val="28"/>
          <w:szCs w:val="28"/>
        </w:rPr>
        <w:t>В ходе реализации Программы может возникнуть социальная напряженность среди коренного населения, связанная с тем, что в регион привлекается дополнительная рабочая сила, которая создает конкуренцию коренному населению и дает дополнительную нагрузку на местный бюджет.</w:t>
      </w:r>
      <w:r w:rsidRPr="00E11134">
        <w:rPr>
          <w:i/>
          <w:sz w:val="28"/>
          <w:szCs w:val="28"/>
        </w:rPr>
        <w:t xml:space="preserve"> </w:t>
      </w:r>
      <w:r w:rsidRPr="00E11134">
        <w:rPr>
          <w:i/>
          <w:sz w:val="28"/>
          <w:szCs w:val="28"/>
        </w:rPr>
        <w:tab/>
      </w:r>
    </w:p>
    <w:p w:rsidR="004234D4" w:rsidRPr="00E11134" w:rsidRDefault="004234D4" w:rsidP="0026377E">
      <w:pPr>
        <w:ind w:firstLine="720"/>
        <w:jc w:val="both"/>
        <w:rPr>
          <w:sz w:val="28"/>
          <w:szCs w:val="28"/>
        </w:rPr>
      </w:pPr>
      <w:r w:rsidRPr="00E11134">
        <w:rPr>
          <w:b/>
          <w:sz w:val="28"/>
          <w:szCs w:val="28"/>
        </w:rPr>
        <w:lastRenderedPageBreak/>
        <w:t xml:space="preserve">Способ управления риском </w:t>
      </w:r>
      <w:r>
        <w:rPr>
          <w:b/>
          <w:sz w:val="28"/>
          <w:szCs w:val="28"/>
        </w:rPr>
        <w:t>–</w:t>
      </w:r>
      <w:r w:rsidRPr="00E11134">
        <w:rPr>
          <w:b/>
          <w:sz w:val="28"/>
          <w:szCs w:val="28"/>
        </w:rPr>
        <w:t xml:space="preserve"> </w:t>
      </w:r>
      <w:r w:rsidRPr="00B41037">
        <w:rPr>
          <w:sz w:val="28"/>
          <w:szCs w:val="28"/>
        </w:rPr>
        <w:t>д</w:t>
      </w:r>
      <w:r w:rsidRPr="00E11134">
        <w:rPr>
          <w:sz w:val="28"/>
          <w:szCs w:val="28"/>
        </w:rPr>
        <w:t xml:space="preserve">ля нейтрализации данных угроз и формирования толерантного отношения  к переселенцам планируется проводить активную разъяснительную кампанию в региональных СМИ о целях и задачах миграционной политики Курской области, о категориях переселенцев, которых регион намерен к себе пригласить, о местах их расселения, механизме поддержки, выделении социальных льгот и материальной помощи. </w:t>
      </w:r>
    </w:p>
    <w:p w:rsidR="004234D4" w:rsidRDefault="004234D4" w:rsidP="004C4CB4">
      <w:pPr>
        <w:pStyle w:val="3b"/>
        <w:shd w:val="clear" w:color="auto" w:fill="auto"/>
        <w:ind w:left="260" w:right="20" w:firstLine="448"/>
        <w:jc w:val="both"/>
        <w:rPr>
          <w:rStyle w:val="2c"/>
          <w:b/>
          <w:color w:val="auto"/>
          <w:sz w:val="28"/>
          <w:szCs w:val="28"/>
        </w:rPr>
      </w:pPr>
      <w:r w:rsidRPr="00BE1154">
        <w:rPr>
          <w:rStyle w:val="2c"/>
          <w:b/>
          <w:color w:val="auto"/>
          <w:sz w:val="28"/>
          <w:szCs w:val="28"/>
        </w:rPr>
        <w:t xml:space="preserve">Несоответствие реальной квалификации или деятельности участника Государственной программы и квалификации или деятельности </w:t>
      </w:r>
      <w:proofErr w:type="gramStart"/>
      <w:r>
        <w:rPr>
          <w:rStyle w:val="2c"/>
          <w:b/>
          <w:color w:val="auto"/>
          <w:sz w:val="28"/>
          <w:szCs w:val="28"/>
        </w:rPr>
        <w:t>указанным</w:t>
      </w:r>
      <w:proofErr w:type="gramEnd"/>
      <w:r>
        <w:rPr>
          <w:rStyle w:val="2c"/>
          <w:b/>
          <w:color w:val="auto"/>
          <w:sz w:val="28"/>
          <w:szCs w:val="28"/>
        </w:rPr>
        <w:t xml:space="preserve"> в заявлении</w:t>
      </w:r>
      <w:r w:rsidRPr="00BE1154">
        <w:rPr>
          <w:rStyle w:val="2c"/>
          <w:b/>
          <w:color w:val="auto"/>
          <w:sz w:val="28"/>
          <w:szCs w:val="28"/>
        </w:rPr>
        <w:t xml:space="preserve"> соотечественника</w:t>
      </w:r>
    </w:p>
    <w:p w:rsidR="000425C4" w:rsidRDefault="004234D4" w:rsidP="000425C4">
      <w:pPr>
        <w:pStyle w:val="3b"/>
        <w:shd w:val="clear" w:color="auto" w:fill="auto"/>
        <w:ind w:right="20" w:firstLine="709"/>
        <w:jc w:val="both"/>
        <w:rPr>
          <w:sz w:val="28"/>
          <w:szCs w:val="28"/>
        </w:rPr>
      </w:pPr>
      <w:r w:rsidRPr="00542259">
        <w:rPr>
          <w:sz w:val="28"/>
          <w:szCs w:val="28"/>
        </w:rPr>
        <w:t>При трудоустройстве переселенца на конкретную вакансию</w:t>
      </w:r>
      <w:r>
        <w:rPr>
          <w:sz w:val="28"/>
          <w:szCs w:val="28"/>
        </w:rPr>
        <w:t xml:space="preserve">, на которую согласован соотечественник в качестве участника Государственной программы, могут выясниться обстоятельства – сообщения   недостоверных данных о </w:t>
      </w:r>
      <w:r w:rsidRPr="00542259">
        <w:rPr>
          <w:rStyle w:val="2c"/>
          <w:sz w:val="28"/>
          <w:szCs w:val="28"/>
        </w:rPr>
        <w:t>реальной квалификации или деятельности участника Государственной программы и квалификации или деятельности, заявленных в анкете  соотечественника.</w:t>
      </w:r>
      <w:r w:rsidRPr="00542259">
        <w:rPr>
          <w:sz w:val="28"/>
          <w:szCs w:val="28"/>
        </w:rPr>
        <w:t xml:space="preserve"> </w:t>
      </w:r>
      <w:r>
        <w:rPr>
          <w:sz w:val="28"/>
          <w:szCs w:val="28"/>
        </w:rPr>
        <w:t>В этом случае работодатель может отказать в трудоустройстве соотечественника на размещённую работодателем вакансию в банке вакансий с определёнными квалификационными требованиями.</w:t>
      </w:r>
      <w:r w:rsidRPr="00542259">
        <w:rPr>
          <w:sz w:val="28"/>
          <w:szCs w:val="28"/>
        </w:rPr>
        <w:t xml:space="preserve"> </w:t>
      </w:r>
    </w:p>
    <w:p w:rsidR="004234D4" w:rsidRDefault="004234D4" w:rsidP="000425C4">
      <w:pPr>
        <w:pStyle w:val="3b"/>
        <w:shd w:val="clear" w:color="auto" w:fill="auto"/>
        <w:ind w:right="20" w:firstLine="709"/>
        <w:jc w:val="both"/>
        <w:rPr>
          <w:sz w:val="28"/>
          <w:szCs w:val="28"/>
        </w:rPr>
      </w:pPr>
      <w:proofErr w:type="gramStart"/>
      <w:r w:rsidRPr="007A01E7">
        <w:rPr>
          <w:b/>
          <w:sz w:val="28"/>
          <w:szCs w:val="28"/>
        </w:rPr>
        <w:t>Способ управления риском</w:t>
      </w:r>
      <w:r w:rsidRPr="007A01E7">
        <w:rPr>
          <w:sz w:val="28"/>
          <w:szCs w:val="28"/>
        </w:rPr>
        <w:t xml:space="preserve"> –</w:t>
      </w:r>
      <w:r w:rsidRPr="007A01E7">
        <w:rPr>
          <w:color w:val="FF0000"/>
          <w:sz w:val="28"/>
          <w:szCs w:val="28"/>
        </w:rPr>
        <w:t xml:space="preserve"> </w:t>
      </w:r>
      <w:r w:rsidRPr="007A01E7">
        <w:rPr>
          <w:sz w:val="28"/>
          <w:szCs w:val="28"/>
        </w:rPr>
        <w:t>проводить разъяснительную работу в СМИ, в АИС «Соотечественники», на официальном сайте Администрации Курской области, на портале комитет</w:t>
      </w:r>
      <w:r>
        <w:rPr>
          <w:sz w:val="28"/>
          <w:szCs w:val="28"/>
        </w:rPr>
        <w:t>а</w:t>
      </w:r>
      <w:r w:rsidRPr="007A01E7">
        <w:rPr>
          <w:sz w:val="28"/>
          <w:szCs w:val="28"/>
        </w:rPr>
        <w:t xml:space="preserve"> по труду и занятости населения Курской области о необходимости предоставления достоверных сведений о себе, о трудовой деятельности   соотечественниками, которые осознанно сделали свой выбор и желают переселиться на постоянное место жительства в Курскую область и о том, какие будут последствия при</w:t>
      </w:r>
      <w:proofErr w:type="gramEnd"/>
      <w:r w:rsidRPr="007A01E7">
        <w:rPr>
          <w:sz w:val="28"/>
          <w:szCs w:val="28"/>
        </w:rPr>
        <w:t xml:space="preserve"> </w:t>
      </w:r>
      <w:proofErr w:type="gramStart"/>
      <w:r w:rsidRPr="007A01E7">
        <w:rPr>
          <w:sz w:val="28"/>
          <w:szCs w:val="28"/>
        </w:rPr>
        <w:t>совершении</w:t>
      </w:r>
      <w:proofErr w:type="gramEnd"/>
      <w:r w:rsidRPr="007A01E7">
        <w:rPr>
          <w:sz w:val="28"/>
          <w:szCs w:val="28"/>
        </w:rPr>
        <w:t xml:space="preserve"> недобросовестных действий. </w:t>
      </w:r>
    </w:p>
    <w:p w:rsidR="004234D4" w:rsidRPr="00AE41E1" w:rsidRDefault="004234D4" w:rsidP="007B3B1F">
      <w:pPr>
        <w:pStyle w:val="a3"/>
        <w:ind w:firstLine="709"/>
        <w:jc w:val="both"/>
        <w:rPr>
          <w:b/>
          <w:sz w:val="28"/>
          <w:szCs w:val="28"/>
        </w:rPr>
      </w:pPr>
      <w:r>
        <w:rPr>
          <w:b/>
          <w:sz w:val="28"/>
          <w:szCs w:val="28"/>
        </w:rPr>
        <w:t>Н</w:t>
      </w:r>
      <w:r w:rsidRPr="00AE41E1">
        <w:rPr>
          <w:b/>
          <w:sz w:val="28"/>
          <w:szCs w:val="28"/>
        </w:rPr>
        <w:t>есоответстви</w:t>
      </w:r>
      <w:r>
        <w:rPr>
          <w:b/>
          <w:sz w:val="28"/>
          <w:szCs w:val="28"/>
        </w:rPr>
        <w:t>е</w:t>
      </w:r>
      <w:r w:rsidRPr="00AE41E1">
        <w:rPr>
          <w:b/>
          <w:sz w:val="28"/>
          <w:szCs w:val="28"/>
        </w:rPr>
        <w:t xml:space="preserve"> (непол</w:t>
      </w:r>
      <w:r>
        <w:rPr>
          <w:b/>
          <w:sz w:val="28"/>
          <w:szCs w:val="28"/>
        </w:rPr>
        <w:t>ного соответствия) квалификации</w:t>
      </w:r>
      <w:r w:rsidRPr="00AE41E1">
        <w:rPr>
          <w:b/>
          <w:sz w:val="28"/>
          <w:szCs w:val="28"/>
        </w:rPr>
        <w:t xml:space="preserve"> участника Государственной программы или трудоспособных членов его семьи требованиям рабочего места </w:t>
      </w:r>
      <w:r>
        <w:rPr>
          <w:b/>
          <w:sz w:val="28"/>
          <w:szCs w:val="28"/>
        </w:rPr>
        <w:t xml:space="preserve"> </w:t>
      </w:r>
    </w:p>
    <w:p w:rsidR="004234D4" w:rsidRDefault="004234D4" w:rsidP="007B3B1F">
      <w:pPr>
        <w:pStyle w:val="a3"/>
        <w:ind w:firstLine="709"/>
        <w:jc w:val="both"/>
        <w:rPr>
          <w:sz w:val="28"/>
          <w:szCs w:val="28"/>
        </w:rPr>
      </w:pPr>
      <w:r w:rsidRPr="007A01E7">
        <w:rPr>
          <w:b/>
          <w:sz w:val="28"/>
          <w:szCs w:val="28"/>
        </w:rPr>
        <w:t>Способ управления риском</w:t>
      </w:r>
      <w:r>
        <w:rPr>
          <w:b/>
          <w:sz w:val="28"/>
          <w:szCs w:val="28"/>
        </w:rPr>
        <w:t xml:space="preserve"> –</w:t>
      </w:r>
      <w:r w:rsidRPr="00200C14">
        <w:rPr>
          <w:sz w:val="28"/>
          <w:szCs w:val="28"/>
        </w:rPr>
        <w:t xml:space="preserve"> органы службы занятости в территории вселения совместно с </w:t>
      </w:r>
      <w:r>
        <w:rPr>
          <w:sz w:val="28"/>
          <w:szCs w:val="28"/>
        </w:rPr>
        <w:t xml:space="preserve">муниципальным </w:t>
      </w:r>
      <w:r w:rsidRPr="00200C14">
        <w:rPr>
          <w:sz w:val="28"/>
          <w:szCs w:val="28"/>
        </w:rPr>
        <w:t xml:space="preserve">уполномоченным органом организуют переобучение, повышение квалификации переселенца в учреждениях среднего профессионального образования Курской области. </w:t>
      </w:r>
    </w:p>
    <w:p w:rsidR="004234D4" w:rsidRDefault="004234D4" w:rsidP="00CB0182">
      <w:pPr>
        <w:pStyle w:val="a3"/>
        <w:ind w:firstLine="709"/>
        <w:jc w:val="both"/>
        <w:rPr>
          <w:b/>
          <w:sz w:val="28"/>
          <w:szCs w:val="28"/>
        </w:rPr>
      </w:pPr>
      <w:r w:rsidRPr="00190446">
        <w:rPr>
          <w:b/>
          <w:sz w:val="28"/>
          <w:szCs w:val="28"/>
        </w:rPr>
        <w:t>О</w:t>
      </w:r>
      <w:r>
        <w:rPr>
          <w:b/>
          <w:sz w:val="28"/>
          <w:szCs w:val="28"/>
        </w:rPr>
        <w:t xml:space="preserve">тсутствие возможности согласования </w:t>
      </w:r>
      <w:r w:rsidRPr="00190446">
        <w:rPr>
          <w:b/>
          <w:sz w:val="28"/>
          <w:szCs w:val="28"/>
        </w:rPr>
        <w:t>потенциального участника Государственной программы</w:t>
      </w:r>
      <w:r>
        <w:rPr>
          <w:b/>
          <w:sz w:val="28"/>
          <w:szCs w:val="28"/>
        </w:rPr>
        <w:t>, имеющего достаточно высокий уровень образования  на</w:t>
      </w:r>
      <w:r w:rsidRPr="00190446">
        <w:rPr>
          <w:b/>
          <w:sz w:val="28"/>
          <w:szCs w:val="28"/>
        </w:rPr>
        <w:t xml:space="preserve"> рабоче</w:t>
      </w:r>
      <w:r>
        <w:rPr>
          <w:b/>
          <w:sz w:val="28"/>
          <w:szCs w:val="28"/>
        </w:rPr>
        <w:t>е</w:t>
      </w:r>
      <w:r w:rsidRPr="00190446">
        <w:rPr>
          <w:b/>
          <w:sz w:val="28"/>
          <w:szCs w:val="28"/>
        </w:rPr>
        <w:t xml:space="preserve"> мест</w:t>
      </w:r>
      <w:r>
        <w:rPr>
          <w:b/>
          <w:sz w:val="28"/>
          <w:szCs w:val="28"/>
        </w:rPr>
        <w:t>о, соответствующее его уровню образования и квалификации (заполнение вакансии, стадия создания вакансии, отсутствие вакансии)</w:t>
      </w:r>
      <w:r w:rsidRPr="00190446">
        <w:rPr>
          <w:b/>
          <w:sz w:val="28"/>
          <w:szCs w:val="28"/>
        </w:rPr>
        <w:t xml:space="preserve"> </w:t>
      </w:r>
    </w:p>
    <w:p w:rsidR="004234D4" w:rsidRPr="009015AF" w:rsidRDefault="004234D4" w:rsidP="009015AF">
      <w:pPr>
        <w:pStyle w:val="a3"/>
        <w:ind w:firstLine="709"/>
        <w:jc w:val="both"/>
        <w:rPr>
          <w:sz w:val="28"/>
          <w:szCs w:val="28"/>
        </w:rPr>
      </w:pPr>
      <w:r w:rsidRPr="009015AF">
        <w:rPr>
          <w:b/>
          <w:sz w:val="28"/>
          <w:szCs w:val="28"/>
        </w:rPr>
        <w:t xml:space="preserve">Способ управления риском </w:t>
      </w:r>
      <w:r>
        <w:rPr>
          <w:b/>
          <w:sz w:val="28"/>
          <w:szCs w:val="28"/>
        </w:rPr>
        <w:t>–</w:t>
      </w:r>
      <w:r w:rsidRPr="009015AF">
        <w:rPr>
          <w:b/>
          <w:sz w:val="28"/>
          <w:szCs w:val="28"/>
        </w:rPr>
        <w:t xml:space="preserve"> </w:t>
      </w:r>
      <w:r w:rsidRPr="00DD1B94">
        <w:rPr>
          <w:sz w:val="28"/>
          <w:szCs w:val="28"/>
        </w:rPr>
        <w:t>уп</w:t>
      </w:r>
      <w:r w:rsidRPr="009015AF">
        <w:rPr>
          <w:sz w:val="28"/>
          <w:szCs w:val="28"/>
        </w:rPr>
        <w:t xml:space="preserve">олномоченным органом Курской области может приниматься решение на участие соотечественника в Программе на условиях его самостоятельного трудоустройства, если соотечественник имеет достаточно высокий уровень образования и подтвержденный стаж работы, которые будут способствовать повышению уровня развития экономики Курской области. </w:t>
      </w:r>
    </w:p>
    <w:p w:rsidR="004234D4" w:rsidRPr="009015AF" w:rsidRDefault="004234D4" w:rsidP="009015AF">
      <w:pPr>
        <w:pStyle w:val="a3"/>
        <w:ind w:firstLine="709"/>
        <w:jc w:val="both"/>
        <w:rPr>
          <w:b/>
          <w:sz w:val="28"/>
          <w:szCs w:val="28"/>
        </w:rPr>
      </w:pPr>
      <w:r w:rsidRPr="009015AF">
        <w:rPr>
          <w:sz w:val="28"/>
          <w:szCs w:val="28"/>
        </w:rPr>
        <w:lastRenderedPageBreak/>
        <w:t>В этом случае возможность трудоустройства участника Государственной программы после прибытия в территорию вселения предусматривается на свободные рабочие места в организациях области при самостоятельном поиске работы, а также при содействии в трудоустройстве органов службы занятости населения</w:t>
      </w:r>
      <w:r>
        <w:rPr>
          <w:sz w:val="28"/>
          <w:szCs w:val="28"/>
        </w:rPr>
        <w:t>.</w:t>
      </w:r>
    </w:p>
    <w:p w:rsidR="004234D4" w:rsidRPr="00F567B2" w:rsidRDefault="004234D4" w:rsidP="00AB1C79">
      <w:pPr>
        <w:pStyle w:val="a3"/>
        <w:ind w:firstLine="709"/>
        <w:rPr>
          <w:b/>
          <w:sz w:val="28"/>
          <w:szCs w:val="28"/>
        </w:rPr>
      </w:pPr>
      <w:r w:rsidRPr="00F567B2">
        <w:rPr>
          <w:b/>
          <w:sz w:val="28"/>
          <w:szCs w:val="28"/>
        </w:rPr>
        <w:t>Согласование кандидатур, находящихся в пенсионном возрасте</w:t>
      </w:r>
    </w:p>
    <w:p w:rsidR="004234D4" w:rsidRPr="00F567B2" w:rsidRDefault="004234D4" w:rsidP="00CB0182">
      <w:pPr>
        <w:pStyle w:val="a3"/>
        <w:ind w:firstLine="709"/>
        <w:jc w:val="both"/>
        <w:rPr>
          <w:sz w:val="28"/>
          <w:szCs w:val="28"/>
        </w:rPr>
      </w:pPr>
      <w:r w:rsidRPr="00F567B2">
        <w:rPr>
          <w:b/>
          <w:sz w:val="28"/>
          <w:szCs w:val="28"/>
        </w:rPr>
        <w:t>Способ управления риском</w:t>
      </w:r>
      <w:r>
        <w:rPr>
          <w:b/>
          <w:sz w:val="28"/>
          <w:szCs w:val="28"/>
        </w:rPr>
        <w:t xml:space="preserve"> – </w:t>
      </w:r>
      <w:r w:rsidRPr="00AF49CE">
        <w:rPr>
          <w:sz w:val="28"/>
          <w:szCs w:val="28"/>
        </w:rPr>
        <w:t>с</w:t>
      </w:r>
      <w:r w:rsidRPr="00F567B2">
        <w:rPr>
          <w:sz w:val="28"/>
          <w:szCs w:val="28"/>
        </w:rPr>
        <w:t>огласование кандидатур, находящихся в пенсионном возрасте</w:t>
      </w:r>
      <w:r>
        <w:rPr>
          <w:sz w:val="28"/>
          <w:szCs w:val="28"/>
        </w:rPr>
        <w:t>,</w:t>
      </w:r>
      <w:r w:rsidRPr="00F567B2">
        <w:rPr>
          <w:sz w:val="28"/>
          <w:szCs w:val="28"/>
        </w:rPr>
        <w:t xml:space="preserve"> возможно с учетом:</w:t>
      </w:r>
    </w:p>
    <w:p w:rsidR="004234D4" w:rsidRPr="00F567B2" w:rsidRDefault="004234D4" w:rsidP="00CB0182">
      <w:pPr>
        <w:pStyle w:val="a3"/>
        <w:ind w:firstLine="709"/>
        <w:jc w:val="both"/>
        <w:rPr>
          <w:sz w:val="28"/>
          <w:szCs w:val="28"/>
        </w:rPr>
      </w:pPr>
      <w:r w:rsidRPr="00F567B2">
        <w:rPr>
          <w:sz w:val="28"/>
          <w:szCs w:val="28"/>
        </w:rPr>
        <w:t>наличия у них уникальных профессиональных навыков, в которых имеется высокая заинтересованность со стороны работодателя;</w:t>
      </w:r>
    </w:p>
    <w:p w:rsidR="006926DD" w:rsidRPr="006926DD" w:rsidRDefault="006926DD" w:rsidP="006926DD">
      <w:pPr>
        <w:ind w:firstLine="709"/>
        <w:contextualSpacing/>
        <w:jc w:val="both"/>
        <w:rPr>
          <w:sz w:val="28"/>
          <w:szCs w:val="28"/>
        </w:rPr>
      </w:pPr>
      <w:r w:rsidRPr="006926DD">
        <w:rPr>
          <w:sz w:val="28"/>
          <w:szCs w:val="28"/>
        </w:rPr>
        <w:t xml:space="preserve">достижения старческого возраста (по классификации Всемирной организации здравоохранения), </w:t>
      </w:r>
      <w:proofErr w:type="gramStart"/>
      <w:r w:rsidRPr="006926DD">
        <w:rPr>
          <w:sz w:val="28"/>
          <w:szCs w:val="28"/>
        </w:rPr>
        <w:t>нуждающихся</w:t>
      </w:r>
      <w:proofErr w:type="gramEnd"/>
      <w:r w:rsidRPr="006926DD">
        <w:rPr>
          <w:sz w:val="28"/>
          <w:szCs w:val="28"/>
        </w:rPr>
        <w:t xml:space="preserve"> в воссоединении с семьей, постоянно проживающей на территории Курской области.</w:t>
      </w:r>
    </w:p>
    <w:p w:rsidR="004234D4" w:rsidRDefault="004234D4" w:rsidP="000B32EA">
      <w:pPr>
        <w:ind w:firstLine="708"/>
        <w:jc w:val="both"/>
        <w:rPr>
          <w:sz w:val="28"/>
          <w:szCs w:val="28"/>
        </w:rPr>
      </w:pPr>
      <w:r w:rsidRPr="00E11134">
        <w:rPr>
          <w:b/>
          <w:sz w:val="28"/>
          <w:szCs w:val="28"/>
        </w:rPr>
        <w:t>Управленческий риск</w:t>
      </w:r>
      <w:r w:rsidRPr="00E11134">
        <w:rPr>
          <w:sz w:val="28"/>
          <w:szCs w:val="28"/>
        </w:rPr>
        <w:t xml:space="preserve"> – обозначается тогда, когда структурное подразделение Администрации Курской области – уполномоченный орган Курской области, ответственное за реализацию Программы, не имеет возможности рассмотреть анкету соотечественника и принять решение на участие или отказ на участие в Программе в установленные сроки</w:t>
      </w:r>
      <w:r>
        <w:rPr>
          <w:sz w:val="28"/>
          <w:szCs w:val="28"/>
        </w:rPr>
        <w:t xml:space="preserve">, </w:t>
      </w:r>
      <w:r w:rsidRPr="00E11134">
        <w:rPr>
          <w:sz w:val="28"/>
          <w:szCs w:val="28"/>
        </w:rPr>
        <w:t xml:space="preserve"> в силу обстоятельств, не зависящих от уполномоченного органа</w:t>
      </w:r>
      <w:r>
        <w:rPr>
          <w:sz w:val="28"/>
          <w:szCs w:val="28"/>
        </w:rPr>
        <w:t xml:space="preserve"> Курской области,</w:t>
      </w:r>
    </w:p>
    <w:p w:rsidR="004234D4" w:rsidRDefault="004234D4" w:rsidP="00A95C00">
      <w:pPr>
        <w:jc w:val="both"/>
        <w:rPr>
          <w:sz w:val="28"/>
          <w:szCs w:val="28"/>
        </w:rPr>
      </w:pPr>
      <w:r>
        <w:rPr>
          <w:sz w:val="28"/>
          <w:szCs w:val="28"/>
        </w:rPr>
        <w:t xml:space="preserve">требуется </w:t>
      </w:r>
      <w:r w:rsidRPr="00541F14">
        <w:rPr>
          <w:sz w:val="28"/>
          <w:szCs w:val="28"/>
        </w:rPr>
        <w:t xml:space="preserve"> </w:t>
      </w:r>
      <w:r w:rsidRPr="00E11134">
        <w:rPr>
          <w:sz w:val="28"/>
          <w:szCs w:val="28"/>
        </w:rPr>
        <w:t>дополнительный подбор вакансии для претендент</w:t>
      </w:r>
      <w:r>
        <w:rPr>
          <w:sz w:val="28"/>
          <w:szCs w:val="28"/>
        </w:rPr>
        <w:t>а.</w:t>
      </w:r>
    </w:p>
    <w:p w:rsidR="004234D4" w:rsidRDefault="004234D4" w:rsidP="00DD1B94">
      <w:pPr>
        <w:ind w:firstLine="709"/>
        <w:jc w:val="both"/>
        <w:rPr>
          <w:sz w:val="28"/>
          <w:szCs w:val="28"/>
        </w:rPr>
      </w:pPr>
      <w:r w:rsidRPr="00082CD1">
        <w:rPr>
          <w:b/>
          <w:sz w:val="28"/>
          <w:szCs w:val="28"/>
        </w:rPr>
        <w:t>Способ управления</w:t>
      </w:r>
      <w:r w:rsidRPr="00E11134">
        <w:rPr>
          <w:b/>
          <w:i/>
          <w:sz w:val="28"/>
          <w:szCs w:val="28"/>
        </w:rPr>
        <w:t xml:space="preserve"> </w:t>
      </w:r>
      <w:r w:rsidRPr="00082CD1">
        <w:rPr>
          <w:b/>
          <w:sz w:val="28"/>
          <w:szCs w:val="28"/>
        </w:rPr>
        <w:t>управленческим риском</w:t>
      </w:r>
      <w:r w:rsidRPr="00082CD1">
        <w:rPr>
          <w:sz w:val="28"/>
          <w:szCs w:val="28"/>
        </w:rPr>
        <w:t xml:space="preserve"> -  взаимодействие с территориальными органами федеральных органов исполнительной власти и заинтересованными федеральными органами исполнительной власти Российской Федерации.</w:t>
      </w:r>
    </w:p>
    <w:p w:rsidR="004234D4" w:rsidRDefault="004234D4" w:rsidP="002C5594">
      <w:pPr>
        <w:pStyle w:val="3b"/>
        <w:shd w:val="clear" w:color="auto" w:fill="auto"/>
        <w:ind w:right="20" w:firstLine="680"/>
        <w:jc w:val="both"/>
        <w:rPr>
          <w:rStyle w:val="0pt"/>
          <w:color w:val="auto"/>
          <w:spacing w:val="0"/>
          <w:sz w:val="28"/>
          <w:szCs w:val="28"/>
        </w:rPr>
      </w:pPr>
    </w:p>
    <w:p w:rsidR="00F2078E" w:rsidRPr="00E753AE" w:rsidRDefault="00F2078E" w:rsidP="002C5594">
      <w:pPr>
        <w:pStyle w:val="3b"/>
        <w:shd w:val="clear" w:color="auto" w:fill="auto"/>
        <w:ind w:right="20" w:firstLine="680"/>
        <w:jc w:val="both"/>
        <w:rPr>
          <w:rStyle w:val="0pt"/>
          <w:color w:val="auto"/>
          <w:spacing w:val="0"/>
          <w:sz w:val="28"/>
          <w:szCs w:val="28"/>
        </w:rPr>
        <w:sectPr w:rsidR="00F2078E" w:rsidRPr="00E753AE" w:rsidSect="0025345D">
          <w:pgSz w:w="11905" w:h="16837"/>
          <w:pgMar w:top="284" w:right="1276" w:bottom="993" w:left="1559" w:header="567" w:footer="6" w:gutter="0"/>
          <w:cols w:space="720"/>
          <w:noEndnote/>
          <w:titlePg/>
          <w:docGrid w:linePitch="360"/>
        </w:sectPr>
      </w:pPr>
    </w:p>
    <w:p w:rsidR="004234D4" w:rsidRPr="00E753AE" w:rsidRDefault="004234D4" w:rsidP="003F2F5F">
      <w:pPr>
        <w:shd w:val="clear" w:color="auto" w:fill="FFFFFF"/>
        <w:spacing w:line="240" w:lineRule="atLeast"/>
        <w:ind w:left="8222" w:right="-31"/>
        <w:jc w:val="center"/>
      </w:pPr>
      <w:r w:rsidRPr="00E753AE">
        <w:lastRenderedPageBreak/>
        <w:t>ПРИЛОЖЕНИЕ № 1</w:t>
      </w:r>
    </w:p>
    <w:p w:rsidR="00DF551F" w:rsidRDefault="00DF551F" w:rsidP="00DF551F">
      <w:pPr>
        <w:shd w:val="clear" w:color="auto" w:fill="FFFFFF"/>
        <w:spacing w:line="240" w:lineRule="atLeast"/>
        <w:ind w:left="7655" w:right="-32"/>
        <w:jc w:val="center"/>
      </w:pPr>
      <w:r>
        <w:t>к программе Курской области по оказанию добровольному переселению в Российскую Федерацию соотечественников, проживающих за рубежом</w:t>
      </w:r>
    </w:p>
    <w:p w:rsidR="00DF551F" w:rsidRDefault="00DF551F" w:rsidP="00DF551F">
      <w:pPr>
        <w:shd w:val="clear" w:color="auto" w:fill="FFFFFF"/>
        <w:spacing w:line="240" w:lineRule="atLeast"/>
        <w:ind w:left="7655" w:right="-32"/>
        <w:jc w:val="center"/>
      </w:pPr>
      <w:proofErr w:type="gramStart"/>
      <w:r>
        <w:t>(в редакции постановления Администрации Курской области</w:t>
      </w:r>
      <w:proofErr w:type="gramEnd"/>
    </w:p>
    <w:p w:rsidR="00DF551F" w:rsidRPr="00E753AE" w:rsidRDefault="00DF551F" w:rsidP="00DF551F">
      <w:pPr>
        <w:shd w:val="clear" w:color="auto" w:fill="FFFFFF"/>
        <w:spacing w:line="240" w:lineRule="atLeast"/>
        <w:ind w:left="7655" w:right="-32"/>
        <w:jc w:val="center"/>
      </w:pPr>
      <w:r>
        <w:t>от 04.09.2019 № 841-па)</w:t>
      </w:r>
    </w:p>
    <w:p w:rsidR="004234D4" w:rsidRPr="00E753AE" w:rsidRDefault="004234D4" w:rsidP="00E720F8">
      <w:pPr>
        <w:shd w:val="clear" w:color="auto" w:fill="FFFFFF"/>
        <w:spacing w:line="240" w:lineRule="atLeast"/>
        <w:ind w:left="8222"/>
        <w:jc w:val="center"/>
      </w:pPr>
    </w:p>
    <w:p w:rsidR="004234D4" w:rsidRPr="00E753AE" w:rsidRDefault="004234D4" w:rsidP="006D557F">
      <w:pPr>
        <w:shd w:val="clear" w:color="auto" w:fill="FFFFFF"/>
        <w:spacing w:line="240" w:lineRule="atLeast"/>
        <w:jc w:val="center"/>
        <w:rPr>
          <w:b/>
          <w:sz w:val="28"/>
          <w:szCs w:val="28"/>
        </w:rPr>
      </w:pPr>
      <w:r w:rsidRPr="00E753AE">
        <w:rPr>
          <w:b/>
          <w:sz w:val="28"/>
          <w:szCs w:val="28"/>
        </w:rPr>
        <w:t>Целевые показатели (индикаторы) реализации программы Курской области по оказанию содействия добровольному переселению в Российскую Федерацию соотечественников, проживающих за рубежом</w:t>
      </w:r>
    </w:p>
    <w:tbl>
      <w:tblPr>
        <w:tblStyle w:val="2f0"/>
        <w:tblW w:w="15723" w:type="dxa"/>
        <w:tblInd w:w="-176" w:type="dxa"/>
        <w:tblLayout w:type="fixed"/>
        <w:tblLook w:val="0620" w:firstRow="1" w:lastRow="0" w:firstColumn="0" w:lastColumn="0" w:noHBand="1" w:noVBand="1"/>
      </w:tblPr>
      <w:tblGrid>
        <w:gridCol w:w="2332"/>
        <w:gridCol w:w="5"/>
        <w:gridCol w:w="1"/>
        <w:gridCol w:w="485"/>
        <w:gridCol w:w="13"/>
        <w:gridCol w:w="59"/>
        <w:gridCol w:w="10"/>
        <w:gridCol w:w="9"/>
        <w:gridCol w:w="621"/>
        <w:gridCol w:w="15"/>
        <w:gridCol w:w="14"/>
        <w:gridCol w:w="9"/>
        <w:gridCol w:w="46"/>
        <w:gridCol w:w="16"/>
        <w:gridCol w:w="552"/>
        <w:gridCol w:w="35"/>
        <w:gridCol w:w="27"/>
        <w:gridCol w:w="1"/>
        <w:gridCol w:w="20"/>
        <w:gridCol w:w="550"/>
        <w:gridCol w:w="85"/>
        <w:gridCol w:w="16"/>
        <w:gridCol w:w="5"/>
        <w:gridCol w:w="36"/>
        <w:gridCol w:w="499"/>
        <w:gridCol w:w="58"/>
        <w:gridCol w:w="21"/>
        <w:gridCol w:w="7"/>
        <w:gridCol w:w="50"/>
        <w:gridCol w:w="12"/>
        <w:gridCol w:w="62"/>
        <w:gridCol w:w="427"/>
        <w:gridCol w:w="56"/>
        <w:gridCol w:w="21"/>
        <w:gridCol w:w="35"/>
        <w:gridCol w:w="28"/>
        <w:gridCol w:w="35"/>
        <w:gridCol w:w="13"/>
        <w:gridCol w:w="449"/>
        <w:gridCol w:w="54"/>
        <w:gridCol w:w="12"/>
        <w:gridCol w:w="9"/>
        <w:gridCol w:w="63"/>
        <w:gridCol w:w="25"/>
        <w:gridCol w:w="51"/>
        <w:gridCol w:w="14"/>
        <w:gridCol w:w="408"/>
        <w:gridCol w:w="58"/>
        <w:gridCol w:w="16"/>
        <w:gridCol w:w="98"/>
        <w:gridCol w:w="15"/>
        <w:gridCol w:w="6"/>
        <w:gridCol w:w="3"/>
        <w:gridCol w:w="441"/>
        <w:gridCol w:w="56"/>
        <w:gridCol w:w="16"/>
        <w:gridCol w:w="1"/>
        <w:gridCol w:w="55"/>
        <w:gridCol w:w="16"/>
        <w:gridCol w:w="27"/>
        <w:gridCol w:w="6"/>
        <w:gridCol w:w="460"/>
        <w:gridCol w:w="42"/>
        <w:gridCol w:w="12"/>
        <w:gridCol w:w="10"/>
        <w:gridCol w:w="6"/>
        <w:gridCol w:w="15"/>
        <w:gridCol w:w="17"/>
        <w:gridCol w:w="53"/>
        <w:gridCol w:w="3"/>
        <w:gridCol w:w="479"/>
        <w:gridCol w:w="55"/>
        <w:gridCol w:w="13"/>
        <w:gridCol w:w="71"/>
        <w:gridCol w:w="498"/>
        <w:gridCol w:w="4"/>
        <w:gridCol w:w="20"/>
        <w:gridCol w:w="2"/>
        <w:gridCol w:w="27"/>
        <w:gridCol w:w="8"/>
        <w:gridCol w:w="5"/>
        <w:gridCol w:w="54"/>
        <w:gridCol w:w="4"/>
        <w:gridCol w:w="507"/>
        <w:gridCol w:w="6"/>
        <w:gridCol w:w="51"/>
        <w:gridCol w:w="3"/>
        <w:gridCol w:w="7"/>
        <w:gridCol w:w="3"/>
        <w:gridCol w:w="37"/>
        <w:gridCol w:w="7"/>
        <w:gridCol w:w="492"/>
        <w:gridCol w:w="36"/>
        <w:gridCol w:w="7"/>
        <w:gridCol w:w="43"/>
        <w:gridCol w:w="6"/>
        <w:gridCol w:w="7"/>
        <w:gridCol w:w="21"/>
        <w:gridCol w:w="9"/>
        <w:gridCol w:w="478"/>
        <w:gridCol w:w="66"/>
        <w:gridCol w:w="28"/>
        <w:gridCol w:w="14"/>
        <w:gridCol w:w="6"/>
        <w:gridCol w:w="1"/>
        <w:gridCol w:w="12"/>
        <w:gridCol w:w="4"/>
        <w:gridCol w:w="12"/>
        <w:gridCol w:w="464"/>
        <w:gridCol w:w="96"/>
        <w:gridCol w:w="9"/>
        <w:gridCol w:w="26"/>
        <w:gridCol w:w="7"/>
        <w:gridCol w:w="10"/>
        <w:gridCol w:w="7"/>
        <w:gridCol w:w="3"/>
        <w:gridCol w:w="500"/>
        <w:gridCol w:w="75"/>
        <w:gridCol w:w="30"/>
        <w:gridCol w:w="5"/>
        <w:gridCol w:w="11"/>
        <w:gridCol w:w="5"/>
        <w:gridCol w:w="6"/>
        <w:gridCol w:w="4"/>
        <w:gridCol w:w="521"/>
        <w:gridCol w:w="55"/>
        <w:gridCol w:w="22"/>
        <w:gridCol w:w="6"/>
        <w:gridCol w:w="4"/>
        <w:gridCol w:w="13"/>
        <w:gridCol w:w="4"/>
        <w:gridCol w:w="6"/>
        <w:gridCol w:w="546"/>
        <w:gridCol w:w="36"/>
        <w:gridCol w:w="20"/>
        <w:gridCol w:w="1"/>
        <w:gridCol w:w="8"/>
        <w:gridCol w:w="18"/>
        <w:gridCol w:w="6"/>
        <w:gridCol w:w="584"/>
        <w:gridCol w:w="15"/>
        <w:gridCol w:w="6"/>
        <w:gridCol w:w="24"/>
        <w:gridCol w:w="6"/>
        <w:gridCol w:w="638"/>
        <w:gridCol w:w="14"/>
        <w:gridCol w:w="6"/>
      </w:tblGrid>
      <w:tr w:rsidR="00DF551F" w:rsidRPr="00743019" w:rsidTr="00F2078E">
        <w:trPr>
          <w:trHeight w:val="86"/>
        </w:trPr>
        <w:tc>
          <w:tcPr>
            <w:tcW w:w="2332" w:type="dxa"/>
            <w:vMerge w:val="restart"/>
          </w:tcPr>
          <w:p w:rsidR="00DF551F" w:rsidRPr="00743019" w:rsidRDefault="00DF551F" w:rsidP="008669C8">
            <w:pPr>
              <w:jc w:val="center"/>
              <w:rPr>
                <w:rFonts w:ascii="Times New Roman" w:eastAsia="Times New Roman" w:hAnsi="Times New Roman"/>
                <w:lang w:eastAsia="ru-RU"/>
              </w:rPr>
            </w:pPr>
            <w:r w:rsidRPr="00743019">
              <w:rPr>
                <w:rFonts w:ascii="Times New Roman" w:eastAsia="Times New Roman" w:hAnsi="Times New Roman"/>
                <w:lang w:eastAsia="ru-RU"/>
              </w:rPr>
              <w:t>Цель, задачи реализации Программы и показатели</w:t>
            </w:r>
          </w:p>
        </w:tc>
        <w:tc>
          <w:tcPr>
            <w:tcW w:w="491" w:type="dxa"/>
            <w:gridSpan w:val="3"/>
            <w:vMerge w:val="restart"/>
          </w:tcPr>
          <w:p w:rsidR="00DF551F" w:rsidRPr="00743019" w:rsidRDefault="00DF551F" w:rsidP="008669C8">
            <w:pPr>
              <w:rPr>
                <w:rFonts w:ascii="Times New Roman" w:eastAsia="Times New Roman" w:hAnsi="Times New Roman"/>
                <w:sz w:val="20"/>
                <w:lang w:eastAsia="ru-RU"/>
              </w:rPr>
            </w:pPr>
            <w:r w:rsidRPr="00743019">
              <w:rPr>
                <w:rFonts w:ascii="Times New Roman" w:eastAsia="Times New Roman" w:hAnsi="Times New Roman"/>
                <w:sz w:val="20"/>
                <w:lang w:eastAsia="ru-RU"/>
              </w:rPr>
              <w:t>Ед. изм.</w:t>
            </w:r>
          </w:p>
        </w:tc>
        <w:tc>
          <w:tcPr>
            <w:tcW w:w="2139" w:type="dxa"/>
            <w:gridSpan w:val="20"/>
          </w:tcPr>
          <w:p w:rsidR="00DF551F" w:rsidRPr="00743019" w:rsidRDefault="00DF551F" w:rsidP="008669C8">
            <w:pPr>
              <w:jc w:val="center"/>
              <w:rPr>
                <w:rFonts w:ascii="Times New Roman" w:eastAsia="Times New Roman" w:hAnsi="Times New Roman"/>
                <w:sz w:val="20"/>
                <w:lang w:eastAsia="ru-RU"/>
              </w:rPr>
            </w:pPr>
            <w:r w:rsidRPr="00743019">
              <w:rPr>
                <w:rFonts w:ascii="Times New Roman" w:eastAsia="Times New Roman" w:hAnsi="Times New Roman"/>
                <w:sz w:val="20"/>
                <w:lang w:eastAsia="ru-RU"/>
              </w:rPr>
              <w:t>Отчетный период</w:t>
            </w:r>
          </w:p>
          <w:p w:rsidR="00DF551F" w:rsidRPr="00743019" w:rsidRDefault="00DF551F" w:rsidP="008669C8">
            <w:pPr>
              <w:jc w:val="center"/>
              <w:rPr>
                <w:rFonts w:ascii="Times New Roman" w:eastAsia="Times New Roman" w:hAnsi="Times New Roman"/>
                <w:sz w:val="20"/>
                <w:lang w:eastAsia="ru-RU"/>
              </w:rPr>
            </w:pPr>
            <w:r w:rsidRPr="00743019">
              <w:rPr>
                <w:rFonts w:ascii="Times New Roman" w:eastAsia="Times New Roman" w:hAnsi="Times New Roman"/>
                <w:sz w:val="20"/>
                <w:lang w:eastAsia="ru-RU"/>
              </w:rPr>
              <w:t>(текущий показатель предыдущих лет)</w:t>
            </w:r>
          </w:p>
        </w:tc>
        <w:tc>
          <w:tcPr>
            <w:tcW w:w="10073" w:type="dxa"/>
            <w:gridSpan w:val="118"/>
            <w:vAlign w:val="center"/>
          </w:tcPr>
          <w:p w:rsidR="00DF551F" w:rsidRPr="00743019" w:rsidRDefault="00DF551F" w:rsidP="008669C8">
            <w:pPr>
              <w:jc w:val="center"/>
              <w:rPr>
                <w:rFonts w:ascii="Times New Roman" w:eastAsia="Times New Roman" w:hAnsi="Times New Roman"/>
                <w:lang w:eastAsia="ru-RU"/>
              </w:rPr>
            </w:pPr>
            <w:r w:rsidRPr="00743019">
              <w:rPr>
                <w:rFonts w:ascii="Times New Roman" w:eastAsia="Times New Roman" w:hAnsi="Times New Roman"/>
                <w:lang w:eastAsia="ru-RU"/>
              </w:rPr>
              <w:t>Плановый период (плановый показатель)</w:t>
            </w:r>
          </w:p>
        </w:tc>
        <w:tc>
          <w:tcPr>
            <w:tcW w:w="688" w:type="dxa"/>
            <w:gridSpan w:val="5"/>
            <w:vMerge w:val="restart"/>
          </w:tcPr>
          <w:p w:rsidR="00DF551F" w:rsidRDefault="00DF551F" w:rsidP="008669C8">
            <w:pPr>
              <w:ind w:left="-108"/>
              <w:rPr>
                <w:rFonts w:ascii="Times New Roman" w:eastAsia="Times New Roman" w:hAnsi="Times New Roman"/>
                <w:sz w:val="20"/>
                <w:lang w:eastAsia="ru-RU"/>
              </w:rPr>
            </w:pPr>
            <w:r>
              <w:rPr>
                <w:rFonts w:ascii="Times New Roman" w:eastAsia="Times New Roman" w:hAnsi="Times New Roman"/>
                <w:sz w:val="20"/>
                <w:lang w:eastAsia="ru-RU"/>
              </w:rPr>
              <w:t xml:space="preserve"> </w:t>
            </w:r>
            <w:proofErr w:type="spellStart"/>
            <w:r w:rsidRPr="00743019">
              <w:rPr>
                <w:rFonts w:ascii="Times New Roman" w:eastAsia="Times New Roman" w:hAnsi="Times New Roman"/>
                <w:sz w:val="20"/>
                <w:lang w:eastAsia="ru-RU"/>
              </w:rPr>
              <w:t>Целе</w:t>
            </w:r>
            <w:proofErr w:type="spellEnd"/>
            <w:r>
              <w:rPr>
                <w:rFonts w:ascii="Times New Roman" w:eastAsia="Times New Roman" w:hAnsi="Times New Roman"/>
                <w:sz w:val="20"/>
                <w:lang w:eastAsia="ru-RU"/>
              </w:rPr>
              <w:t>-</w:t>
            </w:r>
          </w:p>
          <w:p w:rsidR="00DF551F" w:rsidRDefault="00DF551F" w:rsidP="008669C8">
            <w:pPr>
              <w:ind w:left="-108"/>
              <w:rPr>
                <w:rFonts w:ascii="Times New Roman" w:eastAsia="Times New Roman" w:hAnsi="Times New Roman"/>
                <w:sz w:val="20"/>
                <w:lang w:eastAsia="ru-RU"/>
              </w:rPr>
            </w:pPr>
            <w:r>
              <w:rPr>
                <w:rFonts w:ascii="Times New Roman" w:eastAsia="Times New Roman" w:hAnsi="Times New Roman"/>
                <w:sz w:val="20"/>
                <w:lang w:eastAsia="ru-RU"/>
              </w:rPr>
              <w:t xml:space="preserve"> </w:t>
            </w:r>
            <w:proofErr w:type="gramStart"/>
            <w:r w:rsidRPr="00743019">
              <w:rPr>
                <w:rFonts w:ascii="Times New Roman" w:eastAsia="Times New Roman" w:hAnsi="Times New Roman"/>
                <w:sz w:val="20"/>
                <w:lang w:eastAsia="ru-RU"/>
              </w:rPr>
              <w:t>вое</w:t>
            </w:r>
            <w:proofErr w:type="gramEnd"/>
          </w:p>
          <w:p w:rsidR="00DF551F" w:rsidRDefault="00DF551F" w:rsidP="008669C8">
            <w:pPr>
              <w:ind w:left="-108"/>
              <w:rPr>
                <w:rFonts w:ascii="Times New Roman" w:eastAsia="Times New Roman" w:hAnsi="Times New Roman"/>
                <w:sz w:val="20"/>
                <w:lang w:eastAsia="ru-RU"/>
              </w:rPr>
            </w:pPr>
            <w:r>
              <w:rPr>
                <w:rFonts w:ascii="Times New Roman" w:eastAsia="Times New Roman" w:hAnsi="Times New Roman"/>
                <w:sz w:val="20"/>
                <w:lang w:eastAsia="ru-RU"/>
              </w:rPr>
              <w:t xml:space="preserve"> </w:t>
            </w:r>
            <w:proofErr w:type="spellStart"/>
            <w:r w:rsidRPr="00743019">
              <w:rPr>
                <w:rFonts w:ascii="Times New Roman" w:eastAsia="Times New Roman" w:hAnsi="Times New Roman"/>
                <w:sz w:val="20"/>
                <w:lang w:eastAsia="ru-RU"/>
              </w:rPr>
              <w:t>значе</w:t>
            </w:r>
            <w:proofErr w:type="spellEnd"/>
            <w:r>
              <w:rPr>
                <w:rFonts w:ascii="Times New Roman" w:eastAsia="Times New Roman" w:hAnsi="Times New Roman"/>
                <w:sz w:val="20"/>
                <w:lang w:eastAsia="ru-RU"/>
              </w:rPr>
              <w:t>-</w:t>
            </w:r>
          </w:p>
          <w:p w:rsidR="00DF551F" w:rsidRPr="00743019" w:rsidRDefault="00DF551F" w:rsidP="008669C8">
            <w:pPr>
              <w:ind w:left="-108"/>
              <w:rPr>
                <w:rFonts w:ascii="Times New Roman" w:eastAsia="Times New Roman" w:hAnsi="Times New Roman"/>
                <w:sz w:val="20"/>
                <w:lang w:eastAsia="ru-RU"/>
              </w:rPr>
            </w:pPr>
            <w:r>
              <w:rPr>
                <w:rFonts w:ascii="Times New Roman" w:eastAsia="Times New Roman" w:hAnsi="Times New Roman"/>
                <w:sz w:val="20"/>
                <w:lang w:eastAsia="ru-RU"/>
              </w:rPr>
              <w:t xml:space="preserve"> </w:t>
            </w:r>
            <w:proofErr w:type="spellStart"/>
            <w:r w:rsidRPr="00743019">
              <w:rPr>
                <w:rFonts w:ascii="Times New Roman" w:eastAsia="Times New Roman" w:hAnsi="Times New Roman"/>
                <w:sz w:val="20"/>
                <w:lang w:eastAsia="ru-RU"/>
              </w:rPr>
              <w:t>ние</w:t>
            </w:r>
            <w:proofErr w:type="spellEnd"/>
          </w:p>
        </w:tc>
      </w:tr>
      <w:tr w:rsidR="00F2078E" w:rsidTr="00661F67">
        <w:trPr>
          <w:trHeight w:val="86"/>
        </w:trPr>
        <w:tc>
          <w:tcPr>
            <w:tcW w:w="2332" w:type="dxa"/>
            <w:vMerge/>
          </w:tcPr>
          <w:p w:rsidR="00DF551F" w:rsidRPr="00743019" w:rsidRDefault="00DF551F" w:rsidP="008669C8">
            <w:pPr>
              <w:rPr>
                <w:rFonts w:ascii="Times New Roman" w:eastAsia="Times New Roman" w:hAnsi="Times New Roman"/>
                <w:lang w:eastAsia="ru-RU"/>
              </w:rPr>
            </w:pPr>
          </w:p>
        </w:tc>
        <w:tc>
          <w:tcPr>
            <w:tcW w:w="491" w:type="dxa"/>
            <w:gridSpan w:val="3"/>
            <w:vMerge/>
          </w:tcPr>
          <w:p w:rsidR="00DF551F" w:rsidRPr="00743019" w:rsidRDefault="00DF551F" w:rsidP="008669C8">
            <w:pPr>
              <w:rPr>
                <w:rFonts w:ascii="Times New Roman" w:eastAsia="Times New Roman" w:hAnsi="Times New Roman"/>
                <w:lang w:eastAsia="ru-RU"/>
              </w:rPr>
            </w:pPr>
          </w:p>
        </w:tc>
        <w:tc>
          <w:tcPr>
            <w:tcW w:w="712" w:type="dxa"/>
            <w:gridSpan w:val="5"/>
            <w:vAlign w:val="center"/>
          </w:tcPr>
          <w:p w:rsidR="00DF551F" w:rsidRPr="002B3B27" w:rsidRDefault="00DF551F" w:rsidP="008669C8">
            <w:pPr>
              <w:ind w:left="-46"/>
              <w:jc w:val="center"/>
              <w:rPr>
                <w:rFonts w:ascii="Times New Roman" w:eastAsia="Times New Roman" w:hAnsi="Times New Roman"/>
                <w:sz w:val="16"/>
                <w:szCs w:val="16"/>
                <w:lang w:eastAsia="ru-RU"/>
              </w:rPr>
            </w:pPr>
            <w:r w:rsidRPr="002B3B27">
              <w:rPr>
                <w:rFonts w:ascii="Times New Roman" w:eastAsia="Times New Roman" w:hAnsi="Times New Roman"/>
                <w:sz w:val="16"/>
                <w:szCs w:val="16"/>
                <w:lang w:eastAsia="ru-RU"/>
              </w:rPr>
              <w:t xml:space="preserve">2010 </w:t>
            </w:r>
            <w:r>
              <w:rPr>
                <w:rFonts w:ascii="Times New Roman" w:eastAsia="Times New Roman" w:hAnsi="Times New Roman"/>
                <w:sz w:val="16"/>
                <w:szCs w:val="16"/>
                <w:lang w:eastAsia="ru-RU"/>
              </w:rPr>
              <w:t>г.</w:t>
            </w:r>
          </w:p>
        </w:tc>
        <w:tc>
          <w:tcPr>
            <w:tcW w:w="714" w:type="dxa"/>
            <w:gridSpan w:val="8"/>
            <w:vAlign w:val="center"/>
          </w:tcPr>
          <w:p w:rsidR="00DF551F" w:rsidRPr="002B3B27" w:rsidRDefault="00DF551F" w:rsidP="008669C8">
            <w:pPr>
              <w:ind w:left="-46"/>
              <w:jc w:val="center"/>
              <w:rPr>
                <w:rFonts w:ascii="Times New Roman" w:eastAsia="Times New Roman" w:hAnsi="Times New Roman"/>
                <w:sz w:val="16"/>
                <w:szCs w:val="16"/>
                <w:lang w:eastAsia="ru-RU"/>
              </w:rPr>
            </w:pPr>
            <w:r w:rsidRPr="002B3B27">
              <w:rPr>
                <w:rFonts w:ascii="Times New Roman" w:eastAsia="Times New Roman" w:hAnsi="Times New Roman"/>
                <w:sz w:val="16"/>
                <w:szCs w:val="16"/>
                <w:lang w:eastAsia="ru-RU"/>
              </w:rPr>
              <w:t>2011 г.</w:t>
            </w:r>
          </w:p>
        </w:tc>
        <w:tc>
          <w:tcPr>
            <w:tcW w:w="713" w:type="dxa"/>
            <w:gridSpan w:val="7"/>
            <w:vAlign w:val="center"/>
          </w:tcPr>
          <w:p w:rsidR="00DF551F" w:rsidRPr="002B3B27" w:rsidRDefault="00DF551F" w:rsidP="008669C8">
            <w:pPr>
              <w:ind w:left="-46"/>
              <w:jc w:val="center"/>
              <w:rPr>
                <w:rFonts w:ascii="Times New Roman" w:eastAsia="Times New Roman" w:hAnsi="Times New Roman"/>
                <w:sz w:val="16"/>
                <w:szCs w:val="16"/>
                <w:lang w:eastAsia="ru-RU"/>
              </w:rPr>
            </w:pPr>
            <w:r w:rsidRPr="002B3B27">
              <w:rPr>
                <w:rFonts w:ascii="Times New Roman" w:eastAsia="Times New Roman" w:hAnsi="Times New Roman"/>
                <w:sz w:val="16"/>
                <w:szCs w:val="16"/>
                <w:lang w:eastAsia="ru-RU"/>
              </w:rPr>
              <w:t>2012 г.</w:t>
            </w:r>
          </w:p>
        </w:tc>
        <w:tc>
          <w:tcPr>
            <w:tcW w:w="709" w:type="dxa"/>
            <w:gridSpan w:val="7"/>
            <w:vAlign w:val="center"/>
          </w:tcPr>
          <w:p w:rsidR="00DF551F" w:rsidRPr="002B3B27" w:rsidRDefault="00DF551F" w:rsidP="008669C8">
            <w:pPr>
              <w:ind w:left="-46"/>
              <w:jc w:val="center"/>
              <w:rPr>
                <w:rFonts w:ascii="Times New Roman" w:eastAsia="Times New Roman" w:hAnsi="Times New Roman"/>
                <w:sz w:val="16"/>
                <w:szCs w:val="16"/>
                <w:lang w:eastAsia="ru-RU"/>
              </w:rPr>
            </w:pPr>
            <w:r w:rsidRPr="002B3B27">
              <w:rPr>
                <w:rFonts w:ascii="Times New Roman" w:eastAsia="Times New Roman" w:hAnsi="Times New Roman"/>
                <w:sz w:val="16"/>
                <w:szCs w:val="16"/>
                <w:lang w:eastAsia="ru-RU"/>
              </w:rPr>
              <w:t>2013 г.</w:t>
            </w:r>
          </w:p>
        </w:tc>
        <w:tc>
          <w:tcPr>
            <w:tcW w:w="567" w:type="dxa"/>
            <w:gridSpan w:val="5"/>
            <w:vAlign w:val="center"/>
          </w:tcPr>
          <w:p w:rsidR="00DF551F" w:rsidRPr="00661F67" w:rsidRDefault="00DF551F" w:rsidP="008669C8">
            <w:pPr>
              <w:ind w:left="-46"/>
              <w:jc w:val="center"/>
              <w:rPr>
                <w:rFonts w:ascii="Times New Roman" w:eastAsia="Times New Roman" w:hAnsi="Times New Roman"/>
                <w:sz w:val="16"/>
                <w:szCs w:val="16"/>
                <w:lang w:eastAsia="ru-RU"/>
              </w:rPr>
            </w:pPr>
            <w:r w:rsidRPr="00661F67">
              <w:rPr>
                <w:rFonts w:ascii="Times New Roman" w:eastAsia="Times New Roman" w:hAnsi="Times New Roman"/>
                <w:sz w:val="16"/>
                <w:szCs w:val="16"/>
                <w:lang w:eastAsia="ru-RU"/>
              </w:rPr>
              <w:t>2014 г.</w:t>
            </w:r>
          </w:p>
        </w:tc>
        <w:tc>
          <w:tcPr>
            <w:tcW w:w="563" w:type="dxa"/>
            <w:gridSpan w:val="5"/>
            <w:vAlign w:val="center"/>
          </w:tcPr>
          <w:p w:rsidR="00DF551F" w:rsidRPr="00661F67" w:rsidRDefault="00DF551F" w:rsidP="008669C8">
            <w:pPr>
              <w:ind w:left="-46"/>
              <w:jc w:val="center"/>
              <w:rPr>
                <w:rFonts w:ascii="Times New Roman" w:eastAsia="Times New Roman" w:hAnsi="Times New Roman"/>
                <w:sz w:val="16"/>
                <w:szCs w:val="16"/>
                <w:lang w:eastAsia="ru-RU"/>
              </w:rPr>
            </w:pPr>
            <w:r w:rsidRPr="00661F67">
              <w:rPr>
                <w:rFonts w:ascii="Times New Roman" w:eastAsia="Times New Roman" w:hAnsi="Times New Roman"/>
                <w:sz w:val="16"/>
                <w:szCs w:val="16"/>
                <w:lang w:eastAsia="ru-RU"/>
              </w:rPr>
              <w:t>2015 г.</w:t>
            </w:r>
          </w:p>
        </w:tc>
        <w:tc>
          <w:tcPr>
            <w:tcW w:w="763" w:type="dxa"/>
            <w:gridSpan w:val="11"/>
            <w:vAlign w:val="center"/>
          </w:tcPr>
          <w:p w:rsidR="00DF551F" w:rsidRPr="00B477B9" w:rsidRDefault="00DF551F" w:rsidP="008669C8">
            <w:pPr>
              <w:jc w:val="center"/>
              <w:rPr>
                <w:rFonts w:ascii="Times New Roman" w:eastAsia="Times New Roman" w:hAnsi="Times New Roman"/>
                <w:sz w:val="16"/>
                <w:szCs w:val="16"/>
                <w:lang w:eastAsia="ru-RU"/>
              </w:rPr>
            </w:pPr>
            <w:r w:rsidRPr="00B477B9">
              <w:rPr>
                <w:rFonts w:ascii="Times New Roman" w:eastAsia="Times New Roman" w:hAnsi="Times New Roman"/>
                <w:sz w:val="16"/>
                <w:szCs w:val="16"/>
                <w:lang w:eastAsia="ru-RU"/>
              </w:rPr>
              <w:t xml:space="preserve">Итоги за 3 года </w:t>
            </w:r>
            <w:r>
              <w:rPr>
                <w:rFonts w:ascii="Times New Roman" w:eastAsia="Times New Roman" w:hAnsi="Times New Roman"/>
                <w:sz w:val="16"/>
                <w:szCs w:val="16"/>
                <w:lang w:eastAsia="ru-RU"/>
              </w:rPr>
              <w:t>(</w:t>
            </w:r>
            <w:r w:rsidRPr="00B477B9">
              <w:rPr>
                <w:rFonts w:ascii="Times New Roman" w:eastAsia="Times New Roman" w:hAnsi="Times New Roman"/>
                <w:sz w:val="16"/>
                <w:szCs w:val="16"/>
                <w:lang w:eastAsia="ru-RU"/>
              </w:rPr>
              <w:t>2013-2015</w:t>
            </w:r>
            <w:r>
              <w:rPr>
                <w:rFonts w:ascii="Times New Roman" w:eastAsia="Times New Roman" w:hAnsi="Times New Roman"/>
                <w:sz w:val="16"/>
                <w:szCs w:val="16"/>
                <w:lang w:eastAsia="ru-RU"/>
              </w:rPr>
              <w:t xml:space="preserve"> </w:t>
            </w:r>
            <w:proofErr w:type="spellStart"/>
            <w:r>
              <w:rPr>
                <w:rFonts w:ascii="Times New Roman" w:eastAsia="Times New Roman" w:hAnsi="Times New Roman"/>
                <w:sz w:val="16"/>
                <w:szCs w:val="16"/>
                <w:lang w:eastAsia="ru-RU"/>
              </w:rPr>
              <w:t>г.</w:t>
            </w:r>
            <w:proofErr w:type="gramStart"/>
            <w:r>
              <w:rPr>
                <w:rFonts w:ascii="Times New Roman" w:eastAsia="Times New Roman" w:hAnsi="Times New Roman"/>
                <w:sz w:val="16"/>
                <w:szCs w:val="16"/>
                <w:lang w:eastAsia="ru-RU"/>
              </w:rPr>
              <w:t>г</w:t>
            </w:r>
            <w:proofErr w:type="spellEnd"/>
            <w:proofErr w:type="gramEnd"/>
            <w:r>
              <w:rPr>
                <w:rFonts w:ascii="Times New Roman" w:eastAsia="Times New Roman" w:hAnsi="Times New Roman"/>
                <w:sz w:val="16"/>
                <w:szCs w:val="16"/>
                <w:lang w:eastAsia="ru-RU"/>
              </w:rPr>
              <w:t>.)</w:t>
            </w:r>
          </w:p>
        </w:tc>
        <w:tc>
          <w:tcPr>
            <w:tcW w:w="517" w:type="dxa"/>
            <w:gridSpan w:val="5"/>
            <w:vAlign w:val="center"/>
          </w:tcPr>
          <w:p w:rsidR="00DF551F" w:rsidRPr="002B3B27" w:rsidRDefault="00DF551F" w:rsidP="008669C8">
            <w:pPr>
              <w:ind w:left="-115"/>
              <w:jc w:val="center"/>
              <w:rPr>
                <w:rFonts w:ascii="Times New Roman" w:eastAsia="Times New Roman" w:hAnsi="Times New Roman"/>
                <w:sz w:val="16"/>
                <w:szCs w:val="16"/>
                <w:lang w:eastAsia="ru-RU"/>
              </w:rPr>
            </w:pPr>
            <w:r w:rsidRPr="002B3B27">
              <w:rPr>
                <w:rFonts w:ascii="Times New Roman" w:eastAsia="Times New Roman" w:hAnsi="Times New Roman"/>
                <w:sz w:val="16"/>
                <w:szCs w:val="16"/>
                <w:lang w:eastAsia="ru-RU"/>
              </w:rPr>
              <w:t>2016 г.</w:t>
            </w:r>
          </w:p>
        </w:tc>
        <w:tc>
          <w:tcPr>
            <w:tcW w:w="628" w:type="dxa"/>
            <w:gridSpan w:val="8"/>
            <w:vAlign w:val="center"/>
          </w:tcPr>
          <w:p w:rsidR="00DF551F" w:rsidRPr="002B3B27" w:rsidRDefault="00DF551F" w:rsidP="008669C8">
            <w:pPr>
              <w:ind w:left="-115"/>
              <w:jc w:val="center"/>
              <w:rPr>
                <w:rFonts w:ascii="Times New Roman" w:eastAsia="Times New Roman" w:hAnsi="Times New Roman"/>
                <w:sz w:val="16"/>
                <w:szCs w:val="16"/>
                <w:lang w:eastAsia="ru-RU"/>
              </w:rPr>
            </w:pPr>
            <w:r w:rsidRPr="002B3B27">
              <w:rPr>
                <w:rFonts w:ascii="Times New Roman" w:eastAsia="Times New Roman" w:hAnsi="Times New Roman"/>
                <w:sz w:val="16"/>
                <w:szCs w:val="16"/>
                <w:lang w:eastAsia="ru-RU"/>
              </w:rPr>
              <w:t>2017 г.</w:t>
            </w:r>
          </w:p>
        </w:tc>
        <w:tc>
          <w:tcPr>
            <w:tcW w:w="641" w:type="dxa"/>
            <w:gridSpan w:val="8"/>
            <w:vAlign w:val="center"/>
          </w:tcPr>
          <w:p w:rsidR="00DF551F" w:rsidRPr="002B3B27" w:rsidRDefault="00DF551F" w:rsidP="008669C8">
            <w:pPr>
              <w:ind w:left="-115"/>
              <w:jc w:val="center"/>
              <w:rPr>
                <w:rFonts w:ascii="Times New Roman" w:eastAsia="Times New Roman" w:hAnsi="Times New Roman"/>
                <w:sz w:val="16"/>
                <w:szCs w:val="16"/>
                <w:lang w:eastAsia="ru-RU"/>
              </w:rPr>
            </w:pPr>
            <w:r w:rsidRPr="002B3B27">
              <w:rPr>
                <w:rFonts w:ascii="Times New Roman" w:eastAsia="Times New Roman" w:hAnsi="Times New Roman"/>
                <w:sz w:val="16"/>
                <w:szCs w:val="16"/>
                <w:lang w:eastAsia="ru-RU"/>
              </w:rPr>
              <w:t>2018 г.</w:t>
            </w:r>
          </w:p>
        </w:tc>
        <w:tc>
          <w:tcPr>
            <w:tcW w:w="573" w:type="dxa"/>
            <w:gridSpan w:val="3"/>
            <w:vAlign w:val="center"/>
          </w:tcPr>
          <w:p w:rsidR="00DF551F" w:rsidRPr="00B477B9" w:rsidRDefault="00DF551F" w:rsidP="008669C8">
            <w:pPr>
              <w:ind w:left="-77"/>
              <w:jc w:val="center"/>
              <w:rPr>
                <w:rFonts w:ascii="Times New Roman" w:eastAsia="Times New Roman" w:hAnsi="Times New Roman"/>
                <w:sz w:val="16"/>
                <w:szCs w:val="16"/>
                <w:lang w:eastAsia="ru-RU"/>
              </w:rPr>
            </w:pPr>
            <w:r w:rsidRPr="00B477B9">
              <w:rPr>
                <w:rFonts w:ascii="Times New Roman" w:eastAsia="Times New Roman" w:hAnsi="Times New Roman"/>
                <w:sz w:val="16"/>
                <w:szCs w:val="16"/>
                <w:lang w:eastAsia="ru-RU"/>
              </w:rPr>
              <w:t xml:space="preserve">Итоги за 3 года </w:t>
            </w:r>
            <w:r>
              <w:rPr>
                <w:rFonts w:ascii="Times New Roman" w:eastAsia="Times New Roman" w:hAnsi="Times New Roman"/>
                <w:sz w:val="16"/>
                <w:szCs w:val="16"/>
                <w:lang w:eastAsia="ru-RU"/>
              </w:rPr>
              <w:t>(</w:t>
            </w:r>
            <w:r w:rsidRPr="00B477B9">
              <w:rPr>
                <w:rFonts w:ascii="Times New Roman" w:eastAsia="Times New Roman" w:hAnsi="Times New Roman"/>
                <w:sz w:val="16"/>
                <w:szCs w:val="16"/>
                <w:lang w:eastAsia="ru-RU"/>
              </w:rPr>
              <w:t>2016-2018</w:t>
            </w:r>
            <w:r>
              <w:rPr>
                <w:rFonts w:ascii="Times New Roman" w:eastAsia="Times New Roman" w:hAnsi="Times New Roman"/>
                <w:sz w:val="16"/>
                <w:szCs w:val="16"/>
                <w:lang w:eastAsia="ru-RU"/>
              </w:rPr>
              <w:t xml:space="preserve"> </w:t>
            </w:r>
            <w:proofErr w:type="spellStart"/>
            <w:r>
              <w:rPr>
                <w:rFonts w:ascii="Times New Roman" w:eastAsia="Times New Roman" w:hAnsi="Times New Roman"/>
                <w:sz w:val="16"/>
                <w:szCs w:val="16"/>
                <w:lang w:eastAsia="ru-RU"/>
              </w:rPr>
              <w:t>г.</w:t>
            </w:r>
            <w:proofErr w:type="gramStart"/>
            <w:r>
              <w:rPr>
                <w:rFonts w:ascii="Times New Roman" w:eastAsia="Times New Roman" w:hAnsi="Times New Roman"/>
                <w:sz w:val="16"/>
                <w:szCs w:val="16"/>
                <w:lang w:eastAsia="ru-RU"/>
              </w:rPr>
              <w:t>г</w:t>
            </w:r>
            <w:proofErr w:type="spellEnd"/>
            <w:proofErr w:type="gramEnd"/>
            <w:r>
              <w:rPr>
                <w:rFonts w:ascii="Times New Roman" w:eastAsia="Times New Roman" w:hAnsi="Times New Roman"/>
                <w:sz w:val="16"/>
                <w:szCs w:val="16"/>
                <w:lang w:eastAsia="ru-RU"/>
              </w:rPr>
              <w:t>.)</w:t>
            </w:r>
          </w:p>
        </w:tc>
        <w:tc>
          <w:tcPr>
            <w:tcW w:w="687" w:type="dxa"/>
            <w:gridSpan w:val="11"/>
            <w:vAlign w:val="center"/>
          </w:tcPr>
          <w:p w:rsidR="00DF551F" w:rsidRPr="002B3B27" w:rsidRDefault="00DF551F" w:rsidP="008669C8">
            <w:pPr>
              <w:ind w:left="-159"/>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r w:rsidRPr="002B3B27">
              <w:rPr>
                <w:rFonts w:ascii="Times New Roman" w:eastAsia="Times New Roman" w:hAnsi="Times New Roman"/>
                <w:sz w:val="16"/>
                <w:szCs w:val="16"/>
                <w:lang w:eastAsia="ru-RU"/>
              </w:rPr>
              <w:t>019 г.</w:t>
            </w:r>
          </w:p>
        </w:tc>
        <w:tc>
          <w:tcPr>
            <w:tcW w:w="589" w:type="dxa"/>
            <w:gridSpan w:val="7"/>
            <w:vAlign w:val="center"/>
          </w:tcPr>
          <w:p w:rsidR="00DF551F" w:rsidRPr="002B3B27" w:rsidRDefault="00DF551F" w:rsidP="008669C8">
            <w:pPr>
              <w:ind w:left="-159"/>
              <w:jc w:val="center"/>
              <w:rPr>
                <w:rFonts w:ascii="Times New Roman" w:eastAsia="Times New Roman" w:hAnsi="Times New Roman"/>
                <w:sz w:val="16"/>
                <w:szCs w:val="16"/>
                <w:lang w:eastAsia="ru-RU"/>
              </w:rPr>
            </w:pPr>
            <w:r w:rsidRPr="002B3B27">
              <w:rPr>
                <w:rFonts w:ascii="Times New Roman" w:eastAsia="Times New Roman" w:hAnsi="Times New Roman"/>
                <w:sz w:val="16"/>
                <w:szCs w:val="16"/>
                <w:lang w:eastAsia="ru-RU"/>
              </w:rPr>
              <w:t>2020 г.</w:t>
            </w:r>
          </w:p>
        </w:tc>
        <w:tc>
          <w:tcPr>
            <w:tcW w:w="679" w:type="dxa"/>
            <w:gridSpan w:val="11"/>
            <w:vAlign w:val="center"/>
          </w:tcPr>
          <w:p w:rsidR="00DF551F" w:rsidRPr="002B3B27" w:rsidRDefault="00DF551F" w:rsidP="008669C8">
            <w:pPr>
              <w:ind w:left="-159"/>
              <w:jc w:val="center"/>
              <w:rPr>
                <w:rFonts w:ascii="Times New Roman" w:eastAsia="Times New Roman" w:hAnsi="Times New Roman"/>
                <w:sz w:val="16"/>
                <w:szCs w:val="16"/>
                <w:lang w:eastAsia="ru-RU"/>
              </w:rPr>
            </w:pPr>
            <w:r w:rsidRPr="002B3B27">
              <w:rPr>
                <w:rFonts w:ascii="Times New Roman" w:eastAsia="Times New Roman" w:hAnsi="Times New Roman"/>
                <w:sz w:val="16"/>
                <w:szCs w:val="16"/>
                <w:lang w:eastAsia="ru-RU"/>
              </w:rPr>
              <w:t>2021 г.</w:t>
            </w:r>
          </w:p>
        </w:tc>
        <w:tc>
          <w:tcPr>
            <w:tcW w:w="630" w:type="dxa"/>
            <w:gridSpan w:val="8"/>
            <w:vAlign w:val="center"/>
          </w:tcPr>
          <w:p w:rsidR="00DF551F" w:rsidRPr="00B477B9" w:rsidRDefault="00DF551F" w:rsidP="008669C8">
            <w:pPr>
              <w:jc w:val="center"/>
              <w:rPr>
                <w:rFonts w:ascii="Times New Roman" w:eastAsia="Times New Roman" w:hAnsi="Times New Roman"/>
                <w:sz w:val="16"/>
                <w:szCs w:val="16"/>
                <w:lang w:eastAsia="ru-RU"/>
              </w:rPr>
            </w:pPr>
            <w:r w:rsidRPr="00B477B9">
              <w:rPr>
                <w:rFonts w:ascii="Times New Roman" w:eastAsia="Times New Roman" w:hAnsi="Times New Roman"/>
                <w:sz w:val="16"/>
                <w:szCs w:val="16"/>
                <w:lang w:eastAsia="ru-RU"/>
              </w:rPr>
              <w:t xml:space="preserve">Итоги за 3 года </w:t>
            </w:r>
            <w:r>
              <w:rPr>
                <w:rFonts w:ascii="Times New Roman" w:eastAsia="Times New Roman" w:hAnsi="Times New Roman"/>
                <w:sz w:val="16"/>
                <w:szCs w:val="16"/>
                <w:lang w:eastAsia="ru-RU"/>
              </w:rPr>
              <w:t>(</w:t>
            </w:r>
            <w:r w:rsidRPr="00B477B9">
              <w:rPr>
                <w:rFonts w:ascii="Times New Roman" w:eastAsia="Times New Roman" w:hAnsi="Times New Roman"/>
                <w:sz w:val="16"/>
                <w:szCs w:val="16"/>
                <w:lang w:eastAsia="ru-RU"/>
              </w:rPr>
              <w:t>2019-2021</w:t>
            </w:r>
            <w:r>
              <w:rPr>
                <w:rFonts w:ascii="Times New Roman" w:eastAsia="Times New Roman" w:hAnsi="Times New Roman"/>
                <w:sz w:val="16"/>
                <w:szCs w:val="16"/>
                <w:lang w:eastAsia="ru-RU"/>
              </w:rPr>
              <w:t xml:space="preserve"> </w:t>
            </w:r>
            <w:proofErr w:type="spellStart"/>
            <w:r>
              <w:rPr>
                <w:rFonts w:ascii="Times New Roman" w:eastAsia="Times New Roman" w:hAnsi="Times New Roman"/>
                <w:sz w:val="16"/>
                <w:szCs w:val="16"/>
                <w:lang w:eastAsia="ru-RU"/>
              </w:rPr>
              <w:t>г.</w:t>
            </w:r>
            <w:proofErr w:type="gramStart"/>
            <w:r>
              <w:rPr>
                <w:rFonts w:ascii="Times New Roman" w:eastAsia="Times New Roman" w:hAnsi="Times New Roman"/>
                <w:sz w:val="16"/>
                <w:szCs w:val="16"/>
                <w:lang w:eastAsia="ru-RU"/>
              </w:rPr>
              <w:t>г</w:t>
            </w:r>
            <w:proofErr w:type="spellEnd"/>
            <w:proofErr w:type="gramEnd"/>
            <w:r>
              <w:rPr>
                <w:rFonts w:ascii="Times New Roman" w:eastAsia="Times New Roman" w:hAnsi="Times New Roman"/>
                <w:sz w:val="16"/>
                <w:szCs w:val="16"/>
                <w:lang w:eastAsia="ru-RU"/>
              </w:rPr>
              <w:t>.)</w:t>
            </w:r>
          </w:p>
        </w:tc>
        <w:tc>
          <w:tcPr>
            <w:tcW w:w="630" w:type="dxa"/>
            <w:gridSpan w:val="7"/>
            <w:vAlign w:val="center"/>
          </w:tcPr>
          <w:p w:rsidR="00DF551F" w:rsidRPr="002B3B27" w:rsidRDefault="00DF551F" w:rsidP="008669C8">
            <w:pPr>
              <w:ind w:left="-62"/>
              <w:jc w:val="center"/>
              <w:rPr>
                <w:rFonts w:ascii="Times New Roman" w:eastAsia="Times New Roman" w:hAnsi="Times New Roman"/>
                <w:sz w:val="16"/>
                <w:szCs w:val="16"/>
                <w:lang w:eastAsia="ru-RU"/>
              </w:rPr>
            </w:pPr>
            <w:r w:rsidRPr="002B3B27">
              <w:rPr>
                <w:rFonts w:ascii="Times New Roman" w:eastAsia="Times New Roman" w:hAnsi="Times New Roman"/>
                <w:sz w:val="16"/>
                <w:szCs w:val="16"/>
                <w:lang w:eastAsia="ru-RU"/>
              </w:rPr>
              <w:t>2022 г.</w:t>
            </w:r>
          </w:p>
        </w:tc>
        <w:tc>
          <w:tcPr>
            <w:tcW w:w="630" w:type="dxa"/>
            <w:gridSpan w:val="8"/>
            <w:vAlign w:val="center"/>
          </w:tcPr>
          <w:p w:rsidR="00DF551F" w:rsidRPr="002B3B27" w:rsidRDefault="00DF551F" w:rsidP="008669C8">
            <w:pPr>
              <w:ind w:left="-62"/>
              <w:jc w:val="center"/>
              <w:rPr>
                <w:rFonts w:ascii="Times New Roman" w:eastAsia="Times New Roman" w:hAnsi="Times New Roman"/>
                <w:sz w:val="16"/>
                <w:szCs w:val="16"/>
                <w:lang w:eastAsia="ru-RU"/>
              </w:rPr>
            </w:pPr>
            <w:r w:rsidRPr="002B3B27">
              <w:rPr>
                <w:rFonts w:ascii="Times New Roman" w:eastAsia="Times New Roman" w:hAnsi="Times New Roman"/>
                <w:sz w:val="16"/>
                <w:szCs w:val="16"/>
                <w:lang w:eastAsia="ru-RU"/>
              </w:rPr>
              <w:t>2023 г.</w:t>
            </w:r>
          </w:p>
        </w:tc>
        <w:tc>
          <w:tcPr>
            <w:tcW w:w="630" w:type="dxa"/>
            <w:gridSpan w:val="8"/>
            <w:vAlign w:val="center"/>
          </w:tcPr>
          <w:p w:rsidR="00DF551F" w:rsidRPr="002B3B27" w:rsidRDefault="00DF551F" w:rsidP="008669C8">
            <w:pPr>
              <w:ind w:left="-62"/>
              <w:jc w:val="center"/>
              <w:rPr>
                <w:rFonts w:ascii="Times New Roman" w:eastAsia="Times New Roman" w:hAnsi="Times New Roman"/>
                <w:sz w:val="16"/>
                <w:szCs w:val="16"/>
                <w:lang w:eastAsia="ru-RU"/>
              </w:rPr>
            </w:pPr>
            <w:r w:rsidRPr="002B3B27">
              <w:rPr>
                <w:rFonts w:ascii="Times New Roman" w:eastAsia="Times New Roman" w:hAnsi="Times New Roman"/>
                <w:sz w:val="16"/>
                <w:szCs w:val="16"/>
                <w:lang w:eastAsia="ru-RU"/>
              </w:rPr>
              <w:t>2024 г.</w:t>
            </w:r>
          </w:p>
        </w:tc>
        <w:tc>
          <w:tcPr>
            <w:tcW w:w="637" w:type="dxa"/>
            <w:gridSpan w:val="6"/>
            <w:vAlign w:val="center"/>
          </w:tcPr>
          <w:p w:rsidR="00DF551F" w:rsidRPr="00B477B9" w:rsidRDefault="00DF551F" w:rsidP="008669C8">
            <w:pPr>
              <w:jc w:val="center"/>
              <w:rPr>
                <w:rFonts w:ascii="Times New Roman" w:eastAsia="Times New Roman" w:hAnsi="Times New Roman"/>
                <w:sz w:val="16"/>
                <w:szCs w:val="16"/>
                <w:lang w:eastAsia="ru-RU"/>
              </w:rPr>
            </w:pPr>
            <w:r w:rsidRPr="00B477B9">
              <w:rPr>
                <w:rFonts w:ascii="Times New Roman" w:eastAsia="Times New Roman" w:hAnsi="Times New Roman"/>
                <w:sz w:val="16"/>
                <w:szCs w:val="16"/>
                <w:lang w:eastAsia="ru-RU"/>
              </w:rPr>
              <w:t xml:space="preserve">Итоги за 3 года </w:t>
            </w:r>
            <w:r>
              <w:rPr>
                <w:rFonts w:ascii="Times New Roman" w:eastAsia="Times New Roman" w:hAnsi="Times New Roman"/>
                <w:sz w:val="16"/>
                <w:szCs w:val="16"/>
                <w:lang w:eastAsia="ru-RU"/>
              </w:rPr>
              <w:t>(</w:t>
            </w:r>
            <w:r w:rsidRPr="00B477B9">
              <w:rPr>
                <w:rFonts w:ascii="Times New Roman" w:eastAsia="Times New Roman" w:hAnsi="Times New Roman"/>
                <w:sz w:val="16"/>
                <w:szCs w:val="16"/>
                <w:lang w:eastAsia="ru-RU"/>
              </w:rPr>
              <w:t>2022-202</w:t>
            </w:r>
            <w:r>
              <w:rPr>
                <w:rFonts w:ascii="Times New Roman" w:eastAsia="Times New Roman" w:hAnsi="Times New Roman"/>
                <w:sz w:val="16"/>
                <w:szCs w:val="16"/>
                <w:lang w:eastAsia="ru-RU"/>
              </w:rPr>
              <w:t xml:space="preserve">4 </w:t>
            </w:r>
            <w:proofErr w:type="spellStart"/>
            <w:r>
              <w:rPr>
                <w:rFonts w:ascii="Times New Roman" w:eastAsia="Times New Roman" w:hAnsi="Times New Roman"/>
                <w:sz w:val="16"/>
                <w:szCs w:val="16"/>
                <w:lang w:eastAsia="ru-RU"/>
              </w:rPr>
              <w:t>г.</w:t>
            </w:r>
            <w:proofErr w:type="gramStart"/>
            <w:r>
              <w:rPr>
                <w:rFonts w:ascii="Times New Roman" w:eastAsia="Times New Roman" w:hAnsi="Times New Roman"/>
                <w:sz w:val="16"/>
                <w:szCs w:val="16"/>
                <w:lang w:eastAsia="ru-RU"/>
              </w:rPr>
              <w:t>г</w:t>
            </w:r>
            <w:proofErr w:type="spellEnd"/>
            <w:proofErr w:type="gramEnd"/>
            <w:r>
              <w:rPr>
                <w:rFonts w:ascii="Times New Roman" w:eastAsia="Times New Roman" w:hAnsi="Times New Roman"/>
                <w:sz w:val="16"/>
                <w:szCs w:val="16"/>
                <w:lang w:eastAsia="ru-RU"/>
              </w:rPr>
              <w:t>.)</w:t>
            </w:r>
          </w:p>
        </w:tc>
        <w:tc>
          <w:tcPr>
            <w:tcW w:w="688" w:type="dxa"/>
            <w:gridSpan w:val="5"/>
            <w:vMerge/>
          </w:tcPr>
          <w:p w:rsidR="00DF551F" w:rsidRPr="00743019" w:rsidRDefault="00DF551F" w:rsidP="008669C8">
            <w:pPr>
              <w:rPr>
                <w:rFonts w:ascii="Times New Roman" w:eastAsia="Times New Roman" w:hAnsi="Times New Roman"/>
                <w:lang w:eastAsia="ru-RU"/>
              </w:rPr>
            </w:pPr>
          </w:p>
        </w:tc>
      </w:tr>
      <w:tr w:rsidR="00F2078E" w:rsidTr="00661F67">
        <w:trPr>
          <w:trHeight w:val="86"/>
        </w:trPr>
        <w:tc>
          <w:tcPr>
            <w:tcW w:w="2332" w:type="dxa"/>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c>
          <w:tcPr>
            <w:tcW w:w="491" w:type="dxa"/>
            <w:gridSpan w:val="3"/>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c>
          <w:tcPr>
            <w:tcW w:w="712" w:type="dxa"/>
            <w:gridSpan w:val="5"/>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c>
          <w:tcPr>
            <w:tcW w:w="714" w:type="dxa"/>
            <w:gridSpan w:val="8"/>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c>
          <w:tcPr>
            <w:tcW w:w="713" w:type="dxa"/>
            <w:gridSpan w:val="7"/>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c>
          <w:tcPr>
            <w:tcW w:w="709" w:type="dxa"/>
            <w:gridSpan w:val="7"/>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c>
          <w:tcPr>
            <w:tcW w:w="567" w:type="dxa"/>
            <w:gridSpan w:val="5"/>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c>
          <w:tcPr>
            <w:tcW w:w="563" w:type="dxa"/>
            <w:gridSpan w:val="5"/>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c>
          <w:tcPr>
            <w:tcW w:w="763" w:type="dxa"/>
            <w:gridSpan w:val="11"/>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c>
          <w:tcPr>
            <w:tcW w:w="572" w:type="dxa"/>
            <w:gridSpan w:val="6"/>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c>
          <w:tcPr>
            <w:tcW w:w="551" w:type="dxa"/>
            <w:gridSpan w:val="5"/>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c>
          <w:tcPr>
            <w:tcW w:w="663" w:type="dxa"/>
            <w:gridSpan w:val="10"/>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c>
          <w:tcPr>
            <w:tcW w:w="595" w:type="dxa"/>
            <w:gridSpan w:val="5"/>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c>
          <w:tcPr>
            <w:tcW w:w="672" w:type="dxa"/>
            <w:gridSpan w:val="10"/>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c>
          <w:tcPr>
            <w:tcW w:w="582" w:type="dxa"/>
            <w:gridSpan w:val="6"/>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c>
          <w:tcPr>
            <w:tcW w:w="658" w:type="dxa"/>
            <w:gridSpan w:val="8"/>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c>
          <w:tcPr>
            <w:tcW w:w="618" w:type="dxa"/>
            <w:gridSpan w:val="9"/>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c>
          <w:tcPr>
            <w:tcW w:w="689" w:type="dxa"/>
            <w:gridSpan w:val="13"/>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c>
          <w:tcPr>
            <w:tcW w:w="621" w:type="dxa"/>
            <w:gridSpan w:val="6"/>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c>
          <w:tcPr>
            <w:tcW w:w="621" w:type="dxa"/>
            <w:gridSpan w:val="7"/>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c>
          <w:tcPr>
            <w:tcW w:w="629" w:type="dxa"/>
            <w:gridSpan w:val="5"/>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c>
          <w:tcPr>
            <w:tcW w:w="688" w:type="dxa"/>
            <w:gridSpan w:val="5"/>
          </w:tcPr>
          <w:p w:rsidR="00DF551F" w:rsidRPr="00743019" w:rsidRDefault="00DF551F" w:rsidP="00DF551F">
            <w:pPr>
              <w:pStyle w:val="afff"/>
              <w:numPr>
                <w:ilvl w:val="0"/>
                <w:numId w:val="24"/>
              </w:numPr>
              <w:ind w:left="170" w:hanging="57"/>
              <w:jc w:val="center"/>
              <w:rPr>
                <w:rFonts w:ascii="Times New Roman" w:eastAsia="Times New Roman" w:hAnsi="Times New Roman"/>
                <w:lang w:eastAsia="ru-RU"/>
              </w:rPr>
            </w:pPr>
          </w:p>
        </w:tc>
      </w:tr>
      <w:tr w:rsidR="00DF551F" w:rsidRPr="00743019" w:rsidTr="00F2078E">
        <w:trPr>
          <w:trHeight w:val="86"/>
        </w:trPr>
        <w:tc>
          <w:tcPr>
            <w:tcW w:w="2332" w:type="dxa"/>
          </w:tcPr>
          <w:p w:rsidR="00DF551F" w:rsidRPr="00743019" w:rsidRDefault="00DF551F" w:rsidP="008669C8">
            <w:pPr>
              <w:rPr>
                <w:rFonts w:ascii="Times New Roman" w:eastAsia="Times New Roman" w:hAnsi="Times New Roman"/>
                <w:b/>
                <w:lang w:eastAsia="ru-RU"/>
              </w:rPr>
            </w:pPr>
            <w:r w:rsidRPr="00743019">
              <w:rPr>
                <w:rFonts w:ascii="Times New Roman" w:eastAsia="Times New Roman" w:hAnsi="Times New Roman"/>
                <w:b/>
                <w:lang w:eastAsia="ru-RU"/>
              </w:rPr>
              <w:t>Цель 1.</w:t>
            </w:r>
          </w:p>
        </w:tc>
        <w:tc>
          <w:tcPr>
            <w:tcW w:w="13391" w:type="dxa"/>
            <w:gridSpan w:val="146"/>
          </w:tcPr>
          <w:p w:rsidR="00DF551F" w:rsidRPr="00743019" w:rsidRDefault="00DF551F" w:rsidP="008669C8">
            <w:pPr>
              <w:jc w:val="center"/>
              <w:rPr>
                <w:rFonts w:ascii="Times New Roman" w:eastAsia="Times New Roman" w:hAnsi="Times New Roman"/>
                <w:b/>
                <w:lang w:eastAsia="ru-RU"/>
              </w:rPr>
            </w:pPr>
            <w:r w:rsidRPr="00743019">
              <w:rPr>
                <w:rFonts w:ascii="Times New Roman" w:eastAsia="Times New Roman" w:hAnsi="Times New Roman"/>
                <w:b/>
                <w:lang w:eastAsia="ru-RU"/>
              </w:rPr>
              <w:t>Стимулирование и оказание содействия процессу добровольного переселения в Курскую область соотечественников, проживающих за рубежом</w:t>
            </w:r>
          </w:p>
        </w:tc>
      </w:tr>
      <w:tr w:rsidR="00DF551F" w:rsidRPr="00743019" w:rsidTr="00F2078E">
        <w:trPr>
          <w:trHeight w:val="86"/>
        </w:trPr>
        <w:tc>
          <w:tcPr>
            <w:tcW w:w="2332" w:type="dxa"/>
          </w:tcPr>
          <w:p w:rsidR="00DF551F" w:rsidRPr="00743019" w:rsidRDefault="00DF551F" w:rsidP="008669C8">
            <w:pPr>
              <w:rPr>
                <w:rFonts w:ascii="Times New Roman" w:eastAsia="Times New Roman" w:hAnsi="Times New Roman"/>
                <w:b/>
                <w:i/>
                <w:u w:val="single"/>
                <w:lang w:eastAsia="ru-RU"/>
              </w:rPr>
            </w:pPr>
            <w:r w:rsidRPr="00743019">
              <w:rPr>
                <w:rFonts w:ascii="Times New Roman" w:eastAsia="Times New Roman" w:hAnsi="Times New Roman"/>
                <w:b/>
                <w:i/>
                <w:u w:val="single"/>
                <w:lang w:eastAsia="ru-RU"/>
              </w:rPr>
              <w:t xml:space="preserve">Показатель цели 1. </w:t>
            </w:r>
          </w:p>
          <w:p w:rsidR="00DF551F" w:rsidRPr="00743019" w:rsidRDefault="00DF551F" w:rsidP="008669C8">
            <w:pPr>
              <w:rPr>
                <w:rFonts w:ascii="Times New Roman" w:eastAsia="Times New Roman" w:hAnsi="Times New Roman"/>
                <w:lang w:eastAsia="ru-RU"/>
              </w:rPr>
            </w:pPr>
            <w:r w:rsidRPr="00743019">
              <w:rPr>
                <w:rFonts w:ascii="Times New Roman" w:eastAsia="Times New Roman" w:hAnsi="Times New Roman"/>
                <w:lang w:eastAsia="ru-RU"/>
              </w:rPr>
              <w:t>Количество соотечественников, переселившихся в Курскую область</w:t>
            </w:r>
          </w:p>
        </w:tc>
        <w:tc>
          <w:tcPr>
            <w:tcW w:w="504" w:type="dxa"/>
            <w:gridSpan w:val="4"/>
            <w:vAlign w:val="center"/>
          </w:tcPr>
          <w:p w:rsidR="00DF551F" w:rsidRPr="00F2078E" w:rsidRDefault="00DF551F" w:rsidP="008669C8">
            <w:pPr>
              <w:ind w:left="-108"/>
              <w:jc w:val="center"/>
              <w:rPr>
                <w:rFonts w:ascii="Times New Roman" w:eastAsia="Times New Roman" w:hAnsi="Times New Roman"/>
                <w:sz w:val="22"/>
                <w:lang w:eastAsia="ru-RU"/>
              </w:rPr>
            </w:pPr>
            <w:r w:rsidRPr="00F2078E">
              <w:rPr>
                <w:rFonts w:ascii="Times New Roman" w:eastAsia="Times New Roman" w:hAnsi="Times New Roman"/>
                <w:sz w:val="22"/>
                <w:lang w:eastAsia="ru-RU"/>
              </w:rPr>
              <w:t>чел.</w:t>
            </w:r>
          </w:p>
        </w:tc>
        <w:tc>
          <w:tcPr>
            <w:tcW w:w="699" w:type="dxa"/>
            <w:gridSpan w:val="4"/>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579</w:t>
            </w:r>
          </w:p>
        </w:tc>
        <w:tc>
          <w:tcPr>
            <w:tcW w:w="714"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1964</w:t>
            </w:r>
          </w:p>
        </w:tc>
        <w:tc>
          <w:tcPr>
            <w:tcW w:w="713" w:type="dxa"/>
            <w:gridSpan w:val="7"/>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4131</w:t>
            </w:r>
          </w:p>
        </w:tc>
        <w:tc>
          <w:tcPr>
            <w:tcW w:w="709" w:type="dxa"/>
            <w:gridSpan w:val="7"/>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250</w:t>
            </w:r>
          </w:p>
        </w:tc>
        <w:tc>
          <w:tcPr>
            <w:tcW w:w="615" w:type="dxa"/>
            <w:gridSpan w:val="7"/>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12" w:type="dxa"/>
            <w:gridSpan w:val="6"/>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60" w:type="dxa"/>
            <w:gridSpan w:val="7"/>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1710</w:t>
            </w:r>
          </w:p>
        </w:tc>
        <w:tc>
          <w:tcPr>
            <w:tcW w:w="621" w:type="dxa"/>
            <w:gridSpan w:val="9"/>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21" w:type="dxa"/>
            <w:gridSpan w:val="9"/>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21" w:type="dxa"/>
            <w:gridSpan w:val="5"/>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22" w:type="dxa"/>
            <w:gridSpan w:val="9"/>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2190</w:t>
            </w:r>
          </w:p>
        </w:tc>
        <w:tc>
          <w:tcPr>
            <w:tcW w:w="621"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21"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21" w:type="dxa"/>
            <w:gridSpan w:val="9"/>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22" w:type="dxa"/>
            <w:gridSpan w:val="8"/>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2190</w:t>
            </w:r>
          </w:p>
        </w:tc>
        <w:tc>
          <w:tcPr>
            <w:tcW w:w="621" w:type="dxa"/>
            <w:gridSpan w:val="5"/>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6" w:type="dxa"/>
            <w:gridSpan w:val="9"/>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21" w:type="dxa"/>
            <w:gridSpan w:val="7"/>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29" w:type="dxa"/>
            <w:gridSpan w:val="5"/>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2190</w:t>
            </w:r>
          </w:p>
        </w:tc>
        <w:tc>
          <w:tcPr>
            <w:tcW w:w="688" w:type="dxa"/>
            <w:gridSpan w:val="5"/>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8280</w:t>
            </w:r>
          </w:p>
        </w:tc>
      </w:tr>
      <w:tr w:rsidR="00DF551F" w:rsidRPr="00743019" w:rsidTr="00F2078E">
        <w:trPr>
          <w:trHeight w:val="86"/>
        </w:trPr>
        <w:tc>
          <w:tcPr>
            <w:tcW w:w="2332" w:type="dxa"/>
          </w:tcPr>
          <w:p w:rsidR="00DF551F" w:rsidRPr="00F90171" w:rsidRDefault="00DF551F" w:rsidP="008669C8">
            <w:pPr>
              <w:rPr>
                <w:rFonts w:ascii="Times New Roman" w:eastAsia="Times New Roman" w:hAnsi="Times New Roman"/>
                <w:b/>
                <w:lang w:eastAsia="ru-RU"/>
              </w:rPr>
            </w:pPr>
            <w:r w:rsidRPr="00F90171">
              <w:rPr>
                <w:rFonts w:ascii="Times New Roman" w:eastAsia="Times New Roman" w:hAnsi="Times New Roman"/>
                <w:b/>
                <w:lang w:eastAsia="ru-RU"/>
              </w:rPr>
              <w:t>Задача 1.</w:t>
            </w:r>
          </w:p>
        </w:tc>
        <w:tc>
          <w:tcPr>
            <w:tcW w:w="13391" w:type="dxa"/>
            <w:gridSpan w:val="146"/>
            <w:vAlign w:val="center"/>
          </w:tcPr>
          <w:p w:rsidR="00DF551F" w:rsidRPr="00DE3FFD" w:rsidRDefault="00DF551F" w:rsidP="008669C8">
            <w:pPr>
              <w:jc w:val="center"/>
              <w:rPr>
                <w:rFonts w:ascii="Times New Roman" w:eastAsia="Times New Roman" w:hAnsi="Times New Roman"/>
                <w:b/>
                <w:lang w:eastAsia="ru-RU"/>
              </w:rPr>
            </w:pPr>
            <w:r w:rsidRPr="00DE3FFD">
              <w:rPr>
                <w:rFonts w:ascii="Times New Roman" w:eastAsia="Times New Roman" w:hAnsi="Times New Roman"/>
                <w:b/>
                <w:lang w:eastAsia="ru-RU"/>
              </w:rPr>
              <w:t>Организация процесса добровольного переселения соотечественников на постоянное место жительства в  Курскую область</w:t>
            </w:r>
          </w:p>
        </w:tc>
      </w:tr>
      <w:tr w:rsidR="00DF551F" w:rsidRPr="00743019" w:rsidTr="00F2078E">
        <w:trPr>
          <w:trHeight w:val="86"/>
        </w:trPr>
        <w:tc>
          <w:tcPr>
            <w:tcW w:w="2332" w:type="dxa"/>
          </w:tcPr>
          <w:p w:rsidR="00DF551F" w:rsidRPr="008D17CE" w:rsidRDefault="00DF551F" w:rsidP="008669C8">
            <w:pPr>
              <w:rPr>
                <w:rFonts w:ascii="Times New Roman" w:eastAsia="Times New Roman" w:hAnsi="Times New Roman"/>
                <w:b/>
                <w:i/>
                <w:spacing w:val="-6"/>
                <w:u w:val="single"/>
                <w:lang w:eastAsia="ru-RU"/>
              </w:rPr>
            </w:pPr>
            <w:r w:rsidRPr="008D17CE">
              <w:rPr>
                <w:rFonts w:ascii="Times New Roman" w:eastAsia="Times New Roman" w:hAnsi="Times New Roman"/>
                <w:b/>
                <w:i/>
                <w:spacing w:val="-6"/>
                <w:u w:val="single"/>
                <w:lang w:eastAsia="ru-RU"/>
              </w:rPr>
              <w:t>Показатель задачи 1.</w:t>
            </w:r>
          </w:p>
          <w:p w:rsidR="00DF551F" w:rsidRDefault="00DF551F" w:rsidP="008669C8">
            <w:pPr>
              <w:rPr>
                <w:rFonts w:ascii="Times New Roman" w:eastAsia="Times New Roman" w:hAnsi="Times New Roman"/>
                <w:lang w:eastAsia="ru-RU"/>
              </w:rPr>
            </w:pPr>
            <w:r w:rsidRPr="00173FE8">
              <w:rPr>
                <w:rFonts w:ascii="Times New Roman" w:eastAsia="Times New Roman" w:hAnsi="Times New Roman"/>
                <w:lang w:eastAsia="ru-RU"/>
              </w:rPr>
              <w:t>Количество соотечественников, переселившихся в Курскую область</w:t>
            </w:r>
          </w:p>
          <w:p w:rsidR="00DF551F" w:rsidRPr="00173FE8" w:rsidRDefault="00DF551F" w:rsidP="008669C8">
            <w:pPr>
              <w:rPr>
                <w:rFonts w:ascii="Times New Roman" w:eastAsia="Times New Roman" w:hAnsi="Times New Roman"/>
                <w:lang w:eastAsia="ru-RU"/>
              </w:rPr>
            </w:pPr>
          </w:p>
        </w:tc>
        <w:tc>
          <w:tcPr>
            <w:tcW w:w="563" w:type="dxa"/>
            <w:gridSpan w:val="5"/>
            <w:vAlign w:val="center"/>
          </w:tcPr>
          <w:p w:rsidR="00DF551F" w:rsidRPr="00050E6D" w:rsidRDefault="00DF551F" w:rsidP="008669C8">
            <w:pPr>
              <w:ind w:left="-108"/>
              <w:jc w:val="center"/>
              <w:rPr>
                <w:rFonts w:ascii="Times New Roman" w:eastAsia="Times New Roman" w:hAnsi="Times New Roman"/>
                <w:lang w:eastAsia="ru-RU"/>
              </w:rPr>
            </w:pPr>
            <w:r w:rsidRPr="00050E6D">
              <w:rPr>
                <w:rFonts w:ascii="Times New Roman" w:eastAsia="Times New Roman" w:hAnsi="Times New Roman"/>
                <w:lang w:eastAsia="ru-RU"/>
              </w:rPr>
              <w:t>чел.</w:t>
            </w:r>
          </w:p>
        </w:tc>
        <w:tc>
          <w:tcPr>
            <w:tcW w:w="669" w:type="dxa"/>
            <w:gridSpan w:val="5"/>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579</w:t>
            </w:r>
          </w:p>
        </w:tc>
        <w:tc>
          <w:tcPr>
            <w:tcW w:w="685" w:type="dxa"/>
            <w:gridSpan w:val="6"/>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1964</w:t>
            </w:r>
          </w:p>
        </w:tc>
        <w:tc>
          <w:tcPr>
            <w:tcW w:w="677" w:type="dxa"/>
            <w:gridSpan w:val="6"/>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4131</w:t>
            </w:r>
          </w:p>
        </w:tc>
        <w:tc>
          <w:tcPr>
            <w:tcW w:w="683" w:type="dxa"/>
            <w:gridSpan w:val="7"/>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250</w:t>
            </w:r>
          </w:p>
        </w:tc>
        <w:tc>
          <w:tcPr>
            <w:tcW w:w="677"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77"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595" w:type="dxa"/>
            <w:gridSpan w:val="5"/>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1710</w:t>
            </w:r>
          </w:p>
        </w:tc>
        <w:tc>
          <w:tcPr>
            <w:tcW w:w="594"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595" w:type="dxa"/>
            <w:gridSpan w:val="9"/>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03" w:type="dxa"/>
            <w:gridSpan w:val="5"/>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0" w:type="dxa"/>
            <w:gridSpan w:val="7"/>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2190</w:t>
            </w:r>
          </w:p>
        </w:tc>
        <w:tc>
          <w:tcPr>
            <w:tcW w:w="637"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1"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0" w:type="dxa"/>
            <w:gridSpan w:val="9"/>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0" w:type="dxa"/>
            <w:gridSpan w:val="8"/>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2190</w:t>
            </w:r>
          </w:p>
        </w:tc>
        <w:tc>
          <w:tcPr>
            <w:tcW w:w="630" w:type="dxa"/>
            <w:gridSpan w:val="7"/>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0"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0"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7" w:type="dxa"/>
            <w:gridSpan w:val="6"/>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2190</w:t>
            </w:r>
          </w:p>
        </w:tc>
        <w:tc>
          <w:tcPr>
            <w:tcW w:w="688" w:type="dxa"/>
            <w:gridSpan w:val="5"/>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8280</w:t>
            </w:r>
          </w:p>
        </w:tc>
      </w:tr>
      <w:tr w:rsidR="00DF551F" w:rsidRPr="00743019" w:rsidTr="00F2078E">
        <w:trPr>
          <w:gridAfter w:val="1"/>
          <w:wAfter w:w="6" w:type="dxa"/>
          <w:trHeight w:val="165"/>
        </w:trPr>
        <w:tc>
          <w:tcPr>
            <w:tcW w:w="2337" w:type="dxa"/>
            <w:gridSpan w:val="2"/>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1</w:t>
            </w:r>
          </w:p>
        </w:tc>
        <w:tc>
          <w:tcPr>
            <w:tcW w:w="499" w:type="dxa"/>
            <w:gridSpan w:val="3"/>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2</w:t>
            </w:r>
          </w:p>
        </w:tc>
        <w:tc>
          <w:tcPr>
            <w:tcW w:w="783" w:type="dxa"/>
            <w:gridSpan w:val="8"/>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3</w:t>
            </w:r>
          </w:p>
        </w:tc>
        <w:tc>
          <w:tcPr>
            <w:tcW w:w="631" w:type="dxa"/>
            <w:gridSpan w:val="5"/>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4</w:t>
            </w:r>
          </w:p>
        </w:tc>
        <w:tc>
          <w:tcPr>
            <w:tcW w:w="570" w:type="dxa"/>
            <w:gridSpan w:val="2"/>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5</w:t>
            </w:r>
          </w:p>
        </w:tc>
        <w:tc>
          <w:tcPr>
            <w:tcW w:w="699" w:type="dxa"/>
            <w:gridSpan w:val="6"/>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6</w:t>
            </w:r>
          </w:p>
        </w:tc>
        <w:tc>
          <w:tcPr>
            <w:tcW w:w="635" w:type="dxa"/>
            <w:gridSpan w:val="7"/>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7</w:t>
            </w:r>
          </w:p>
        </w:tc>
        <w:tc>
          <w:tcPr>
            <w:tcW w:w="635" w:type="dxa"/>
            <w:gridSpan w:val="7"/>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8</w:t>
            </w:r>
          </w:p>
        </w:tc>
        <w:tc>
          <w:tcPr>
            <w:tcW w:w="640" w:type="dxa"/>
            <w:gridSpan w:val="8"/>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9</w:t>
            </w:r>
          </w:p>
        </w:tc>
        <w:tc>
          <w:tcPr>
            <w:tcW w:w="635" w:type="dxa"/>
            <w:gridSpan w:val="7"/>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10</w:t>
            </w:r>
          </w:p>
        </w:tc>
        <w:tc>
          <w:tcPr>
            <w:tcW w:w="635" w:type="dxa"/>
            <w:gridSpan w:val="9"/>
          </w:tcPr>
          <w:p w:rsidR="00DF551F" w:rsidRPr="00CB40A7" w:rsidRDefault="00DF551F" w:rsidP="008669C8">
            <w:pPr>
              <w:rPr>
                <w:rFonts w:ascii="Times New Roman" w:eastAsia="Times New Roman" w:hAnsi="Times New Roman"/>
                <w:lang w:eastAsia="ru-RU"/>
              </w:rPr>
            </w:pPr>
            <w:r w:rsidRPr="00CB40A7">
              <w:rPr>
                <w:rFonts w:ascii="Times New Roman" w:eastAsia="Times New Roman" w:hAnsi="Times New Roman"/>
                <w:lang w:eastAsia="ru-RU"/>
              </w:rPr>
              <w:t>11</w:t>
            </w:r>
          </w:p>
        </w:tc>
        <w:tc>
          <w:tcPr>
            <w:tcW w:w="638" w:type="dxa"/>
            <w:gridSpan w:val="8"/>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12</w:t>
            </w:r>
          </w:p>
        </w:tc>
        <w:tc>
          <w:tcPr>
            <w:tcW w:w="635" w:type="dxa"/>
            <w:gridSpan w:val="7"/>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13</w:t>
            </w:r>
          </w:p>
        </w:tc>
        <w:tc>
          <w:tcPr>
            <w:tcW w:w="635" w:type="dxa"/>
            <w:gridSpan w:val="7"/>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14</w:t>
            </w:r>
          </w:p>
        </w:tc>
        <w:tc>
          <w:tcPr>
            <w:tcW w:w="635" w:type="dxa"/>
            <w:gridSpan w:val="9"/>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15</w:t>
            </w:r>
          </w:p>
        </w:tc>
        <w:tc>
          <w:tcPr>
            <w:tcW w:w="635" w:type="dxa"/>
            <w:gridSpan w:val="9"/>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16</w:t>
            </w:r>
          </w:p>
        </w:tc>
        <w:tc>
          <w:tcPr>
            <w:tcW w:w="641" w:type="dxa"/>
            <w:gridSpan w:val="10"/>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17</w:t>
            </w:r>
          </w:p>
        </w:tc>
        <w:tc>
          <w:tcPr>
            <w:tcW w:w="636" w:type="dxa"/>
            <w:gridSpan w:val="8"/>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18</w:t>
            </w:r>
          </w:p>
        </w:tc>
        <w:tc>
          <w:tcPr>
            <w:tcW w:w="635" w:type="dxa"/>
            <w:gridSpan w:val="9"/>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19</w:t>
            </w:r>
          </w:p>
        </w:tc>
        <w:tc>
          <w:tcPr>
            <w:tcW w:w="635" w:type="dxa"/>
            <w:gridSpan w:val="7"/>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20</w:t>
            </w:r>
          </w:p>
        </w:tc>
        <w:tc>
          <w:tcPr>
            <w:tcW w:w="635" w:type="dxa"/>
            <w:gridSpan w:val="5"/>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21</w:t>
            </w:r>
          </w:p>
        </w:tc>
        <w:tc>
          <w:tcPr>
            <w:tcW w:w="658" w:type="dxa"/>
            <w:gridSpan w:val="3"/>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22</w:t>
            </w:r>
          </w:p>
        </w:tc>
      </w:tr>
      <w:tr w:rsidR="00DF551F" w:rsidRPr="00743019" w:rsidTr="00DF551F">
        <w:trPr>
          <w:trHeight w:val="86"/>
        </w:trPr>
        <w:tc>
          <w:tcPr>
            <w:tcW w:w="2337" w:type="dxa"/>
            <w:gridSpan w:val="2"/>
          </w:tcPr>
          <w:p w:rsidR="00DF551F" w:rsidRPr="00743019" w:rsidRDefault="00DF551F" w:rsidP="008669C8">
            <w:pPr>
              <w:rPr>
                <w:rFonts w:ascii="Times New Roman" w:eastAsia="Times New Roman" w:hAnsi="Times New Roman"/>
                <w:b/>
                <w:lang w:eastAsia="ru-RU"/>
              </w:rPr>
            </w:pPr>
            <w:r w:rsidRPr="00743019">
              <w:rPr>
                <w:rFonts w:ascii="Times New Roman" w:eastAsia="Times New Roman" w:hAnsi="Times New Roman"/>
                <w:b/>
                <w:lang w:eastAsia="ru-RU"/>
              </w:rPr>
              <w:lastRenderedPageBreak/>
              <w:t xml:space="preserve">Цель </w:t>
            </w:r>
            <w:r>
              <w:rPr>
                <w:rFonts w:ascii="Times New Roman" w:eastAsia="Times New Roman" w:hAnsi="Times New Roman"/>
                <w:b/>
                <w:lang w:eastAsia="ru-RU"/>
              </w:rPr>
              <w:t>2</w:t>
            </w:r>
            <w:r w:rsidRPr="00743019">
              <w:rPr>
                <w:rFonts w:ascii="Times New Roman" w:eastAsia="Times New Roman" w:hAnsi="Times New Roman"/>
                <w:b/>
                <w:lang w:eastAsia="ru-RU"/>
              </w:rPr>
              <w:t>.</w:t>
            </w:r>
          </w:p>
        </w:tc>
        <w:tc>
          <w:tcPr>
            <w:tcW w:w="13386" w:type="dxa"/>
            <w:gridSpan w:val="145"/>
          </w:tcPr>
          <w:p w:rsidR="00DF551F" w:rsidRPr="00743019" w:rsidRDefault="00DF551F" w:rsidP="008669C8">
            <w:pPr>
              <w:jc w:val="center"/>
              <w:rPr>
                <w:rFonts w:ascii="Times New Roman" w:eastAsia="Times New Roman" w:hAnsi="Times New Roman"/>
                <w:b/>
                <w:lang w:eastAsia="ru-RU"/>
              </w:rPr>
            </w:pPr>
            <w:r w:rsidRPr="00F46D69">
              <w:rPr>
                <w:rFonts w:ascii="Times New Roman" w:eastAsia="Times New Roman" w:hAnsi="Times New Roman"/>
                <w:b/>
                <w:lang w:eastAsia="ru-RU"/>
              </w:rPr>
              <w:t>Содействие социально-экономическому развитию Курской области</w:t>
            </w:r>
          </w:p>
        </w:tc>
      </w:tr>
      <w:tr w:rsidR="00DF551F" w:rsidRPr="00743019" w:rsidTr="00DF551F">
        <w:trPr>
          <w:trHeight w:val="86"/>
        </w:trPr>
        <w:tc>
          <w:tcPr>
            <w:tcW w:w="2337" w:type="dxa"/>
            <w:gridSpan w:val="2"/>
          </w:tcPr>
          <w:p w:rsidR="00DF551F" w:rsidRPr="00743019" w:rsidRDefault="00DF551F" w:rsidP="008669C8">
            <w:pPr>
              <w:rPr>
                <w:rFonts w:ascii="Times New Roman" w:eastAsia="Times New Roman" w:hAnsi="Times New Roman"/>
                <w:b/>
                <w:i/>
                <w:u w:val="single"/>
                <w:lang w:eastAsia="ru-RU"/>
              </w:rPr>
            </w:pPr>
            <w:r w:rsidRPr="00743019">
              <w:rPr>
                <w:rFonts w:ascii="Times New Roman" w:eastAsia="Times New Roman" w:hAnsi="Times New Roman"/>
                <w:b/>
                <w:i/>
                <w:u w:val="single"/>
                <w:lang w:eastAsia="ru-RU"/>
              </w:rPr>
              <w:t xml:space="preserve">Показатель цели </w:t>
            </w:r>
            <w:r>
              <w:rPr>
                <w:rFonts w:ascii="Times New Roman" w:eastAsia="Times New Roman" w:hAnsi="Times New Roman"/>
                <w:b/>
                <w:i/>
                <w:u w:val="single"/>
                <w:lang w:eastAsia="ru-RU"/>
              </w:rPr>
              <w:t>2</w:t>
            </w:r>
            <w:r w:rsidRPr="00743019">
              <w:rPr>
                <w:rFonts w:ascii="Times New Roman" w:eastAsia="Times New Roman" w:hAnsi="Times New Roman"/>
                <w:b/>
                <w:i/>
                <w:u w:val="single"/>
                <w:lang w:eastAsia="ru-RU"/>
              </w:rPr>
              <w:t xml:space="preserve">. </w:t>
            </w:r>
          </w:p>
          <w:p w:rsidR="00DF551F" w:rsidRPr="00743019" w:rsidRDefault="00DF551F" w:rsidP="008669C8">
            <w:pPr>
              <w:rPr>
                <w:rFonts w:ascii="Times New Roman" w:eastAsia="Times New Roman" w:hAnsi="Times New Roman"/>
                <w:lang w:eastAsia="ru-RU"/>
              </w:rPr>
            </w:pPr>
            <w:r w:rsidRPr="00F46D69">
              <w:rPr>
                <w:rFonts w:ascii="Times New Roman" w:eastAsia="Times New Roman" w:hAnsi="Times New Roman"/>
                <w:lang w:eastAsia="ru-RU"/>
              </w:rPr>
              <w:t>Количество вакансий, замещенных соотечественниками трудоспособного возраста</w:t>
            </w:r>
          </w:p>
        </w:tc>
        <w:tc>
          <w:tcPr>
            <w:tcW w:w="568" w:type="dxa"/>
            <w:gridSpan w:val="5"/>
            <w:vAlign w:val="center"/>
          </w:tcPr>
          <w:p w:rsidR="00DF551F" w:rsidRPr="00743019" w:rsidRDefault="00DF551F" w:rsidP="008669C8">
            <w:pPr>
              <w:jc w:val="center"/>
              <w:rPr>
                <w:rFonts w:ascii="Times New Roman" w:eastAsia="Times New Roman" w:hAnsi="Times New Roman"/>
                <w:lang w:eastAsia="ru-RU"/>
              </w:rPr>
            </w:pPr>
            <w:r>
              <w:rPr>
                <w:rFonts w:ascii="Times New Roman" w:eastAsia="Times New Roman" w:hAnsi="Times New Roman"/>
                <w:lang w:eastAsia="ru-RU"/>
              </w:rPr>
              <w:t>ед.</w:t>
            </w:r>
          </w:p>
        </w:tc>
        <w:tc>
          <w:tcPr>
            <w:tcW w:w="668" w:type="dxa"/>
            <w:gridSpan w:val="5"/>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389</w:t>
            </w:r>
          </w:p>
        </w:tc>
        <w:tc>
          <w:tcPr>
            <w:tcW w:w="677" w:type="dxa"/>
            <w:gridSpan w:val="6"/>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1413</w:t>
            </w:r>
          </w:p>
        </w:tc>
        <w:tc>
          <w:tcPr>
            <w:tcW w:w="671" w:type="dxa"/>
            <w:gridSpan w:val="4"/>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1638</w:t>
            </w:r>
          </w:p>
        </w:tc>
        <w:tc>
          <w:tcPr>
            <w:tcW w:w="676" w:type="dxa"/>
            <w:gridSpan w:val="7"/>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190</w:t>
            </w:r>
          </w:p>
        </w:tc>
        <w:tc>
          <w:tcPr>
            <w:tcW w:w="676" w:type="dxa"/>
            <w:gridSpan w:val="8"/>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676" w:type="dxa"/>
            <w:gridSpan w:val="8"/>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594" w:type="dxa"/>
            <w:gridSpan w:val="5"/>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1300</w:t>
            </w:r>
          </w:p>
        </w:tc>
        <w:tc>
          <w:tcPr>
            <w:tcW w:w="593" w:type="dxa"/>
            <w:gridSpan w:val="8"/>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594" w:type="dxa"/>
            <w:gridSpan w:val="9"/>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607" w:type="dxa"/>
            <w:gridSpan w:val="5"/>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606" w:type="dxa"/>
            <w:gridSpan w:val="5"/>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1665</w:t>
            </w:r>
          </w:p>
        </w:tc>
        <w:tc>
          <w:tcPr>
            <w:tcW w:w="607" w:type="dxa"/>
            <w:gridSpan w:val="7"/>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606" w:type="dxa"/>
            <w:gridSpan w:val="8"/>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607" w:type="dxa"/>
            <w:gridSpan w:val="8"/>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607" w:type="dxa"/>
            <w:gridSpan w:val="9"/>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1665</w:t>
            </w:r>
          </w:p>
        </w:tc>
        <w:tc>
          <w:tcPr>
            <w:tcW w:w="658" w:type="dxa"/>
            <w:gridSpan w:val="8"/>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657" w:type="dxa"/>
            <w:gridSpan w:val="8"/>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656" w:type="dxa"/>
            <w:gridSpan w:val="8"/>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688" w:type="dxa"/>
            <w:gridSpan w:val="8"/>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1665</w:t>
            </w:r>
          </w:p>
        </w:tc>
        <w:tc>
          <w:tcPr>
            <w:tcW w:w="694" w:type="dxa"/>
            <w:gridSpan w:val="6"/>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6285</w:t>
            </w:r>
          </w:p>
        </w:tc>
      </w:tr>
      <w:tr w:rsidR="00DF551F" w:rsidRPr="00743019" w:rsidTr="00DF551F">
        <w:trPr>
          <w:trHeight w:val="86"/>
        </w:trPr>
        <w:tc>
          <w:tcPr>
            <w:tcW w:w="2337" w:type="dxa"/>
            <w:gridSpan w:val="2"/>
          </w:tcPr>
          <w:p w:rsidR="00DF551F" w:rsidRPr="00F46D69" w:rsidRDefault="00DF551F" w:rsidP="008669C8">
            <w:pPr>
              <w:rPr>
                <w:rFonts w:ascii="Times New Roman" w:eastAsia="Times New Roman" w:hAnsi="Times New Roman"/>
                <w:b/>
                <w:lang w:eastAsia="ru-RU"/>
              </w:rPr>
            </w:pPr>
            <w:r w:rsidRPr="00F46D69">
              <w:rPr>
                <w:rFonts w:ascii="Times New Roman" w:eastAsia="Times New Roman" w:hAnsi="Times New Roman"/>
                <w:b/>
                <w:lang w:eastAsia="ru-RU"/>
              </w:rPr>
              <w:t xml:space="preserve">Задача 1, </w:t>
            </w:r>
          </w:p>
          <w:p w:rsidR="00DF551F" w:rsidRPr="00F46D69" w:rsidRDefault="00DF551F" w:rsidP="008669C8">
            <w:pPr>
              <w:rPr>
                <w:rFonts w:ascii="Times New Roman" w:eastAsia="Times New Roman" w:hAnsi="Times New Roman"/>
                <w:b/>
                <w:lang w:eastAsia="ru-RU"/>
              </w:rPr>
            </w:pPr>
            <w:r w:rsidRPr="00F46D69">
              <w:rPr>
                <w:rFonts w:ascii="Times New Roman" w:eastAsia="Times New Roman" w:hAnsi="Times New Roman"/>
                <w:b/>
                <w:lang w:eastAsia="ru-RU"/>
              </w:rPr>
              <w:t xml:space="preserve">задача 2, </w:t>
            </w:r>
          </w:p>
          <w:p w:rsidR="00DF551F" w:rsidRPr="00743019" w:rsidRDefault="00DF551F" w:rsidP="008669C8">
            <w:pPr>
              <w:rPr>
                <w:rFonts w:ascii="Times New Roman" w:eastAsia="Times New Roman" w:hAnsi="Times New Roman"/>
                <w:lang w:eastAsia="ru-RU"/>
              </w:rPr>
            </w:pPr>
            <w:r w:rsidRPr="00F46D69">
              <w:rPr>
                <w:rFonts w:ascii="Times New Roman" w:eastAsia="Times New Roman" w:hAnsi="Times New Roman"/>
                <w:b/>
                <w:lang w:eastAsia="ru-RU"/>
              </w:rPr>
              <w:t>задача 3</w:t>
            </w:r>
          </w:p>
        </w:tc>
        <w:tc>
          <w:tcPr>
            <w:tcW w:w="13386" w:type="dxa"/>
            <w:gridSpan w:val="145"/>
            <w:vAlign w:val="center"/>
          </w:tcPr>
          <w:p w:rsidR="00DF551F" w:rsidRPr="00F46D69" w:rsidRDefault="00DF551F" w:rsidP="008669C8">
            <w:pPr>
              <w:jc w:val="center"/>
              <w:rPr>
                <w:rFonts w:ascii="Times New Roman" w:eastAsia="Times New Roman" w:hAnsi="Times New Roman"/>
                <w:b/>
                <w:lang w:eastAsia="ru-RU"/>
              </w:rPr>
            </w:pPr>
            <w:r w:rsidRPr="00F46D69">
              <w:rPr>
                <w:rFonts w:ascii="Times New Roman" w:eastAsia="Times New Roman" w:hAnsi="Times New Roman"/>
                <w:b/>
                <w:lang w:eastAsia="ru-RU"/>
              </w:rPr>
              <w:t>Содействие обеспечению потребности Курской области квалифицированными кадрами,</w:t>
            </w:r>
          </w:p>
          <w:p w:rsidR="00DF551F" w:rsidRPr="00F46D69" w:rsidRDefault="00DF551F" w:rsidP="008669C8">
            <w:pPr>
              <w:jc w:val="center"/>
              <w:rPr>
                <w:rFonts w:ascii="Times New Roman" w:eastAsia="Times New Roman" w:hAnsi="Times New Roman"/>
                <w:b/>
                <w:lang w:eastAsia="ru-RU"/>
              </w:rPr>
            </w:pPr>
            <w:r w:rsidRPr="00F46D69">
              <w:rPr>
                <w:rFonts w:ascii="Times New Roman" w:eastAsia="Times New Roman" w:hAnsi="Times New Roman"/>
                <w:b/>
                <w:lang w:eastAsia="ru-RU"/>
              </w:rPr>
              <w:t xml:space="preserve">участие в реализации </w:t>
            </w:r>
            <w:proofErr w:type="gramStart"/>
            <w:r w:rsidRPr="00F46D69">
              <w:rPr>
                <w:rFonts w:ascii="Times New Roman" w:eastAsia="Times New Roman" w:hAnsi="Times New Roman"/>
                <w:b/>
                <w:lang w:eastAsia="ru-RU"/>
              </w:rPr>
              <w:t>экономических и инвестиционных проектов</w:t>
            </w:r>
            <w:proofErr w:type="gramEnd"/>
            <w:r w:rsidRPr="00F46D69">
              <w:rPr>
                <w:rFonts w:ascii="Times New Roman" w:eastAsia="Times New Roman" w:hAnsi="Times New Roman"/>
                <w:b/>
                <w:lang w:eastAsia="ru-RU"/>
              </w:rPr>
              <w:t xml:space="preserve"> Курской области,</w:t>
            </w:r>
          </w:p>
          <w:p w:rsidR="00DF551F" w:rsidRPr="00743019" w:rsidRDefault="00DF551F" w:rsidP="008669C8">
            <w:pPr>
              <w:jc w:val="center"/>
              <w:rPr>
                <w:rFonts w:ascii="Times New Roman" w:eastAsia="Times New Roman" w:hAnsi="Times New Roman"/>
                <w:lang w:eastAsia="ru-RU"/>
              </w:rPr>
            </w:pPr>
            <w:r w:rsidRPr="00F46D69">
              <w:rPr>
                <w:rFonts w:ascii="Times New Roman" w:eastAsia="Times New Roman" w:hAnsi="Times New Roman"/>
                <w:b/>
                <w:lang w:eastAsia="ru-RU"/>
              </w:rPr>
              <w:t>сокращение дефицита трудовых ресурсов</w:t>
            </w:r>
          </w:p>
        </w:tc>
      </w:tr>
      <w:tr w:rsidR="00DF551F" w:rsidRPr="00743019" w:rsidTr="00DF551F">
        <w:trPr>
          <w:trHeight w:val="86"/>
        </w:trPr>
        <w:tc>
          <w:tcPr>
            <w:tcW w:w="2337" w:type="dxa"/>
            <w:gridSpan w:val="2"/>
          </w:tcPr>
          <w:p w:rsidR="00DF551F" w:rsidRPr="008D17CE" w:rsidRDefault="00DF551F" w:rsidP="008669C8">
            <w:pPr>
              <w:rPr>
                <w:rFonts w:ascii="Times New Roman" w:eastAsia="Times New Roman" w:hAnsi="Times New Roman"/>
                <w:b/>
                <w:i/>
                <w:u w:val="single"/>
                <w:lang w:eastAsia="ru-RU"/>
              </w:rPr>
            </w:pPr>
            <w:r w:rsidRPr="008D17CE">
              <w:rPr>
                <w:rFonts w:ascii="Times New Roman" w:eastAsia="Times New Roman" w:hAnsi="Times New Roman"/>
                <w:b/>
                <w:i/>
                <w:u w:val="single"/>
                <w:lang w:eastAsia="ru-RU"/>
              </w:rPr>
              <w:t>Показатель задач 1,2,3.</w:t>
            </w:r>
          </w:p>
          <w:p w:rsidR="00DF551F" w:rsidRDefault="00DF551F" w:rsidP="008669C8">
            <w:pPr>
              <w:rPr>
                <w:rFonts w:ascii="Times New Roman" w:eastAsia="Times New Roman" w:hAnsi="Times New Roman"/>
                <w:lang w:eastAsia="ru-RU"/>
              </w:rPr>
            </w:pPr>
            <w:r w:rsidRPr="008D17CE">
              <w:rPr>
                <w:rFonts w:ascii="Times New Roman" w:eastAsia="Times New Roman" w:hAnsi="Times New Roman"/>
                <w:lang w:eastAsia="ru-RU"/>
              </w:rPr>
              <w:t xml:space="preserve">Количество вакансий, замещенных </w:t>
            </w:r>
            <w:r w:rsidRPr="008A3A0F">
              <w:rPr>
                <w:rFonts w:ascii="Times New Roman" w:eastAsia="Times New Roman" w:hAnsi="Times New Roman"/>
                <w:sz w:val="23"/>
                <w:szCs w:val="23"/>
                <w:lang w:eastAsia="ru-RU"/>
              </w:rPr>
              <w:t>соотечественниками трудоспособного</w:t>
            </w:r>
            <w:r w:rsidRPr="008D17CE">
              <w:rPr>
                <w:rFonts w:ascii="Times New Roman" w:eastAsia="Times New Roman" w:hAnsi="Times New Roman"/>
                <w:lang w:eastAsia="ru-RU"/>
              </w:rPr>
              <w:t xml:space="preserve"> возраста</w:t>
            </w:r>
          </w:p>
          <w:p w:rsidR="00DF551F" w:rsidRPr="00743019" w:rsidRDefault="00DF551F" w:rsidP="008669C8">
            <w:pPr>
              <w:rPr>
                <w:rFonts w:ascii="Times New Roman" w:eastAsia="Times New Roman" w:hAnsi="Times New Roman"/>
                <w:lang w:eastAsia="ru-RU"/>
              </w:rPr>
            </w:pPr>
          </w:p>
        </w:tc>
        <w:tc>
          <w:tcPr>
            <w:tcW w:w="568" w:type="dxa"/>
            <w:gridSpan w:val="5"/>
            <w:vAlign w:val="center"/>
          </w:tcPr>
          <w:p w:rsidR="00DF551F" w:rsidRPr="00743019" w:rsidRDefault="00DF551F" w:rsidP="008669C8">
            <w:pPr>
              <w:jc w:val="center"/>
              <w:rPr>
                <w:rFonts w:ascii="Times New Roman" w:eastAsia="Times New Roman" w:hAnsi="Times New Roman"/>
                <w:lang w:eastAsia="ru-RU"/>
              </w:rPr>
            </w:pPr>
            <w:r>
              <w:rPr>
                <w:rFonts w:ascii="Times New Roman" w:eastAsia="Times New Roman" w:hAnsi="Times New Roman"/>
                <w:lang w:eastAsia="ru-RU"/>
              </w:rPr>
              <w:t>ед.</w:t>
            </w:r>
          </w:p>
        </w:tc>
        <w:tc>
          <w:tcPr>
            <w:tcW w:w="668" w:type="dxa"/>
            <w:gridSpan w:val="5"/>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389</w:t>
            </w:r>
          </w:p>
        </w:tc>
        <w:tc>
          <w:tcPr>
            <w:tcW w:w="677" w:type="dxa"/>
            <w:gridSpan w:val="6"/>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1413</w:t>
            </w:r>
          </w:p>
        </w:tc>
        <w:tc>
          <w:tcPr>
            <w:tcW w:w="671" w:type="dxa"/>
            <w:gridSpan w:val="4"/>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1638</w:t>
            </w:r>
          </w:p>
        </w:tc>
        <w:tc>
          <w:tcPr>
            <w:tcW w:w="676" w:type="dxa"/>
            <w:gridSpan w:val="7"/>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190</w:t>
            </w:r>
          </w:p>
        </w:tc>
        <w:tc>
          <w:tcPr>
            <w:tcW w:w="676" w:type="dxa"/>
            <w:gridSpan w:val="8"/>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676" w:type="dxa"/>
            <w:gridSpan w:val="8"/>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618" w:type="dxa"/>
            <w:gridSpan w:val="8"/>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1300</w:t>
            </w:r>
          </w:p>
        </w:tc>
        <w:tc>
          <w:tcPr>
            <w:tcW w:w="618" w:type="dxa"/>
            <w:gridSpan w:val="8"/>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618" w:type="dxa"/>
            <w:gridSpan w:val="9"/>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618" w:type="dxa"/>
            <w:gridSpan w:val="4"/>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618" w:type="dxa"/>
            <w:gridSpan w:val="8"/>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1665</w:t>
            </w:r>
          </w:p>
        </w:tc>
        <w:tc>
          <w:tcPr>
            <w:tcW w:w="618" w:type="dxa"/>
            <w:gridSpan w:val="8"/>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619" w:type="dxa"/>
            <w:gridSpan w:val="8"/>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618" w:type="dxa"/>
            <w:gridSpan w:val="9"/>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624" w:type="dxa"/>
            <w:gridSpan w:val="7"/>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1665</w:t>
            </w:r>
          </w:p>
        </w:tc>
        <w:tc>
          <w:tcPr>
            <w:tcW w:w="636" w:type="dxa"/>
            <w:gridSpan w:val="8"/>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618" w:type="dxa"/>
            <w:gridSpan w:val="7"/>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625" w:type="dxa"/>
            <w:gridSpan w:val="6"/>
            <w:vAlign w:val="center"/>
          </w:tcPr>
          <w:p w:rsidR="00DF551F" w:rsidRPr="00173FE8" w:rsidRDefault="00DF551F" w:rsidP="008669C8">
            <w:pPr>
              <w:jc w:val="center"/>
              <w:rPr>
                <w:rFonts w:ascii="Times New Roman" w:eastAsia="Times New Roman" w:hAnsi="Times New Roman"/>
                <w:sz w:val="18"/>
                <w:lang w:eastAsia="ru-RU"/>
              </w:rPr>
            </w:pPr>
            <w:r>
              <w:rPr>
                <w:rFonts w:ascii="Times New Roman" w:eastAsia="Times New Roman" w:hAnsi="Times New Roman"/>
                <w:sz w:val="18"/>
                <w:lang w:eastAsia="ru-RU"/>
              </w:rPr>
              <w:t>555</w:t>
            </w:r>
          </w:p>
        </w:tc>
        <w:tc>
          <w:tcPr>
            <w:tcW w:w="632" w:type="dxa"/>
            <w:gridSpan w:val="6"/>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1665</w:t>
            </w:r>
          </w:p>
        </w:tc>
        <w:tc>
          <w:tcPr>
            <w:tcW w:w="694" w:type="dxa"/>
            <w:gridSpan w:val="6"/>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6285</w:t>
            </w:r>
          </w:p>
        </w:tc>
      </w:tr>
      <w:tr w:rsidR="00DF551F" w:rsidRPr="00743019" w:rsidTr="00DF551F">
        <w:trPr>
          <w:trHeight w:val="86"/>
        </w:trPr>
        <w:tc>
          <w:tcPr>
            <w:tcW w:w="2337" w:type="dxa"/>
            <w:gridSpan w:val="2"/>
          </w:tcPr>
          <w:p w:rsidR="00DF551F" w:rsidRPr="00743019" w:rsidRDefault="00DF551F" w:rsidP="008669C8">
            <w:pPr>
              <w:rPr>
                <w:rFonts w:ascii="Times New Roman" w:eastAsia="Times New Roman" w:hAnsi="Times New Roman"/>
                <w:lang w:eastAsia="ru-RU"/>
              </w:rPr>
            </w:pPr>
            <w:r w:rsidRPr="00F46D69">
              <w:rPr>
                <w:rFonts w:ascii="Times New Roman" w:eastAsia="Times New Roman" w:hAnsi="Times New Roman"/>
                <w:b/>
                <w:lang w:eastAsia="ru-RU"/>
              </w:rPr>
              <w:t xml:space="preserve">Задача </w:t>
            </w:r>
            <w:r>
              <w:rPr>
                <w:rFonts w:ascii="Times New Roman" w:eastAsia="Times New Roman" w:hAnsi="Times New Roman"/>
                <w:b/>
                <w:lang w:eastAsia="ru-RU"/>
              </w:rPr>
              <w:t>4</w:t>
            </w:r>
            <w:r w:rsidRPr="00F46D69">
              <w:rPr>
                <w:rFonts w:ascii="Times New Roman" w:eastAsia="Times New Roman" w:hAnsi="Times New Roman"/>
                <w:b/>
                <w:lang w:eastAsia="ru-RU"/>
              </w:rPr>
              <w:t xml:space="preserve"> </w:t>
            </w:r>
          </w:p>
        </w:tc>
        <w:tc>
          <w:tcPr>
            <w:tcW w:w="13386" w:type="dxa"/>
            <w:gridSpan w:val="145"/>
          </w:tcPr>
          <w:p w:rsidR="00DF551F" w:rsidRPr="00743019" w:rsidRDefault="00DF551F" w:rsidP="008669C8">
            <w:pPr>
              <w:jc w:val="center"/>
              <w:rPr>
                <w:rFonts w:ascii="Times New Roman" w:eastAsia="Times New Roman" w:hAnsi="Times New Roman"/>
                <w:lang w:eastAsia="ru-RU"/>
              </w:rPr>
            </w:pPr>
            <w:r w:rsidRPr="008D17CE">
              <w:rPr>
                <w:rFonts w:ascii="Times New Roman" w:eastAsia="Times New Roman" w:hAnsi="Times New Roman"/>
                <w:b/>
                <w:lang w:eastAsia="ru-RU"/>
              </w:rPr>
              <w:t>Заселение и развитие территорий Курской области, в том числе сельских</w:t>
            </w:r>
          </w:p>
        </w:tc>
      </w:tr>
      <w:tr w:rsidR="00DF551F" w:rsidRPr="00743019" w:rsidTr="00F2078E">
        <w:trPr>
          <w:gridAfter w:val="1"/>
          <w:wAfter w:w="6" w:type="dxa"/>
          <w:trHeight w:val="803"/>
        </w:trPr>
        <w:tc>
          <w:tcPr>
            <w:tcW w:w="2337" w:type="dxa"/>
            <w:gridSpan w:val="2"/>
          </w:tcPr>
          <w:p w:rsidR="00DF551F" w:rsidRPr="008D17CE" w:rsidRDefault="00DF551F" w:rsidP="008669C8">
            <w:pPr>
              <w:rPr>
                <w:rFonts w:ascii="Times New Roman" w:eastAsia="Times New Roman" w:hAnsi="Times New Roman"/>
                <w:spacing w:val="-4"/>
                <w:lang w:eastAsia="ru-RU"/>
              </w:rPr>
            </w:pPr>
            <w:r w:rsidRPr="008D17CE">
              <w:rPr>
                <w:rFonts w:ascii="Times New Roman" w:eastAsia="Times New Roman" w:hAnsi="Times New Roman"/>
                <w:b/>
                <w:i/>
                <w:spacing w:val="-4"/>
                <w:u w:val="single"/>
                <w:lang w:eastAsia="ru-RU"/>
              </w:rPr>
              <w:t>Показатель задачи 4</w:t>
            </w:r>
          </w:p>
          <w:p w:rsidR="00DF551F" w:rsidRPr="008D17CE" w:rsidRDefault="00DF551F" w:rsidP="008669C8">
            <w:pPr>
              <w:rPr>
                <w:rFonts w:ascii="Times New Roman" w:eastAsia="Times New Roman" w:hAnsi="Times New Roman"/>
                <w:lang w:eastAsia="ru-RU"/>
              </w:rPr>
            </w:pPr>
            <w:r w:rsidRPr="008D17CE">
              <w:rPr>
                <w:rFonts w:ascii="Times New Roman" w:eastAsia="Times New Roman" w:hAnsi="Times New Roman"/>
                <w:lang w:eastAsia="ru-RU"/>
              </w:rPr>
              <w:t>Количество соотечественников, переселившихся в сельскую местность</w:t>
            </w:r>
          </w:p>
        </w:tc>
        <w:tc>
          <w:tcPr>
            <w:tcW w:w="568" w:type="dxa"/>
            <w:gridSpan w:val="5"/>
            <w:vAlign w:val="center"/>
          </w:tcPr>
          <w:p w:rsidR="00DF551F" w:rsidRPr="00E94655" w:rsidRDefault="00DF551F" w:rsidP="008669C8">
            <w:pPr>
              <w:ind w:left="-23"/>
              <w:rPr>
                <w:rFonts w:ascii="Times New Roman" w:eastAsia="Times New Roman" w:hAnsi="Times New Roman"/>
                <w:lang w:eastAsia="ru-RU"/>
              </w:rPr>
            </w:pPr>
            <w:r w:rsidRPr="00E94655">
              <w:rPr>
                <w:rFonts w:ascii="Times New Roman" w:eastAsia="Times New Roman" w:hAnsi="Times New Roman"/>
                <w:lang w:eastAsia="ru-RU"/>
              </w:rPr>
              <w:t>чел</w:t>
            </w:r>
            <w:r>
              <w:rPr>
                <w:rFonts w:ascii="Times New Roman" w:eastAsia="Times New Roman" w:hAnsi="Times New Roman"/>
                <w:lang w:eastAsia="ru-RU"/>
              </w:rPr>
              <w:t>.</w:t>
            </w:r>
          </w:p>
        </w:tc>
        <w:tc>
          <w:tcPr>
            <w:tcW w:w="659" w:type="dxa"/>
            <w:gridSpan w:val="4"/>
            <w:vAlign w:val="center"/>
          </w:tcPr>
          <w:p w:rsidR="00DF551F" w:rsidRPr="008D17CE" w:rsidRDefault="00DF551F" w:rsidP="008669C8">
            <w:pPr>
              <w:jc w:val="center"/>
              <w:rPr>
                <w:rFonts w:ascii="Times New Roman" w:eastAsia="Times New Roman" w:hAnsi="Times New Roman"/>
                <w:sz w:val="18"/>
                <w:szCs w:val="18"/>
                <w:lang w:eastAsia="ru-RU"/>
              </w:rPr>
            </w:pPr>
            <w:r w:rsidRPr="008D17CE">
              <w:rPr>
                <w:rFonts w:ascii="Times New Roman" w:eastAsia="Times New Roman" w:hAnsi="Times New Roman"/>
                <w:sz w:val="18"/>
                <w:szCs w:val="18"/>
                <w:lang w:eastAsia="ru-RU"/>
              </w:rPr>
              <w:t>-</w:t>
            </w:r>
          </w:p>
        </w:tc>
        <w:tc>
          <w:tcPr>
            <w:tcW w:w="658" w:type="dxa"/>
            <w:gridSpan w:val="5"/>
            <w:vAlign w:val="center"/>
          </w:tcPr>
          <w:p w:rsidR="00DF551F" w:rsidRPr="008D17CE" w:rsidRDefault="00DF551F" w:rsidP="008669C8">
            <w:pPr>
              <w:jc w:val="center"/>
              <w:rPr>
                <w:rFonts w:ascii="Times New Roman" w:eastAsia="Times New Roman" w:hAnsi="Times New Roman"/>
                <w:sz w:val="18"/>
                <w:szCs w:val="18"/>
                <w:lang w:eastAsia="ru-RU"/>
              </w:rPr>
            </w:pPr>
            <w:r w:rsidRPr="008D17CE">
              <w:rPr>
                <w:rFonts w:ascii="Times New Roman" w:eastAsia="Times New Roman" w:hAnsi="Times New Roman"/>
                <w:sz w:val="18"/>
                <w:szCs w:val="18"/>
                <w:lang w:eastAsia="ru-RU"/>
              </w:rPr>
              <w:t>-</w:t>
            </w:r>
          </w:p>
        </w:tc>
        <w:tc>
          <w:tcPr>
            <w:tcW w:w="598" w:type="dxa"/>
            <w:gridSpan w:val="4"/>
            <w:vAlign w:val="center"/>
          </w:tcPr>
          <w:p w:rsidR="00DF551F" w:rsidRPr="008D17CE" w:rsidRDefault="00DF551F" w:rsidP="008669C8">
            <w:pPr>
              <w:jc w:val="center"/>
              <w:rPr>
                <w:rFonts w:ascii="Times New Roman" w:eastAsia="Times New Roman" w:hAnsi="Times New Roman"/>
                <w:sz w:val="18"/>
                <w:szCs w:val="18"/>
                <w:lang w:eastAsia="ru-RU"/>
              </w:rPr>
            </w:pPr>
            <w:r w:rsidRPr="008D17CE">
              <w:rPr>
                <w:rFonts w:ascii="Times New Roman" w:eastAsia="Times New Roman" w:hAnsi="Times New Roman"/>
                <w:sz w:val="18"/>
                <w:szCs w:val="18"/>
                <w:lang w:eastAsia="ru-RU"/>
              </w:rPr>
              <w:t>-</w:t>
            </w:r>
          </w:p>
        </w:tc>
        <w:tc>
          <w:tcPr>
            <w:tcW w:w="727" w:type="dxa"/>
            <w:gridSpan w:val="8"/>
            <w:vAlign w:val="center"/>
          </w:tcPr>
          <w:p w:rsidR="00DF551F" w:rsidRPr="008D17CE" w:rsidRDefault="00DF551F" w:rsidP="008669C8">
            <w:pPr>
              <w:jc w:val="center"/>
              <w:rPr>
                <w:rFonts w:ascii="Times New Roman" w:eastAsia="Times New Roman" w:hAnsi="Times New Roman"/>
                <w:sz w:val="18"/>
                <w:szCs w:val="18"/>
                <w:lang w:eastAsia="ru-RU"/>
              </w:rPr>
            </w:pPr>
            <w:r w:rsidRPr="008D17CE">
              <w:rPr>
                <w:rFonts w:ascii="Times New Roman" w:eastAsia="Times New Roman" w:hAnsi="Times New Roman"/>
                <w:sz w:val="18"/>
                <w:szCs w:val="18"/>
                <w:lang w:eastAsia="ru-RU"/>
              </w:rPr>
              <w:t>86</w:t>
            </w:r>
          </w:p>
        </w:tc>
        <w:tc>
          <w:tcPr>
            <w:tcW w:w="663" w:type="dxa"/>
            <w:gridSpan w:val="7"/>
            <w:vAlign w:val="center"/>
          </w:tcPr>
          <w:p w:rsidR="00DF551F" w:rsidRPr="008D17CE" w:rsidRDefault="00DF551F" w:rsidP="008669C8">
            <w:pPr>
              <w:jc w:val="center"/>
              <w:rPr>
                <w:rFonts w:ascii="Times New Roman" w:eastAsia="Times New Roman" w:hAnsi="Times New Roman"/>
                <w:sz w:val="18"/>
                <w:szCs w:val="18"/>
                <w:lang w:eastAsia="ru-RU"/>
              </w:rPr>
            </w:pPr>
            <w:r w:rsidRPr="008D17CE">
              <w:rPr>
                <w:rFonts w:ascii="Times New Roman" w:eastAsia="Times New Roman" w:hAnsi="Times New Roman"/>
                <w:sz w:val="18"/>
                <w:szCs w:val="18"/>
                <w:lang w:eastAsia="ru-RU"/>
              </w:rPr>
              <w:t>248</w:t>
            </w:r>
          </w:p>
        </w:tc>
        <w:tc>
          <w:tcPr>
            <w:tcW w:w="663" w:type="dxa"/>
            <w:gridSpan w:val="8"/>
            <w:vAlign w:val="center"/>
          </w:tcPr>
          <w:p w:rsidR="00DF551F" w:rsidRPr="008D17CE" w:rsidRDefault="00DF551F" w:rsidP="008669C8">
            <w:pPr>
              <w:jc w:val="center"/>
              <w:rPr>
                <w:rFonts w:ascii="Times New Roman" w:eastAsia="Times New Roman" w:hAnsi="Times New Roman"/>
                <w:sz w:val="18"/>
                <w:szCs w:val="18"/>
                <w:lang w:eastAsia="ru-RU"/>
              </w:rPr>
            </w:pPr>
            <w:r w:rsidRPr="008D17CE">
              <w:rPr>
                <w:rFonts w:ascii="Times New Roman" w:eastAsia="Times New Roman" w:hAnsi="Times New Roman"/>
                <w:sz w:val="18"/>
                <w:szCs w:val="18"/>
                <w:lang w:eastAsia="ru-RU"/>
              </w:rPr>
              <w:t>248</w:t>
            </w:r>
          </w:p>
        </w:tc>
        <w:tc>
          <w:tcPr>
            <w:tcW w:w="556" w:type="dxa"/>
            <w:gridSpan w:val="5"/>
            <w:vAlign w:val="center"/>
          </w:tcPr>
          <w:p w:rsidR="00DF551F" w:rsidRPr="008D17CE" w:rsidRDefault="00DF551F" w:rsidP="008669C8">
            <w:pPr>
              <w:jc w:val="center"/>
              <w:rPr>
                <w:rFonts w:ascii="Times New Roman" w:eastAsia="Times New Roman" w:hAnsi="Times New Roman"/>
                <w:b/>
                <w:sz w:val="18"/>
                <w:szCs w:val="18"/>
                <w:lang w:eastAsia="ru-RU"/>
              </w:rPr>
            </w:pPr>
            <w:r w:rsidRPr="008D17CE">
              <w:rPr>
                <w:rFonts w:ascii="Times New Roman" w:eastAsia="Times New Roman" w:hAnsi="Times New Roman"/>
                <w:b/>
                <w:sz w:val="18"/>
                <w:szCs w:val="18"/>
                <w:lang w:eastAsia="ru-RU"/>
              </w:rPr>
              <w:t>582</w:t>
            </w:r>
          </w:p>
        </w:tc>
        <w:tc>
          <w:tcPr>
            <w:tcW w:w="635" w:type="dxa"/>
            <w:gridSpan w:val="7"/>
            <w:vAlign w:val="center"/>
          </w:tcPr>
          <w:p w:rsidR="00DF551F" w:rsidRPr="008D17CE" w:rsidRDefault="00DF551F" w:rsidP="008669C8">
            <w:pPr>
              <w:jc w:val="center"/>
              <w:rPr>
                <w:rFonts w:ascii="Times New Roman" w:eastAsia="Times New Roman" w:hAnsi="Times New Roman"/>
                <w:sz w:val="18"/>
                <w:szCs w:val="18"/>
                <w:lang w:eastAsia="ru-RU"/>
              </w:rPr>
            </w:pPr>
            <w:r w:rsidRPr="008D17CE">
              <w:rPr>
                <w:rFonts w:ascii="Times New Roman" w:eastAsia="Times New Roman" w:hAnsi="Times New Roman"/>
                <w:sz w:val="18"/>
                <w:szCs w:val="18"/>
                <w:lang w:eastAsia="ru-RU"/>
              </w:rPr>
              <w:t>248</w:t>
            </w:r>
          </w:p>
        </w:tc>
        <w:tc>
          <w:tcPr>
            <w:tcW w:w="635" w:type="dxa"/>
            <w:gridSpan w:val="9"/>
            <w:vAlign w:val="center"/>
          </w:tcPr>
          <w:p w:rsidR="00DF551F" w:rsidRPr="008D17CE" w:rsidRDefault="00DF551F" w:rsidP="008669C8">
            <w:pPr>
              <w:jc w:val="center"/>
              <w:rPr>
                <w:rFonts w:ascii="Times New Roman" w:eastAsia="Times New Roman" w:hAnsi="Times New Roman"/>
                <w:sz w:val="18"/>
                <w:szCs w:val="18"/>
                <w:lang w:eastAsia="ru-RU"/>
              </w:rPr>
            </w:pPr>
            <w:r w:rsidRPr="008D17CE">
              <w:rPr>
                <w:rFonts w:ascii="Times New Roman" w:eastAsia="Times New Roman" w:hAnsi="Times New Roman"/>
                <w:sz w:val="18"/>
                <w:szCs w:val="18"/>
                <w:lang w:eastAsia="ru-RU"/>
              </w:rPr>
              <w:t>248</w:t>
            </w:r>
          </w:p>
        </w:tc>
        <w:tc>
          <w:tcPr>
            <w:tcW w:w="638" w:type="dxa"/>
            <w:gridSpan w:val="8"/>
            <w:vAlign w:val="center"/>
          </w:tcPr>
          <w:p w:rsidR="00DF551F" w:rsidRPr="008D17CE" w:rsidRDefault="00DF551F" w:rsidP="008669C8">
            <w:pPr>
              <w:jc w:val="center"/>
              <w:rPr>
                <w:rFonts w:ascii="Times New Roman" w:eastAsia="Times New Roman" w:hAnsi="Times New Roman"/>
                <w:sz w:val="18"/>
                <w:szCs w:val="18"/>
                <w:lang w:eastAsia="ru-RU"/>
              </w:rPr>
            </w:pPr>
            <w:r w:rsidRPr="008D17CE">
              <w:rPr>
                <w:rFonts w:ascii="Times New Roman" w:eastAsia="Times New Roman" w:hAnsi="Times New Roman"/>
                <w:sz w:val="18"/>
                <w:szCs w:val="18"/>
                <w:lang w:eastAsia="ru-RU"/>
              </w:rPr>
              <w:t>248</w:t>
            </w:r>
          </w:p>
        </w:tc>
        <w:tc>
          <w:tcPr>
            <w:tcW w:w="635" w:type="dxa"/>
            <w:gridSpan w:val="7"/>
            <w:vAlign w:val="center"/>
          </w:tcPr>
          <w:p w:rsidR="00DF551F" w:rsidRPr="008D17CE" w:rsidRDefault="00DF551F" w:rsidP="008669C8">
            <w:pPr>
              <w:jc w:val="center"/>
              <w:rPr>
                <w:rFonts w:ascii="Times New Roman" w:eastAsia="Times New Roman" w:hAnsi="Times New Roman"/>
                <w:b/>
                <w:sz w:val="18"/>
                <w:szCs w:val="18"/>
                <w:lang w:eastAsia="ru-RU"/>
              </w:rPr>
            </w:pPr>
            <w:r w:rsidRPr="008D17CE">
              <w:rPr>
                <w:rFonts w:ascii="Times New Roman" w:eastAsia="Times New Roman" w:hAnsi="Times New Roman"/>
                <w:b/>
                <w:sz w:val="18"/>
                <w:szCs w:val="18"/>
                <w:lang w:eastAsia="ru-RU"/>
              </w:rPr>
              <w:t>744</w:t>
            </w:r>
          </w:p>
        </w:tc>
        <w:tc>
          <w:tcPr>
            <w:tcW w:w="635" w:type="dxa"/>
            <w:gridSpan w:val="7"/>
            <w:vAlign w:val="center"/>
          </w:tcPr>
          <w:p w:rsidR="00DF551F" w:rsidRPr="008D17CE" w:rsidRDefault="00DF551F" w:rsidP="008669C8">
            <w:pPr>
              <w:jc w:val="center"/>
              <w:rPr>
                <w:rFonts w:ascii="Times New Roman" w:eastAsia="Times New Roman" w:hAnsi="Times New Roman"/>
                <w:sz w:val="18"/>
                <w:szCs w:val="18"/>
                <w:lang w:eastAsia="ru-RU"/>
              </w:rPr>
            </w:pPr>
            <w:r w:rsidRPr="008D17CE">
              <w:rPr>
                <w:rFonts w:ascii="Times New Roman" w:eastAsia="Times New Roman" w:hAnsi="Times New Roman"/>
                <w:sz w:val="18"/>
                <w:szCs w:val="18"/>
                <w:lang w:eastAsia="ru-RU"/>
              </w:rPr>
              <w:t>248</w:t>
            </w:r>
          </w:p>
        </w:tc>
        <w:tc>
          <w:tcPr>
            <w:tcW w:w="635" w:type="dxa"/>
            <w:gridSpan w:val="9"/>
            <w:vAlign w:val="center"/>
          </w:tcPr>
          <w:p w:rsidR="00DF551F" w:rsidRPr="008D17CE" w:rsidRDefault="00DF551F" w:rsidP="008669C8">
            <w:pPr>
              <w:jc w:val="center"/>
              <w:rPr>
                <w:rFonts w:ascii="Times New Roman" w:eastAsia="Times New Roman" w:hAnsi="Times New Roman"/>
                <w:sz w:val="18"/>
                <w:szCs w:val="18"/>
                <w:lang w:eastAsia="ru-RU"/>
              </w:rPr>
            </w:pPr>
            <w:r w:rsidRPr="008D17CE">
              <w:rPr>
                <w:rFonts w:ascii="Times New Roman" w:eastAsia="Times New Roman" w:hAnsi="Times New Roman"/>
                <w:sz w:val="18"/>
                <w:szCs w:val="18"/>
                <w:lang w:eastAsia="ru-RU"/>
              </w:rPr>
              <w:t>248</w:t>
            </w:r>
          </w:p>
        </w:tc>
        <w:tc>
          <w:tcPr>
            <w:tcW w:w="629" w:type="dxa"/>
            <w:gridSpan w:val="8"/>
            <w:vAlign w:val="center"/>
          </w:tcPr>
          <w:p w:rsidR="00DF551F" w:rsidRPr="008D17CE" w:rsidRDefault="00DF551F" w:rsidP="008669C8">
            <w:pPr>
              <w:jc w:val="center"/>
              <w:rPr>
                <w:rFonts w:ascii="Times New Roman" w:eastAsia="Times New Roman" w:hAnsi="Times New Roman"/>
                <w:sz w:val="18"/>
                <w:szCs w:val="18"/>
                <w:lang w:eastAsia="ru-RU"/>
              </w:rPr>
            </w:pPr>
            <w:r w:rsidRPr="008D17CE">
              <w:rPr>
                <w:rFonts w:ascii="Times New Roman" w:eastAsia="Times New Roman" w:hAnsi="Times New Roman"/>
                <w:sz w:val="18"/>
                <w:szCs w:val="18"/>
                <w:lang w:eastAsia="ru-RU"/>
              </w:rPr>
              <w:t>248</w:t>
            </w:r>
          </w:p>
        </w:tc>
        <w:tc>
          <w:tcPr>
            <w:tcW w:w="630" w:type="dxa"/>
            <w:gridSpan w:val="9"/>
            <w:vAlign w:val="center"/>
          </w:tcPr>
          <w:p w:rsidR="00DF551F" w:rsidRPr="008D17CE" w:rsidRDefault="00DF551F" w:rsidP="008669C8">
            <w:pPr>
              <w:jc w:val="center"/>
              <w:rPr>
                <w:rFonts w:ascii="Times New Roman" w:eastAsia="Times New Roman" w:hAnsi="Times New Roman"/>
                <w:b/>
                <w:sz w:val="18"/>
                <w:szCs w:val="18"/>
                <w:lang w:eastAsia="ru-RU"/>
              </w:rPr>
            </w:pPr>
            <w:r w:rsidRPr="008D17CE">
              <w:rPr>
                <w:rFonts w:ascii="Times New Roman" w:eastAsia="Times New Roman" w:hAnsi="Times New Roman"/>
                <w:b/>
                <w:sz w:val="18"/>
                <w:szCs w:val="18"/>
                <w:lang w:eastAsia="ru-RU"/>
              </w:rPr>
              <w:t>744</w:t>
            </w:r>
          </w:p>
        </w:tc>
        <w:tc>
          <w:tcPr>
            <w:tcW w:w="632" w:type="dxa"/>
            <w:gridSpan w:val="7"/>
            <w:vAlign w:val="center"/>
          </w:tcPr>
          <w:p w:rsidR="00DF551F" w:rsidRPr="008D17CE" w:rsidRDefault="00DF551F" w:rsidP="008669C8">
            <w:pPr>
              <w:jc w:val="center"/>
              <w:rPr>
                <w:rFonts w:ascii="Times New Roman" w:eastAsia="Times New Roman" w:hAnsi="Times New Roman"/>
                <w:sz w:val="18"/>
                <w:szCs w:val="18"/>
                <w:lang w:eastAsia="ru-RU"/>
              </w:rPr>
            </w:pPr>
            <w:r w:rsidRPr="008D17CE">
              <w:rPr>
                <w:rFonts w:ascii="Times New Roman" w:eastAsia="Times New Roman" w:hAnsi="Times New Roman"/>
                <w:sz w:val="18"/>
                <w:szCs w:val="18"/>
                <w:lang w:eastAsia="ru-RU"/>
              </w:rPr>
              <w:t>248</w:t>
            </w:r>
          </w:p>
        </w:tc>
        <w:tc>
          <w:tcPr>
            <w:tcW w:w="629" w:type="dxa"/>
            <w:gridSpan w:val="8"/>
            <w:vAlign w:val="center"/>
          </w:tcPr>
          <w:p w:rsidR="00DF551F" w:rsidRPr="008D17CE" w:rsidRDefault="00DF551F" w:rsidP="008669C8">
            <w:pPr>
              <w:jc w:val="center"/>
              <w:rPr>
                <w:rFonts w:ascii="Times New Roman" w:eastAsia="Times New Roman" w:hAnsi="Times New Roman"/>
                <w:sz w:val="18"/>
                <w:szCs w:val="18"/>
                <w:lang w:eastAsia="ru-RU"/>
              </w:rPr>
            </w:pPr>
            <w:r w:rsidRPr="008D17CE">
              <w:rPr>
                <w:rFonts w:ascii="Times New Roman" w:eastAsia="Times New Roman" w:hAnsi="Times New Roman"/>
                <w:sz w:val="18"/>
                <w:szCs w:val="18"/>
                <w:lang w:eastAsia="ru-RU"/>
              </w:rPr>
              <w:t>248</w:t>
            </w:r>
          </w:p>
        </w:tc>
        <w:tc>
          <w:tcPr>
            <w:tcW w:w="635" w:type="dxa"/>
            <w:gridSpan w:val="8"/>
            <w:vAlign w:val="center"/>
          </w:tcPr>
          <w:p w:rsidR="00DF551F" w:rsidRPr="008D17CE" w:rsidRDefault="00DF551F" w:rsidP="008669C8">
            <w:pPr>
              <w:jc w:val="center"/>
              <w:rPr>
                <w:rFonts w:ascii="Times New Roman" w:eastAsia="Times New Roman" w:hAnsi="Times New Roman"/>
                <w:sz w:val="18"/>
                <w:szCs w:val="18"/>
                <w:lang w:eastAsia="ru-RU"/>
              </w:rPr>
            </w:pPr>
            <w:r w:rsidRPr="008D17CE">
              <w:rPr>
                <w:rFonts w:ascii="Times New Roman" w:eastAsia="Times New Roman" w:hAnsi="Times New Roman"/>
                <w:sz w:val="18"/>
                <w:szCs w:val="18"/>
                <w:lang w:eastAsia="ru-RU"/>
              </w:rPr>
              <w:t>248</w:t>
            </w:r>
          </w:p>
        </w:tc>
        <w:tc>
          <w:tcPr>
            <w:tcW w:w="632" w:type="dxa"/>
            <w:gridSpan w:val="6"/>
            <w:vAlign w:val="center"/>
          </w:tcPr>
          <w:p w:rsidR="00DF551F" w:rsidRPr="008D17CE" w:rsidRDefault="00DF551F" w:rsidP="008669C8">
            <w:pPr>
              <w:jc w:val="center"/>
              <w:rPr>
                <w:rFonts w:ascii="Times New Roman" w:eastAsia="Times New Roman" w:hAnsi="Times New Roman"/>
                <w:b/>
                <w:sz w:val="18"/>
                <w:szCs w:val="18"/>
                <w:lang w:eastAsia="ru-RU"/>
              </w:rPr>
            </w:pPr>
            <w:r w:rsidRPr="008D17CE">
              <w:rPr>
                <w:rFonts w:ascii="Times New Roman" w:eastAsia="Times New Roman" w:hAnsi="Times New Roman"/>
                <w:b/>
                <w:sz w:val="18"/>
                <w:szCs w:val="18"/>
                <w:lang w:eastAsia="ru-RU"/>
              </w:rPr>
              <w:t>744</w:t>
            </w:r>
          </w:p>
        </w:tc>
        <w:tc>
          <w:tcPr>
            <w:tcW w:w="688" w:type="dxa"/>
            <w:gridSpan w:val="5"/>
            <w:vAlign w:val="center"/>
          </w:tcPr>
          <w:p w:rsidR="00DF551F" w:rsidRPr="008D17CE" w:rsidRDefault="00DF551F" w:rsidP="008669C8">
            <w:pPr>
              <w:jc w:val="center"/>
              <w:rPr>
                <w:rFonts w:ascii="Times New Roman" w:eastAsia="Times New Roman" w:hAnsi="Times New Roman"/>
                <w:b/>
                <w:sz w:val="18"/>
                <w:szCs w:val="18"/>
                <w:lang w:eastAsia="ru-RU"/>
              </w:rPr>
            </w:pPr>
            <w:r w:rsidRPr="008D17CE">
              <w:rPr>
                <w:rFonts w:ascii="Times New Roman" w:eastAsia="Times New Roman" w:hAnsi="Times New Roman"/>
                <w:b/>
                <w:sz w:val="18"/>
                <w:szCs w:val="18"/>
                <w:lang w:eastAsia="ru-RU"/>
              </w:rPr>
              <w:t>2814</w:t>
            </w:r>
          </w:p>
        </w:tc>
      </w:tr>
      <w:tr w:rsidR="00DF551F" w:rsidRPr="00743019" w:rsidTr="00DF551F">
        <w:trPr>
          <w:trHeight w:val="86"/>
        </w:trPr>
        <w:tc>
          <w:tcPr>
            <w:tcW w:w="2337" w:type="dxa"/>
            <w:gridSpan w:val="2"/>
          </w:tcPr>
          <w:p w:rsidR="00DF551F" w:rsidRPr="00743019" w:rsidRDefault="00DF551F" w:rsidP="008669C8">
            <w:pPr>
              <w:rPr>
                <w:rFonts w:ascii="Times New Roman" w:eastAsia="Times New Roman" w:hAnsi="Times New Roman"/>
                <w:b/>
                <w:lang w:eastAsia="ru-RU"/>
              </w:rPr>
            </w:pPr>
            <w:r w:rsidRPr="00743019">
              <w:rPr>
                <w:rFonts w:ascii="Times New Roman" w:eastAsia="Times New Roman" w:hAnsi="Times New Roman"/>
                <w:b/>
                <w:lang w:eastAsia="ru-RU"/>
              </w:rPr>
              <w:t xml:space="preserve">Цель </w:t>
            </w:r>
            <w:r>
              <w:rPr>
                <w:rFonts w:ascii="Times New Roman" w:eastAsia="Times New Roman" w:hAnsi="Times New Roman"/>
                <w:b/>
                <w:lang w:eastAsia="ru-RU"/>
              </w:rPr>
              <w:t>3</w:t>
            </w:r>
            <w:r w:rsidRPr="00743019">
              <w:rPr>
                <w:rFonts w:ascii="Times New Roman" w:eastAsia="Times New Roman" w:hAnsi="Times New Roman"/>
                <w:b/>
                <w:lang w:eastAsia="ru-RU"/>
              </w:rPr>
              <w:t>.</w:t>
            </w:r>
          </w:p>
        </w:tc>
        <w:tc>
          <w:tcPr>
            <w:tcW w:w="13386" w:type="dxa"/>
            <w:gridSpan w:val="145"/>
          </w:tcPr>
          <w:p w:rsidR="00DF551F" w:rsidRPr="00743019" w:rsidRDefault="00DF551F" w:rsidP="008669C8">
            <w:pPr>
              <w:jc w:val="center"/>
              <w:rPr>
                <w:rFonts w:ascii="Times New Roman" w:eastAsia="Times New Roman" w:hAnsi="Times New Roman"/>
                <w:b/>
                <w:lang w:eastAsia="ru-RU"/>
              </w:rPr>
            </w:pPr>
            <w:r w:rsidRPr="008D17CE">
              <w:rPr>
                <w:rFonts w:ascii="Times New Roman" w:eastAsia="Times New Roman" w:hAnsi="Times New Roman"/>
                <w:b/>
                <w:lang w:eastAsia="ru-RU"/>
              </w:rPr>
              <w:t>Содействие улучшению демографической ситуации в Курской области</w:t>
            </w:r>
          </w:p>
        </w:tc>
      </w:tr>
      <w:tr w:rsidR="00DF551F" w:rsidRPr="00743019" w:rsidTr="00F2078E">
        <w:trPr>
          <w:gridAfter w:val="2"/>
          <w:wAfter w:w="20" w:type="dxa"/>
          <w:trHeight w:val="505"/>
        </w:trPr>
        <w:tc>
          <w:tcPr>
            <w:tcW w:w="2338" w:type="dxa"/>
            <w:gridSpan w:val="3"/>
          </w:tcPr>
          <w:p w:rsidR="00DF551F" w:rsidRPr="00743019" w:rsidRDefault="00DF551F" w:rsidP="008669C8">
            <w:pPr>
              <w:rPr>
                <w:rFonts w:ascii="Times New Roman" w:eastAsia="Times New Roman" w:hAnsi="Times New Roman"/>
                <w:b/>
                <w:i/>
                <w:u w:val="single"/>
                <w:lang w:eastAsia="ru-RU"/>
              </w:rPr>
            </w:pPr>
            <w:r w:rsidRPr="00743019">
              <w:rPr>
                <w:rFonts w:ascii="Times New Roman" w:eastAsia="Times New Roman" w:hAnsi="Times New Roman"/>
                <w:b/>
                <w:i/>
                <w:u w:val="single"/>
                <w:lang w:eastAsia="ru-RU"/>
              </w:rPr>
              <w:t xml:space="preserve">Показатель цели </w:t>
            </w:r>
            <w:r>
              <w:rPr>
                <w:rFonts w:ascii="Times New Roman" w:eastAsia="Times New Roman" w:hAnsi="Times New Roman"/>
                <w:b/>
                <w:i/>
                <w:u w:val="single"/>
                <w:lang w:eastAsia="ru-RU"/>
              </w:rPr>
              <w:t>3</w:t>
            </w:r>
            <w:r w:rsidRPr="00743019">
              <w:rPr>
                <w:rFonts w:ascii="Times New Roman" w:eastAsia="Times New Roman" w:hAnsi="Times New Roman"/>
                <w:b/>
                <w:i/>
                <w:u w:val="single"/>
                <w:lang w:eastAsia="ru-RU"/>
              </w:rPr>
              <w:t xml:space="preserve">. </w:t>
            </w:r>
          </w:p>
          <w:p w:rsidR="00DF551F" w:rsidRDefault="00DF551F" w:rsidP="008669C8">
            <w:pPr>
              <w:rPr>
                <w:rFonts w:ascii="Times New Roman" w:eastAsia="Times New Roman" w:hAnsi="Times New Roman"/>
                <w:lang w:eastAsia="ru-RU"/>
              </w:rPr>
            </w:pPr>
            <w:r w:rsidRPr="00F90171">
              <w:rPr>
                <w:rFonts w:ascii="Times New Roman" w:eastAsia="Times New Roman" w:hAnsi="Times New Roman"/>
                <w:lang w:eastAsia="ru-RU"/>
              </w:rPr>
              <w:t>Миграционный пр</w:t>
            </w:r>
            <w:r>
              <w:rPr>
                <w:rFonts w:ascii="Times New Roman" w:eastAsia="Times New Roman" w:hAnsi="Times New Roman"/>
                <w:lang w:eastAsia="ru-RU"/>
              </w:rPr>
              <w:t xml:space="preserve">иток населения Курской области </w:t>
            </w:r>
            <w:r w:rsidRPr="00F90171">
              <w:rPr>
                <w:rFonts w:ascii="Times New Roman" w:eastAsia="Times New Roman" w:hAnsi="Times New Roman"/>
                <w:lang w:eastAsia="ru-RU"/>
              </w:rPr>
              <w:t>за счёт переселенцев</w:t>
            </w:r>
          </w:p>
          <w:p w:rsidR="00E96CD9" w:rsidRPr="00743019" w:rsidRDefault="00E96CD9" w:rsidP="008669C8">
            <w:pPr>
              <w:rPr>
                <w:rFonts w:ascii="Times New Roman" w:eastAsia="Times New Roman" w:hAnsi="Times New Roman"/>
                <w:lang w:eastAsia="ru-RU"/>
              </w:rPr>
            </w:pPr>
          </w:p>
        </w:tc>
        <w:tc>
          <w:tcPr>
            <w:tcW w:w="576" w:type="dxa"/>
            <w:gridSpan w:val="5"/>
            <w:vAlign w:val="center"/>
          </w:tcPr>
          <w:p w:rsidR="00DF551F" w:rsidRPr="00743019" w:rsidRDefault="00DF551F" w:rsidP="008669C8">
            <w:pPr>
              <w:rPr>
                <w:rFonts w:ascii="Times New Roman" w:eastAsia="Times New Roman" w:hAnsi="Times New Roman"/>
                <w:lang w:eastAsia="ru-RU"/>
              </w:rPr>
            </w:pPr>
            <w:r>
              <w:rPr>
                <w:rFonts w:ascii="Times New Roman" w:eastAsia="Times New Roman" w:hAnsi="Times New Roman"/>
                <w:lang w:eastAsia="ru-RU"/>
              </w:rPr>
              <w:t>чел.</w:t>
            </w:r>
          </w:p>
        </w:tc>
        <w:tc>
          <w:tcPr>
            <w:tcW w:w="636" w:type="dxa"/>
            <w:gridSpan w:val="2"/>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579</w:t>
            </w:r>
          </w:p>
        </w:tc>
        <w:tc>
          <w:tcPr>
            <w:tcW w:w="637" w:type="dxa"/>
            <w:gridSpan w:val="5"/>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1964</w:t>
            </w:r>
          </w:p>
        </w:tc>
        <w:tc>
          <w:tcPr>
            <w:tcW w:w="633" w:type="dxa"/>
            <w:gridSpan w:val="5"/>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4131</w:t>
            </w:r>
          </w:p>
        </w:tc>
        <w:tc>
          <w:tcPr>
            <w:tcW w:w="641" w:type="dxa"/>
            <w:gridSpan w:val="5"/>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250</w:t>
            </w:r>
          </w:p>
        </w:tc>
        <w:tc>
          <w:tcPr>
            <w:tcW w:w="637" w:type="dxa"/>
            <w:gridSpan w:val="7"/>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7" w:type="dxa"/>
            <w:gridSpan w:val="7"/>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6" w:type="dxa"/>
            <w:gridSpan w:val="8"/>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1710</w:t>
            </w:r>
          </w:p>
        </w:tc>
        <w:tc>
          <w:tcPr>
            <w:tcW w:w="637" w:type="dxa"/>
            <w:gridSpan w:val="7"/>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7"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7" w:type="dxa"/>
            <w:gridSpan w:val="9"/>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7" w:type="dxa"/>
            <w:gridSpan w:val="4"/>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2190</w:t>
            </w:r>
          </w:p>
        </w:tc>
        <w:tc>
          <w:tcPr>
            <w:tcW w:w="637" w:type="dxa"/>
            <w:gridSpan w:val="10"/>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6"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7"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7" w:type="dxa"/>
            <w:gridSpan w:val="9"/>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2190</w:t>
            </w:r>
          </w:p>
        </w:tc>
        <w:tc>
          <w:tcPr>
            <w:tcW w:w="637"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7"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7"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7" w:type="dxa"/>
            <w:gridSpan w:val="6"/>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2190</w:t>
            </w:r>
          </w:p>
        </w:tc>
        <w:tc>
          <w:tcPr>
            <w:tcW w:w="689" w:type="dxa"/>
            <w:gridSpan w:val="5"/>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8280</w:t>
            </w:r>
          </w:p>
        </w:tc>
      </w:tr>
      <w:tr w:rsidR="00DF551F" w:rsidRPr="00743019" w:rsidTr="00F2078E">
        <w:trPr>
          <w:gridAfter w:val="2"/>
          <w:wAfter w:w="20" w:type="dxa"/>
          <w:trHeight w:val="86"/>
        </w:trPr>
        <w:tc>
          <w:tcPr>
            <w:tcW w:w="2338" w:type="dxa"/>
            <w:gridSpan w:val="3"/>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lastRenderedPageBreak/>
              <w:t>1</w:t>
            </w:r>
          </w:p>
        </w:tc>
        <w:tc>
          <w:tcPr>
            <w:tcW w:w="498" w:type="dxa"/>
            <w:gridSpan w:val="2"/>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2</w:t>
            </w:r>
          </w:p>
        </w:tc>
        <w:tc>
          <w:tcPr>
            <w:tcW w:w="799" w:type="dxa"/>
            <w:gridSpan w:val="9"/>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3</w:t>
            </w:r>
          </w:p>
        </w:tc>
        <w:tc>
          <w:tcPr>
            <w:tcW w:w="635" w:type="dxa"/>
            <w:gridSpan w:val="5"/>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4</w:t>
            </w:r>
          </w:p>
        </w:tc>
        <w:tc>
          <w:tcPr>
            <w:tcW w:w="635" w:type="dxa"/>
            <w:gridSpan w:val="2"/>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5</w:t>
            </w:r>
          </w:p>
        </w:tc>
        <w:tc>
          <w:tcPr>
            <w:tcW w:w="635" w:type="dxa"/>
            <w:gridSpan w:val="6"/>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6</w:t>
            </w:r>
          </w:p>
        </w:tc>
        <w:tc>
          <w:tcPr>
            <w:tcW w:w="635" w:type="dxa"/>
            <w:gridSpan w:val="7"/>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7</w:t>
            </w:r>
          </w:p>
        </w:tc>
        <w:tc>
          <w:tcPr>
            <w:tcW w:w="635" w:type="dxa"/>
            <w:gridSpan w:val="8"/>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8</w:t>
            </w:r>
          </w:p>
        </w:tc>
        <w:tc>
          <w:tcPr>
            <w:tcW w:w="635" w:type="dxa"/>
            <w:gridSpan w:val="7"/>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9</w:t>
            </w:r>
          </w:p>
        </w:tc>
        <w:tc>
          <w:tcPr>
            <w:tcW w:w="635" w:type="dxa"/>
            <w:gridSpan w:val="7"/>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10</w:t>
            </w:r>
          </w:p>
        </w:tc>
        <w:tc>
          <w:tcPr>
            <w:tcW w:w="635" w:type="dxa"/>
            <w:gridSpan w:val="10"/>
          </w:tcPr>
          <w:p w:rsidR="00DF551F" w:rsidRPr="00CB40A7" w:rsidRDefault="00DF551F" w:rsidP="008669C8">
            <w:pPr>
              <w:rPr>
                <w:rFonts w:ascii="Times New Roman" w:eastAsia="Times New Roman" w:hAnsi="Times New Roman"/>
                <w:lang w:eastAsia="ru-RU"/>
              </w:rPr>
            </w:pPr>
            <w:r w:rsidRPr="00CB40A7">
              <w:rPr>
                <w:rFonts w:ascii="Times New Roman" w:eastAsia="Times New Roman" w:hAnsi="Times New Roman"/>
                <w:lang w:eastAsia="ru-RU"/>
              </w:rPr>
              <w:t>11</w:t>
            </w:r>
          </w:p>
        </w:tc>
        <w:tc>
          <w:tcPr>
            <w:tcW w:w="635" w:type="dxa"/>
            <w:gridSpan w:val="7"/>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12</w:t>
            </w:r>
          </w:p>
        </w:tc>
        <w:tc>
          <w:tcPr>
            <w:tcW w:w="635" w:type="dxa"/>
            <w:gridSpan w:val="8"/>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13</w:t>
            </w:r>
          </w:p>
        </w:tc>
        <w:tc>
          <w:tcPr>
            <w:tcW w:w="635" w:type="dxa"/>
            <w:gridSpan w:val="8"/>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14</w:t>
            </w:r>
          </w:p>
        </w:tc>
        <w:tc>
          <w:tcPr>
            <w:tcW w:w="635" w:type="dxa"/>
            <w:gridSpan w:val="8"/>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15</w:t>
            </w:r>
          </w:p>
        </w:tc>
        <w:tc>
          <w:tcPr>
            <w:tcW w:w="635" w:type="dxa"/>
            <w:gridSpan w:val="9"/>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16</w:t>
            </w:r>
          </w:p>
        </w:tc>
        <w:tc>
          <w:tcPr>
            <w:tcW w:w="635" w:type="dxa"/>
            <w:gridSpan w:val="9"/>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17</w:t>
            </w:r>
          </w:p>
        </w:tc>
        <w:tc>
          <w:tcPr>
            <w:tcW w:w="635" w:type="dxa"/>
            <w:gridSpan w:val="8"/>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18</w:t>
            </w:r>
          </w:p>
        </w:tc>
        <w:tc>
          <w:tcPr>
            <w:tcW w:w="635" w:type="dxa"/>
            <w:gridSpan w:val="9"/>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19</w:t>
            </w:r>
          </w:p>
        </w:tc>
        <w:tc>
          <w:tcPr>
            <w:tcW w:w="635" w:type="dxa"/>
            <w:gridSpan w:val="7"/>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20</w:t>
            </w:r>
          </w:p>
        </w:tc>
        <w:tc>
          <w:tcPr>
            <w:tcW w:w="635" w:type="dxa"/>
            <w:gridSpan w:val="5"/>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21</w:t>
            </w:r>
          </w:p>
        </w:tc>
        <w:tc>
          <w:tcPr>
            <w:tcW w:w="638" w:type="dxa"/>
          </w:tcPr>
          <w:p w:rsidR="00DF551F" w:rsidRPr="00CB40A7" w:rsidRDefault="00DF551F" w:rsidP="008669C8">
            <w:pPr>
              <w:jc w:val="center"/>
              <w:rPr>
                <w:rFonts w:ascii="Times New Roman" w:eastAsia="Times New Roman" w:hAnsi="Times New Roman"/>
                <w:lang w:eastAsia="ru-RU"/>
              </w:rPr>
            </w:pPr>
            <w:r w:rsidRPr="00CB40A7">
              <w:rPr>
                <w:rFonts w:ascii="Times New Roman" w:eastAsia="Times New Roman" w:hAnsi="Times New Roman"/>
                <w:lang w:eastAsia="ru-RU"/>
              </w:rPr>
              <w:t>22</w:t>
            </w:r>
          </w:p>
        </w:tc>
      </w:tr>
      <w:tr w:rsidR="00DF551F" w:rsidRPr="00743019" w:rsidTr="00DF551F">
        <w:trPr>
          <w:trHeight w:val="86"/>
        </w:trPr>
        <w:tc>
          <w:tcPr>
            <w:tcW w:w="2338" w:type="dxa"/>
            <w:gridSpan w:val="3"/>
          </w:tcPr>
          <w:p w:rsidR="00DF551F" w:rsidRPr="00F90171" w:rsidRDefault="00DF551F" w:rsidP="008669C8">
            <w:pPr>
              <w:rPr>
                <w:rFonts w:ascii="Times New Roman" w:eastAsia="Times New Roman" w:hAnsi="Times New Roman"/>
                <w:b/>
                <w:lang w:eastAsia="ru-RU"/>
              </w:rPr>
            </w:pPr>
            <w:r w:rsidRPr="00F90171">
              <w:rPr>
                <w:rFonts w:ascii="Times New Roman" w:eastAsia="Times New Roman" w:hAnsi="Times New Roman"/>
                <w:b/>
                <w:lang w:eastAsia="ru-RU"/>
              </w:rPr>
              <w:t>Задача 1.</w:t>
            </w:r>
          </w:p>
        </w:tc>
        <w:tc>
          <w:tcPr>
            <w:tcW w:w="13385" w:type="dxa"/>
            <w:gridSpan w:val="144"/>
          </w:tcPr>
          <w:p w:rsidR="00DF551F" w:rsidRPr="00173FE8" w:rsidRDefault="00DF551F" w:rsidP="008669C8">
            <w:pPr>
              <w:jc w:val="center"/>
              <w:rPr>
                <w:rFonts w:ascii="Times New Roman" w:eastAsia="Times New Roman" w:hAnsi="Times New Roman"/>
                <w:b/>
                <w:lang w:eastAsia="ru-RU"/>
              </w:rPr>
            </w:pPr>
            <w:r w:rsidRPr="00F90171">
              <w:rPr>
                <w:rFonts w:ascii="Times New Roman" w:eastAsia="Times New Roman" w:hAnsi="Times New Roman"/>
                <w:b/>
                <w:lang w:eastAsia="ru-RU"/>
              </w:rPr>
              <w:t>Увеличение миграционного притока населения Курской области</w:t>
            </w:r>
          </w:p>
        </w:tc>
      </w:tr>
      <w:tr w:rsidR="00DF551F" w:rsidRPr="00743019" w:rsidTr="00F2078E">
        <w:trPr>
          <w:gridAfter w:val="2"/>
          <w:wAfter w:w="20" w:type="dxa"/>
          <w:trHeight w:val="86"/>
        </w:trPr>
        <w:tc>
          <w:tcPr>
            <w:tcW w:w="2338" w:type="dxa"/>
            <w:gridSpan w:val="3"/>
          </w:tcPr>
          <w:p w:rsidR="00DF551F" w:rsidRPr="008D17CE" w:rsidRDefault="00DF551F" w:rsidP="008669C8">
            <w:pPr>
              <w:rPr>
                <w:rFonts w:ascii="Times New Roman" w:eastAsia="Times New Roman" w:hAnsi="Times New Roman"/>
                <w:spacing w:val="-4"/>
                <w:lang w:eastAsia="ru-RU"/>
              </w:rPr>
            </w:pPr>
            <w:r w:rsidRPr="008D17CE">
              <w:rPr>
                <w:rFonts w:ascii="Times New Roman" w:eastAsia="Times New Roman" w:hAnsi="Times New Roman"/>
                <w:b/>
                <w:i/>
                <w:spacing w:val="-4"/>
                <w:u w:val="single"/>
                <w:lang w:eastAsia="ru-RU"/>
              </w:rPr>
              <w:t>Показатель задачи</w:t>
            </w:r>
            <w:r>
              <w:rPr>
                <w:rFonts w:ascii="Times New Roman" w:eastAsia="Times New Roman" w:hAnsi="Times New Roman"/>
                <w:b/>
                <w:i/>
                <w:spacing w:val="-4"/>
                <w:u w:val="single"/>
                <w:lang w:eastAsia="ru-RU"/>
              </w:rPr>
              <w:t xml:space="preserve"> 1</w:t>
            </w:r>
          </w:p>
          <w:p w:rsidR="00DF551F" w:rsidRPr="00743019" w:rsidRDefault="00DF551F" w:rsidP="008669C8">
            <w:pPr>
              <w:rPr>
                <w:rFonts w:ascii="Times New Roman" w:eastAsia="Times New Roman" w:hAnsi="Times New Roman"/>
                <w:lang w:eastAsia="ru-RU"/>
              </w:rPr>
            </w:pPr>
            <w:r w:rsidRPr="00F90171">
              <w:rPr>
                <w:rFonts w:ascii="Times New Roman" w:eastAsia="Times New Roman" w:hAnsi="Times New Roman"/>
                <w:lang w:eastAsia="ru-RU"/>
              </w:rPr>
              <w:t>Миграционный приток населения Курской области</w:t>
            </w:r>
            <w:r>
              <w:rPr>
                <w:rFonts w:ascii="Times New Roman" w:eastAsia="Times New Roman" w:hAnsi="Times New Roman"/>
                <w:lang w:eastAsia="ru-RU"/>
              </w:rPr>
              <w:t xml:space="preserve"> </w:t>
            </w:r>
            <w:r w:rsidRPr="00F90171">
              <w:rPr>
                <w:rFonts w:ascii="Times New Roman" w:eastAsia="Times New Roman" w:hAnsi="Times New Roman"/>
                <w:lang w:eastAsia="ru-RU"/>
              </w:rPr>
              <w:t>за счёт переселенцев</w:t>
            </w:r>
            <w:r w:rsidRPr="008D17CE">
              <w:rPr>
                <w:rFonts w:ascii="Times New Roman" w:eastAsia="Times New Roman" w:hAnsi="Times New Roman"/>
                <w:lang w:eastAsia="ru-RU"/>
              </w:rPr>
              <w:t xml:space="preserve"> </w:t>
            </w:r>
          </w:p>
        </w:tc>
        <w:tc>
          <w:tcPr>
            <w:tcW w:w="576" w:type="dxa"/>
            <w:gridSpan w:val="5"/>
            <w:vAlign w:val="center"/>
          </w:tcPr>
          <w:p w:rsidR="00DF551F" w:rsidRPr="00743019" w:rsidRDefault="00DF551F" w:rsidP="008669C8">
            <w:pPr>
              <w:ind w:left="-108"/>
              <w:jc w:val="center"/>
              <w:rPr>
                <w:rFonts w:ascii="Times New Roman" w:eastAsia="Times New Roman" w:hAnsi="Times New Roman"/>
                <w:lang w:eastAsia="ru-RU"/>
              </w:rPr>
            </w:pPr>
            <w:r>
              <w:rPr>
                <w:rFonts w:ascii="Times New Roman" w:eastAsia="Times New Roman" w:hAnsi="Times New Roman"/>
                <w:lang w:eastAsia="ru-RU"/>
              </w:rPr>
              <w:t>чел.</w:t>
            </w:r>
          </w:p>
        </w:tc>
        <w:tc>
          <w:tcPr>
            <w:tcW w:w="636" w:type="dxa"/>
            <w:gridSpan w:val="2"/>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579</w:t>
            </w:r>
          </w:p>
        </w:tc>
        <w:tc>
          <w:tcPr>
            <w:tcW w:w="637" w:type="dxa"/>
            <w:gridSpan w:val="5"/>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1964</w:t>
            </w:r>
          </w:p>
        </w:tc>
        <w:tc>
          <w:tcPr>
            <w:tcW w:w="633" w:type="dxa"/>
            <w:gridSpan w:val="5"/>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4131</w:t>
            </w:r>
          </w:p>
        </w:tc>
        <w:tc>
          <w:tcPr>
            <w:tcW w:w="641" w:type="dxa"/>
            <w:gridSpan w:val="5"/>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250</w:t>
            </w:r>
          </w:p>
        </w:tc>
        <w:tc>
          <w:tcPr>
            <w:tcW w:w="637" w:type="dxa"/>
            <w:gridSpan w:val="7"/>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7" w:type="dxa"/>
            <w:gridSpan w:val="7"/>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6" w:type="dxa"/>
            <w:gridSpan w:val="8"/>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1710</w:t>
            </w:r>
          </w:p>
        </w:tc>
        <w:tc>
          <w:tcPr>
            <w:tcW w:w="637" w:type="dxa"/>
            <w:gridSpan w:val="7"/>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7"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7" w:type="dxa"/>
            <w:gridSpan w:val="9"/>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7" w:type="dxa"/>
            <w:gridSpan w:val="4"/>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2190</w:t>
            </w:r>
          </w:p>
        </w:tc>
        <w:tc>
          <w:tcPr>
            <w:tcW w:w="637" w:type="dxa"/>
            <w:gridSpan w:val="10"/>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6"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7"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7" w:type="dxa"/>
            <w:gridSpan w:val="9"/>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2190</w:t>
            </w:r>
          </w:p>
        </w:tc>
        <w:tc>
          <w:tcPr>
            <w:tcW w:w="637"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7"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7" w:type="dxa"/>
            <w:gridSpan w:val="8"/>
            <w:vAlign w:val="center"/>
          </w:tcPr>
          <w:p w:rsidR="00DF551F" w:rsidRPr="00173FE8" w:rsidRDefault="00DF551F" w:rsidP="008669C8">
            <w:pPr>
              <w:jc w:val="center"/>
              <w:rPr>
                <w:rFonts w:ascii="Times New Roman" w:eastAsia="Times New Roman" w:hAnsi="Times New Roman"/>
                <w:sz w:val="18"/>
                <w:lang w:eastAsia="ru-RU"/>
              </w:rPr>
            </w:pPr>
            <w:r w:rsidRPr="00173FE8">
              <w:rPr>
                <w:rFonts w:ascii="Times New Roman" w:eastAsia="Times New Roman" w:hAnsi="Times New Roman"/>
                <w:sz w:val="18"/>
                <w:lang w:eastAsia="ru-RU"/>
              </w:rPr>
              <w:t>730</w:t>
            </w:r>
          </w:p>
        </w:tc>
        <w:tc>
          <w:tcPr>
            <w:tcW w:w="637" w:type="dxa"/>
            <w:gridSpan w:val="6"/>
            <w:vAlign w:val="center"/>
          </w:tcPr>
          <w:p w:rsidR="00DF551F" w:rsidRPr="00F46D69"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2190</w:t>
            </w:r>
          </w:p>
        </w:tc>
        <w:tc>
          <w:tcPr>
            <w:tcW w:w="689" w:type="dxa"/>
            <w:gridSpan w:val="5"/>
            <w:vAlign w:val="center"/>
          </w:tcPr>
          <w:p w:rsidR="00DF551F" w:rsidRDefault="00DF551F" w:rsidP="008669C8">
            <w:pPr>
              <w:jc w:val="center"/>
              <w:rPr>
                <w:rFonts w:ascii="Times New Roman" w:eastAsia="Times New Roman" w:hAnsi="Times New Roman"/>
                <w:b/>
                <w:sz w:val="18"/>
                <w:lang w:eastAsia="ru-RU"/>
              </w:rPr>
            </w:pPr>
          </w:p>
          <w:p w:rsidR="00DF551F" w:rsidRDefault="00DF551F" w:rsidP="008669C8">
            <w:pPr>
              <w:jc w:val="center"/>
              <w:rPr>
                <w:rFonts w:ascii="Times New Roman" w:eastAsia="Times New Roman" w:hAnsi="Times New Roman"/>
                <w:b/>
                <w:sz w:val="18"/>
                <w:lang w:eastAsia="ru-RU"/>
              </w:rPr>
            </w:pPr>
          </w:p>
          <w:p w:rsidR="00DF551F" w:rsidRDefault="00DF551F" w:rsidP="008669C8">
            <w:pPr>
              <w:jc w:val="center"/>
              <w:rPr>
                <w:rFonts w:ascii="Times New Roman" w:eastAsia="Times New Roman" w:hAnsi="Times New Roman"/>
                <w:b/>
                <w:sz w:val="18"/>
                <w:lang w:eastAsia="ru-RU"/>
              </w:rPr>
            </w:pPr>
          </w:p>
          <w:p w:rsidR="00DF551F" w:rsidRDefault="00DF551F" w:rsidP="008669C8">
            <w:pPr>
              <w:jc w:val="center"/>
              <w:rPr>
                <w:rFonts w:ascii="Times New Roman" w:eastAsia="Times New Roman" w:hAnsi="Times New Roman"/>
                <w:b/>
                <w:sz w:val="18"/>
                <w:lang w:eastAsia="ru-RU"/>
              </w:rPr>
            </w:pPr>
            <w:r w:rsidRPr="00F46D69">
              <w:rPr>
                <w:rFonts w:ascii="Times New Roman" w:eastAsia="Times New Roman" w:hAnsi="Times New Roman"/>
                <w:b/>
                <w:sz w:val="18"/>
                <w:lang w:eastAsia="ru-RU"/>
              </w:rPr>
              <w:t>8280</w:t>
            </w:r>
          </w:p>
          <w:p w:rsidR="00DF551F" w:rsidRDefault="00DF551F" w:rsidP="008669C8">
            <w:pPr>
              <w:jc w:val="center"/>
              <w:rPr>
                <w:rFonts w:ascii="Times New Roman" w:eastAsia="Times New Roman" w:hAnsi="Times New Roman"/>
                <w:b/>
                <w:sz w:val="18"/>
                <w:lang w:eastAsia="ru-RU"/>
              </w:rPr>
            </w:pPr>
          </w:p>
          <w:p w:rsidR="00DF551F" w:rsidRDefault="00DF551F" w:rsidP="008669C8">
            <w:pPr>
              <w:jc w:val="center"/>
              <w:rPr>
                <w:rFonts w:ascii="Times New Roman" w:eastAsia="Times New Roman" w:hAnsi="Times New Roman"/>
                <w:b/>
                <w:sz w:val="18"/>
                <w:lang w:eastAsia="ru-RU"/>
              </w:rPr>
            </w:pPr>
          </w:p>
          <w:p w:rsidR="00DF551F" w:rsidRPr="00F46D69" w:rsidRDefault="00DF551F" w:rsidP="008669C8">
            <w:pPr>
              <w:jc w:val="center"/>
              <w:rPr>
                <w:rFonts w:ascii="Times New Roman" w:eastAsia="Times New Roman" w:hAnsi="Times New Roman"/>
                <w:b/>
                <w:sz w:val="18"/>
                <w:lang w:eastAsia="ru-RU"/>
              </w:rPr>
            </w:pPr>
          </w:p>
        </w:tc>
      </w:tr>
    </w:tbl>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CC5AF2" w:rsidRDefault="00CC5AF2"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DF551F" w:rsidRDefault="00DF551F" w:rsidP="002D273D">
      <w:pPr>
        <w:tabs>
          <w:tab w:val="left" w:pos="426"/>
          <w:tab w:val="left" w:pos="9639"/>
        </w:tabs>
        <w:ind w:left="7655"/>
        <w:jc w:val="center"/>
      </w:pPr>
    </w:p>
    <w:p w:rsidR="002D273D" w:rsidRPr="002D273D" w:rsidRDefault="00DF551F" w:rsidP="002D273D">
      <w:pPr>
        <w:tabs>
          <w:tab w:val="left" w:pos="426"/>
          <w:tab w:val="left" w:pos="9639"/>
        </w:tabs>
        <w:ind w:left="7655"/>
        <w:jc w:val="center"/>
      </w:pPr>
      <w:r w:rsidRPr="002D273D">
        <w:lastRenderedPageBreak/>
        <w:t xml:space="preserve"> </w:t>
      </w:r>
      <w:r w:rsidR="002D273D" w:rsidRPr="002D273D">
        <w:t>«ПРИЛОЖЕНИЕ № 2</w:t>
      </w:r>
    </w:p>
    <w:p w:rsidR="00DF551F" w:rsidRDefault="002D273D" w:rsidP="00DF551F">
      <w:pPr>
        <w:tabs>
          <w:tab w:val="left" w:pos="9639"/>
        </w:tabs>
        <w:ind w:left="7655"/>
        <w:jc w:val="center"/>
      </w:pPr>
      <w:r w:rsidRPr="002D273D">
        <w:t>к программе Курской об</w:t>
      </w:r>
      <w:r w:rsidR="00DF551F">
        <w:t xml:space="preserve">ласти по оказанию добровольному </w:t>
      </w:r>
      <w:r w:rsidRPr="002D273D">
        <w:t>переселению в Российскую Федерацию соотечественников, проживающих за рубежом</w:t>
      </w:r>
    </w:p>
    <w:p w:rsidR="002D273D" w:rsidRPr="002D273D" w:rsidRDefault="002D273D" w:rsidP="00DF551F">
      <w:pPr>
        <w:tabs>
          <w:tab w:val="left" w:pos="9639"/>
        </w:tabs>
        <w:ind w:left="7655"/>
        <w:jc w:val="center"/>
      </w:pPr>
      <w:proofErr w:type="gramStart"/>
      <w:r w:rsidRPr="002D273D">
        <w:t>(в редакции постановления Администрации Курской области</w:t>
      </w:r>
      <w:proofErr w:type="gramEnd"/>
    </w:p>
    <w:p w:rsidR="002D273D" w:rsidRPr="002D273D" w:rsidRDefault="00D02715" w:rsidP="00DF551F">
      <w:pPr>
        <w:tabs>
          <w:tab w:val="left" w:pos="8222"/>
        </w:tabs>
        <w:ind w:left="7655"/>
        <w:jc w:val="center"/>
        <w:rPr>
          <w:sz w:val="28"/>
          <w:szCs w:val="28"/>
        </w:rPr>
      </w:pPr>
      <w:r>
        <w:t xml:space="preserve">от </w:t>
      </w:r>
      <w:r w:rsidR="00DF551F" w:rsidRPr="00DF551F">
        <w:t>04.09.2019 № 841-па</w:t>
      </w:r>
      <w:r w:rsidR="002D273D" w:rsidRPr="002D273D">
        <w:t>)</w:t>
      </w:r>
    </w:p>
    <w:p w:rsidR="00C814BE" w:rsidRPr="00C814BE" w:rsidRDefault="00C814BE" w:rsidP="002D273D">
      <w:pPr>
        <w:tabs>
          <w:tab w:val="left" w:pos="0"/>
        </w:tabs>
        <w:rPr>
          <w:sz w:val="28"/>
          <w:szCs w:val="28"/>
        </w:rPr>
      </w:pPr>
    </w:p>
    <w:p w:rsidR="00C814BE" w:rsidRPr="00C814BE" w:rsidRDefault="00C814BE" w:rsidP="00C814BE">
      <w:pPr>
        <w:tabs>
          <w:tab w:val="left" w:pos="0"/>
        </w:tabs>
        <w:jc w:val="center"/>
        <w:rPr>
          <w:b/>
          <w:sz w:val="28"/>
          <w:szCs w:val="28"/>
        </w:rPr>
      </w:pPr>
      <w:r w:rsidRPr="00C814BE">
        <w:rPr>
          <w:b/>
          <w:sz w:val="28"/>
          <w:szCs w:val="28"/>
        </w:rPr>
        <w:t xml:space="preserve">Перечень </w:t>
      </w:r>
    </w:p>
    <w:p w:rsidR="00DF551F" w:rsidRDefault="00C814BE" w:rsidP="00C814BE">
      <w:pPr>
        <w:tabs>
          <w:tab w:val="left" w:pos="0"/>
        </w:tabs>
        <w:jc w:val="center"/>
        <w:rPr>
          <w:b/>
          <w:sz w:val="28"/>
          <w:szCs w:val="28"/>
        </w:rPr>
      </w:pPr>
      <w:r w:rsidRPr="00C814BE">
        <w:rPr>
          <w:b/>
          <w:sz w:val="28"/>
          <w:szCs w:val="28"/>
        </w:rPr>
        <w:t>основных мероприятий программы Курской области  по оказанию содействия добровольному переселению в Российскую Федерацию соотечественников, проживающих за рубежом</w:t>
      </w:r>
    </w:p>
    <w:p w:rsidR="00C814BE" w:rsidRPr="00C814BE" w:rsidRDefault="00C814BE" w:rsidP="00C814BE">
      <w:pPr>
        <w:tabs>
          <w:tab w:val="left" w:pos="0"/>
        </w:tabs>
        <w:jc w:val="center"/>
        <w:rPr>
          <w:b/>
          <w:sz w:val="28"/>
          <w:szCs w:val="28"/>
        </w:rPr>
      </w:pPr>
      <w:r w:rsidRPr="00C814BE">
        <w:rPr>
          <w:b/>
          <w:sz w:val="28"/>
          <w:szCs w:val="28"/>
        </w:rPr>
        <w:t xml:space="preserve">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961"/>
        <w:gridCol w:w="2694"/>
        <w:gridCol w:w="1134"/>
        <w:gridCol w:w="1134"/>
        <w:gridCol w:w="2835"/>
        <w:gridCol w:w="1842"/>
      </w:tblGrid>
      <w:tr w:rsidR="00DF551F" w:rsidRPr="001524A4" w:rsidTr="008669C8">
        <w:trPr>
          <w:trHeight w:val="480"/>
        </w:trPr>
        <w:tc>
          <w:tcPr>
            <w:tcW w:w="817" w:type="dxa"/>
            <w:vMerge w:val="restart"/>
          </w:tcPr>
          <w:p w:rsidR="00DF551F" w:rsidRPr="001524A4" w:rsidRDefault="00DF551F" w:rsidP="008669C8">
            <w:pPr>
              <w:tabs>
                <w:tab w:val="left" w:pos="0"/>
              </w:tabs>
              <w:jc w:val="center"/>
              <w:rPr>
                <w:b/>
              </w:rPr>
            </w:pPr>
          </w:p>
        </w:tc>
        <w:tc>
          <w:tcPr>
            <w:tcW w:w="4961" w:type="dxa"/>
            <w:vMerge w:val="restart"/>
          </w:tcPr>
          <w:p w:rsidR="00DF551F" w:rsidRPr="001524A4" w:rsidRDefault="00DF551F" w:rsidP="008669C8">
            <w:pPr>
              <w:tabs>
                <w:tab w:val="left" w:pos="0"/>
              </w:tabs>
              <w:jc w:val="center"/>
              <w:rPr>
                <w:b/>
              </w:rPr>
            </w:pPr>
          </w:p>
          <w:p w:rsidR="00DF551F" w:rsidRPr="001524A4" w:rsidRDefault="00DF551F" w:rsidP="008669C8">
            <w:pPr>
              <w:tabs>
                <w:tab w:val="left" w:pos="0"/>
              </w:tabs>
              <w:jc w:val="center"/>
            </w:pPr>
            <w:r w:rsidRPr="001524A4">
              <w:t>Наименование мероприятия</w:t>
            </w:r>
          </w:p>
        </w:tc>
        <w:tc>
          <w:tcPr>
            <w:tcW w:w="2694" w:type="dxa"/>
            <w:vMerge w:val="restart"/>
          </w:tcPr>
          <w:p w:rsidR="00DF551F" w:rsidRPr="001524A4" w:rsidRDefault="00DF551F" w:rsidP="008669C8">
            <w:pPr>
              <w:tabs>
                <w:tab w:val="left" w:pos="0"/>
              </w:tabs>
              <w:jc w:val="center"/>
            </w:pPr>
            <w:r w:rsidRPr="001524A4">
              <w:t>Ответственный исполнитель</w:t>
            </w:r>
          </w:p>
        </w:tc>
        <w:tc>
          <w:tcPr>
            <w:tcW w:w="2268" w:type="dxa"/>
            <w:gridSpan w:val="2"/>
            <w:vAlign w:val="center"/>
          </w:tcPr>
          <w:p w:rsidR="00DF551F" w:rsidRPr="001524A4" w:rsidRDefault="00DF551F" w:rsidP="008669C8">
            <w:pPr>
              <w:shd w:val="clear" w:color="auto" w:fill="FFFFFF"/>
              <w:spacing w:line="240" w:lineRule="atLeast"/>
              <w:jc w:val="center"/>
            </w:pPr>
            <w:r w:rsidRPr="001524A4">
              <w:t>Срок</w:t>
            </w:r>
          </w:p>
        </w:tc>
        <w:tc>
          <w:tcPr>
            <w:tcW w:w="2835" w:type="dxa"/>
            <w:vMerge w:val="restart"/>
            <w:vAlign w:val="center"/>
          </w:tcPr>
          <w:p w:rsidR="00DF551F" w:rsidRPr="001524A4" w:rsidRDefault="00DF551F" w:rsidP="008669C8">
            <w:pPr>
              <w:shd w:val="clear" w:color="auto" w:fill="FFFFFF"/>
              <w:spacing w:line="240" w:lineRule="atLeast"/>
              <w:jc w:val="center"/>
            </w:pPr>
            <w:r w:rsidRPr="001524A4">
              <w:t>Ожидаемый непосредственный результат</w:t>
            </w:r>
          </w:p>
        </w:tc>
        <w:tc>
          <w:tcPr>
            <w:tcW w:w="1842" w:type="dxa"/>
            <w:vMerge w:val="restart"/>
            <w:tcBorders>
              <w:right w:val="single" w:sz="4" w:space="0" w:color="auto"/>
            </w:tcBorders>
            <w:vAlign w:val="center"/>
          </w:tcPr>
          <w:p w:rsidR="00DF551F" w:rsidRPr="001524A4" w:rsidRDefault="00DF551F" w:rsidP="008669C8">
            <w:pPr>
              <w:shd w:val="clear" w:color="auto" w:fill="FFFFFF"/>
              <w:spacing w:line="240" w:lineRule="atLeast"/>
              <w:jc w:val="center"/>
            </w:pPr>
            <w:r w:rsidRPr="001524A4">
              <w:t xml:space="preserve">Риск </w:t>
            </w:r>
          </w:p>
          <w:p w:rsidR="00DF551F" w:rsidRPr="001524A4" w:rsidRDefault="00DF551F" w:rsidP="008669C8">
            <w:pPr>
              <w:shd w:val="clear" w:color="auto" w:fill="FFFFFF"/>
              <w:spacing w:line="240" w:lineRule="atLeast"/>
              <w:jc w:val="center"/>
            </w:pPr>
            <w:r w:rsidRPr="001524A4">
              <w:t>неисполнения</w:t>
            </w:r>
          </w:p>
        </w:tc>
      </w:tr>
      <w:tr w:rsidR="00DF551F" w:rsidRPr="001524A4" w:rsidTr="008669C8">
        <w:trPr>
          <w:trHeight w:val="480"/>
        </w:trPr>
        <w:tc>
          <w:tcPr>
            <w:tcW w:w="817" w:type="dxa"/>
            <w:vMerge/>
          </w:tcPr>
          <w:p w:rsidR="00DF551F" w:rsidRPr="001524A4" w:rsidRDefault="00DF551F" w:rsidP="008669C8">
            <w:pPr>
              <w:tabs>
                <w:tab w:val="left" w:pos="0"/>
              </w:tabs>
              <w:jc w:val="center"/>
              <w:rPr>
                <w:b/>
              </w:rPr>
            </w:pPr>
          </w:p>
        </w:tc>
        <w:tc>
          <w:tcPr>
            <w:tcW w:w="4961" w:type="dxa"/>
            <w:vMerge/>
          </w:tcPr>
          <w:p w:rsidR="00DF551F" w:rsidRPr="001524A4" w:rsidRDefault="00DF551F" w:rsidP="008669C8">
            <w:pPr>
              <w:tabs>
                <w:tab w:val="left" w:pos="0"/>
              </w:tabs>
              <w:jc w:val="center"/>
              <w:rPr>
                <w:b/>
              </w:rPr>
            </w:pPr>
          </w:p>
        </w:tc>
        <w:tc>
          <w:tcPr>
            <w:tcW w:w="2694" w:type="dxa"/>
            <w:vMerge/>
          </w:tcPr>
          <w:p w:rsidR="00DF551F" w:rsidRPr="001524A4" w:rsidRDefault="00DF551F" w:rsidP="008669C8">
            <w:pPr>
              <w:tabs>
                <w:tab w:val="left" w:pos="0"/>
              </w:tabs>
              <w:jc w:val="center"/>
            </w:pPr>
          </w:p>
        </w:tc>
        <w:tc>
          <w:tcPr>
            <w:tcW w:w="1134" w:type="dxa"/>
          </w:tcPr>
          <w:p w:rsidR="00DF551F" w:rsidRDefault="00DF551F" w:rsidP="008669C8">
            <w:pPr>
              <w:shd w:val="clear" w:color="auto" w:fill="FFFFFF"/>
              <w:spacing w:line="240" w:lineRule="atLeast"/>
              <w:ind w:left="-21"/>
              <w:rPr>
                <w:sz w:val="18"/>
                <w:szCs w:val="18"/>
              </w:rPr>
            </w:pPr>
            <w:r w:rsidRPr="001524A4">
              <w:rPr>
                <w:sz w:val="18"/>
                <w:szCs w:val="18"/>
              </w:rPr>
              <w:t>Начало</w:t>
            </w:r>
          </w:p>
          <w:p w:rsidR="00DF551F" w:rsidRPr="001524A4" w:rsidRDefault="00DF551F" w:rsidP="008669C8">
            <w:pPr>
              <w:shd w:val="clear" w:color="auto" w:fill="FFFFFF"/>
              <w:spacing w:line="240" w:lineRule="atLeast"/>
              <w:ind w:left="-21"/>
              <w:rPr>
                <w:sz w:val="18"/>
                <w:szCs w:val="18"/>
              </w:rPr>
            </w:pPr>
            <w:r w:rsidRPr="001524A4">
              <w:rPr>
                <w:sz w:val="18"/>
                <w:szCs w:val="18"/>
              </w:rPr>
              <w:t>реализации</w:t>
            </w:r>
          </w:p>
        </w:tc>
        <w:tc>
          <w:tcPr>
            <w:tcW w:w="1134" w:type="dxa"/>
            <w:vAlign w:val="center"/>
          </w:tcPr>
          <w:p w:rsidR="00DF551F" w:rsidRPr="001524A4" w:rsidRDefault="00DF551F" w:rsidP="008669C8">
            <w:pPr>
              <w:shd w:val="clear" w:color="auto" w:fill="FFFFFF"/>
              <w:spacing w:line="240" w:lineRule="atLeast"/>
              <w:ind w:left="-108" w:firstLine="34"/>
              <w:jc w:val="center"/>
              <w:rPr>
                <w:sz w:val="18"/>
                <w:szCs w:val="18"/>
              </w:rPr>
            </w:pPr>
            <w:r>
              <w:rPr>
                <w:sz w:val="18"/>
                <w:szCs w:val="18"/>
              </w:rPr>
              <w:t>О</w:t>
            </w:r>
            <w:r w:rsidRPr="001524A4">
              <w:rPr>
                <w:sz w:val="18"/>
                <w:szCs w:val="18"/>
              </w:rPr>
              <w:t>кончание реализации</w:t>
            </w:r>
          </w:p>
        </w:tc>
        <w:tc>
          <w:tcPr>
            <w:tcW w:w="2835" w:type="dxa"/>
            <w:vMerge/>
            <w:vAlign w:val="center"/>
          </w:tcPr>
          <w:p w:rsidR="00DF551F" w:rsidRPr="001524A4" w:rsidRDefault="00DF551F" w:rsidP="008669C8">
            <w:pPr>
              <w:shd w:val="clear" w:color="auto" w:fill="FFFFFF"/>
              <w:spacing w:line="240" w:lineRule="atLeast"/>
              <w:jc w:val="center"/>
            </w:pPr>
          </w:p>
        </w:tc>
        <w:tc>
          <w:tcPr>
            <w:tcW w:w="1842" w:type="dxa"/>
            <w:vMerge/>
            <w:tcBorders>
              <w:right w:val="single" w:sz="4" w:space="0" w:color="auto"/>
            </w:tcBorders>
          </w:tcPr>
          <w:p w:rsidR="00DF551F" w:rsidRPr="001524A4" w:rsidRDefault="00DF551F" w:rsidP="008669C8">
            <w:pPr>
              <w:shd w:val="clear" w:color="auto" w:fill="FFFFFF"/>
              <w:spacing w:line="240" w:lineRule="atLeast"/>
              <w:jc w:val="center"/>
            </w:pPr>
          </w:p>
        </w:tc>
      </w:tr>
      <w:tr w:rsidR="00DF551F" w:rsidRPr="001524A4" w:rsidTr="008669C8">
        <w:trPr>
          <w:trHeight w:val="144"/>
        </w:trPr>
        <w:tc>
          <w:tcPr>
            <w:tcW w:w="817" w:type="dxa"/>
          </w:tcPr>
          <w:p w:rsidR="00DF551F" w:rsidRPr="001524A4" w:rsidRDefault="00DF551F" w:rsidP="008669C8">
            <w:pPr>
              <w:shd w:val="clear" w:color="auto" w:fill="FFFFFF"/>
              <w:spacing w:line="240" w:lineRule="atLeast"/>
              <w:jc w:val="center"/>
            </w:pPr>
            <w:r>
              <w:t>1</w:t>
            </w:r>
          </w:p>
        </w:tc>
        <w:tc>
          <w:tcPr>
            <w:tcW w:w="4961" w:type="dxa"/>
          </w:tcPr>
          <w:p w:rsidR="00DF551F" w:rsidRPr="001524A4" w:rsidRDefault="00DF551F" w:rsidP="008669C8">
            <w:pPr>
              <w:jc w:val="center"/>
            </w:pPr>
            <w:r>
              <w:t>2</w:t>
            </w:r>
          </w:p>
        </w:tc>
        <w:tc>
          <w:tcPr>
            <w:tcW w:w="2694" w:type="dxa"/>
          </w:tcPr>
          <w:p w:rsidR="00DF551F" w:rsidRPr="001524A4" w:rsidRDefault="00DF551F" w:rsidP="008669C8">
            <w:pPr>
              <w:tabs>
                <w:tab w:val="left" w:pos="0"/>
              </w:tabs>
              <w:jc w:val="center"/>
            </w:pPr>
            <w:r>
              <w:t>3</w:t>
            </w:r>
          </w:p>
        </w:tc>
        <w:tc>
          <w:tcPr>
            <w:tcW w:w="1134" w:type="dxa"/>
          </w:tcPr>
          <w:p w:rsidR="00DF551F" w:rsidRPr="001524A4" w:rsidRDefault="00DF551F" w:rsidP="008669C8">
            <w:pPr>
              <w:tabs>
                <w:tab w:val="left" w:pos="0"/>
              </w:tabs>
              <w:jc w:val="center"/>
            </w:pPr>
            <w:r>
              <w:t>4</w:t>
            </w:r>
          </w:p>
        </w:tc>
        <w:tc>
          <w:tcPr>
            <w:tcW w:w="1134" w:type="dxa"/>
          </w:tcPr>
          <w:p w:rsidR="00DF551F" w:rsidRPr="001524A4" w:rsidRDefault="00DF551F" w:rsidP="008669C8">
            <w:pPr>
              <w:tabs>
                <w:tab w:val="left" w:pos="0"/>
              </w:tabs>
              <w:jc w:val="center"/>
            </w:pPr>
            <w:r>
              <w:t>5</w:t>
            </w:r>
          </w:p>
        </w:tc>
        <w:tc>
          <w:tcPr>
            <w:tcW w:w="2835" w:type="dxa"/>
          </w:tcPr>
          <w:p w:rsidR="00DF551F" w:rsidRPr="001524A4" w:rsidRDefault="00DF551F" w:rsidP="008669C8">
            <w:pPr>
              <w:jc w:val="center"/>
            </w:pPr>
            <w:r>
              <w:t>6</w:t>
            </w:r>
          </w:p>
        </w:tc>
        <w:tc>
          <w:tcPr>
            <w:tcW w:w="1842" w:type="dxa"/>
            <w:tcBorders>
              <w:right w:val="single" w:sz="4" w:space="0" w:color="auto"/>
            </w:tcBorders>
          </w:tcPr>
          <w:p w:rsidR="00DF551F" w:rsidRPr="001524A4" w:rsidRDefault="00DF551F" w:rsidP="008669C8">
            <w:pPr>
              <w:tabs>
                <w:tab w:val="left" w:pos="0"/>
              </w:tabs>
              <w:jc w:val="center"/>
            </w:pPr>
            <w:r>
              <w:t>7</w:t>
            </w:r>
          </w:p>
        </w:tc>
      </w:tr>
      <w:tr w:rsidR="00DF551F" w:rsidRPr="001524A4" w:rsidTr="008669C8">
        <w:trPr>
          <w:trHeight w:val="144"/>
        </w:trPr>
        <w:tc>
          <w:tcPr>
            <w:tcW w:w="817" w:type="dxa"/>
          </w:tcPr>
          <w:p w:rsidR="00DF551F" w:rsidRPr="001524A4" w:rsidRDefault="00DF551F" w:rsidP="008669C8">
            <w:pPr>
              <w:shd w:val="clear" w:color="auto" w:fill="FFFFFF"/>
              <w:spacing w:line="240" w:lineRule="atLeast"/>
            </w:pPr>
            <w:r w:rsidRPr="001524A4">
              <w:t>1.</w:t>
            </w:r>
          </w:p>
        </w:tc>
        <w:tc>
          <w:tcPr>
            <w:tcW w:w="4961" w:type="dxa"/>
          </w:tcPr>
          <w:p w:rsidR="00DF551F" w:rsidRPr="001524A4" w:rsidRDefault="00DF551F" w:rsidP="008669C8">
            <w:pPr>
              <w:jc w:val="both"/>
            </w:pPr>
            <w:r w:rsidRPr="001524A4">
              <w:t>Предоставление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дополнительных гарантий и мер социальной поддержки, в том числе:</w:t>
            </w:r>
          </w:p>
        </w:tc>
        <w:tc>
          <w:tcPr>
            <w:tcW w:w="2694" w:type="dxa"/>
          </w:tcPr>
          <w:p w:rsidR="00DF551F" w:rsidRPr="001524A4" w:rsidRDefault="00DF551F" w:rsidP="008669C8">
            <w:pPr>
              <w:tabs>
                <w:tab w:val="left" w:pos="0"/>
              </w:tabs>
            </w:pPr>
            <w:r w:rsidRPr="001524A4">
              <w:t>Комитет по труду и занятости населения Курской области</w:t>
            </w:r>
          </w:p>
        </w:tc>
        <w:tc>
          <w:tcPr>
            <w:tcW w:w="1134" w:type="dxa"/>
          </w:tcPr>
          <w:p w:rsidR="00DF551F" w:rsidRPr="001524A4" w:rsidRDefault="00DF551F" w:rsidP="008669C8">
            <w:pPr>
              <w:tabs>
                <w:tab w:val="left" w:pos="0"/>
              </w:tabs>
              <w:jc w:val="center"/>
            </w:pPr>
            <w:r w:rsidRPr="001524A4">
              <w:t>2013</w:t>
            </w:r>
            <w:r>
              <w:t xml:space="preserve"> г.</w:t>
            </w:r>
          </w:p>
        </w:tc>
        <w:tc>
          <w:tcPr>
            <w:tcW w:w="1134" w:type="dxa"/>
          </w:tcPr>
          <w:p w:rsidR="00DF551F" w:rsidRPr="001524A4" w:rsidRDefault="00DF551F" w:rsidP="008669C8">
            <w:pPr>
              <w:tabs>
                <w:tab w:val="left" w:pos="0"/>
              </w:tabs>
              <w:jc w:val="center"/>
            </w:pPr>
            <w:r w:rsidRPr="001524A4">
              <w:t>202</w:t>
            </w:r>
            <w:r>
              <w:t>4 г.</w:t>
            </w:r>
          </w:p>
        </w:tc>
        <w:tc>
          <w:tcPr>
            <w:tcW w:w="2835" w:type="dxa"/>
          </w:tcPr>
          <w:p w:rsidR="00DF551F" w:rsidRPr="001524A4" w:rsidRDefault="00DF551F" w:rsidP="008669C8">
            <w:r w:rsidRPr="001524A4">
              <w:t>Выполнение обязательств Курской области   в части выплат участникам Государственной программы</w:t>
            </w:r>
          </w:p>
        </w:tc>
        <w:tc>
          <w:tcPr>
            <w:tcW w:w="1842" w:type="dxa"/>
            <w:tcBorders>
              <w:right w:val="single" w:sz="4" w:space="0" w:color="auto"/>
            </w:tcBorders>
          </w:tcPr>
          <w:p w:rsidR="00DF551F" w:rsidRPr="001524A4" w:rsidRDefault="00DF551F" w:rsidP="008669C8">
            <w:pPr>
              <w:tabs>
                <w:tab w:val="left" w:pos="0"/>
              </w:tabs>
              <w:jc w:val="center"/>
              <w:rPr>
                <w:b/>
              </w:rPr>
            </w:pPr>
            <w:proofErr w:type="spellStart"/>
            <w:r w:rsidRPr="001524A4">
              <w:t>Недостижение</w:t>
            </w:r>
            <w:proofErr w:type="spellEnd"/>
            <w:r w:rsidRPr="001524A4">
              <w:t xml:space="preserve"> целевых показателей</w:t>
            </w:r>
          </w:p>
        </w:tc>
      </w:tr>
      <w:tr w:rsidR="00DF551F" w:rsidRPr="001524A4" w:rsidTr="008669C8">
        <w:trPr>
          <w:trHeight w:val="144"/>
        </w:trPr>
        <w:tc>
          <w:tcPr>
            <w:tcW w:w="817" w:type="dxa"/>
          </w:tcPr>
          <w:p w:rsidR="00DF551F" w:rsidRPr="001524A4" w:rsidRDefault="00DF551F" w:rsidP="008669C8">
            <w:pPr>
              <w:shd w:val="clear" w:color="auto" w:fill="FFFFFF"/>
              <w:spacing w:line="240" w:lineRule="atLeast"/>
            </w:pPr>
            <w:r w:rsidRPr="001524A4">
              <w:t>1.1.</w:t>
            </w:r>
          </w:p>
        </w:tc>
        <w:tc>
          <w:tcPr>
            <w:tcW w:w="4961" w:type="dxa"/>
          </w:tcPr>
          <w:p w:rsidR="00DF551F" w:rsidRPr="001524A4" w:rsidRDefault="00DF551F" w:rsidP="008669C8">
            <w:pPr>
              <w:jc w:val="both"/>
            </w:pPr>
            <w:r>
              <w:t>П</w:t>
            </w:r>
            <w:r w:rsidRPr="001524A4">
              <w:t>редоставление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дополнительных гарантий:</w:t>
            </w:r>
          </w:p>
        </w:tc>
        <w:tc>
          <w:tcPr>
            <w:tcW w:w="2694" w:type="dxa"/>
          </w:tcPr>
          <w:p w:rsidR="00DF551F" w:rsidRPr="001524A4" w:rsidRDefault="00DF551F" w:rsidP="008669C8">
            <w:pPr>
              <w:tabs>
                <w:tab w:val="left" w:pos="0"/>
              </w:tabs>
            </w:pPr>
            <w:r w:rsidRPr="001524A4">
              <w:t xml:space="preserve"> Комитет по труду и занятости населения Курской области</w:t>
            </w:r>
          </w:p>
        </w:tc>
        <w:tc>
          <w:tcPr>
            <w:tcW w:w="1134" w:type="dxa"/>
          </w:tcPr>
          <w:p w:rsidR="00DF551F" w:rsidRPr="001524A4" w:rsidRDefault="00DF551F" w:rsidP="008669C8">
            <w:pPr>
              <w:tabs>
                <w:tab w:val="left" w:pos="0"/>
              </w:tabs>
              <w:jc w:val="center"/>
            </w:pPr>
            <w:r w:rsidRPr="001524A4">
              <w:t>2013</w:t>
            </w:r>
            <w:r>
              <w:t xml:space="preserve"> г.</w:t>
            </w:r>
          </w:p>
        </w:tc>
        <w:tc>
          <w:tcPr>
            <w:tcW w:w="1134" w:type="dxa"/>
          </w:tcPr>
          <w:p w:rsidR="00DF551F" w:rsidRPr="001524A4" w:rsidRDefault="00DF551F" w:rsidP="008669C8">
            <w:pPr>
              <w:tabs>
                <w:tab w:val="left" w:pos="0"/>
              </w:tabs>
              <w:jc w:val="center"/>
            </w:pPr>
            <w:r w:rsidRPr="001524A4">
              <w:t>202</w:t>
            </w:r>
            <w:r>
              <w:t>4 г.</w:t>
            </w:r>
          </w:p>
        </w:tc>
        <w:tc>
          <w:tcPr>
            <w:tcW w:w="2835" w:type="dxa"/>
          </w:tcPr>
          <w:p w:rsidR="00DF551F" w:rsidRPr="001524A4" w:rsidRDefault="00DF551F" w:rsidP="008669C8">
            <w:r w:rsidRPr="001524A4">
              <w:t>Выполнение обязательств Курской области   в части выплат участникам Государственной программы</w:t>
            </w:r>
          </w:p>
        </w:tc>
        <w:tc>
          <w:tcPr>
            <w:tcW w:w="1842" w:type="dxa"/>
            <w:tcBorders>
              <w:right w:val="single" w:sz="4" w:space="0" w:color="auto"/>
            </w:tcBorders>
          </w:tcPr>
          <w:p w:rsidR="00DF551F" w:rsidRPr="001524A4" w:rsidRDefault="00DF551F" w:rsidP="008669C8">
            <w:pPr>
              <w:tabs>
                <w:tab w:val="left" w:pos="0"/>
              </w:tabs>
              <w:jc w:val="center"/>
            </w:pPr>
            <w:proofErr w:type="spellStart"/>
            <w:r w:rsidRPr="001524A4">
              <w:t>Недостижение</w:t>
            </w:r>
            <w:proofErr w:type="spellEnd"/>
            <w:r w:rsidRPr="001524A4">
              <w:t xml:space="preserve"> целевых показателей</w:t>
            </w:r>
          </w:p>
        </w:tc>
      </w:tr>
    </w:tbl>
    <w:p w:rsidR="004234D4" w:rsidRDefault="004234D4" w:rsidP="00301B53">
      <w:pPr>
        <w:pStyle w:val="3b"/>
        <w:ind w:left="20" w:right="20" w:firstLine="700"/>
        <w:jc w:val="center"/>
        <w:rPr>
          <w:color w:val="auto"/>
        </w:rPr>
      </w:pPr>
    </w:p>
    <w:p w:rsidR="00DF551F" w:rsidRDefault="00DF551F" w:rsidP="00301B53">
      <w:pPr>
        <w:pStyle w:val="3b"/>
        <w:ind w:left="20" w:right="20" w:firstLine="700"/>
        <w:jc w:val="center"/>
        <w:rPr>
          <w:color w:val="auto"/>
        </w:rPr>
      </w:pPr>
    </w:p>
    <w:p w:rsidR="002E62AA" w:rsidRDefault="002E62AA" w:rsidP="00301B53">
      <w:pPr>
        <w:pStyle w:val="3b"/>
        <w:ind w:left="20" w:right="20" w:firstLine="700"/>
        <w:jc w:val="center"/>
        <w:rPr>
          <w:color w:val="auto"/>
        </w:rPr>
      </w:pPr>
    </w:p>
    <w:p w:rsidR="002E62AA" w:rsidRDefault="002E62AA" w:rsidP="00301B53">
      <w:pPr>
        <w:pStyle w:val="3b"/>
        <w:ind w:left="20" w:right="20" w:firstLine="700"/>
        <w:jc w:val="center"/>
        <w:rPr>
          <w:color w:val="auto"/>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001"/>
        <w:gridCol w:w="2512"/>
        <w:gridCol w:w="1134"/>
        <w:gridCol w:w="1276"/>
        <w:gridCol w:w="2835"/>
        <w:gridCol w:w="1842"/>
      </w:tblGrid>
      <w:tr w:rsidR="00DF551F" w:rsidRPr="001524A4" w:rsidTr="008669C8">
        <w:trPr>
          <w:trHeight w:val="144"/>
        </w:trPr>
        <w:tc>
          <w:tcPr>
            <w:tcW w:w="817" w:type="dxa"/>
          </w:tcPr>
          <w:p w:rsidR="00DF551F" w:rsidRPr="001524A4" w:rsidRDefault="00DF551F" w:rsidP="008669C8">
            <w:pPr>
              <w:shd w:val="clear" w:color="auto" w:fill="FFFFFF"/>
              <w:spacing w:line="240" w:lineRule="atLeast"/>
              <w:jc w:val="center"/>
            </w:pPr>
            <w:r>
              <w:lastRenderedPageBreak/>
              <w:t>1</w:t>
            </w:r>
          </w:p>
        </w:tc>
        <w:tc>
          <w:tcPr>
            <w:tcW w:w="5001" w:type="dxa"/>
          </w:tcPr>
          <w:p w:rsidR="00DF551F" w:rsidRPr="001524A4" w:rsidRDefault="00DF551F" w:rsidP="008669C8">
            <w:pPr>
              <w:jc w:val="center"/>
            </w:pPr>
            <w:r>
              <w:t>2</w:t>
            </w:r>
          </w:p>
        </w:tc>
        <w:tc>
          <w:tcPr>
            <w:tcW w:w="2512" w:type="dxa"/>
          </w:tcPr>
          <w:p w:rsidR="00DF551F" w:rsidRPr="001524A4" w:rsidRDefault="00DF551F" w:rsidP="008669C8">
            <w:pPr>
              <w:tabs>
                <w:tab w:val="left" w:pos="0"/>
              </w:tabs>
              <w:jc w:val="center"/>
            </w:pPr>
            <w:r>
              <w:t>3</w:t>
            </w:r>
          </w:p>
        </w:tc>
        <w:tc>
          <w:tcPr>
            <w:tcW w:w="1134" w:type="dxa"/>
          </w:tcPr>
          <w:p w:rsidR="00DF551F" w:rsidRPr="001524A4" w:rsidRDefault="00DF551F" w:rsidP="008669C8">
            <w:pPr>
              <w:tabs>
                <w:tab w:val="left" w:pos="0"/>
              </w:tabs>
              <w:jc w:val="center"/>
            </w:pPr>
            <w:r>
              <w:t>4</w:t>
            </w:r>
          </w:p>
        </w:tc>
        <w:tc>
          <w:tcPr>
            <w:tcW w:w="1276" w:type="dxa"/>
          </w:tcPr>
          <w:p w:rsidR="00DF551F" w:rsidRPr="001524A4" w:rsidRDefault="00DF551F" w:rsidP="008669C8">
            <w:pPr>
              <w:tabs>
                <w:tab w:val="left" w:pos="0"/>
              </w:tabs>
              <w:jc w:val="center"/>
            </w:pPr>
            <w:r>
              <w:t>5</w:t>
            </w:r>
          </w:p>
        </w:tc>
        <w:tc>
          <w:tcPr>
            <w:tcW w:w="2835" w:type="dxa"/>
          </w:tcPr>
          <w:p w:rsidR="00DF551F" w:rsidRPr="001524A4" w:rsidRDefault="00DF551F" w:rsidP="008669C8">
            <w:pPr>
              <w:jc w:val="center"/>
            </w:pPr>
            <w:r>
              <w:t>6</w:t>
            </w:r>
          </w:p>
        </w:tc>
        <w:tc>
          <w:tcPr>
            <w:tcW w:w="1842" w:type="dxa"/>
            <w:tcBorders>
              <w:right w:val="single" w:sz="4" w:space="0" w:color="auto"/>
            </w:tcBorders>
          </w:tcPr>
          <w:p w:rsidR="00DF551F" w:rsidRPr="001524A4" w:rsidRDefault="00DF551F" w:rsidP="008669C8">
            <w:pPr>
              <w:tabs>
                <w:tab w:val="left" w:pos="0"/>
              </w:tabs>
              <w:jc w:val="center"/>
            </w:pPr>
            <w:r>
              <w:t>7</w:t>
            </w:r>
          </w:p>
        </w:tc>
      </w:tr>
      <w:tr w:rsidR="00DF551F" w:rsidRPr="001524A4" w:rsidTr="008669C8">
        <w:trPr>
          <w:trHeight w:val="2208"/>
        </w:trPr>
        <w:tc>
          <w:tcPr>
            <w:tcW w:w="817" w:type="dxa"/>
          </w:tcPr>
          <w:p w:rsidR="00DF551F" w:rsidRPr="001524A4" w:rsidRDefault="00DF551F" w:rsidP="008669C8">
            <w:pPr>
              <w:shd w:val="clear" w:color="auto" w:fill="FFFFFF"/>
              <w:spacing w:line="240" w:lineRule="atLeast"/>
            </w:pPr>
            <w:r w:rsidRPr="001524A4">
              <w:t xml:space="preserve"> 1.1.1.</w:t>
            </w:r>
          </w:p>
        </w:tc>
        <w:tc>
          <w:tcPr>
            <w:tcW w:w="5001" w:type="dxa"/>
          </w:tcPr>
          <w:p w:rsidR="00DF551F" w:rsidRPr="001524A4" w:rsidRDefault="00DF551F" w:rsidP="008669C8">
            <w:pPr>
              <w:jc w:val="both"/>
            </w:pPr>
            <w:r>
              <w:t>П</w:t>
            </w:r>
            <w:r w:rsidRPr="001524A4">
              <w:t>редоставление единовременной выплаты семьям участникам Государственной программы, имеющим двух и</w:t>
            </w:r>
            <w:r>
              <w:t xml:space="preserve"> более несовершеннолетних детей</w:t>
            </w:r>
          </w:p>
          <w:p w:rsidR="00DF551F" w:rsidRPr="00341380" w:rsidRDefault="00DF551F" w:rsidP="008669C8">
            <w:pPr>
              <w:jc w:val="both"/>
            </w:pPr>
          </w:p>
        </w:tc>
        <w:tc>
          <w:tcPr>
            <w:tcW w:w="2512" w:type="dxa"/>
          </w:tcPr>
          <w:p w:rsidR="00DF551F" w:rsidRPr="001524A4" w:rsidRDefault="00DF551F" w:rsidP="008669C8">
            <w:pPr>
              <w:tabs>
                <w:tab w:val="left" w:pos="0"/>
              </w:tabs>
            </w:pPr>
            <w:r w:rsidRPr="001524A4">
              <w:t xml:space="preserve"> Комитет по труду и занятости населения Курской области</w:t>
            </w:r>
          </w:p>
        </w:tc>
        <w:tc>
          <w:tcPr>
            <w:tcW w:w="1134" w:type="dxa"/>
          </w:tcPr>
          <w:p w:rsidR="00DF551F" w:rsidRPr="001524A4" w:rsidRDefault="00DF551F" w:rsidP="008669C8">
            <w:pPr>
              <w:tabs>
                <w:tab w:val="left" w:pos="0"/>
              </w:tabs>
              <w:jc w:val="center"/>
            </w:pPr>
            <w:r w:rsidRPr="001524A4">
              <w:t>2013</w:t>
            </w:r>
            <w:r>
              <w:t xml:space="preserve"> г.</w:t>
            </w:r>
          </w:p>
        </w:tc>
        <w:tc>
          <w:tcPr>
            <w:tcW w:w="1276" w:type="dxa"/>
          </w:tcPr>
          <w:p w:rsidR="00DF551F" w:rsidRPr="001524A4" w:rsidRDefault="00DF551F" w:rsidP="008669C8">
            <w:pPr>
              <w:tabs>
                <w:tab w:val="left" w:pos="0"/>
              </w:tabs>
              <w:jc w:val="center"/>
            </w:pPr>
            <w:r w:rsidRPr="001524A4">
              <w:t>202</w:t>
            </w:r>
            <w:r>
              <w:t>4 г.</w:t>
            </w:r>
          </w:p>
        </w:tc>
        <w:tc>
          <w:tcPr>
            <w:tcW w:w="2835" w:type="dxa"/>
            <w:vAlign w:val="center"/>
          </w:tcPr>
          <w:p w:rsidR="00DF551F" w:rsidRPr="001524A4" w:rsidRDefault="00DF551F" w:rsidP="008669C8">
            <w:r w:rsidRPr="001524A4">
              <w:t>Улучшение демографи</w:t>
            </w:r>
            <w:r>
              <w:t>ческой ситуации Курской области,</w:t>
            </w:r>
          </w:p>
          <w:p w:rsidR="00DF551F" w:rsidRPr="001524A4" w:rsidRDefault="00DF551F" w:rsidP="008669C8">
            <w:r>
              <w:t>переселение 3</w:t>
            </w:r>
            <w:r w:rsidRPr="001524A4">
              <w:t>75 семей, имеющих двух и более несовершеннолетних детей</w:t>
            </w:r>
          </w:p>
        </w:tc>
        <w:tc>
          <w:tcPr>
            <w:tcW w:w="1842" w:type="dxa"/>
            <w:tcBorders>
              <w:right w:val="single" w:sz="4" w:space="0" w:color="auto"/>
            </w:tcBorders>
          </w:tcPr>
          <w:p w:rsidR="00DF551F" w:rsidRPr="001524A4" w:rsidRDefault="00DF551F" w:rsidP="008669C8">
            <w:pPr>
              <w:tabs>
                <w:tab w:val="left" w:pos="0"/>
              </w:tabs>
              <w:jc w:val="center"/>
            </w:pPr>
            <w:proofErr w:type="spellStart"/>
            <w:r w:rsidRPr="001524A4">
              <w:t>Недостижение</w:t>
            </w:r>
            <w:proofErr w:type="spellEnd"/>
            <w:r w:rsidRPr="001524A4">
              <w:t xml:space="preserve"> целевых показателей</w:t>
            </w:r>
          </w:p>
        </w:tc>
      </w:tr>
      <w:tr w:rsidR="00DF551F" w:rsidRPr="001524A4" w:rsidTr="008669C8">
        <w:trPr>
          <w:trHeight w:val="2267"/>
        </w:trPr>
        <w:tc>
          <w:tcPr>
            <w:tcW w:w="817" w:type="dxa"/>
          </w:tcPr>
          <w:p w:rsidR="00DF551F" w:rsidRPr="001524A4" w:rsidRDefault="00DF551F" w:rsidP="008669C8">
            <w:pPr>
              <w:shd w:val="clear" w:color="auto" w:fill="FFFFFF"/>
              <w:spacing w:line="240" w:lineRule="atLeast"/>
            </w:pPr>
            <w:r w:rsidRPr="001524A4">
              <w:t xml:space="preserve"> 1.1.2.</w:t>
            </w:r>
          </w:p>
        </w:tc>
        <w:tc>
          <w:tcPr>
            <w:tcW w:w="5001" w:type="dxa"/>
          </w:tcPr>
          <w:p w:rsidR="00DF551F" w:rsidRPr="001524A4" w:rsidRDefault="00DF551F" w:rsidP="008669C8">
            <w:pPr>
              <w:jc w:val="both"/>
            </w:pPr>
            <w:r>
              <w:t>П</w:t>
            </w:r>
            <w:r w:rsidRPr="001524A4">
              <w:t>редоставление единовременной выплаты семьям, переселившимся в рамках Программы в сел</w:t>
            </w:r>
            <w:r>
              <w:t>ьскую местность Курской области</w:t>
            </w:r>
          </w:p>
          <w:p w:rsidR="00DF551F" w:rsidRPr="001524A4" w:rsidRDefault="00DF551F" w:rsidP="008669C8">
            <w:pPr>
              <w:jc w:val="both"/>
            </w:pPr>
            <w:r w:rsidRPr="001524A4">
              <w:t xml:space="preserve">  </w:t>
            </w:r>
          </w:p>
          <w:p w:rsidR="00DF551F" w:rsidRPr="001524A4" w:rsidRDefault="00DF551F" w:rsidP="008669C8">
            <w:pPr>
              <w:jc w:val="both"/>
            </w:pPr>
          </w:p>
          <w:p w:rsidR="00DF551F" w:rsidRPr="001524A4" w:rsidRDefault="00DF551F" w:rsidP="008669C8">
            <w:pPr>
              <w:jc w:val="both"/>
            </w:pPr>
          </w:p>
          <w:p w:rsidR="00DF551F" w:rsidRPr="001524A4" w:rsidRDefault="00DF551F" w:rsidP="008669C8">
            <w:pPr>
              <w:jc w:val="both"/>
              <w:rPr>
                <w:b/>
              </w:rPr>
            </w:pPr>
          </w:p>
        </w:tc>
        <w:tc>
          <w:tcPr>
            <w:tcW w:w="2512" w:type="dxa"/>
          </w:tcPr>
          <w:p w:rsidR="00DF551F" w:rsidRPr="001524A4" w:rsidRDefault="00DF551F" w:rsidP="008669C8">
            <w:pPr>
              <w:tabs>
                <w:tab w:val="left" w:pos="0"/>
              </w:tabs>
            </w:pPr>
            <w:r w:rsidRPr="001524A4">
              <w:t xml:space="preserve">Комитет по труду и занятости населения Курской области </w:t>
            </w:r>
          </w:p>
        </w:tc>
        <w:tc>
          <w:tcPr>
            <w:tcW w:w="1134" w:type="dxa"/>
          </w:tcPr>
          <w:p w:rsidR="00DF551F" w:rsidRPr="001524A4" w:rsidRDefault="00DF551F" w:rsidP="008669C8">
            <w:pPr>
              <w:tabs>
                <w:tab w:val="left" w:pos="0"/>
              </w:tabs>
              <w:jc w:val="center"/>
            </w:pPr>
            <w:r w:rsidRPr="001524A4">
              <w:t>2013</w:t>
            </w:r>
            <w:r>
              <w:t xml:space="preserve"> г.</w:t>
            </w:r>
          </w:p>
        </w:tc>
        <w:tc>
          <w:tcPr>
            <w:tcW w:w="1276" w:type="dxa"/>
          </w:tcPr>
          <w:p w:rsidR="00DF551F" w:rsidRPr="001524A4" w:rsidRDefault="00DF551F" w:rsidP="008669C8">
            <w:pPr>
              <w:tabs>
                <w:tab w:val="left" w:pos="0"/>
              </w:tabs>
              <w:jc w:val="center"/>
            </w:pPr>
            <w:r w:rsidRPr="001524A4">
              <w:t>202</w:t>
            </w:r>
            <w:r>
              <w:t>4 г.</w:t>
            </w:r>
          </w:p>
        </w:tc>
        <w:tc>
          <w:tcPr>
            <w:tcW w:w="2835" w:type="dxa"/>
          </w:tcPr>
          <w:p w:rsidR="00DF551F" w:rsidRPr="001524A4" w:rsidRDefault="00DF551F" w:rsidP="008669C8">
            <w:pPr>
              <w:rPr>
                <w:b/>
              </w:rPr>
            </w:pPr>
            <w:r w:rsidRPr="001524A4">
              <w:t xml:space="preserve">Переселение в область в  рамках Программы в сельскую местность </w:t>
            </w:r>
            <w:r>
              <w:t>1407</w:t>
            </w:r>
            <w:r w:rsidRPr="001524A4">
              <w:t xml:space="preserve"> семей или </w:t>
            </w:r>
            <w:r>
              <w:t>2814</w:t>
            </w:r>
            <w:r w:rsidRPr="001524A4">
              <w:t xml:space="preserve"> человек, способствующих заселению территорий, в том числе сельской местности</w:t>
            </w:r>
          </w:p>
        </w:tc>
        <w:tc>
          <w:tcPr>
            <w:tcW w:w="1842" w:type="dxa"/>
            <w:tcBorders>
              <w:right w:val="single" w:sz="4" w:space="0" w:color="auto"/>
            </w:tcBorders>
          </w:tcPr>
          <w:p w:rsidR="00DF551F" w:rsidRPr="001524A4" w:rsidRDefault="00DF551F" w:rsidP="008669C8">
            <w:pPr>
              <w:tabs>
                <w:tab w:val="left" w:pos="0"/>
              </w:tabs>
              <w:jc w:val="center"/>
              <w:rPr>
                <w:b/>
              </w:rPr>
            </w:pPr>
            <w:proofErr w:type="spellStart"/>
            <w:r w:rsidRPr="001524A4">
              <w:t>Недостижение</w:t>
            </w:r>
            <w:proofErr w:type="spellEnd"/>
            <w:r w:rsidRPr="001524A4">
              <w:t xml:space="preserve"> целевых показателей</w:t>
            </w:r>
          </w:p>
        </w:tc>
      </w:tr>
      <w:tr w:rsidR="00DF551F" w:rsidRPr="001524A4" w:rsidTr="008669C8">
        <w:trPr>
          <w:trHeight w:val="1439"/>
        </w:trPr>
        <w:tc>
          <w:tcPr>
            <w:tcW w:w="817" w:type="dxa"/>
            <w:tcBorders>
              <w:bottom w:val="single" w:sz="4" w:space="0" w:color="auto"/>
            </w:tcBorders>
          </w:tcPr>
          <w:p w:rsidR="00DF551F" w:rsidRDefault="00DF551F" w:rsidP="008669C8">
            <w:pPr>
              <w:shd w:val="clear" w:color="auto" w:fill="FFFFFF"/>
              <w:spacing w:line="240" w:lineRule="atLeast"/>
            </w:pPr>
            <w:r w:rsidRPr="001524A4">
              <w:t>1.1.3.</w:t>
            </w:r>
          </w:p>
          <w:p w:rsidR="00DF551F" w:rsidRDefault="00DF551F" w:rsidP="008669C8">
            <w:pPr>
              <w:shd w:val="clear" w:color="auto" w:fill="FFFFFF"/>
              <w:spacing w:line="240" w:lineRule="atLeast"/>
            </w:pPr>
          </w:p>
          <w:p w:rsidR="00DF551F" w:rsidRDefault="00DF551F" w:rsidP="008669C8">
            <w:pPr>
              <w:shd w:val="clear" w:color="auto" w:fill="FFFFFF"/>
              <w:spacing w:line="240" w:lineRule="atLeast"/>
            </w:pPr>
          </w:p>
          <w:p w:rsidR="00DF551F" w:rsidRDefault="00DF551F" w:rsidP="008669C8">
            <w:pPr>
              <w:shd w:val="clear" w:color="auto" w:fill="FFFFFF"/>
              <w:spacing w:line="240" w:lineRule="atLeast"/>
            </w:pPr>
          </w:p>
          <w:p w:rsidR="00DF551F" w:rsidRPr="001524A4" w:rsidRDefault="00DF551F" w:rsidP="008669C8">
            <w:pPr>
              <w:shd w:val="clear" w:color="auto" w:fill="FFFFFF"/>
              <w:spacing w:line="240" w:lineRule="atLeast"/>
            </w:pPr>
          </w:p>
        </w:tc>
        <w:tc>
          <w:tcPr>
            <w:tcW w:w="5001" w:type="dxa"/>
            <w:tcBorders>
              <w:bottom w:val="single" w:sz="4" w:space="0" w:color="auto"/>
            </w:tcBorders>
          </w:tcPr>
          <w:p w:rsidR="00DF551F" w:rsidRPr="001524A4" w:rsidRDefault="00DF551F" w:rsidP="008669C8">
            <w:pPr>
              <w:jc w:val="both"/>
              <w:rPr>
                <w:b/>
              </w:rPr>
            </w:pPr>
            <w:r>
              <w:t>П</w:t>
            </w:r>
            <w:r w:rsidRPr="001524A4">
              <w:t>редоставление единовременной выплаты семьям, переселившимся в рамках Программы для жилищного обустройства в первоначальный пе</w:t>
            </w:r>
            <w:r>
              <w:t>риод прибытия в Курскую область</w:t>
            </w:r>
          </w:p>
        </w:tc>
        <w:tc>
          <w:tcPr>
            <w:tcW w:w="2512" w:type="dxa"/>
            <w:tcBorders>
              <w:bottom w:val="single" w:sz="4" w:space="0" w:color="auto"/>
            </w:tcBorders>
          </w:tcPr>
          <w:p w:rsidR="00DF551F" w:rsidRPr="001524A4" w:rsidRDefault="00DF551F" w:rsidP="008669C8">
            <w:pPr>
              <w:tabs>
                <w:tab w:val="left" w:pos="0"/>
              </w:tabs>
              <w:rPr>
                <w:b/>
              </w:rPr>
            </w:pPr>
            <w:r w:rsidRPr="001524A4">
              <w:t>Комитет по труду и занятости населения Курской области</w:t>
            </w:r>
          </w:p>
        </w:tc>
        <w:tc>
          <w:tcPr>
            <w:tcW w:w="1134" w:type="dxa"/>
            <w:tcBorders>
              <w:bottom w:val="single" w:sz="4" w:space="0" w:color="auto"/>
            </w:tcBorders>
          </w:tcPr>
          <w:p w:rsidR="00DF551F" w:rsidRPr="001524A4" w:rsidRDefault="00DF551F" w:rsidP="008669C8">
            <w:pPr>
              <w:tabs>
                <w:tab w:val="left" w:pos="0"/>
              </w:tabs>
              <w:jc w:val="center"/>
            </w:pPr>
            <w:r w:rsidRPr="001524A4">
              <w:t>2013</w:t>
            </w:r>
            <w:r>
              <w:t xml:space="preserve"> г.</w:t>
            </w:r>
          </w:p>
        </w:tc>
        <w:tc>
          <w:tcPr>
            <w:tcW w:w="1276" w:type="dxa"/>
            <w:tcBorders>
              <w:bottom w:val="single" w:sz="4" w:space="0" w:color="auto"/>
            </w:tcBorders>
          </w:tcPr>
          <w:p w:rsidR="00DF551F" w:rsidRPr="001524A4" w:rsidRDefault="00DF551F" w:rsidP="008669C8">
            <w:pPr>
              <w:tabs>
                <w:tab w:val="left" w:pos="0"/>
              </w:tabs>
              <w:jc w:val="center"/>
            </w:pPr>
            <w:r w:rsidRPr="001524A4">
              <w:t>202</w:t>
            </w:r>
            <w:r>
              <w:t>4 г.</w:t>
            </w:r>
          </w:p>
        </w:tc>
        <w:tc>
          <w:tcPr>
            <w:tcW w:w="2835" w:type="dxa"/>
            <w:tcBorders>
              <w:bottom w:val="single" w:sz="4" w:space="0" w:color="auto"/>
            </w:tcBorders>
          </w:tcPr>
          <w:p w:rsidR="00DF551F" w:rsidRPr="001524A4" w:rsidRDefault="00DF551F" w:rsidP="008669C8">
            <w:pPr>
              <w:ind w:left="86"/>
              <w:rPr>
                <w:b/>
              </w:rPr>
            </w:pPr>
            <w:r w:rsidRPr="001524A4">
              <w:t xml:space="preserve">Увеличение численности населения Курской области  на </w:t>
            </w:r>
            <w:r>
              <w:t>4140</w:t>
            </w:r>
            <w:r w:rsidRPr="001524A4">
              <w:t xml:space="preserve"> семей или </w:t>
            </w:r>
            <w:r>
              <w:t>8280</w:t>
            </w:r>
            <w:r w:rsidRPr="001524A4">
              <w:t xml:space="preserve">  человек</w:t>
            </w:r>
          </w:p>
        </w:tc>
        <w:tc>
          <w:tcPr>
            <w:tcW w:w="1842" w:type="dxa"/>
            <w:tcBorders>
              <w:bottom w:val="single" w:sz="4" w:space="0" w:color="auto"/>
              <w:right w:val="single" w:sz="4" w:space="0" w:color="auto"/>
            </w:tcBorders>
          </w:tcPr>
          <w:p w:rsidR="00DF551F" w:rsidRPr="001524A4" w:rsidRDefault="00DF551F" w:rsidP="008669C8">
            <w:pPr>
              <w:tabs>
                <w:tab w:val="left" w:pos="0"/>
              </w:tabs>
              <w:jc w:val="center"/>
              <w:rPr>
                <w:b/>
              </w:rPr>
            </w:pPr>
            <w:proofErr w:type="spellStart"/>
            <w:r w:rsidRPr="001524A4">
              <w:t>Недостижение</w:t>
            </w:r>
            <w:proofErr w:type="spellEnd"/>
            <w:r w:rsidRPr="001524A4">
              <w:t xml:space="preserve"> целевых показателей</w:t>
            </w:r>
          </w:p>
        </w:tc>
      </w:tr>
      <w:tr w:rsidR="00DF551F" w:rsidRPr="001524A4" w:rsidTr="008669C8">
        <w:trPr>
          <w:trHeight w:val="2044"/>
        </w:trPr>
        <w:tc>
          <w:tcPr>
            <w:tcW w:w="817" w:type="dxa"/>
            <w:tcBorders>
              <w:bottom w:val="single" w:sz="4" w:space="0" w:color="auto"/>
            </w:tcBorders>
          </w:tcPr>
          <w:p w:rsidR="00DF551F" w:rsidRDefault="00DF551F" w:rsidP="008669C8">
            <w:pPr>
              <w:shd w:val="clear" w:color="auto" w:fill="FFFFFF"/>
              <w:spacing w:line="240" w:lineRule="atLeast"/>
            </w:pPr>
          </w:p>
          <w:p w:rsidR="00DF551F" w:rsidRPr="001524A4" w:rsidRDefault="00DF551F" w:rsidP="008669C8">
            <w:pPr>
              <w:shd w:val="clear" w:color="auto" w:fill="FFFFFF"/>
              <w:spacing w:line="240" w:lineRule="atLeast"/>
            </w:pPr>
            <w:r w:rsidRPr="001524A4">
              <w:t>1.2.</w:t>
            </w:r>
          </w:p>
        </w:tc>
        <w:tc>
          <w:tcPr>
            <w:tcW w:w="5001" w:type="dxa"/>
            <w:tcBorders>
              <w:bottom w:val="single" w:sz="4" w:space="0" w:color="auto"/>
            </w:tcBorders>
          </w:tcPr>
          <w:p w:rsidR="00DF551F" w:rsidRDefault="00DF551F" w:rsidP="008669C8">
            <w:pPr>
              <w:jc w:val="both"/>
            </w:pPr>
            <w:r w:rsidRPr="00BC7BE9">
              <w:t>Содействие в жилищном обустройстве участников Государственной программы и членов их семей, включая выделение переселенцам жилых помещений для временного размещения, обеспечение жилыми помещениями для временного размещения или компенсацию найма жилья на срок не менее шести месяцев либо  осуществление иных мероприятий</w:t>
            </w:r>
          </w:p>
        </w:tc>
        <w:tc>
          <w:tcPr>
            <w:tcW w:w="2512" w:type="dxa"/>
            <w:tcBorders>
              <w:bottom w:val="single" w:sz="4" w:space="0" w:color="auto"/>
            </w:tcBorders>
          </w:tcPr>
          <w:p w:rsidR="00DF551F" w:rsidRPr="001524A4" w:rsidRDefault="00DF551F" w:rsidP="008669C8">
            <w:pPr>
              <w:tabs>
                <w:tab w:val="left" w:pos="0"/>
              </w:tabs>
            </w:pPr>
            <w:r w:rsidRPr="001524A4">
              <w:t>Комитет по труду и занятости населения Курской области</w:t>
            </w:r>
          </w:p>
        </w:tc>
        <w:tc>
          <w:tcPr>
            <w:tcW w:w="1134" w:type="dxa"/>
            <w:tcBorders>
              <w:bottom w:val="single" w:sz="4" w:space="0" w:color="auto"/>
            </w:tcBorders>
          </w:tcPr>
          <w:p w:rsidR="00DF551F" w:rsidRPr="001524A4" w:rsidRDefault="00DF551F" w:rsidP="008669C8">
            <w:pPr>
              <w:tabs>
                <w:tab w:val="left" w:pos="0"/>
              </w:tabs>
              <w:jc w:val="center"/>
            </w:pPr>
            <w:r w:rsidRPr="001524A4">
              <w:t>2013</w:t>
            </w:r>
            <w:r>
              <w:t xml:space="preserve"> г.</w:t>
            </w:r>
          </w:p>
        </w:tc>
        <w:tc>
          <w:tcPr>
            <w:tcW w:w="1276" w:type="dxa"/>
            <w:tcBorders>
              <w:bottom w:val="single" w:sz="4" w:space="0" w:color="auto"/>
            </w:tcBorders>
          </w:tcPr>
          <w:p w:rsidR="00DF551F" w:rsidRPr="001524A4" w:rsidRDefault="00DF551F" w:rsidP="008669C8">
            <w:pPr>
              <w:tabs>
                <w:tab w:val="left" w:pos="0"/>
              </w:tabs>
              <w:jc w:val="center"/>
            </w:pPr>
            <w:r w:rsidRPr="001524A4">
              <w:t>202</w:t>
            </w:r>
            <w:r>
              <w:t>4 г.</w:t>
            </w:r>
          </w:p>
        </w:tc>
        <w:tc>
          <w:tcPr>
            <w:tcW w:w="2835" w:type="dxa"/>
            <w:tcBorders>
              <w:bottom w:val="single" w:sz="4" w:space="0" w:color="auto"/>
            </w:tcBorders>
          </w:tcPr>
          <w:p w:rsidR="00DF551F" w:rsidRPr="001524A4" w:rsidRDefault="00DF551F" w:rsidP="008669C8">
            <w:pPr>
              <w:ind w:left="86"/>
            </w:pPr>
            <w:r w:rsidRPr="001524A4">
              <w:t>Выполнение обязательств Курской области в части выплат участнику Государственной программы</w:t>
            </w:r>
          </w:p>
        </w:tc>
        <w:tc>
          <w:tcPr>
            <w:tcW w:w="1842" w:type="dxa"/>
            <w:tcBorders>
              <w:bottom w:val="single" w:sz="4" w:space="0" w:color="auto"/>
              <w:right w:val="single" w:sz="4" w:space="0" w:color="auto"/>
            </w:tcBorders>
          </w:tcPr>
          <w:p w:rsidR="00DF551F" w:rsidRPr="001524A4" w:rsidRDefault="00DF551F" w:rsidP="008669C8">
            <w:pPr>
              <w:tabs>
                <w:tab w:val="left" w:pos="0"/>
              </w:tabs>
              <w:jc w:val="center"/>
            </w:pPr>
            <w:proofErr w:type="spellStart"/>
            <w:r w:rsidRPr="001524A4">
              <w:t>Недостижение</w:t>
            </w:r>
            <w:proofErr w:type="spellEnd"/>
            <w:r w:rsidRPr="001524A4">
              <w:t xml:space="preserve"> целевых показателей</w:t>
            </w:r>
          </w:p>
        </w:tc>
      </w:tr>
    </w:tbl>
    <w:p w:rsidR="002E62AA" w:rsidRDefault="002E62AA" w:rsidP="00301B53">
      <w:pPr>
        <w:pStyle w:val="3b"/>
        <w:ind w:left="20" w:right="20" w:firstLine="700"/>
        <w:jc w:val="center"/>
        <w:rPr>
          <w:color w:val="auto"/>
        </w:rPr>
      </w:pPr>
    </w:p>
    <w:p w:rsidR="002E62AA" w:rsidRDefault="002E62AA" w:rsidP="00301B53">
      <w:pPr>
        <w:pStyle w:val="3b"/>
        <w:ind w:left="20" w:right="20" w:firstLine="700"/>
        <w:jc w:val="center"/>
        <w:rPr>
          <w:color w:val="auto"/>
        </w:rPr>
      </w:pPr>
    </w:p>
    <w:p w:rsidR="00DF551F" w:rsidRDefault="00DF551F" w:rsidP="00301B53">
      <w:pPr>
        <w:pStyle w:val="3b"/>
        <w:ind w:left="20" w:right="20" w:firstLine="700"/>
        <w:jc w:val="center"/>
        <w:rPr>
          <w:color w:val="auto"/>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001"/>
        <w:gridCol w:w="2512"/>
        <w:gridCol w:w="1134"/>
        <w:gridCol w:w="1276"/>
        <w:gridCol w:w="2835"/>
        <w:gridCol w:w="1842"/>
      </w:tblGrid>
      <w:tr w:rsidR="00DF551F" w:rsidRPr="001524A4" w:rsidTr="008669C8">
        <w:trPr>
          <w:trHeight w:val="267"/>
        </w:trPr>
        <w:tc>
          <w:tcPr>
            <w:tcW w:w="817" w:type="dxa"/>
            <w:tcBorders>
              <w:top w:val="single" w:sz="4" w:space="0" w:color="auto"/>
            </w:tcBorders>
            <w:vAlign w:val="center"/>
          </w:tcPr>
          <w:p w:rsidR="00DF551F" w:rsidRPr="001524A4" w:rsidRDefault="00DF551F" w:rsidP="008669C8">
            <w:pPr>
              <w:shd w:val="clear" w:color="auto" w:fill="FFFFFF"/>
              <w:spacing w:line="240" w:lineRule="atLeast"/>
              <w:jc w:val="center"/>
            </w:pPr>
            <w:r>
              <w:t>1</w:t>
            </w:r>
          </w:p>
        </w:tc>
        <w:tc>
          <w:tcPr>
            <w:tcW w:w="5001" w:type="dxa"/>
            <w:tcBorders>
              <w:top w:val="single" w:sz="4" w:space="0" w:color="auto"/>
            </w:tcBorders>
            <w:vAlign w:val="center"/>
          </w:tcPr>
          <w:p w:rsidR="00DF551F" w:rsidRPr="001524A4" w:rsidRDefault="00DF551F" w:rsidP="008669C8">
            <w:pPr>
              <w:jc w:val="center"/>
              <w:rPr>
                <w:rFonts w:eastAsia="Calibri"/>
              </w:rPr>
            </w:pPr>
            <w:r>
              <w:rPr>
                <w:rFonts w:eastAsia="Calibri"/>
              </w:rPr>
              <w:t>2</w:t>
            </w:r>
          </w:p>
        </w:tc>
        <w:tc>
          <w:tcPr>
            <w:tcW w:w="2512" w:type="dxa"/>
            <w:tcBorders>
              <w:top w:val="single" w:sz="4" w:space="0" w:color="auto"/>
            </w:tcBorders>
            <w:vAlign w:val="center"/>
          </w:tcPr>
          <w:p w:rsidR="00DF551F" w:rsidRPr="001524A4" w:rsidRDefault="00DF551F" w:rsidP="008669C8">
            <w:pPr>
              <w:tabs>
                <w:tab w:val="left" w:pos="0"/>
              </w:tabs>
              <w:jc w:val="center"/>
            </w:pPr>
            <w:r>
              <w:t>3</w:t>
            </w:r>
          </w:p>
        </w:tc>
        <w:tc>
          <w:tcPr>
            <w:tcW w:w="1134" w:type="dxa"/>
            <w:tcBorders>
              <w:top w:val="single" w:sz="4" w:space="0" w:color="auto"/>
            </w:tcBorders>
            <w:vAlign w:val="center"/>
          </w:tcPr>
          <w:p w:rsidR="00DF551F" w:rsidRPr="001524A4" w:rsidRDefault="00DF551F" w:rsidP="008669C8">
            <w:pPr>
              <w:tabs>
                <w:tab w:val="left" w:pos="0"/>
              </w:tabs>
              <w:jc w:val="center"/>
            </w:pPr>
            <w:r>
              <w:t>4</w:t>
            </w:r>
          </w:p>
        </w:tc>
        <w:tc>
          <w:tcPr>
            <w:tcW w:w="1276" w:type="dxa"/>
            <w:tcBorders>
              <w:top w:val="single" w:sz="4" w:space="0" w:color="auto"/>
            </w:tcBorders>
            <w:vAlign w:val="center"/>
          </w:tcPr>
          <w:p w:rsidR="00DF551F" w:rsidRPr="001524A4" w:rsidRDefault="00DF551F" w:rsidP="008669C8">
            <w:pPr>
              <w:tabs>
                <w:tab w:val="left" w:pos="0"/>
              </w:tabs>
              <w:jc w:val="center"/>
            </w:pPr>
            <w:r>
              <w:t>5</w:t>
            </w:r>
          </w:p>
        </w:tc>
        <w:tc>
          <w:tcPr>
            <w:tcW w:w="2835" w:type="dxa"/>
            <w:tcBorders>
              <w:top w:val="single" w:sz="4" w:space="0" w:color="auto"/>
            </w:tcBorders>
            <w:vAlign w:val="center"/>
          </w:tcPr>
          <w:p w:rsidR="00DF551F" w:rsidRPr="001524A4" w:rsidRDefault="00DF551F" w:rsidP="008669C8">
            <w:pPr>
              <w:jc w:val="center"/>
            </w:pPr>
            <w:r>
              <w:t>6</w:t>
            </w:r>
          </w:p>
        </w:tc>
        <w:tc>
          <w:tcPr>
            <w:tcW w:w="1842" w:type="dxa"/>
            <w:tcBorders>
              <w:top w:val="single" w:sz="4" w:space="0" w:color="auto"/>
              <w:right w:val="single" w:sz="4" w:space="0" w:color="auto"/>
            </w:tcBorders>
            <w:vAlign w:val="center"/>
          </w:tcPr>
          <w:p w:rsidR="00DF551F" w:rsidRPr="001524A4" w:rsidRDefault="00DF551F" w:rsidP="008669C8">
            <w:pPr>
              <w:tabs>
                <w:tab w:val="left" w:pos="0"/>
              </w:tabs>
              <w:jc w:val="center"/>
            </w:pPr>
            <w:r>
              <w:t>7</w:t>
            </w:r>
          </w:p>
        </w:tc>
      </w:tr>
      <w:tr w:rsidR="00DF551F" w:rsidRPr="001524A4" w:rsidTr="008669C8">
        <w:trPr>
          <w:trHeight w:val="1534"/>
        </w:trPr>
        <w:tc>
          <w:tcPr>
            <w:tcW w:w="817" w:type="dxa"/>
          </w:tcPr>
          <w:p w:rsidR="00DF551F" w:rsidRPr="001524A4" w:rsidRDefault="00DF551F" w:rsidP="008669C8">
            <w:pPr>
              <w:shd w:val="clear" w:color="auto" w:fill="FFFFFF"/>
              <w:spacing w:line="240" w:lineRule="atLeast"/>
            </w:pPr>
            <w:r w:rsidRPr="001524A4">
              <w:t>2.</w:t>
            </w:r>
          </w:p>
        </w:tc>
        <w:tc>
          <w:tcPr>
            <w:tcW w:w="5001" w:type="dxa"/>
          </w:tcPr>
          <w:p w:rsidR="00DF551F" w:rsidRPr="001524A4" w:rsidRDefault="00DF551F" w:rsidP="008669C8">
            <w:pPr>
              <w:jc w:val="both"/>
            </w:pPr>
            <w:r w:rsidRPr="001524A4">
              <w:rPr>
                <w:rFonts w:eastAsia="Calibri"/>
              </w:rPr>
              <w:t>Обеспечение деятельности подведомственного государственного учреждения, в том числе:</w:t>
            </w:r>
          </w:p>
        </w:tc>
        <w:tc>
          <w:tcPr>
            <w:tcW w:w="2512" w:type="dxa"/>
          </w:tcPr>
          <w:p w:rsidR="00DF551F" w:rsidRPr="001524A4" w:rsidRDefault="00DF551F" w:rsidP="008669C8">
            <w:pPr>
              <w:tabs>
                <w:tab w:val="left" w:pos="0"/>
              </w:tabs>
            </w:pPr>
            <w:r w:rsidRPr="001524A4">
              <w:t xml:space="preserve">Комитет по труду и занятости населения Курской области </w:t>
            </w:r>
          </w:p>
        </w:tc>
        <w:tc>
          <w:tcPr>
            <w:tcW w:w="1134" w:type="dxa"/>
          </w:tcPr>
          <w:p w:rsidR="00DF551F" w:rsidRPr="001524A4" w:rsidRDefault="00DF551F" w:rsidP="008669C8">
            <w:pPr>
              <w:tabs>
                <w:tab w:val="left" w:pos="0"/>
              </w:tabs>
              <w:jc w:val="center"/>
            </w:pPr>
            <w:r w:rsidRPr="001524A4">
              <w:t>2013</w:t>
            </w:r>
            <w:r>
              <w:t xml:space="preserve"> г.</w:t>
            </w:r>
          </w:p>
        </w:tc>
        <w:tc>
          <w:tcPr>
            <w:tcW w:w="1276" w:type="dxa"/>
          </w:tcPr>
          <w:p w:rsidR="00DF551F" w:rsidRPr="001524A4" w:rsidRDefault="00DF551F" w:rsidP="008669C8">
            <w:pPr>
              <w:tabs>
                <w:tab w:val="left" w:pos="0"/>
              </w:tabs>
              <w:jc w:val="center"/>
            </w:pPr>
            <w:r w:rsidRPr="001524A4">
              <w:t>2016</w:t>
            </w:r>
            <w:r>
              <w:t xml:space="preserve"> г.</w:t>
            </w:r>
          </w:p>
        </w:tc>
        <w:tc>
          <w:tcPr>
            <w:tcW w:w="2835" w:type="dxa"/>
          </w:tcPr>
          <w:p w:rsidR="00DF551F" w:rsidRPr="001524A4" w:rsidRDefault="00DF551F" w:rsidP="008669C8">
            <w:r w:rsidRPr="001524A4">
              <w:t xml:space="preserve">Увеличение миграционного притока населения Курской области на </w:t>
            </w:r>
            <w:r>
              <w:t>8280</w:t>
            </w:r>
            <w:r w:rsidRPr="001524A4">
              <w:t xml:space="preserve"> человек, за счёт прибывших </w:t>
            </w:r>
          </w:p>
          <w:p w:rsidR="00DF551F" w:rsidRPr="001524A4" w:rsidRDefault="00DF551F" w:rsidP="008669C8">
            <w:r w:rsidRPr="001524A4">
              <w:t>переселенцев</w:t>
            </w:r>
          </w:p>
        </w:tc>
        <w:tc>
          <w:tcPr>
            <w:tcW w:w="1842" w:type="dxa"/>
            <w:tcBorders>
              <w:right w:val="single" w:sz="4" w:space="0" w:color="auto"/>
            </w:tcBorders>
          </w:tcPr>
          <w:p w:rsidR="00DF551F" w:rsidRPr="001524A4" w:rsidRDefault="00DF551F" w:rsidP="008669C8">
            <w:pPr>
              <w:tabs>
                <w:tab w:val="left" w:pos="0"/>
              </w:tabs>
              <w:jc w:val="center"/>
            </w:pPr>
            <w:proofErr w:type="spellStart"/>
            <w:r w:rsidRPr="001524A4">
              <w:t>Недостижение</w:t>
            </w:r>
            <w:proofErr w:type="spellEnd"/>
            <w:r w:rsidRPr="001524A4">
              <w:t xml:space="preserve"> целевых показателей</w:t>
            </w:r>
          </w:p>
        </w:tc>
      </w:tr>
      <w:tr w:rsidR="00DF551F" w:rsidRPr="001524A4" w:rsidTr="008669C8">
        <w:trPr>
          <w:trHeight w:val="1725"/>
        </w:trPr>
        <w:tc>
          <w:tcPr>
            <w:tcW w:w="817" w:type="dxa"/>
          </w:tcPr>
          <w:p w:rsidR="00DF551F" w:rsidRDefault="00DF551F" w:rsidP="008669C8">
            <w:pPr>
              <w:shd w:val="clear" w:color="auto" w:fill="FFFFFF"/>
              <w:spacing w:line="240" w:lineRule="atLeast"/>
            </w:pPr>
            <w:r w:rsidRPr="001524A4">
              <w:t>2.1</w:t>
            </w:r>
            <w:r>
              <w:t>.</w:t>
            </w:r>
          </w:p>
          <w:p w:rsidR="00DF551F" w:rsidRDefault="00DF551F" w:rsidP="008669C8">
            <w:pPr>
              <w:shd w:val="clear" w:color="auto" w:fill="FFFFFF"/>
              <w:spacing w:line="240" w:lineRule="atLeast"/>
            </w:pPr>
          </w:p>
          <w:p w:rsidR="00DF551F" w:rsidRDefault="00DF551F" w:rsidP="008669C8">
            <w:pPr>
              <w:shd w:val="clear" w:color="auto" w:fill="FFFFFF"/>
              <w:spacing w:line="240" w:lineRule="atLeast"/>
            </w:pPr>
          </w:p>
          <w:p w:rsidR="00DF551F" w:rsidRDefault="00DF551F" w:rsidP="008669C8">
            <w:pPr>
              <w:shd w:val="clear" w:color="auto" w:fill="FFFFFF"/>
              <w:spacing w:line="240" w:lineRule="atLeast"/>
            </w:pPr>
          </w:p>
          <w:p w:rsidR="00DF551F" w:rsidRDefault="00DF551F" w:rsidP="008669C8">
            <w:pPr>
              <w:shd w:val="clear" w:color="auto" w:fill="FFFFFF"/>
              <w:spacing w:line="240" w:lineRule="atLeast"/>
            </w:pPr>
          </w:p>
          <w:p w:rsidR="00DF551F" w:rsidRPr="001524A4" w:rsidRDefault="00DF551F" w:rsidP="008669C8">
            <w:pPr>
              <w:shd w:val="clear" w:color="auto" w:fill="FFFFFF"/>
              <w:spacing w:line="240" w:lineRule="atLeast"/>
            </w:pPr>
          </w:p>
        </w:tc>
        <w:tc>
          <w:tcPr>
            <w:tcW w:w="5001" w:type="dxa"/>
          </w:tcPr>
          <w:p w:rsidR="00DF551F" w:rsidRPr="001524A4" w:rsidRDefault="00DF551F" w:rsidP="008669C8">
            <w:pPr>
              <w:jc w:val="both"/>
            </w:pPr>
            <w:r>
              <w:t>П</w:t>
            </w:r>
            <w:r w:rsidRPr="001524A4">
              <w:t>редоставление субсидии на возмещение нормативных затрат, связанных с оказанием в соответствии с государственным заданием государственной услуги, областному бюджетному учреждению «Центр временного размещения соотечественников»</w:t>
            </w:r>
          </w:p>
        </w:tc>
        <w:tc>
          <w:tcPr>
            <w:tcW w:w="2512" w:type="dxa"/>
          </w:tcPr>
          <w:p w:rsidR="00DF551F" w:rsidRPr="001524A4" w:rsidRDefault="00DF551F" w:rsidP="008669C8">
            <w:pPr>
              <w:tabs>
                <w:tab w:val="left" w:pos="0"/>
              </w:tabs>
            </w:pPr>
            <w:r w:rsidRPr="001524A4">
              <w:t xml:space="preserve">Комитет по труду и занятости населения Курской области </w:t>
            </w:r>
          </w:p>
        </w:tc>
        <w:tc>
          <w:tcPr>
            <w:tcW w:w="1134" w:type="dxa"/>
          </w:tcPr>
          <w:p w:rsidR="00DF551F" w:rsidRPr="001524A4" w:rsidRDefault="00DF551F" w:rsidP="008669C8">
            <w:pPr>
              <w:tabs>
                <w:tab w:val="left" w:pos="0"/>
              </w:tabs>
              <w:jc w:val="center"/>
            </w:pPr>
            <w:r w:rsidRPr="001524A4">
              <w:t>2013</w:t>
            </w:r>
            <w:r>
              <w:t xml:space="preserve"> г.</w:t>
            </w:r>
          </w:p>
        </w:tc>
        <w:tc>
          <w:tcPr>
            <w:tcW w:w="1276" w:type="dxa"/>
          </w:tcPr>
          <w:p w:rsidR="00DF551F" w:rsidRPr="001524A4" w:rsidRDefault="00DF551F" w:rsidP="008669C8">
            <w:pPr>
              <w:tabs>
                <w:tab w:val="left" w:pos="0"/>
              </w:tabs>
              <w:jc w:val="center"/>
            </w:pPr>
            <w:r w:rsidRPr="001524A4">
              <w:t>2016</w:t>
            </w:r>
            <w:r>
              <w:t xml:space="preserve"> г.</w:t>
            </w:r>
          </w:p>
        </w:tc>
        <w:tc>
          <w:tcPr>
            <w:tcW w:w="2835" w:type="dxa"/>
          </w:tcPr>
          <w:p w:rsidR="00DF551F" w:rsidRPr="001524A4" w:rsidRDefault="00DF551F" w:rsidP="008669C8">
            <w:r w:rsidRPr="001524A4">
              <w:t xml:space="preserve">Увеличение миграционного притока населения Курской области на </w:t>
            </w:r>
            <w:r>
              <w:t>8280</w:t>
            </w:r>
            <w:r w:rsidRPr="001524A4">
              <w:t xml:space="preserve"> человек, за счёт прибывших переселенцев</w:t>
            </w:r>
          </w:p>
        </w:tc>
        <w:tc>
          <w:tcPr>
            <w:tcW w:w="1842" w:type="dxa"/>
            <w:tcBorders>
              <w:right w:val="single" w:sz="4" w:space="0" w:color="auto"/>
            </w:tcBorders>
          </w:tcPr>
          <w:p w:rsidR="00DF551F" w:rsidRPr="001524A4" w:rsidRDefault="00DF551F" w:rsidP="008669C8">
            <w:pPr>
              <w:tabs>
                <w:tab w:val="left" w:pos="0"/>
              </w:tabs>
              <w:jc w:val="center"/>
            </w:pPr>
            <w:proofErr w:type="spellStart"/>
            <w:r w:rsidRPr="001524A4">
              <w:t>Недостижение</w:t>
            </w:r>
            <w:proofErr w:type="spellEnd"/>
            <w:r w:rsidRPr="001524A4">
              <w:t xml:space="preserve"> целевых показателей</w:t>
            </w:r>
          </w:p>
        </w:tc>
      </w:tr>
      <w:tr w:rsidR="00DF551F" w:rsidRPr="001524A4" w:rsidTr="008669C8">
        <w:trPr>
          <w:trHeight w:val="834"/>
        </w:trPr>
        <w:tc>
          <w:tcPr>
            <w:tcW w:w="817" w:type="dxa"/>
          </w:tcPr>
          <w:p w:rsidR="00DF551F" w:rsidRPr="001524A4" w:rsidRDefault="00DF551F" w:rsidP="008669C8">
            <w:pPr>
              <w:shd w:val="clear" w:color="auto" w:fill="FFFFFF"/>
              <w:spacing w:line="240" w:lineRule="atLeast"/>
            </w:pPr>
            <w:r w:rsidRPr="001524A4">
              <w:t>2.2.</w:t>
            </w:r>
          </w:p>
        </w:tc>
        <w:tc>
          <w:tcPr>
            <w:tcW w:w="5001" w:type="dxa"/>
          </w:tcPr>
          <w:p w:rsidR="00DF551F" w:rsidRPr="001524A4" w:rsidRDefault="00DF551F" w:rsidP="008669C8">
            <w:pPr>
              <w:jc w:val="both"/>
              <w:rPr>
                <w:rFonts w:eastAsia="Calibri"/>
              </w:rPr>
            </w:pPr>
            <w:r w:rsidRPr="001524A4">
              <w:t>Предоставление  субсидии   на  иные цели областному бюджетному учреждению «Центр временного размещения соотечественников» (расходы, осуществляемые с 2016 года в рамках ликвида</w:t>
            </w:r>
            <w:r>
              <w:t>ционных мероприятий учреждения)</w:t>
            </w:r>
          </w:p>
        </w:tc>
        <w:tc>
          <w:tcPr>
            <w:tcW w:w="2512" w:type="dxa"/>
          </w:tcPr>
          <w:p w:rsidR="00DF551F" w:rsidRPr="001524A4" w:rsidRDefault="00DF551F" w:rsidP="008669C8">
            <w:pPr>
              <w:tabs>
                <w:tab w:val="left" w:pos="0"/>
              </w:tabs>
            </w:pPr>
            <w:r w:rsidRPr="001524A4">
              <w:t xml:space="preserve">Комитет по труду и занятости населения Курской области </w:t>
            </w:r>
          </w:p>
        </w:tc>
        <w:tc>
          <w:tcPr>
            <w:tcW w:w="1134" w:type="dxa"/>
          </w:tcPr>
          <w:p w:rsidR="00DF551F" w:rsidRPr="001524A4" w:rsidRDefault="00DF551F" w:rsidP="008669C8">
            <w:pPr>
              <w:tabs>
                <w:tab w:val="left" w:pos="0"/>
              </w:tabs>
              <w:jc w:val="center"/>
            </w:pPr>
            <w:r w:rsidRPr="001524A4">
              <w:t>-</w:t>
            </w:r>
          </w:p>
        </w:tc>
        <w:tc>
          <w:tcPr>
            <w:tcW w:w="1276" w:type="dxa"/>
          </w:tcPr>
          <w:p w:rsidR="00DF551F" w:rsidRPr="001524A4" w:rsidRDefault="00DF551F" w:rsidP="008669C8">
            <w:pPr>
              <w:tabs>
                <w:tab w:val="left" w:pos="0"/>
              </w:tabs>
              <w:jc w:val="center"/>
            </w:pPr>
            <w:r w:rsidRPr="001524A4">
              <w:t>2016</w:t>
            </w:r>
            <w:r>
              <w:t xml:space="preserve"> г.</w:t>
            </w:r>
          </w:p>
        </w:tc>
        <w:tc>
          <w:tcPr>
            <w:tcW w:w="2835" w:type="dxa"/>
          </w:tcPr>
          <w:p w:rsidR="00DF551F" w:rsidRPr="001524A4" w:rsidRDefault="00DF551F" w:rsidP="008669C8">
            <w:r>
              <w:t>О</w:t>
            </w:r>
            <w:r w:rsidRPr="001524A4">
              <w:t>своение предоставленной субсидии на ликвидационные мероприятия областного бюджетного учреждения «Центр временного размещения соотечественников»</w:t>
            </w:r>
          </w:p>
        </w:tc>
        <w:tc>
          <w:tcPr>
            <w:tcW w:w="1842" w:type="dxa"/>
            <w:tcBorders>
              <w:right w:val="single" w:sz="4" w:space="0" w:color="auto"/>
            </w:tcBorders>
          </w:tcPr>
          <w:p w:rsidR="00DF551F" w:rsidRPr="001524A4" w:rsidRDefault="00DF551F" w:rsidP="008669C8">
            <w:pPr>
              <w:tabs>
                <w:tab w:val="left" w:pos="0"/>
              </w:tabs>
              <w:jc w:val="center"/>
            </w:pPr>
            <w:proofErr w:type="spellStart"/>
            <w:r w:rsidRPr="001524A4">
              <w:t>Недостижение</w:t>
            </w:r>
            <w:proofErr w:type="spellEnd"/>
            <w:r w:rsidRPr="001524A4">
              <w:t xml:space="preserve"> целевых показателей</w:t>
            </w:r>
          </w:p>
        </w:tc>
      </w:tr>
      <w:tr w:rsidR="00DF551F" w:rsidRPr="001524A4" w:rsidTr="008669C8">
        <w:trPr>
          <w:trHeight w:val="2517"/>
        </w:trPr>
        <w:tc>
          <w:tcPr>
            <w:tcW w:w="817" w:type="dxa"/>
          </w:tcPr>
          <w:p w:rsidR="00DF551F" w:rsidRPr="001524A4" w:rsidRDefault="00DF551F" w:rsidP="008669C8">
            <w:pPr>
              <w:shd w:val="clear" w:color="auto" w:fill="FFFFFF"/>
              <w:spacing w:line="240" w:lineRule="atLeast"/>
            </w:pPr>
            <w:r w:rsidRPr="001524A4">
              <w:t>3.</w:t>
            </w:r>
          </w:p>
        </w:tc>
        <w:tc>
          <w:tcPr>
            <w:tcW w:w="5001" w:type="dxa"/>
          </w:tcPr>
          <w:p w:rsidR="00DF551F" w:rsidRPr="001524A4" w:rsidRDefault="00DF551F" w:rsidP="008669C8">
            <w:pPr>
              <w:contextualSpacing/>
              <w:jc w:val="both"/>
            </w:pPr>
            <w:r w:rsidRPr="001524A4">
              <w:t xml:space="preserve">Информационное обеспечение реализации Программы с целью формирования механизмов процесса переселения в область соотечественников на основе осознанного выбора места будущего проживания,  сочетания их ожиданий и потребностей с собственными возможностями и возможностями муниципальных районов и городских округов, в том числе: </w:t>
            </w:r>
          </w:p>
        </w:tc>
        <w:tc>
          <w:tcPr>
            <w:tcW w:w="2512" w:type="dxa"/>
          </w:tcPr>
          <w:p w:rsidR="00DF551F" w:rsidRPr="001524A4" w:rsidRDefault="00DF551F" w:rsidP="008669C8">
            <w:pPr>
              <w:tabs>
                <w:tab w:val="left" w:pos="0"/>
              </w:tabs>
            </w:pPr>
            <w:r w:rsidRPr="001524A4">
              <w:t>Комитет по труду и занятости населения Курской области,</w:t>
            </w:r>
          </w:p>
          <w:p w:rsidR="00DF551F" w:rsidRPr="001524A4" w:rsidRDefault="00DF551F" w:rsidP="008669C8">
            <w:pPr>
              <w:tabs>
                <w:tab w:val="left" w:pos="0"/>
              </w:tabs>
            </w:pPr>
            <w:r w:rsidRPr="001524A4">
              <w:t>О</w:t>
            </w:r>
            <w:r>
              <w:t xml:space="preserve">БУ «Центр временного размещения </w:t>
            </w:r>
            <w:r w:rsidRPr="001524A4">
              <w:t>соотечественников»</w:t>
            </w:r>
          </w:p>
        </w:tc>
        <w:tc>
          <w:tcPr>
            <w:tcW w:w="1134" w:type="dxa"/>
          </w:tcPr>
          <w:p w:rsidR="00DF551F" w:rsidRPr="001524A4" w:rsidRDefault="00DF551F" w:rsidP="008669C8">
            <w:pPr>
              <w:tabs>
                <w:tab w:val="left" w:pos="0"/>
              </w:tabs>
              <w:jc w:val="center"/>
            </w:pPr>
            <w:r w:rsidRPr="001524A4">
              <w:t>2013</w:t>
            </w:r>
            <w:r>
              <w:t xml:space="preserve"> г.</w:t>
            </w:r>
          </w:p>
        </w:tc>
        <w:tc>
          <w:tcPr>
            <w:tcW w:w="1276" w:type="dxa"/>
          </w:tcPr>
          <w:p w:rsidR="00DF551F" w:rsidRPr="001524A4" w:rsidRDefault="00DF551F" w:rsidP="008669C8">
            <w:pPr>
              <w:tabs>
                <w:tab w:val="left" w:pos="0"/>
              </w:tabs>
              <w:jc w:val="center"/>
            </w:pPr>
            <w:r w:rsidRPr="001524A4">
              <w:t>202</w:t>
            </w:r>
            <w:r>
              <w:t>4 г.</w:t>
            </w:r>
          </w:p>
        </w:tc>
        <w:tc>
          <w:tcPr>
            <w:tcW w:w="2835" w:type="dxa"/>
          </w:tcPr>
          <w:p w:rsidR="00DF551F" w:rsidRPr="001524A4" w:rsidRDefault="00DF551F" w:rsidP="008669C8">
            <w:pPr>
              <w:tabs>
                <w:tab w:val="left" w:pos="0"/>
              </w:tabs>
            </w:pPr>
            <w:r w:rsidRPr="001524A4">
              <w:rPr>
                <w:rFonts w:eastAsia="Calibri"/>
              </w:rPr>
              <w:t xml:space="preserve">Информирование местного населения и соотечественников об условиях, порядке приема, обустройства и трудоустройства в рамках реализации Программы  </w:t>
            </w:r>
          </w:p>
        </w:tc>
        <w:tc>
          <w:tcPr>
            <w:tcW w:w="1842" w:type="dxa"/>
            <w:tcBorders>
              <w:right w:val="single" w:sz="4" w:space="0" w:color="auto"/>
            </w:tcBorders>
          </w:tcPr>
          <w:p w:rsidR="00DF551F" w:rsidRPr="001524A4" w:rsidRDefault="00DF551F" w:rsidP="008669C8">
            <w:pPr>
              <w:tabs>
                <w:tab w:val="left" w:pos="0"/>
              </w:tabs>
              <w:jc w:val="center"/>
            </w:pPr>
            <w:proofErr w:type="spellStart"/>
            <w:r w:rsidRPr="001524A4">
              <w:t>Недостижение</w:t>
            </w:r>
            <w:proofErr w:type="spellEnd"/>
            <w:r w:rsidRPr="001524A4">
              <w:t xml:space="preserve"> целевых показателей</w:t>
            </w:r>
          </w:p>
        </w:tc>
      </w:tr>
    </w:tbl>
    <w:p w:rsidR="00DF551F" w:rsidRDefault="00DF551F" w:rsidP="00301B53">
      <w:pPr>
        <w:pStyle w:val="3b"/>
        <w:ind w:left="20" w:right="20" w:firstLine="700"/>
        <w:jc w:val="center"/>
        <w:rPr>
          <w:color w:val="auto"/>
        </w:rPr>
      </w:pPr>
    </w:p>
    <w:p w:rsidR="001B7010" w:rsidRDefault="001B7010" w:rsidP="00301B53">
      <w:pPr>
        <w:pStyle w:val="3b"/>
        <w:ind w:left="20" w:right="20" w:firstLine="700"/>
        <w:jc w:val="center"/>
        <w:rPr>
          <w:color w:val="auto"/>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001"/>
        <w:gridCol w:w="2512"/>
        <w:gridCol w:w="1134"/>
        <w:gridCol w:w="1276"/>
        <w:gridCol w:w="2835"/>
        <w:gridCol w:w="1842"/>
      </w:tblGrid>
      <w:tr w:rsidR="001B7010" w:rsidRPr="001524A4" w:rsidTr="008669C8">
        <w:trPr>
          <w:trHeight w:val="267"/>
        </w:trPr>
        <w:tc>
          <w:tcPr>
            <w:tcW w:w="817" w:type="dxa"/>
            <w:vAlign w:val="center"/>
          </w:tcPr>
          <w:p w:rsidR="001B7010" w:rsidRPr="001524A4" w:rsidRDefault="001B7010" w:rsidP="008669C8">
            <w:pPr>
              <w:shd w:val="clear" w:color="auto" w:fill="FFFFFF"/>
              <w:spacing w:line="240" w:lineRule="atLeast"/>
              <w:jc w:val="center"/>
            </w:pPr>
            <w:r>
              <w:t>1</w:t>
            </w:r>
          </w:p>
        </w:tc>
        <w:tc>
          <w:tcPr>
            <w:tcW w:w="5001" w:type="dxa"/>
            <w:vAlign w:val="center"/>
          </w:tcPr>
          <w:p w:rsidR="001B7010" w:rsidRPr="001524A4" w:rsidRDefault="001B7010" w:rsidP="008669C8">
            <w:pPr>
              <w:contextualSpacing/>
              <w:jc w:val="center"/>
            </w:pPr>
            <w:r>
              <w:t>2</w:t>
            </w:r>
          </w:p>
        </w:tc>
        <w:tc>
          <w:tcPr>
            <w:tcW w:w="2512" w:type="dxa"/>
            <w:vAlign w:val="center"/>
          </w:tcPr>
          <w:p w:rsidR="001B7010" w:rsidRPr="001524A4" w:rsidRDefault="001B7010" w:rsidP="008669C8">
            <w:pPr>
              <w:tabs>
                <w:tab w:val="left" w:pos="0"/>
              </w:tabs>
              <w:jc w:val="center"/>
            </w:pPr>
            <w:r>
              <w:t>3</w:t>
            </w:r>
          </w:p>
        </w:tc>
        <w:tc>
          <w:tcPr>
            <w:tcW w:w="1134" w:type="dxa"/>
            <w:vAlign w:val="center"/>
          </w:tcPr>
          <w:p w:rsidR="001B7010" w:rsidRPr="001524A4" w:rsidRDefault="001B7010" w:rsidP="008669C8">
            <w:pPr>
              <w:tabs>
                <w:tab w:val="left" w:pos="0"/>
              </w:tabs>
              <w:jc w:val="center"/>
            </w:pPr>
            <w:r>
              <w:t>4</w:t>
            </w:r>
          </w:p>
        </w:tc>
        <w:tc>
          <w:tcPr>
            <w:tcW w:w="1276" w:type="dxa"/>
            <w:vAlign w:val="center"/>
          </w:tcPr>
          <w:p w:rsidR="001B7010" w:rsidRPr="001524A4" w:rsidRDefault="001B7010" w:rsidP="008669C8">
            <w:pPr>
              <w:tabs>
                <w:tab w:val="left" w:pos="0"/>
              </w:tabs>
              <w:jc w:val="center"/>
            </w:pPr>
            <w:r>
              <w:t>5</w:t>
            </w:r>
          </w:p>
        </w:tc>
        <w:tc>
          <w:tcPr>
            <w:tcW w:w="2835" w:type="dxa"/>
            <w:vAlign w:val="center"/>
          </w:tcPr>
          <w:p w:rsidR="001B7010" w:rsidRPr="001524A4" w:rsidRDefault="001B7010" w:rsidP="008669C8">
            <w:pPr>
              <w:tabs>
                <w:tab w:val="left" w:pos="0"/>
              </w:tabs>
              <w:jc w:val="center"/>
              <w:rPr>
                <w:rFonts w:eastAsia="Calibri"/>
              </w:rPr>
            </w:pPr>
            <w:r>
              <w:rPr>
                <w:rFonts w:eastAsia="Calibri"/>
              </w:rPr>
              <w:t>6</w:t>
            </w:r>
          </w:p>
        </w:tc>
        <w:tc>
          <w:tcPr>
            <w:tcW w:w="1842" w:type="dxa"/>
            <w:tcBorders>
              <w:right w:val="single" w:sz="4" w:space="0" w:color="auto"/>
            </w:tcBorders>
            <w:vAlign w:val="center"/>
          </w:tcPr>
          <w:p w:rsidR="001B7010" w:rsidRPr="001524A4" w:rsidRDefault="001B7010" w:rsidP="008669C8">
            <w:pPr>
              <w:tabs>
                <w:tab w:val="left" w:pos="0"/>
              </w:tabs>
              <w:jc w:val="center"/>
            </w:pPr>
            <w:r>
              <w:t>7</w:t>
            </w:r>
          </w:p>
        </w:tc>
      </w:tr>
      <w:tr w:rsidR="001B7010" w:rsidRPr="001524A4" w:rsidTr="008669C8">
        <w:trPr>
          <w:trHeight w:val="267"/>
        </w:trPr>
        <w:tc>
          <w:tcPr>
            <w:tcW w:w="817" w:type="dxa"/>
          </w:tcPr>
          <w:p w:rsidR="001B7010" w:rsidRPr="001524A4" w:rsidRDefault="001B7010" w:rsidP="008669C8">
            <w:pPr>
              <w:shd w:val="clear" w:color="auto" w:fill="FFFFFF"/>
              <w:spacing w:line="240" w:lineRule="atLeast"/>
            </w:pPr>
            <w:r w:rsidRPr="001524A4">
              <w:t>3.1.</w:t>
            </w:r>
          </w:p>
        </w:tc>
        <w:tc>
          <w:tcPr>
            <w:tcW w:w="5001" w:type="dxa"/>
          </w:tcPr>
          <w:p w:rsidR="001B7010" w:rsidRPr="001524A4" w:rsidRDefault="001B7010" w:rsidP="008669C8">
            <w:pPr>
              <w:contextualSpacing/>
              <w:jc w:val="both"/>
            </w:pPr>
            <w:r w:rsidRPr="001524A4">
              <w:t>Подготовка стендов и методических материалов (Программа, Памятка участника Госпрограммы, буклеты), видеороликов, включающих  сведения о социально-экономическом положении Курской области, возможностях приема, трудоустройства и обустройства соотечественников</w:t>
            </w:r>
          </w:p>
          <w:p w:rsidR="001B7010" w:rsidRPr="001524A4" w:rsidRDefault="001B7010" w:rsidP="008669C8">
            <w:pPr>
              <w:contextualSpacing/>
              <w:jc w:val="both"/>
            </w:pPr>
          </w:p>
        </w:tc>
        <w:tc>
          <w:tcPr>
            <w:tcW w:w="2512" w:type="dxa"/>
          </w:tcPr>
          <w:p w:rsidR="001B7010" w:rsidRPr="001524A4" w:rsidRDefault="001B7010" w:rsidP="008669C8">
            <w:pPr>
              <w:tabs>
                <w:tab w:val="left" w:pos="0"/>
              </w:tabs>
            </w:pPr>
            <w:r w:rsidRPr="001524A4">
              <w:t>Комитет по труду и занятости населения Курской области</w:t>
            </w:r>
          </w:p>
        </w:tc>
        <w:tc>
          <w:tcPr>
            <w:tcW w:w="1134" w:type="dxa"/>
          </w:tcPr>
          <w:p w:rsidR="001B7010" w:rsidRPr="001524A4" w:rsidRDefault="001B7010" w:rsidP="008669C8">
            <w:pPr>
              <w:tabs>
                <w:tab w:val="left" w:pos="0"/>
              </w:tabs>
              <w:jc w:val="center"/>
            </w:pPr>
            <w:r w:rsidRPr="001524A4">
              <w:t>2013</w:t>
            </w:r>
            <w:r>
              <w:t xml:space="preserve"> г.</w:t>
            </w:r>
          </w:p>
        </w:tc>
        <w:tc>
          <w:tcPr>
            <w:tcW w:w="1276" w:type="dxa"/>
          </w:tcPr>
          <w:p w:rsidR="001B7010" w:rsidRPr="001524A4" w:rsidRDefault="001B7010" w:rsidP="008669C8">
            <w:pPr>
              <w:tabs>
                <w:tab w:val="left" w:pos="0"/>
              </w:tabs>
              <w:jc w:val="center"/>
            </w:pPr>
            <w:r w:rsidRPr="001524A4">
              <w:t>202</w:t>
            </w:r>
            <w:r>
              <w:t>4 г.</w:t>
            </w:r>
          </w:p>
        </w:tc>
        <w:tc>
          <w:tcPr>
            <w:tcW w:w="2835" w:type="dxa"/>
          </w:tcPr>
          <w:p w:rsidR="001B7010" w:rsidRPr="001524A4" w:rsidRDefault="001B7010" w:rsidP="008669C8">
            <w:pPr>
              <w:tabs>
                <w:tab w:val="left" w:pos="0"/>
              </w:tabs>
            </w:pPr>
            <w:r w:rsidRPr="001524A4">
              <w:rPr>
                <w:rFonts w:eastAsia="Calibri"/>
              </w:rPr>
              <w:t xml:space="preserve">Информирование местного населения и соотечественников об условиях, порядке приема, обустройства и трудоустройства в рамках реализации Программы  </w:t>
            </w:r>
          </w:p>
        </w:tc>
        <w:tc>
          <w:tcPr>
            <w:tcW w:w="1842" w:type="dxa"/>
            <w:tcBorders>
              <w:right w:val="single" w:sz="4" w:space="0" w:color="auto"/>
            </w:tcBorders>
          </w:tcPr>
          <w:p w:rsidR="001B7010" w:rsidRPr="001524A4" w:rsidRDefault="001B7010" w:rsidP="008669C8">
            <w:pPr>
              <w:tabs>
                <w:tab w:val="left" w:pos="0"/>
              </w:tabs>
              <w:jc w:val="center"/>
            </w:pPr>
            <w:proofErr w:type="spellStart"/>
            <w:r w:rsidRPr="001524A4">
              <w:t>Недостижение</w:t>
            </w:r>
            <w:proofErr w:type="spellEnd"/>
            <w:r w:rsidRPr="001524A4">
              <w:t xml:space="preserve"> целевых показателей</w:t>
            </w:r>
          </w:p>
        </w:tc>
      </w:tr>
      <w:tr w:rsidR="001B7010" w:rsidRPr="001524A4" w:rsidTr="008669C8">
        <w:trPr>
          <w:trHeight w:val="267"/>
        </w:trPr>
        <w:tc>
          <w:tcPr>
            <w:tcW w:w="817" w:type="dxa"/>
          </w:tcPr>
          <w:p w:rsidR="001B7010" w:rsidRPr="001524A4" w:rsidRDefault="001B7010" w:rsidP="008669C8">
            <w:pPr>
              <w:shd w:val="clear" w:color="auto" w:fill="FFFFFF"/>
              <w:spacing w:line="240" w:lineRule="atLeast"/>
            </w:pPr>
            <w:r w:rsidRPr="001524A4">
              <w:t>3.2.</w:t>
            </w:r>
          </w:p>
        </w:tc>
        <w:tc>
          <w:tcPr>
            <w:tcW w:w="5001" w:type="dxa"/>
          </w:tcPr>
          <w:p w:rsidR="001B7010" w:rsidRPr="001524A4" w:rsidRDefault="001B7010" w:rsidP="008669C8">
            <w:pPr>
              <w:contextualSpacing/>
              <w:jc w:val="both"/>
            </w:pPr>
            <w:r w:rsidRPr="001524A4">
              <w:t>Проведение презентаций Программы за рубежом, с привлечением муниципальных образований</w:t>
            </w:r>
          </w:p>
        </w:tc>
        <w:tc>
          <w:tcPr>
            <w:tcW w:w="2512" w:type="dxa"/>
          </w:tcPr>
          <w:p w:rsidR="001B7010" w:rsidRPr="001524A4" w:rsidRDefault="001B7010" w:rsidP="008669C8">
            <w:pPr>
              <w:tabs>
                <w:tab w:val="left" w:pos="0"/>
              </w:tabs>
            </w:pPr>
            <w:r w:rsidRPr="001524A4">
              <w:t>Комитет по труду и занятости населения Курской области</w:t>
            </w:r>
          </w:p>
        </w:tc>
        <w:tc>
          <w:tcPr>
            <w:tcW w:w="1134" w:type="dxa"/>
          </w:tcPr>
          <w:p w:rsidR="001B7010" w:rsidRPr="001524A4" w:rsidRDefault="001B7010" w:rsidP="008669C8">
            <w:pPr>
              <w:tabs>
                <w:tab w:val="left" w:pos="0"/>
              </w:tabs>
              <w:jc w:val="center"/>
            </w:pPr>
            <w:r w:rsidRPr="001524A4">
              <w:t>2013</w:t>
            </w:r>
            <w:r>
              <w:t xml:space="preserve"> г.</w:t>
            </w:r>
          </w:p>
        </w:tc>
        <w:tc>
          <w:tcPr>
            <w:tcW w:w="1276" w:type="dxa"/>
          </w:tcPr>
          <w:p w:rsidR="001B7010" w:rsidRPr="001524A4" w:rsidRDefault="001B7010" w:rsidP="008669C8">
            <w:pPr>
              <w:tabs>
                <w:tab w:val="left" w:pos="0"/>
              </w:tabs>
              <w:jc w:val="center"/>
            </w:pPr>
            <w:r w:rsidRPr="001524A4">
              <w:t>202</w:t>
            </w:r>
            <w:r>
              <w:t>4 г.</w:t>
            </w:r>
          </w:p>
        </w:tc>
        <w:tc>
          <w:tcPr>
            <w:tcW w:w="2835" w:type="dxa"/>
          </w:tcPr>
          <w:p w:rsidR="001B7010" w:rsidRPr="001524A4" w:rsidRDefault="001B7010" w:rsidP="008669C8">
            <w:pPr>
              <w:tabs>
                <w:tab w:val="left" w:pos="0"/>
              </w:tabs>
            </w:pPr>
            <w:r w:rsidRPr="001524A4">
              <w:rPr>
                <w:rFonts w:eastAsia="Calibri"/>
              </w:rPr>
              <w:t xml:space="preserve">Информирование местного населения и соотечественников об условиях, порядке приема, обустройства и трудоустройства в рамках реализации Программы  </w:t>
            </w:r>
          </w:p>
        </w:tc>
        <w:tc>
          <w:tcPr>
            <w:tcW w:w="1842" w:type="dxa"/>
            <w:tcBorders>
              <w:right w:val="single" w:sz="4" w:space="0" w:color="auto"/>
            </w:tcBorders>
          </w:tcPr>
          <w:p w:rsidR="001B7010" w:rsidRPr="001524A4" w:rsidRDefault="001B7010" w:rsidP="008669C8">
            <w:pPr>
              <w:tabs>
                <w:tab w:val="left" w:pos="0"/>
              </w:tabs>
              <w:jc w:val="center"/>
            </w:pPr>
            <w:proofErr w:type="spellStart"/>
            <w:r w:rsidRPr="001524A4">
              <w:t>Недостижение</w:t>
            </w:r>
            <w:proofErr w:type="spellEnd"/>
            <w:r w:rsidRPr="001524A4">
              <w:t xml:space="preserve"> целевых показателей</w:t>
            </w:r>
          </w:p>
        </w:tc>
      </w:tr>
    </w:tbl>
    <w:p w:rsidR="001B7010" w:rsidRPr="00E753AE" w:rsidRDefault="001B7010" w:rsidP="00301B53">
      <w:pPr>
        <w:pStyle w:val="3b"/>
        <w:ind w:left="20" w:right="20" w:firstLine="700"/>
        <w:jc w:val="center"/>
        <w:rPr>
          <w:color w:val="auto"/>
        </w:rPr>
        <w:sectPr w:rsidR="001B7010" w:rsidRPr="00E753AE" w:rsidSect="00DF551F">
          <w:pgSz w:w="16837" w:h="11905" w:orient="landscape"/>
          <w:pgMar w:top="1276" w:right="1134" w:bottom="1135" w:left="1134" w:header="567" w:footer="6" w:gutter="0"/>
          <w:cols w:space="720"/>
          <w:noEndnote/>
          <w:titlePg/>
          <w:docGrid w:linePitch="360"/>
        </w:sectPr>
      </w:pPr>
    </w:p>
    <w:p w:rsidR="005A23FC" w:rsidRPr="005A23FC" w:rsidRDefault="005A23FC" w:rsidP="005A23FC">
      <w:pPr>
        <w:shd w:val="clear" w:color="auto" w:fill="FFFFFF"/>
        <w:ind w:left="4820" w:right="-31"/>
        <w:jc w:val="center"/>
      </w:pPr>
      <w:r w:rsidRPr="005A23FC">
        <w:lastRenderedPageBreak/>
        <w:t>ПРИЛОЖЕНИЕ № 3</w:t>
      </w:r>
    </w:p>
    <w:p w:rsidR="001B7010" w:rsidRDefault="001B7010" w:rsidP="001B7010">
      <w:pPr>
        <w:shd w:val="clear" w:color="auto" w:fill="FFFFFF"/>
        <w:ind w:left="4820" w:right="-32"/>
        <w:jc w:val="center"/>
      </w:pPr>
      <w:r>
        <w:t>к программе Курской области по оказанию добровольному переселению в Российскую Федерацию соотечественников, проживающих за рубежом</w:t>
      </w:r>
    </w:p>
    <w:p w:rsidR="001B7010" w:rsidRDefault="001B7010" w:rsidP="001B7010">
      <w:pPr>
        <w:shd w:val="clear" w:color="auto" w:fill="FFFFFF"/>
        <w:ind w:left="4820" w:right="-32"/>
        <w:jc w:val="center"/>
      </w:pPr>
      <w:proofErr w:type="gramStart"/>
      <w:r>
        <w:t>(в редакции постановления Администрации Курской области</w:t>
      </w:r>
      <w:proofErr w:type="gramEnd"/>
    </w:p>
    <w:p w:rsidR="005A23FC" w:rsidRPr="005A23FC" w:rsidRDefault="001B7010" w:rsidP="001B7010">
      <w:pPr>
        <w:shd w:val="clear" w:color="auto" w:fill="FFFFFF"/>
        <w:ind w:left="4820" w:right="-32"/>
        <w:jc w:val="center"/>
        <w:rPr>
          <w:b/>
          <w:sz w:val="28"/>
          <w:szCs w:val="28"/>
        </w:rPr>
      </w:pPr>
      <w:r>
        <w:t>от 04.09.2019 № 841-па)</w:t>
      </w:r>
      <w:r w:rsidR="005A23FC" w:rsidRPr="005A23FC">
        <w:t xml:space="preserve">  </w:t>
      </w:r>
    </w:p>
    <w:p w:rsidR="001B7010" w:rsidRDefault="001B7010" w:rsidP="005A23FC">
      <w:pPr>
        <w:shd w:val="clear" w:color="auto" w:fill="FFFFFF"/>
        <w:spacing w:line="360" w:lineRule="atLeast"/>
        <w:ind w:firstLine="709"/>
        <w:jc w:val="center"/>
        <w:rPr>
          <w:b/>
          <w:sz w:val="28"/>
          <w:szCs w:val="28"/>
        </w:rPr>
      </w:pPr>
    </w:p>
    <w:p w:rsidR="005A23FC" w:rsidRPr="005A23FC" w:rsidRDefault="005A23FC" w:rsidP="005A23FC">
      <w:pPr>
        <w:shd w:val="clear" w:color="auto" w:fill="FFFFFF"/>
        <w:spacing w:line="360" w:lineRule="atLeast"/>
        <w:ind w:firstLine="709"/>
        <w:jc w:val="center"/>
        <w:rPr>
          <w:b/>
          <w:sz w:val="28"/>
          <w:szCs w:val="28"/>
        </w:rPr>
      </w:pPr>
      <w:r w:rsidRPr="005A23FC">
        <w:rPr>
          <w:b/>
          <w:sz w:val="28"/>
          <w:szCs w:val="28"/>
        </w:rPr>
        <w:t>Перечень</w:t>
      </w:r>
    </w:p>
    <w:p w:rsidR="005A23FC" w:rsidRPr="005A23FC" w:rsidRDefault="005A23FC" w:rsidP="005A23FC">
      <w:pPr>
        <w:shd w:val="clear" w:color="auto" w:fill="FFFFFF"/>
        <w:spacing w:line="360" w:lineRule="atLeast"/>
        <w:ind w:firstLine="709"/>
        <w:jc w:val="center"/>
        <w:rPr>
          <w:b/>
          <w:sz w:val="28"/>
          <w:szCs w:val="28"/>
        </w:rPr>
      </w:pPr>
      <w:r w:rsidRPr="005A23FC">
        <w:rPr>
          <w:b/>
          <w:sz w:val="28"/>
          <w:szCs w:val="28"/>
        </w:rPr>
        <w:t xml:space="preserve">нормативных правовых актов, принимаемых Курской областью в целях реализации программы Курской области по оказанию содействия добровольному переселению в Российскую Федерацию соотечественников, проживающих за рубежом </w:t>
      </w:r>
    </w:p>
    <w:p w:rsidR="005A23FC" w:rsidRPr="005A23FC" w:rsidRDefault="005A23FC" w:rsidP="005A23FC">
      <w:pPr>
        <w:shd w:val="clear" w:color="auto" w:fill="FFFFFF"/>
        <w:spacing w:line="360" w:lineRule="atLeast"/>
        <w:ind w:firstLine="709"/>
        <w:jc w:val="center"/>
        <w:rPr>
          <w:b/>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409"/>
        <w:gridCol w:w="3827"/>
        <w:gridCol w:w="2126"/>
        <w:gridCol w:w="1277"/>
      </w:tblGrid>
      <w:tr w:rsidR="001B7010" w:rsidRPr="00A96519" w:rsidTr="008669C8">
        <w:trPr>
          <w:tblHeader/>
        </w:trPr>
        <w:tc>
          <w:tcPr>
            <w:tcW w:w="568"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ind w:firstLine="709"/>
              <w:jc w:val="both"/>
              <w:rPr>
                <w:sz w:val="27"/>
                <w:szCs w:val="27"/>
              </w:rPr>
            </w:pPr>
            <w:r w:rsidRPr="00DE3FFD">
              <w:rPr>
                <w:sz w:val="27"/>
                <w:szCs w:val="27"/>
              </w:rPr>
              <w:t xml:space="preserve">№№ </w:t>
            </w:r>
            <w:proofErr w:type="gramStart"/>
            <w:r w:rsidRPr="00DE3FFD">
              <w:rPr>
                <w:sz w:val="27"/>
                <w:szCs w:val="27"/>
              </w:rPr>
              <w:t>п</w:t>
            </w:r>
            <w:proofErr w:type="gramEnd"/>
            <w:r w:rsidRPr="00DE3FFD">
              <w:rPr>
                <w:sz w:val="27"/>
                <w:szCs w:val="27"/>
              </w:rPr>
              <w:t>/п</w:t>
            </w:r>
          </w:p>
        </w:tc>
        <w:tc>
          <w:tcPr>
            <w:tcW w:w="2409"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ind w:firstLine="28"/>
              <w:jc w:val="center"/>
              <w:rPr>
                <w:sz w:val="27"/>
                <w:szCs w:val="27"/>
              </w:rPr>
            </w:pPr>
            <w:r w:rsidRPr="00DE3FFD">
              <w:rPr>
                <w:sz w:val="27"/>
                <w:szCs w:val="27"/>
              </w:rPr>
              <w:t>Вид нормативного правового акта</w:t>
            </w:r>
          </w:p>
        </w:tc>
        <w:tc>
          <w:tcPr>
            <w:tcW w:w="3827"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ind w:firstLine="28"/>
              <w:jc w:val="center"/>
              <w:rPr>
                <w:sz w:val="27"/>
                <w:szCs w:val="27"/>
              </w:rPr>
            </w:pPr>
            <w:r w:rsidRPr="00DE3FFD">
              <w:rPr>
                <w:sz w:val="27"/>
                <w:szCs w:val="27"/>
              </w:rPr>
              <w:t>Основные положения нормативного правового акта</w:t>
            </w:r>
          </w:p>
        </w:tc>
        <w:tc>
          <w:tcPr>
            <w:tcW w:w="2126" w:type="dxa"/>
            <w:tcBorders>
              <w:top w:val="single" w:sz="4" w:space="0" w:color="auto"/>
              <w:left w:val="single" w:sz="4" w:space="0" w:color="auto"/>
              <w:bottom w:val="single" w:sz="4" w:space="0" w:color="auto"/>
              <w:right w:val="single" w:sz="4" w:space="0" w:color="auto"/>
            </w:tcBorders>
            <w:hideMark/>
          </w:tcPr>
          <w:p w:rsidR="001B7010" w:rsidRDefault="001B7010" w:rsidP="008669C8">
            <w:pPr>
              <w:jc w:val="center"/>
              <w:rPr>
                <w:sz w:val="27"/>
                <w:szCs w:val="27"/>
              </w:rPr>
            </w:pPr>
            <w:r w:rsidRPr="00DE3FFD">
              <w:rPr>
                <w:sz w:val="27"/>
                <w:szCs w:val="27"/>
              </w:rPr>
              <w:t>Ответственный исполнитель и соисполнители</w:t>
            </w:r>
          </w:p>
          <w:p w:rsidR="001B7010" w:rsidRPr="00DE3FFD" w:rsidRDefault="001B7010" w:rsidP="008669C8">
            <w:pPr>
              <w:jc w:val="center"/>
              <w:rPr>
                <w:sz w:val="27"/>
                <w:szCs w:val="27"/>
              </w:rPr>
            </w:pPr>
          </w:p>
        </w:tc>
        <w:tc>
          <w:tcPr>
            <w:tcW w:w="1277"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jc w:val="center"/>
              <w:rPr>
                <w:sz w:val="27"/>
                <w:szCs w:val="27"/>
              </w:rPr>
            </w:pPr>
            <w:proofErr w:type="spellStart"/>
            <w:r w:rsidRPr="00DE3FFD">
              <w:rPr>
                <w:sz w:val="27"/>
                <w:szCs w:val="27"/>
              </w:rPr>
              <w:t>Ожидае</w:t>
            </w:r>
            <w:proofErr w:type="spellEnd"/>
            <w:r>
              <w:rPr>
                <w:sz w:val="27"/>
                <w:szCs w:val="27"/>
              </w:rPr>
              <w:t xml:space="preserve"> </w:t>
            </w:r>
            <w:proofErr w:type="gramStart"/>
            <w:r>
              <w:rPr>
                <w:sz w:val="27"/>
                <w:szCs w:val="27"/>
              </w:rPr>
              <w:t>-</w:t>
            </w:r>
            <w:proofErr w:type="spellStart"/>
            <w:r w:rsidRPr="00DE3FFD">
              <w:rPr>
                <w:sz w:val="27"/>
                <w:szCs w:val="27"/>
              </w:rPr>
              <w:t>м</w:t>
            </w:r>
            <w:proofErr w:type="gramEnd"/>
            <w:r w:rsidRPr="00DE3FFD">
              <w:rPr>
                <w:sz w:val="27"/>
                <w:szCs w:val="27"/>
              </w:rPr>
              <w:t>ые</w:t>
            </w:r>
            <w:proofErr w:type="spellEnd"/>
            <w:r w:rsidRPr="00DE3FFD">
              <w:rPr>
                <w:sz w:val="27"/>
                <w:szCs w:val="27"/>
              </w:rPr>
              <w:t xml:space="preserve"> сроки </w:t>
            </w:r>
            <w:proofErr w:type="spellStart"/>
            <w:r w:rsidRPr="00DE3FFD">
              <w:rPr>
                <w:sz w:val="27"/>
                <w:szCs w:val="27"/>
              </w:rPr>
              <w:t>приня-тия</w:t>
            </w:r>
            <w:proofErr w:type="spellEnd"/>
          </w:p>
        </w:tc>
      </w:tr>
      <w:tr w:rsidR="001B7010" w:rsidRPr="00A96519" w:rsidTr="008669C8">
        <w:tc>
          <w:tcPr>
            <w:tcW w:w="568"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rPr>
                <w:sz w:val="27"/>
                <w:szCs w:val="27"/>
              </w:rPr>
            </w:pPr>
            <w:r w:rsidRPr="00DE3FFD">
              <w:rPr>
                <w:sz w:val="27"/>
                <w:szCs w:val="27"/>
              </w:rPr>
              <w:t>1.</w:t>
            </w:r>
          </w:p>
        </w:tc>
        <w:tc>
          <w:tcPr>
            <w:tcW w:w="2409"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ind w:firstLine="28"/>
              <w:rPr>
                <w:sz w:val="27"/>
                <w:szCs w:val="27"/>
              </w:rPr>
            </w:pPr>
            <w:r w:rsidRPr="00DE3FFD">
              <w:rPr>
                <w:sz w:val="27"/>
                <w:szCs w:val="27"/>
              </w:rPr>
              <w:t>Постановление Администрации Курской области</w:t>
            </w:r>
          </w:p>
        </w:tc>
        <w:tc>
          <w:tcPr>
            <w:tcW w:w="3827"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ind w:firstLine="28"/>
              <w:rPr>
                <w:sz w:val="27"/>
                <w:szCs w:val="27"/>
              </w:rPr>
            </w:pPr>
            <w:r w:rsidRPr="00DE3FFD">
              <w:rPr>
                <w:sz w:val="27"/>
                <w:szCs w:val="27"/>
              </w:rPr>
              <w:t xml:space="preserve">О внесении изменений в программу Курской области по оказанию содействия добровольному переселению в Российскую Федерацию соотечественников, проживающих за рубежом   </w:t>
            </w:r>
          </w:p>
        </w:tc>
        <w:tc>
          <w:tcPr>
            <w:tcW w:w="2126"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rPr>
                <w:sz w:val="27"/>
                <w:szCs w:val="27"/>
              </w:rPr>
            </w:pPr>
            <w:r w:rsidRPr="00DE3FFD">
              <w:rPr>
                <w:sz w:val="27"/>
                <w:szCs w:val="27"/>
              </w:rPr>
              <w:t xml:space="preserve">Комитет по труду и занятости населения Курской области  </w:t>
            </w:r>
          </w:p>
        </w:tc>
        <w:tc>
          <w:tcPr>
            <w:tcW w:w="1277"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rPr>
                <w:sz w:val="27"/>
                <w:szCs w:val="27"/>
              </w:rPr>
            </w:pPr>
            <w:r w:rsidRPr="00DE3FFD">
              <w:rPr>
                <w:sz w:val="27"/>
                <w:szCs w:val="27"/>
              </w:rPr>
              <w:t>2013-2024 годы</w:t>
            </w:r>
          </w:p>
        </w:tc>
      </w:tr>
      <w:tr w:rsidR="001B7010" w:rsidRPr="00A96519" w:rsidTr="008669C8">
        <w:tc>
          <w:tcPr>
            <w:tcW w:w="568"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rPr>
                <w:sz w:val="27"/>
                <w:szCs w:val="27"/>
              </w:rPr>
            </w:pPr>
            <w:r>
              <w:rPr>
                <w:sz w:val="27"/>
                <w:szCs w:val="27"/>
              </w:rPr>
              <w:t>2.</w:t>
            </w:r>
          </w:p>
        </w:tc>
        <w:tc>
          <w:tcPr>
            <w:tcW w:w="2409"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ind w:firstLine="28"/>
              <w:rPr>
                <w:sz w:val="27"/>
                <w:szCs w:val="27"/>
              </w:rPr>
            </w:pPr>
            <w:r w:rsidRPr="00DE3FFD">
              <w:rPr>
                <w:sz w:val="27"/>
                <w:szCs w:val="27"/>
              </w:rPr>
              <w:t>Распоряжение Администрации Курской области</w:t>
            </w:r>
          </w:p>
        </w:tc>
        <w:tc>
          <w:tcPr>
            <w:tcW w:w="3827"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ind w:firstLine="28"/>
              <w:rPr>
                <w:sz w:val="27"/>
                <w:szCs w:val="27"/>
              </w:rPr>
            </w:pPr>
            <w:r w:rsidRPr="00DE3FFD">
              <w:rPr>
                <w:sz w:val="27"/>
                <w:szCs w:val="27"/>
              </w:rPr>
              <w:t xml:space="preserve"> Об утверждении Плана реализации  программы Курской области по оказанию содействия добровольному переселению в Российскую Федерацию соотечественников, проживающих за рубежом </w:t>
            </w:r>
          </w:p>
        </w:tc>
        <w:tc>
          <w:tcPr>
            <w:tcW w:w="2126"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rPr>
                <w:sz w:val="27"/>
                <w:szCs w:val="27"/>
              </w:rPr>
            </w:pPr>
            <w:r w:rsidRPr="00DE3FFD">
              <w:rPr>
                <w:sz w:val="27"/>
                <w:szCs w:val="27"/>
              </w:rPr>
              <w:t xml:space="preserve">Комитет по труду и занятости населения Курской области  </w:t>
            </w:r>
          </w:p>
        </w:tc>
        <w:tc>
          <w:tcPr>
            <w:tcW w:w="1277"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rPr>
                <w:sz w:val="27"/>
                <w:szCs w:val="27"/>
              </w:rPr>
            </w:pPr>
            <w:r w:rsidRPr="00DE3FFD">
              <w:rPr>
                <w:sz w:val="27"/>
                <w:szCs w:val="27"/>
              </w:rPr>
              <w:t>2013-2024</w:t>
            </w:r>
          </w:p>
          <w:p w:rsidR="001B7010" w:rsidRPr="00DE3FFD" w:rsidRDefault="001B7010" w:rsidP="008669C8">
            <w:pPr>
              <w:rPr>
                <w:sz w:val="27"/>
                <w:szCs w:val="27"/>
              </w:rPr>
            </w:pPr>
            <w:r w:rsidRPr="00DE3FFD">
              <w:rPr>
                <w:sz w:val="27"/>
                <w:szCs w:val="27"/>
              </w:rPr>
              <w:t>годы</w:t>
            </w:r>
          </w:p>
        </w:tc>
      </w:tr>
      <w:tr w:rsidR="001B7010" w:rsidRPr="00A96519" w:rsidTr="008669C8">
        <w:tc>
          <w:tcPr>
            <w:tcW w:w="568"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rPr>
                <w:sz w:val="27"/>
                <w:szCs w:val="27"/>
              </w:rPr>
            </w:pPr>
            <w:r>
              <w:rPr>
                <w:sz w:val="27"/>
                <w:szCs w:val="27"/>
              </w:rPr>
              <w:t>3.</w:t>
            </w:r>
          </w:p>
        </w:tc>
        <w:tc>
          <w:tcPr>
            <w:tcW w:w="2409"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ind w:firstLine="28"/>
              <w:rPr>
                <w:sz w:val="27"/>
                <w:szCs w:val="27"/>
              </w:rPr>
            </w:pPr>
            <w:r w:rsidRPr="00DE3FFD">
              <w:rPr>
                <w:sz w:val="27"/>
                <w:szCs w:val="27"/>
              </w:rPr>
              <w:t xml:space="preserve">Постановление Администрации Курской области </w:t>
            </w:r>
          </w:p>
        </w:tc>
        <w:tc>
          <w:tcPr>
            <w:tcW w:w="3827"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ind w:firstLine="28"/>
              <w:rPr>
                <w:sz w:val="27"/>
                <w:szCs w:val="27"/>
              </w:rPr>
            </w:pPr>
            <w:r w:rsidRPr="00DE3FFD">
              <w:rPr>
                <w:sz w:val="27"/>
                <w:szCs w:val="27"/>
              </w:rPr>
              <w:t xml:space="preserve"> О внесении изменений в постановление Администрации Курской области от 11.03.2009 № 82 «О Межведомственной комиссии по реализации   программы Курской области по оказанию содействия добровольному переселению в Российскую Федерацию  </w:t>
            </w:r>
            <w:r w:rsidRPr="00DE3FFD">
              <w:rPr>
                <w:sz w:val="27"/>
                <w:szCs w:val="27"/>
              </w:rPr>
              <w:lastRenderedPageBreak/>
              <w:t>соотечественников, проживающих за рубежом»</w:t>
            </w:r>
          </w:p>
        </w:tc>
        <w:tc>
          <w:tcPr>
            <w:tcW w:w="2126"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rPr>
                <w:sz w:val="27"/>
                <w:szCs w:val="27"/>
              </w:rPr>
            </w:pPr>
            <w:r w:rsidRPr="00DE3FFD">
              <w:rPr>
                <w:sz w:val="27"/>
                <w:szCs w:val="27"/>
              </w:rPr>
              <w:lastRenderedPageBreak/>
              <w:t xml:space="preserve">Комитет по труду и занятости населения Курской области </w:t>
            </w:r>
          </w:p>
        </w:tc>
        <w:tc>
          <w:tcPr>
            <w:tcW w:w="1277"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rPr>
                <w:sz w:val="27"/>
                <w:szCs w:val="27"/>
              </w:rPr>
            </w:pPr>
            <w:r w:rsidRPr="00DE3FFD">
              <w:rPr>
                <w:sz w:val="27"/>
                <w:szCs w:val="27"/>
              </w:rPr>
              <w:t>2013-2024 годы</w:t>
            </w:r>
          </w:p>
        </w:tc>
      </w:tr>
      <w:tr w:rsidR="001B7010" w:rsidRPr="00A96519" w:rsidTr="008669C8">
        <w:tc>
          <w:tcPr>
            <w:tcW w:w="568"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jc w:val="both"/>
              <w:rPr>
                <w:sz w:val="27"/>
                <w:szCs w:val="27"/>
              </w:rPr>
            </w:pPr>
            <w:r>
              <w:rPr>
                <w:sz w:val="27"/>
                <w:szCs w:val="27"/>
              </w:rPr>
              <w:lastRenderedPageBreak/>
              <w:t>4.</w:t>
            </w:r>
          </w:p>
        </w:tc>
        <w:tc>
          <w:tcPr>
            <w:tcW w:w="2409"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ind w:firstLine="28"/>
              <w:rPr>
                <w:sz w:val="27"/>
                <w:szCs w:val="27"/>
              </w:rPr>
            </w:pPr>
            <w:r w:rsidRPr="00DE3FFD">
              <w:rPr>
                <w:sz w:val="27"/>
                <w:szCs w:val="27"/>
              </w:rPr>
              <w:t>Постановление Администрации Курской области</w:t>
            </w:r>
          </w:p>
        </w:tc>
        <w:tc>
          <w:tcPr>
            <w:tcW w:w="3827"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ind w:firstLine="28"/>
              <w:rPr>
                <w:sz w:val="27"/>
                <w:szCs w:val="27"/>
              </w:rPr>
            </w:pPr>
            <w:r w:rsidRPr="00DE3FFD">
              <w:rPr>
                <w:sz w:val="27"/>
                <w:szCs w:val="27"/>
              </w:rPr>
              <w:t xml:space="preserve"> О внесении изменений в постановление Администрации Курской области от 17.10.2013 №743-па «Об утверждении порядков предоставления дополнительных гарантий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переселившимся в Курскую область»</w:t>
            </w:r>
          </w:p>
        </w:tc>
        <w:tc>
          <w:tcPr>
            <w:tcW w:w="2126"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rPr>
                <w:sz w:val="27"/>
                <w:szCs w:val="27"/>
              </w:rPr>
            </w:pPr>
            <w:r w:rsidRPr="00DE3FFD">
              <w:rPr>
                <w:sz w:val="27"/>
                <w:szCs w:val="27"/>
              </w:rPr>
              <w:t>Комитет по труду и занятости населения Курской области</w:t>
            </w:r>
          </w:p>
        </w:tc>
        <w:tc>
          <w:tcPr>
            <w:tcW w:w="1277"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rPr>
                <w:sz w:val="27"/>
                <w:szCs w:val="27"/>
              </w:rPr>
            </w:pPr>
            <w:r w:rsidRPr="00DE3FFD">
              <w:rPr>
                <w:sz w:val="27"/>
                <w:szCs w:val="27"/>
              </w:rPr>
              <w:t>2013- 2024</w:t>
            </w:r>
          </w:p>
          <w:p w:rsidR="001B7010" w:rsidRPr="00DE3FFD" w:rsidRDefault="001B7010" w:rsidP="008669C8">
            <w:pPr>
              <w:rPr>
                <w:sz w:val="27"/>
                <w:szCs w:val="27"/>
              </w:rPr>
            </w:pPr>
            <w:r w:rsidRPr="00DE3FFD">
              <w:rPr>
                <w:sz w:val="27"/>
                <w:szCs w:val="27"/>
              </w:rPr>
              <w:t>годы</w:t>
            </w:r>
          </w:p>
        </w:tc>
      </w:tr>
      <w:tr w:rsidR="001B7010" w:rsidRPr="00A96519" w:rsidTr="008669C8">
        <w:tc>
          <w:tcPr>
            <w:tcW w:w="568"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jc w:val="both"/>
              <w:rPr>
                <w:sz w:val="27"/>
                <w:szCs w:val="27"/>
              </w:rPr>
            </w:pPr>
            <w:r>
              <w:rPr>
                <w:sz w:val="27"/>
                <w:szCs w:val="27"/>
              </w:rPr>
              <w:t>5.</w:t>
            </w:r>
          </w:p>
        </w:tc>
        <w:tc>
          <w:tcPr>
            <w:tcW w:w="2409"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ind w:firstLine="28"/>
              <w:rPr>
                <w:sz w:val="27"/>
                <w:szCs w:val="27"/>
              </w:rPr>
            </w:pPr>
            <w:r w:rsidRPr="00DE3FFD">
              <w:rPr>
                <w:sz w:val="27"/>
                <w:szCs w:val="27"/>
              </w:rPr>
              <w:t>Постановление Администрации Курской области</w:t>
            </w:r>
          </w:p>
        </w:tc>
        <w:tc>
          <w:tcPr>
            <w:tcW w:w="3827"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ind w:firstLine="28"/>
              <w:rPr>
                <w:sz w:val="27"/>
                <w:szCs w:val="27"/>
              </w:rPr>
            </w:pPr>
            <w:r w:rsidRPr="00DE3FFD">
              <w:rPr>
                <w:sz w:val="27"/>
                <w:szCs w:val="27"/>
              </w:rPr>
              <w:t>Об утверждении порядка предоставления компенсации найма жилья, на срок не менее шести месяцев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переселившимся в Курскую область</w:t>
            </w:r>
          </w:p>
        </w:tc>
        <w:tc>
          <w:tcPr>
            <w:tcW w:w="2126" w:type="dxa"/>
            <w:tcBorders>
              <w:top w:val="single" w:sz="4" w:space="0" w:color="auto"/>
              <w:left w:val="single" w:sz="4" w:space="0" w:color="auto"/>
              <w:bottom w:val="single" w:sz="4" w:space="0" w:color="auto"/>
              <w:right w:val="single" w:sz="4" w:space="0" w:color="auto"/>
            </w:tcBorders>
            <w:hideMark/>
          </w:tcPr>
          <w:p w:rsidR="001B7010" w:rsidRPr="00DE3FFD" w:rsidRDefault="001B7010" w:rsidP="008669C8">
            <w:pPr>
              <w:rPr>
                <w:sz w:val="27"/>
                <w:szCs w:val="27"/>
              </w:rPr>
            </w:pPr>
            <w:r w:rsidRPr="00DE3FFD">
              <w:rPr>
                <w:sz w:val="27"/>
                <w:szCs w:val="27"/>
              </w:rPr>
              <w:t>Комитет по труду и занятости населения Курской области</w:t>
            </w:r>
          </w:p>
        </w:tc>
        <w:tc>
          <w:tcPr>
            <w:tcW w:w="1277" w:type="dxa"/>
            <w:tcBorders>
              <w:top w:val="single" w:sz="4" w:space="0" w:color="auto"/>
              <w:left w:val="single" w:sz="4" w:space="0" w:color="auto"/>
              <w:bottom w:val="single" w:sz="4" w:space="0" w:color="auto"/>
              <w:right w:val="single" w:sz="4" w:space="0" w:color="auto"/>
            </w:tcBorders>
          </w:tcPr>
          <w:p w:rsidR="001B7010" w:rsidRPr="00DE3FFD" w:rsidRDefault="001B7010" w:rsidP="008669C8">
            <w:pPr>
              <w:rPr>
                <w:sz w:val="27"/>
                <w:szCs w:val="27"/>
              </w:rPr>
            </w:pPr>
            <w:r w:rsidRPr="00DE3FFD">
              <w:rPr>
                <w:sz w:val="27"/>
                <w:szCs w:val="27"/>
              </w:rPr>
              <w:t>2013-2024</w:t>
            </w:r>
          </w:p>
          <w:p w:rsidR="001B7010" w:rsidRPr="00DE3FFD" w:rsidRDefault="001B7010" w:rsidP="008669C8">
            <w:pPr>
              <w:rPr>
                <w:sz w:val="27"/>
                <w:szCs w:val="27"/>
              </w:rPr>
            </w:pPr>
            <w:r w:rsidRPr="00DE3FFD">
              <w:rPr>
                <w:sz w:val="27"/>
                <w:szCs w:val="27"/>
              </w:rPr>
              <w:t>годы</w:t>
            </w:r>
          </w:p>
          <w:p w:rsidR="001B7010" w:rsidRPr="00DE3FFD" w:rsidRDefault="001B7010" w:rsidP="008669C8">
            <w:pPr>
              <w:rPr>
                <w:sz w:val="27"/>
                <w:szCs w:val="27"/>
              </w:rPr>
            </w:pPr>
          </w:p>
          <w:p w:rsidR="001B7010" w:rsidRPr="00DE3FFD" w:rsidRDefault="001B7010" w:rsidP="008669C8">
            <w:pPr>
              <w:rPr>
                <w:sz w:val="27"/>
                <w:szCs w:val="27"/>
              </w:rPr>
            </w:pPr>
          </w:p>
        </w:tc>
      </w:tr>
    </w:tbl>
    <w:p w:rsidR="004234D4" w:rsidRPr="00E753AE" w:rsidRDefault="004234D4" w:rsidP="00301B53">
      <w:pPr>
        <w:pStyle w:val="3b"/>
        <w:ind w:left="20" w:right="20" w:firstLine="700"/>
        <w:jc w:val="center"/>
        <w:rPr>
          <w:color w:val="auto"/>
        </w:rPr>
        <w:sectPr w:rsidR="004234D4" w:rsidRPr="00E753AE" w:rsidSect="008D154A">
          <w:pgSz w:w="11905" w:h="16837"/>
          <w:pgMar w:top="1134" w:right="1276" w:bottom="1134" w:left="1559" w:header="567" w:footer="6" w:gutter="0"/>
          <w:cols w:space="720"/>
          <w:noEndnote/>
          <w:titlePg/>
          <w:docGrid w:linePitch="360"/>
        </w:sectPr>
      </w:pPr>
    </w:p>
    <w:p w:rsidR="00CC5AF2" w:rsidRDefault="00CC5AF2" w:rsidP="00CC5AF2">
      <w:pPr>
        <w:shd w:val="clear" w:color="auto" w:fill="FFFFFF"/>
        <w:spacing w:line="240" w:lineRule="atLeast"/>
        <w:ind w:left="7370" w:right="-31"/>
        <w:contextualSpacing/>
        <w:jc w:val="center"/>
      </w:pPr>
      <w:r>
        <w:lastRenderedPageBreak/>
        <w:t>«ПРИЛОЖЕНИЕ № 4</w:t>
      </w:r>
    </w:p>
    <w:p w:rsidR="00CC5AF2" w:rsidRDefault="00CC5AF2" w:rsidP="00CC5AF2">
      <w:pPr>
        <w:shd w:val="clear" w:color="auto" w:fill="FFFFFF"/>
        <w:spacing w:line="240" w:lineRule="atLeast"/>
        <w:ind w:left="7370" w:right="-32"/>
        <w:contextualSpacing/>
        <w:jc w:val="center"/>
      </w:pPr>
      <w:r>
        <w:t>к программе Курской области по оказанию содействия добровольному переселению в Российскую Федерацию соотечественников, проживающих за рубежом</w:t>
      </w:r>
    </w:p>
    <w:p w:rsidR="00CC5AF2" w:rsidRDefault="00CC5AF2" w:rsidP="00CC5AF2">
      <w:pPr>
        <w:shd w:val="clear" w:color="auto" w:fill="FFFFFF"/>
        <w:spacing w:line="240" w:lineRule="atLeast"/>
        <w:ind w:left="7370" w:right="-32"/>
        <w:contextualSpacing/>
        <w:jc w:val="center"/>
      </w:pPr>
      <w:proofErr w:type="gramStart"/>
      <w:r>
        <w:t>(в редакции постановления Администрации Курской области</w:t>
      </w:r>
      <w:proofErr w:type="gramEnd"/>
    </w:p>
    <w:p w:rsidR="00CC5AF2" w:rsidRDefault="00CC5AF2" w:rsidP="00CC5AF2">
      <w:pPr>
        <w:tabs>
          <w:tab w:val="left" w:pos="8647"/>
        </w:tabs>
        <w:ind w:left="7370"/>
        <w:jc w:val="center"/>
      </w:pPr>
      <w:r>
        <w:t xml:space="preserve">от </w:t>
      </w:r>
      <w:r w:rsidR="004B05CB">
        <w:t>22.12.2021</w:t>
      </w:r>
      <w:r>
        <w:t xml:space="preserve"> № </w:t>
      </w:r>
      <w:r w:rsidR="00AB15F3">
        <w:t>1</w:t>
      </w:r>
      <w:r w:rsidR="004B05CB">
        <w:t>422</w:t>
      </w:r>
      <w:r w:rsidR="00AB15F3">
        <w:t>-па</w:t>
      </w:r>
      <w:r>
        <w:t>)</w:t>
      </w:r>
    </w:p>
    <w:p w:rsidR="00CC5AF2" w:rsidRDefault="00CC5AF2" w:rsidP="00CC5AF2">
      <w:pPr>
        <w:tabs>
          <w:tab w:val="left" w:pos="8647"/>
        </w:tabs>
        <w:ind w:left="7370"/>
        <w:jc w:val="center"/>
      </w:pPr>
    </w:p>
    <w:p w:rsidR="00782A82" w:rsidRDefault="00782A82" w:rsidP="00CC5AF2">
      <w:pPr>
        <w:tabs>
          <w:tab w:val="left" w:pos="8647"/>
        </w:tabs>
        <w:ind w:left="7370"/>
        <w:jc w:val="center"/>
      </w:pPr>
    </w:p>
    <w:p w:rsidR="00CC5AF2" w:rsidRDefault="00F75596" w:rsidP="00CC5AF2">
      <w:pPr>
        <w:contextualSpacing/>
        <w:jc w:val="center"/>
        <w:rPr>
          <w:b/>
        </w:rPr>
      </w:pPr>
      <w:r>
        <w:rPr>
          <w:b/>
        </w:rPr>
        <w:t>Объе</w:t>
      </w:r>
      <w:r w:rsidR="00CC5AF2">
        <w:rPr>
          <w:b/>
        </w:rPr>
        <w:t>мы финансовых ресурсов на реализацию основных мероприятий программы Курской области по оказанию содействия добровольному переселению в Российскую Федерацию соотечественников, проживающих за рубежом</w:t>
      </w:r>
    </w:p>
    <w:p w:rsidR="003214DB" w:rsidRDefault="003214DB" w:rsidP="00CC5AF2">
      <w:pPr>
        <w:tabs>
          <w:tab w:val="left" w:pos="1260"/>
        </w:tabs>
        <w:contextualSpacing/>
        <w:rPr>
          <w:sz w:val="18"/>
          <w:szCs w:val="18"/>
        </w:rPr>
      </w:pPr>
    </w:p>
    <w:tbl>
      <w:tblPr>
        <w:tblStyle w:val="1112"/>
        <w:tblW w:w="15417" w:type="dxa"/>
        <w:tblLayout w:type="fixed"/>
        <w:tblLook w:val="04A0" w:firstRow="1" w:lastRow="0" w:firstColumn="1" w:lastColumn="0" w:noHBand="0" w:noVBand="1"/>
      </w:tblPr>
      <w:tblGrid>
        <w:gridCol w:w="452"/>
        <w:gridCol w:w="2208"/>
        <w:gridCol w:w="1843"/>
        <w:gridCol w:w="909"/>
        <w:gridCol w:w="910"/>
        <w:gridCol w:w="909"/>
        <w:gridCol w:w="910"/>
        <w:gridCol w:w="909"/>
        <w:gridCol w:w="910"/>
        <w:gridCol w:w="909"/>
        <w:gridCol w:w="910"/>
        <w:gridCol w:w="909"/>
        <w:gridCol w:w="887"/>
        <w:gridCol w:w="932"/>
        <w:gridCol w:w="910"/>
      </w:tblGrid>
      <w:tr w:rsidR="004B05CB" w:rsidRPr="00CF15E8" w:rsidTr="0020430C">
        <w:trPr>
          <w:trHeight w:val="204"/>
          <w:tblHeader/>
        </w:trPr>
        <w:tc>
          <w:tcPr>
            <w:tcW w:w="452" w:type="dxa"/>
            <w:vMerge w:val="restart"/>
            <w:vAlign w:val="center"/>
          </w:tcPr>
          <w:p w:rsidR="004B05CB" w:rsidRPr="00CF15E8" w:rsidRDefault="004B05CB" w:rsidP="0020430C">
            <w:pPr>
              <w:rPr>
                <w:rFonts w:ascii="Times New Roman" w:hAnsi="Times New Roman" w:cs="Times New Roman"/>
                <w:sz w:val="16"/>
                <w:szCs w:val="16"/>
              </w:rPr>
            </w:pPr>
            <w:r w:rsidRPr="00CF15E8">
              <w:rPr>
                <w:rFonts w:ascii="Times New Roman" w:hAnsi="Times New Roman" w:cs="Times New Roman"/>
                <w:sz w:val="16"/>
                <w:szCs w:val="16"/>
              </w:rPr>
              <w:t xml:space="preserve">№ </w:t>
            </w:r>
            <w:proofErr w:type="gramStart"/>
            <w:r w:rsidRPr="00CF15E8">
              <w:rPr>
                <w:rFonts w:ascii="Times New Roman" w:hAnsi="Times New Roman" w:cs="Times New Roman"/>
                <w:sz w:val="16"/>
                <w:szCs w:val="16"/>
              </w:rPr>
              <w:t>п</w:t>
            </w:r>
            <w:proofErr w:type="gramEnd"/>
            <w:r w:rsidRPr="00CF15E8">
              <w:rPr>
                <w:rFonts w:ascii="Times New Roman" w:hAnsi="Times New Roman" w:cs="Times New Roman"/>
                <w:sz w:val="16"/>
                <w:szCs w:val="16"/>
              </w:rPr>
              <w:t>/п</w:t>
            </w:r>
          </w:p>
        </w:tc>
        <w:tc>
          <w:tcPr>
            <w:tcW w:w="2208" w:type="dxa"/>
            <w:vMerge w:val="restart"/>
            <w:vAlign w:val="center"/>
          </w:tcPr>
          <w:p w:rsidR="004B05CB" w:rsidRPr="00CF15E8" w:rsidRDefault="004B05CB" w:rsidP="0020430C">
            <w:pPr>
              <w:rPr>
                <w:rFonts w:ascii="Times New Roman" w:hAnsi="Times New Roman" w:cs="Times New Roman"/>
                <w:sz w:val="16"/>
                <w:szCs w:val="16"/>
              </w:rPr>
            </w:pPr>
            <w:r w:rsidRPr="00CF15E8">
              <w:rPr>
                <w:rFonts w:ascii="Times New Roman" w:eastAsia="Times New Roman" w:hAnsi="Times New Roman" w:cs="Times New Roman"/>
                <w:sz w:val="16"/>
                <w:szCs w:val="16"/>
                <w:lang w:eastAsia="ru-RU"/>
              </w:rPr>
              <w:t>Наименование мероприятия</w:t>
            </w:r>
          </w:p>
        </w:tc>
        <w:tc>
          <w:tcPr>
            <w:tcW w:w="1843" w:type="dxa"/>
            <w:vMerge w:val="restart"/>
            <w:shd w:val="clear" w:color="auto" w:fill="auto"/>
            <w:vAlign w:val="center"/>
          </w:tcPr>
          <w:p w:rsidR="004B05CB" w:rsidRPr="00CF15E8" w:rsidRDefault="004B05CB" w:rsidP="0020430C">
            <w:pPr>
              <w:rPr>
                <w:rFonts w:ascii="Times New Roman" w:hAnsi="Times New Roman" w:cs="Times New Roman"/>
                <w:sz w:val="16"/>
                <w:szCs w:val="16"/>
              </w:rPr>
            </w:pPr>
            <w:r w:rsidRPr="00CF15E8">
              <w:rPr>
                <w:rFonts w:ascii="Times New Roman" w:eastAsia="Times New Roman" w:hAnsi="Times New Roman" w:cs="Times New Roman"/>
                <w:sz w:val="16"/>
                <w:szCs w:val="16"/>
                <w:lang w:eastAsia="ru-RU"/>
              </w:rPr>
              <w:t>Код бюджетной классификации</w:t>
            </w:r>
          </w:p>
        </w:tc>
        <w:tc>
          <w:tcPr>
            <w:tcW w:w="10914" w:type="dxa"/>
            <w:gridSpan w:val="12"/>
            <w:shd w:val="clear" w:color="auto" w:fill="auto"/>
            <w:vAlign w:val="center"/>
          </w:tcPr>
          <w:p w:rsidR="004B05CB" w:rsidRPr="00CF15E8" w:rsidRDefault="004B05CB" w:rsidP="0020430C">
            <w:pPr>
              <w:jc w:val="center"/>
              <w:rPr>
                <w:rFonts w:ascii="Times New Roman" w:hAnsi="Times New Roman" w:cs="Times New Roman"/>
                <w:sz w:val="16"/>
                <w:szCs w:val="16"/>
              </w:rPr>
            </w:pPr>
            <w:r w:rsidRPr="00CF15E8">
              <w:rPr>
                <w:rFonts w:ascii="Times New Roman" w:hAnsi="Times New Roman" w:cs="Times New Roman"/>
                <w:sz w:val="16"/>
                <w:szCs w:val="16"/>
              </w:rPr>
              <w:t>Ресурсное обеспечение (тыс. руб.), годы *</w:t>
            </w:r>
          </w:p>
        </w:tc>
      </w:tr>
      <w:tr w:rsidR="004B05CB" w:rsidRPr="00CF15E8" w:rsidTr="0020430C">
        <w:trPr>
          <w:trHeight w:val="163"/>
          <w:tblHeader/>
        </w:trPr>
        <w:tc>
          <w:tcPr>
            <w:tcW w:w="452" w:type="dxa"/>
            <w:vMerge/>
            <w:vAlign w:val="center"/>
          </w:tcPr>
          <w:p w:rsidR="004B05CB" w:rsidRPr="00CF15E8" w:rsidRDefault="004B05CB" w:rsidP="0020430C">
            <w:pPr>
              <w:rPr>
                <w:rFonts w:ascii="Times New Roman" w:hAnsi="Times New Roman" w:cs="Times New Roman"/>
                <w:sz w:val="16"/>
                <w:szCs w:val="16"/>
              </w:rPr>
            </w:pPr>
          </w:p>
        </w:tc>
        <w:tc>
          <w:tcPr>
            <w:tcW w:w="2208" w:type="dxa"/>
            <w:vMerge/>
            <w:vAlign w:val="center"/>
          </w:tcPr>
          <w:p w:rsidR="004B05CB" w:rsidRPr="00CF15E8" w:rsidRDefault="004B05CB" w:rsidP="0020430C">
            <w:pPr>
              <w:rPr>
                <w:rFonts w:ascii="Times New Roman" w:eastAsia="Times New Roman" w:hAnsi="Times New Roman" w:cs="Times New Roman"/>
                <w:sz w:val="16"/>
                <w:szCs w:val="16"/>
                <w:lang w:eastAsia="ru-RU"/>
              </w:rPr>
            </w:pPr>
          </w:p>
        </w:tc>
        <w:tc>
          <w:tcPr>
            <w:tcW w:w="1843" w:type="dxa"/>
            <w:vMerge/>
            <w:shd w:val="clear" w:color="auto" w:fill="auto"/>
            <w:vAlign w:val="center"/>
          </w:tcPr>
          <w:p w:rsidR="004B05CB" w:rsidRPr="00CF15E8" w:rsidRDefault="004B05CB" w:rsidP="0020430C">
            <w:pPr>
              <w:rPr>
                <w:rFonts w:ascii="Times New Roman" w:eastAsia="Times New Roman" w:hAnsi="Times New Roman" w:cs="Times New Roman"/>
                <w:sz w:val="16"/>
                <w:szCs w:val="16"/>
                <w:lang w:eastAsia="ru-RU"/>
              </w:rPr>
            </w:pPr>
          </w:p>
        </w:tc>
        <w:tc>
          <w:tcPr>
            <w:tcW w:w="909" w:type="dxa"/>
            <w:shd w:val="clear" w:color="auto" w:fill="auto"/>
            <w:vAlign w:val="center"/>
          </w:tcPr>
          <w:p w:rsidR="004B05CB" w:rsidRPr="00CF15E8" w:rsidRDefault="004B05CB" w:rsidP="0020430C">
            <w:pPr>
              <w:rPr>
                <w:rFonts w:ascii="Times New Roman" w:hAnsi="Times New Roman" w:cs="Times New Roman"/>
                <w:sz w:val="16"/>
                <w:szCs w:val="16"/>
              </w:rPr>
            </w:pPr>
            <w:r w:rsidRPr="00CF15E8">
              <w:rPr>
                <w:rFonts w:ascii="Times New Roman" w:hAnsi="Times New Roman" w:cs="Times New Roman"/>
                <w:sz w:val="16"/>
                <w:szCs w:val="16"/>
              </w:rPr>
              <w:t>2013 год</w:t>
            </w:r>
          </w:p>
          <w:p w:rsidR="004B05CB" w:rsidRPr="00CF15E8" w:rsidRDefault="004B05CB" w:rsidP="0020430C">
            <w:pPr>
              <w:ind w:left="-7"/>
              <w:rPr>
                <w:rFonts w:ascii="Times New Roman" w:hAnsi="Times New Roman" w:cs="Times New Roman"/>
                <w:sz w:val="16"/>
                <w:szCs w:val="16"/>
              </w:rPr>
            </w:pPr>
            <w:r w:rsidRPr="00CF15E8">
              <w:rPr>
                <w:rFonts w:ascii="Times New Roman" w:hAnsi="Times New Roman" w:cs="Times New Roman"/>
                <w:sz w:val="16"/>
                <w:szCs w:val="16"/>
              </w:rPr>
              <w:t xml:space="preserve">(начало </w:t>
            </w:r>
            <w:proofErr w:type="spellStart"/>
            <w:proofErr w:type="gramStart"/>
            <w:r w:rsidRPr="00CF15E8">
              <w:rPr>
                <w:rFonts w:ascii="Times New Roman" w:hAnsi="Times New Roman" w:cs="Times New Roman"/>
                <w:sz w:val="16"/>
                <w:szCs w:val="16"/>
              </w:rPr>
              <w:t>реализа-ции</w:t>
            </w:r>
            <w:proofErr w:type="spellEnd"/>
            <w:proofErr w:type="gramEnd"/>
            <w:r w:rsidRPr="00CF15E8">
              <w:rPr>
                <w:rFonts w:ascii="Times New Roman" w:hAnsi="Times New Roman" w:cs="Times New Roman"/>
                <w:sz w:val="16"/>
                <w:szCs w:val="16"/>
              </w:rPr>
              <w:t xml:space="preserve"> </w:t>
            </w:r>
            <w:proofErr w:type="spellStart"/>
            <w:r w:rsidRPr="00CF15E8">
              <w:rPr>
                <w:rFonts w:ascii="Times New Roman" w:hAnsi="Times New Roman" w:cs="Times New Roman"/>
                <w:sz w:val="16"/>
                <w:szCs w:val="16"/>
              </w:rPr>
              <w:t>Програм</w:t>
            </w:r>
            <w:proofErr w:type="spellEnd"/>
            <w:r w:rsidRPr="00CF15E8">
              <w:rPr>
                <w:rFonts w:ascii="Times New Roman" w:hAnsi="Times New Roman" w:cs="Times New Roman"/>
                <w:sz w:val="16"/>
                <w:szCs w:val="16"/>
              </w:rPr>
              <w:t>-мы)</w:t>
            </w:r>
          </w:p>
        </w:tc>
        <w:tc>
          <w:tcPr>
            <w:tcW w:w="910" w:type="dxa"/>
            <w:shd w:val="clear" w:color="auto" w:fill="auto"/>
            <w:vAlign w:val="center"/>
          </w:tcPr>
          <w:p w:rsidR="004B05CB" w:rsidRPr="00CF15E8" w:rsidRDefault="004B05CB" w:rsidP="0020430C">
            <w:pPr>
              <w:rPr>
                <w:rFonts w:ascii="Times New Roman" w:hAnsi="Times New Roman" w:cs="Times New Roman"/>
                <w:sz w:val="16"/>
                <w:szCs w:val="16"/>
              </w:rPr>
            </w:pPr>
            <w:r w:rsidRPr="00CF15E8">
              <w:rPr>
                <w:rFonts w:ascii="Times New Roman" w:hAnsi="Times New Roman" w:cs="Times New Roman"/>
                <w:sz w:val="16"/>
                <w:szCs w:val="16"/>
              </w:rPr>
              <w:t>2014 год</w:t>
            </w:r>
          </w:p>
        </w:tc>
        <w:tc>
          <w:tcPr>
            <w:tcW w:w="909" w:type="dxa"/>
            <w:shd w:val="clear" w:color="auto" w:fill="auto"/>
            <w:vAlign w:val="center"/>
          </w:tcPr>
          <w:p w:rsidR="004B05CB" w:rsidRPr="00CF15E8" w:rsidRDefault="004B05CB" w:rsidP="0020430C">
            <w:pPr>
              <w:rPr>
                <w:rFonts w:ascii="Times New Roman" w:hAnsi="Times New Roman" w:cs="Times New Roman"/>
                <w:sz w:val="16"/>
                <w:szCs w:val="16"/>
              </w:rPr>
            </w:pPr>
            <w:r w:rsidRPr="00CF15E8">
              <w:rPr>
                <w:rFonts w:ascii="Times New Roman" w:eastAsia="Times New Roman" w:hAnsi="Times New Roman" w:cs="Times New Roman"/>
                <w:sz w:val="18"/>
                <w:szCs w:val="18"/>
                <w:lang w:eastAsia="ru-RU"/>
              </w:rPr>
              <w:t>2015 год</w:t>
            </w:r>
          </w:p>
        </w:tc>
        <w:tc>
          <w:tcPr>
            <w:tcW w:w="910" w:type="dxa"/>
            <w:shd w:val="clear" w:color="auto" w:fill="auto"/>
            <w:vAlign w:val="center"/>
          </w:tcPr>
          <w:p w:rsidR="004B05CB" w:rsidRPr="00CF15E8" w:rsidRDefault="004B05CB" w:rsidP="0020430C">
            <w:pPr>
              <w:rPr>
                <w:rFonts w:ascii="Times New Roman" w:hAnsi="Times New Roman" w:cs="Times New Roman"/>
                <w:sz w:val="16"/>
                <w:szCs w:val="16"/>
              </w:rPr>
            </w:pPr>
            <w:r w:rsidRPr="00CF15E8">
              <w:rPr>
                <w:rFonts w:ascii="Times New Roman" w:eastAsia="Times New Roman" w:hAnsi="Times New Roman" w:cs="Times New Roman"/>
                <w:sz w:val="18"/>
                <w:szCs w:val="18"/>
                <w:lang w:eastAsia="ru-RU"/>
              </w:rPr>
              <w:t>2016 год</w:t>
            </w:r>
          </w:p>
        </w:tc>
        <w:tc>
          <w:tcPr>
            <w:tcW w:w="909" w:type="dxa"/>
            <w:shd w:val="clear" w:color="auto" w:fill="auto"/>
            <w:vAlign w:val="center"/>
          </w:tcPr>
          <w:p w:rsidR="004B05CB" w:rsidRPr="00CF15E8" w:rsidRDefault="004B05CB" w:rsidP="0020430C">
            <w:pPr>
              <w:rPr>
                <w:rFonts w:ascii="Times New Roman" w:hAnsi="Times New Roman" w:cs="Times New Roman"/>
                <w:sz w:val="16"/>
                <w:szCs w:val="16"/>
              </w:rPr>
            </w:pPr>
            <w:r w:rsidRPr="00CF15E8">
              <w:rPr>
                <w:rFonts w:ascii="Times New Roman" w:eastAsia="Times New Roman" w:hAnsi="Times New Roman" w:cs="Times New Roman"/>
                <w:sz w:val="18"/>
                <w:szCs w:val="18"/>
                <w:lang w:eastAsia="ru-RU"/>
              </w:rPr>
              <w:t>2017 год</w:t>
            </w:r>
          </w:p>
        </w:tc>
        <w:tc>
          <w:tcPr>
            <w:tcW w:w="910" w:type="dxa"/>
            <w:shd w:val="clear" w:color="auto" w:fill="auto"/>
            <w:vAlign w:val="center"/>
          </w:tcPr>
          <w:p w:rsidR="004B05CB" w:rsidRPr="00CF15E8" w:rsidRDefault="004B05CB" w:rsidP="0020430C">
            <w:pPr>
              <w:rPr>
                <w:rFonts w:ascii="Times New Roman" w:hAnsi="Times New Roman" w:cs="Times New Roman"/>
                <w:sz w:val="16"/>
                <w:szCs w:val="16"/>
              </w:rPr>
            </w:pPr>
            <w:r w:rsidRPr="00CF15E8">
              <w:rPr>
                <w:rFonts w:ascii="Times New Roman" w:eastAsia="Times New Roman" w:hAnsi="Times New Roman" w:cs="Times New Roman"/>
                <w:sz w:val="18"/>
                <w:szCs w:val="18"/>
                <w:lang w:eastAsia="ru-RU"/>
              </w:rPr>
              <w:t>2018 год</w:t>
            </w:r>
          </w:p>
        </w:tc>
        <w:tc>
          <w:tcPr>
            <w:tcW w:w="909" w:type="dxa"/>
            <w:shd w:val="clear" w:color="auto" w:fill="auto"/>
            <w:vAlign w:val="center"/>
          </w:tcPr>
          <w:p w:rsidR="004B05CB" w:rsidRPr="00CF15E8" w:rsidRDefault="004B05CB" w:rsidP="0020430C">
            <w:pPr>
              <w:rPr>
                <w:rFonts w:ascii="Times New Roman" w:hAnsi="Times New Roman" w:cs="Times New Roman"/>
                <w:sz w:val="16"/>
                <w:szCs w:val="16"/>
              </w:rPr>
            </w:pPr>
            <w:r w:rsidRPr="00CF15E8">
              <w:rPr>
                <w:rFonts w:ascii="Times New Roman" w:eastAsia="Times New Roman" w:hAnsi="Times New Roman" w:cs="Times New Roman"/>
                <w:sz w:val="18"/>
                <w:szCs w:val="18"/>
                <w:lang w:eastAsia="ru-RU"/>
              </w:rPr>
              <w:t>2019 год</w:t>
            </w:r>
          </w:p>
        </w:tc>
        <w:tc>
          <w:tcPr>
            <w:tcW w:w="910" w:type="dxa"/>
            <w:shd w:val="clear" w:color="auto" w:fill="auto"/>
            <w:vAlign w:val="center"/>
          </w:tcPr>
          <w:p w:rsidR="004B05CB" w:rsidRPr="00CF15E8" w:rsidRDefault="004B05CB" w:rsidP="0020430C">
            <w:pPr>
              <w:rPr>
                <w:rFonts w:ascii="Times New Roman" w:hAnsi="Times New Roman" w:cs="Times New Roman"/>
                <w:sz w:val="16"/>
                <w:szCs w:val="16"/>
              </w:rPr>
            </w:pPr>
            <w:r w:rsidRPr="00CF15E8">
              <w:rPr>
                <w:rFonts w:ascii="Times New Roman" w:eastAsia="Times New Roman" w:hAnsi="Times New Roman" w:cs="Times New Roman"/>
                <w:sz w:val="18"/>
                <w:szCs w:val="18"/>
                <w:lang w:eastAsia="ru-RU"/>
              </w:rPr>
              <w:t>2020 год</w:t>
            </w:r>
          </w:p>
        </w:tc>
        <w:tc>
          <w:tcPr>
            <w:tcW w:w="909" w:type="dxa"/>
            <w:shd w:val="clear" w:color="auto" w:fill="auto"/>
            <w:vAlign w:val="center"/>
          </w:tcPr>
          <w:p w:rsidR="004B05CB" w:rsidRPr="00945C46" w:rsidRDefault="004B05CB" w:rsidP="0020430C">
            <w:pPr>
              <w:rPr>
                <w:rFonts w:ascii="Times New Roman" w:hAnsi="Times New Roman" w:cs="Times New Roman"/>
                <w:sz w:val="16"/>
                <w:szCs w:val="16"/>
              </w:rPr>
            </w:pPr>
            <w:r w:rsidRPr="00945C46">
              <w:rPr>
                <w:rFonts w:ascii="Times New Roman" w:eastAsia="Times New Roman" w:hAnsi="Times New Roman" w:cs="Times New Roman"/>
                <w:sz w:val="18"/>
                <w:szCs w:val="18"/>
                <w:lang w:eastAsia="ru-RU"/>
              </w:rPr>
              <w:t>2021 год</w:t>
            </w:r>
          </w:p>
        </w:tc>
        <w:tc>
          <w:tcPr>
            <w:tcW w:w="887" w:type="dxa"/>
            <w:shd w:val="clear" w:color="auto" w:fill="auto"/>
            <w:vAlign w:val="center"/>
          </w:tcPr>
          <w:p w:rsidR="004B05CB" w:rsidRPr="00CF15E8" w:rsidRDefault="004B05CB" w:rsidP="0020430C">
            <w:pPr>
              <w:rPr>
                <w:rFonts w:ascii="Times New Roman" w:hAnsi="Times New Roman" w:cs="Times New Roman"/>
                <w:sz w:val="16"/>
                <w:szCs w:val="16"/>
              </w:rPr>
            </w:pPr>
            <w:r w:rsidRPr="00CF15E8">
              <w:rPr>
                <w:rFonts w:ascii="Times New Roman" w:eastAsia="Times New Roman" w:hAnsi="Times New Roman" w:cs="Times New Roman"/>
                <w:sz w:val="18"/>
                <w:szCs w:val="18"/>
                <w:lang w:eastAsia="ru-RU"/>
              </w:rPr>
              <w:t>2022 год</w:t>
            </w:r>
          </w:p>
        </w:tc>
        <w:tc>
          <w:tcPr>
            <w:tcW w:w="932" w:type="dxa"/>
            <w:shd w:val="clear" w:color="auto" w:fill="auto"/>
            <w:vAlign w:val="center"/>
          </w:tcPr>
          <w:p w:rsidR="004B05CB" w:rsidRPr="00CF15E8" w:rsidRDefault="004B05CB" w:rsidP="0020430C">
            <w:pPr>
              <w:rPr>
                <w:rFonts w:ascii="Times New Roman" w:hAnsi="Times New Roman" w:cs="Times New Roman"/>
                <w:sz w:val="16"/>
                <w:szCs w:val="16"/>
              </w:rPr>
            </w:pPr>
            <w:r w:rsidRPr="00CF15E8">
              <w:rPr>
                <w:rFonts w:ascii="Times New Roman" w:eastAsia="Times New Roman" w:hAnsi="Times New Roman" w:cs="Times New Roman"/>
                <w:sz w:val="18"/>
                <w:szCs w:val="18"/>
                <w:lang w:eastAsia="ru-RU"/>
              </w:rPr>
              <w:t>2023 год</w:t>
            </w:r>
          </w:p>
        </w:tc>
        <w:tc>
          <w:tcPr>
            <w:tcW w:w="910" w:type="dxa"/>
            <w:shd w:val="clear" w:color="auto" w:fill="auto"/>
            <w:vAlign w:val="center"/>
          </w:tcPr>
          <w:p w:rsidR="004B05CB" w:rsidRPr="00CF15E8" w:rsidRDefault="004B05CB" w:rsidP="0020430C">
            <w:pPr>
              <w:rPr>
                <w:rFonts w:ascii="Times New Roman" w:hAnsi="Times New Roman" w:cs="Times New Roman"/>
                <w:sz w:val="14"/>
                <w:szCs w:val="14"/>
              </w:rPr>
            </w:pPr>
            <w:r w:rsidRPr="00CF15E8">
              <w:rPr>
                <w:rFonts w:ascii="Times New Roman" w:eastAsia="Times New Roman" w:hAnsi="Times New Roman" w:cs="Times New Roman"/>
                <w:sz w:val="14"/>
                <w:szCs w:val="14"/>
                <w:lang w:eastAsia="ru-RU"/>
              </w:rPr>
              <w:t>2024 год (</w:t>
            </w:r>
            <w:proofErr w:type="spellStart"/>
            <w:proofErr w:type="gramStart"/>
            <w:r w:rsidRPr="00CF15E8">
              <w:rPr>
                <w:rFonts w:ascii="Times New Roman" w:eastAsia="Times New Roman" w:hAnsi="Times New Roman" w:cs="Times New Roman"/>
                <w:sz w:val="14"/>
                <w:szCs w:val="14"/>
                <w:lang w:eastAsia="ru-RU"/>
              </w:rPr>
              <w:t>оконча-ние</w:t>
            </w:r>
            <w:proofErr w:type="spellEnd"/>
            <w:proofErr w:type="gramEnd"/>
            <w:r w:rsidRPr="00CF15E8">
              <w:rPr>
                <w:rFonts w:ascii="Times New Roman" w:eastAsia="Times New Roman" w:hAnsi="Times New Roman" w:cs="Times New Roman"/>
                <w:sz w:val="14"/>
                <w:szCs w:val="14"/>
                <w:lang w:eastAsia="ru-RU"/>
              </w:rPr>
              <w:t xml:space="preserve"> </w:t>
            </w:r>
            <w:proofErr w:type="spellStart"/>
            <w:r w:rsidRPr="00CF15E8">
              <w:rPr>
                <w:rFonts w:ascii="Times New Roman" w:eastAsia="Times New Roman" w:hAnsi="Times New Roman" w:cs="Times New Roman"/>
                <w:sz w:val="14"/>
                <w:szCs w:val="14"/>
                <w:lang w:eastAsia="ru-RU"/>
              </w:rPr>
              <w:t>реа-лизации</w:t>
            </w:r>
            <w:proofErr w:type="spellEnd"/>
            <w:r w:rsidRPr="00CF15E8">
              <w:rPr>
                <w:rFonts w:ascii="Times New Roman" w:eastAsia="Times New Roman" w:hAnsi="Times New Roman" w:cs="Times New Roman"/>
                <w:sz w:val="14"/>
                <w:szCs w:val="14"/>
                <w:lang w:eastAsia="ru-RU"/>
              </w:rPr>
              <w:t xml:space="preserve"> </w:t>
            </w:r>
            <w:proofErr w:type="spellStart"/>
            <w:r w:rsidRPr="00CF15E8">
              <w:rPr>
                <w:rFonts w:ascii="Times New Roman" w:eastAsia="Times New Roman" w:hAnsi="Times New Roman" w:cs="Times New Roman"/>
                <w:sz w:val="14"/>
                <w:szCs w:val="14"/>
                <w:lang w:eastAsia="ru-RU"/>
              </w:rPr>
              <w:t>Програм</w:t>
            </w:r>
            <w:proofErr w:type="spellEnd"/>
            <w:r w:rsidRPr="00CF15E8">
              <w:rPr>
                <w:rFonts w:ascii="Times New Roman" w:eastAsia="Times New Roman" w:hAnsi="Times New Roman" w:cs="Times New Roman"/>
                <w:sz w:val="14"/>
                <w:szCs w:val="14"/>
                <w:lang w:eastAsia="ru-RU"/>
              </w:rPr>
              <w:t>-мы)</w:t>
            </w:r>
          </w:p>
        </w:tc>
      </w:tr>
      <w:tr w:rsidR="004B05CB" w:rsidRPr="00CF15E8" w:rsidTr="0020430C">
        <w:tc>
          <w:tcPr>
            <w:tcW w:w="452" w:type="dxa"/>
          </w:tcPr>
          <w:p w:rsidR="004B05CB" w:rsidRPr="00CF15E8" w:rsidRDefault="004B05CB" w:rsidP="0020430C">
            <w:pPr>
              <w:rPr>
                <w:rFonts w:ascii="Times New Roman" w:hAnsi="Times New Roman" w:cs="Times New Roman"/>
                <w:sz w:val="16"/>
                <w:szCs w:val="16"/>
              </w:rPr>
            </w:pPr>
          </w:p>
        </w:tc>
        <w:tc>
          <w:tcPr>
            <w:tcW w:w="2208" w:type="dxa"/>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Программа Курской области по оказанию содействия добровольному переселению в Российскую Федерацию соотечественников, проживающих за рубежом</w:t>
            </w:r>
          </w:p>
        </w:tc>
        <w:tc>
          <w:tcPr>
            <w:tcW w:w="1843" w:type="dxa"/>
            <w:shd w:val="clear" w:color="auto" w:fill="auto"/>
          </w:tcPr>
          <w:p w:rsidR="004B05CB" w:rsidRPr="00257030" w:rsidRDefault="004B05CB" w:rsidP="0020430C">
            <w:pPr>
              <w:jc w:val="center"/>
              <w:rPr>
                <w:rFonts w:ascii="Times New Roman" w:hAnsi="Times New Roman" w:cs="Times New Roman"/>
                <w:sz w:val="16"/>
                <w:szCs w:val="16"/>
              </w:rPr>
            </w:pPr>
            <w:r w:rsidRPr="00257030">
              <w:rPr>
                <w:rFonts w:ascii="Times New Roman" w:hAnsi="Times New Roman" w:cs="Times New Roman"/>
                <w:sz w:val="16"/>
                <w:szCs w:val="16"/>
              </w:rPr>
              <w:t>х</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 xml:space="preserve">20164,800  </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16012,600</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9481,868</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17630,355</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5245,968</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6627,068</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5801,068</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4206,000</w:t>
            </w:r>
          </w:p>
        </w:tc>
        <w:tc>
          <w:tcPr>
            <w:tcW w:w="909" w:type="dxa"/>
            <w:shd w:val="clear" w:color="auto" w:fill="auto"/>
          </w:tcPr>
          <w:p w:rsidR="004B05CB" w:rsidRPr="00945C46" w:rsidRDefault="004B05CB" w:rsidP="0020430C">
            <w:pPr>
              <w:rPr>
                <w:rFonts w:ascii="Times New Roman" w:hAnsi="Times New Roman" w:cs="Times New Roman"/>
                <w:b/>
                <w:sz w:val="16"/>
                <w:szCs w:val="16"/>
              </w:rPr>
            </w:pPr>
            <w:r w:rsidRPr="00945C46">
              <w:rPr>
                <w:rFonts w:ascii="Times New Roman" w:hAnsi="Times New Roman" w:cs="Times New Roman"/>
                <w:b/>
                <w:sz w:val="16"/>
                <w:szCs w:val="16"/>
              </w:rPr>
              <w:t>4 380,000</w:t>
            </w:r>
          </w:p>
        </w:tc>
        <w:tc>
          <w:tcPr>
            <w:tcW w:w="887"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5870,668</w:t>
            </w:r>
          </w:p>
        </w:tc>
        <w:tc>
          <w:tcPr>
            <w:tcW w:w="932"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6175,168</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6350,669</w:t>
            </w:r>
          </w:p>
        </w:tc>
      </w:tr>
      <w:tr w:rsidR="004B05CB" w:rsidRPr="00CF15E8" w:rsidTr="0020430C">
        <w:tc>
          <w:tcPr>
            <w:tcW w:w="452" w:type="dxa"/>
            <w:vMerge w:val="restart"/>
          </w:tcPr>
          <w:p w:rsidR="004B05CB" w:rsidRPr="00CF15E8" w:rsidRDefault="004B05CB" w:rsidP="0020430C">
            <w:pPr>
              <w:rPr>
                <w:rFonts w:ascii="Times New Roman" w:hAnsi="Times New Roman" w:cs="Times New Roman"/>
                <w:sz w:val="16"/>
                <w:szCs w:val="16"/>
              </w:rPr>
            </w:pPr>
            <w:r w:rsidRPr="00CF15E8">
              <w:rPr>
                <w:rFonts w:ascii="Times New Roman" w:hAnsi="Times New Roman" w:cs="Times New Roman"/>
                <w:sz w:val="16"/>
                <w:szCs w:val="16"/>
              </w:rPr>
              <w:t>1.</w:t>
            </w:r>
          </w:p>
        </w:tc>
        <w:tc>
          <w:tcPr>
            <w:tcW w:w="2208" w:type="dxa"/>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Основное мероприятие 01.</w:t>
            </w:r>
          </w:p>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 xml:space="preserve">Предоставление участникам Государственной </w:t>
            </w:r>
            <w:proofErr w:type="spellStart"/>
            <w:r w:rsidRPr="00257030">
              <w:rPr>
                <w:rFonts w:ascii="Times New Roman" w:hAnsi="Times New Roman" w:cs="Times New Roman"/>
                <w:sz w:val="16"/>
                <w:szCs w:val="16"/>
              </w:rPr>
              <w:t>рограммы</w:t>
            </w:r>
            <w:proofErr w:type="spellEnd"/>
            <w:r w:rsidRPr="00257030">
              <w:rPr>
                <w:rFonts w:ascii="Times New Roman" w:hAnsi="Times New Roman" w:cs="Times New Roman"/>
                <w:sz w:val="16"/>
                <w:szCs w:val="16"/>
              </w:rPr>
              <w:t xml:space="preserve"> по оказанию содействия добровольному переселению в Российскую Федерацию соотечественников, проживающих за рубежом, дополнительных гарантий и мер социальной поддержки, в том числе:</w:t>
            </w:r>
          </w:p>
        </w:tc>
        <w:tc>
          <w:tcPr>
            <w:tcW w:w="1843" w:type="dxa"/>
            <w:shd w:val="clear" w:color="auto" w:fill="auto"/>
          </w:tcPr>
          <w:p w:rsidR="004B05CB" w:rsidRPr="00257030" w:rsidRDefault="004B05CB" w:rsidP="0020430C">
            <w:pPr>
              <w:jc w:val="center"/>
              <w:rPr>
                <w:rFonts w:ascii="Times New Roman" w:hAnsi="Times New Roman" w:cs="Times New Roman"/>
                <w:sz w:val="16"/>
                <w:szCs w:val="16"/>
              </w:rPr>
            </w:pPr>
            <w:r w:rsidRPr="00257030">
              <w:rPr>
                <w:rFonts w:ascii="Times New Roman" w:hAnsi="Times New Roman" w:cs="Times New Roman"/>
                <w:sz w:val="16"/>
                <w:szCs w:val="16"/>
              </w:rPr>
              <w:t>х</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3372,000</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4116,000</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6301,700</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16871,100</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5245,968</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6627,068</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5801,068</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4206,000</w:t>
            </w:r>
          </w:p>
        </w:tc>
        <w:tc>
          <w:tcPr>
            <w:tcW w:w="909" w:type="dxa"/>
            <w:shd w:val="clear" w:color="auto" w:fill="auto"/>
          </w:tcPr>
          <w:p w:rsidR="004B05CB" w:rsidRPr="00945C46" w:rsidRDefault="004B05CB" w:rsidP="0020430C">
            <w:pPr>
              <w:rPr>
                <w:rFonts w:ascii="Times New Roman" w:hAnsi="Times New Roman" w:cs="Times New Roman"/>
                <w:b/>
                <w:sz w:val="16"/>
                <w:szCs w:val="16"/>
              </w:rPr>
            </w:pPr>
            <w:r w:rsidRPr="00945C46">
              <w:rPr>
                <w:rFonts w:ascii="Times New Roman" w:hAnsi="Times New Roman" w:cs="Times New Roman"/>
                <w:b/>
                <w:sz w:val="16"/>
                <w:szCs w:val="16"/>
              </w:rPr>
              <w:t>4 380,000</w:t>
            </w:r>
          </w:p>
        </w:tc>
        <w:tc>
          <w:tcPr>
            <w:tcW w:w="887"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5870,668</w:t>
            </w:r>
          </w:p>
        </w:tc>
        <w:tc>
          <w:tcPr>
            <w:tcW w:w="932"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6175,168</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6350,669</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val="restart"/>
            <w:vAlign w:val="center"/>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областной бюджет</w:t>
            </w:r>
          </w:p>
        </w:tc>
        <w:tc>
          <w:tcPr>
            <w:tcW w:w="1843" w:type="dxa"/>
            <w:shd w:val="clear" w:color="auto" w:fill="auto"/>
            <w:vAlign w:val="center"/>
          </w:tcPr>
          <w:p w:rsidR="004B05CB" w:rsidRPr="00257030" w:rsidRDefault="004B05CB" w:rsidP="0020430C">
            <w:pPr>
              <w:ind w:right="-32"/>
              <w:contextualSpacing/>
              <w:rPr>
                <w:rFonts w:ascii="Times New Roman" w:eastAsia="Times New Roman" w:hAnsi="Times New Roman" w:cs="Times New Roman"/>
                <w:sz w:val="16"/>
                <w:szCs w:val="16"/>
                <w:lang w:eastAsia="ru-RU"/>
              </w:rPr>
            </w:pPr>
            <w:r w:rsidRPr="00257030">
              <w:rPr>
                <w:rFonts w:ascii="Times New Roman" w:eastAsia="Times New Roman" w:hAnsi="Times New Roman" w:cs="Times New Roman"/>
                <w:sz w:val="16"/>
                <w:szCs w:val="16"/>
                <w:lang w:eastAsia="ru-RU"/>
              </w:rPr>
              <w:t>82403115227400321</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537,000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257030">
              <w:rPr>
                <w:rFonts w:ascii="Times New Roman" w:eastAsia="Times New Roman" w:hAnsi="Times New Roman" w:cs="Times New Roman"/>
                <w:sz w:val="16"/>
                <w:szCs w:val="16"/>
                <w:lang w:eastAsia="ru-RU"/>
              </w:rPr>
              <w:t>82403111901228300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1566,000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1409,400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257030">
              <w:rPr>
                <w:rFonts w:ascii="Times New Roman" w:eastAsia="Times New Roman" w:hAnsi="Times New Roman" w:cs="Times New Roman"/>
                <w:sz w:val="16"/>
                <w:szCs w:val="16"/>
                <w:lang w:eastAsia="ru-RU"/>
              </w:rPr>
              <w:t>82403111900112706300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811173" w:rsidRDefault="004B05CB" w:rsidP="0020430C">
            <w:pPr>
              <w:ind w:right="-32"/>
              <w:contextualSpacing/>
              <w:rPr>
                <w:rFonts w:ascii="Times New Roman" w:eastAsia="Times New Roman" w:hAnsi="Times New Roman" w:cs="Times New Roman"/>
                <w:sz w:val="16"/>
                <w:szCs w:val="16"/>
                <w:lang w:eastAsia="ru-RU"/>
              </w:rPr>
            </w:pPr>
            <w:r w:rsidRPr="00811173">
              <w:rPr>
                <w:rFonts w:ascii="Times New Roman" w:eastAsia="Times New Roman" w:hAnsi="Times New Roman" w:cs="Times New Roman"/>
                <w:sz w:val="16"/>
                <w:szCs w:val="16"/>
                <w:lang w:eastAsia="ru-RU"/>
              </w:rPr>
              <w:t>824100319001R0860300</w:t>
            </w:r>
          </w:p>
        </w:tc>
        <w:tc>
          <w:tcPr>
            <w:tcW w:w="909"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0,000</w:t>
            </w:r>
          </w:p>
        </w:tc>
        <w:tc>
          <w:tcPr>
            <w:tcW w:w="910"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0,000</w:t>
            </w:r>
          </w:p>
        </w:tc>
        <w:tc>
          <w:tcPr>
            <w:tcW w:w="909"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0,000</w:t>
            </w:r>
          </w:p>
        </w:tc>
        <w:tc>
          <w:tcPr>
            <w:tcW w:w="910"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0,000</w:t>
            </w:r>
          </w:p>
        </w:tc>
        <w:tc>
          <w:tcPr>
            <w:tcW w:w="909"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127,430</w:t>
            </w:r>
          </w:p>
        </w:tc>
        <w:tc>
          <w:tcPr>
            <w:tcW w:w="910"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633,000</w:t>
            </w:r>
          </w:p>
        </w:tc>
        <w:tc>
          <w:tcPr>
            <w:tcW w:w="909"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372,593</w:t>
            </w:r>
          </w:p>
        </w:tc>
        <w:tc>
          <w:tcPr>
            <w:tcW w:w="910"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428,220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392,891</w:t>
            </w:r>
          </w:p>
        </w:tc>
        <w:tc>
          <w:tcPr>
            <w:tcW w:w="887"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392,891</w:t>
            </w:r>
          </w:p>
        </w:tc>
        <w:tc>
          <w:tcPr>
            <w:tcW w:w="932"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432,476</w:t>
            </w:r>
          </w:p>
        </w:tc>
        <w:tc>
          <w:tcPr>
            <w:tcW w:w="910"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372,593</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811173" w:rsidRDefault="004B05CB" w:rsidP="0020430C">
            <w:pPr>
              <w:ind w:right="-32"/>
              <w:contextualSpacing/>
              <w:rPr>
                <w:rFonts w:ascii="Times New Roman" w:eastAsia="Times New Roman" w:hAnsi="Times New Roman" w:cs="Times New Roman"/>
                <w:sz w:val="16"/>
                <w:szCs w:val="16"/>
                <w:lang w:eastAsia="ru-RU"/>
              </w:rPr>
            </w:pPr>
            <w:r w:rsidRPr="00811173">
              <w:rPr>
                <w:rFonts w:ascii="Times New Roman" w:eastAsia="Times New Roman" w:hAnsi="Times New Roman" w:cs="Times New Roman"/>
                <w:sz w:val="16"/>
                <w:szCs w:val="16"/>
                <w:lang w:eastAsia="ru-RU"/>
              </w:rPr>
              <w:t>824031119001</w:t>
            </w:r>
            <w:r w:rsidRPr="00811173">
              <w:rPr>
                <w:rFonts w:ascii="Times New Roman" w:eastAsia="Times New Roman" w:hAnsi="Times New Roman" w:cs="Times New Roman"/>
                <w:sz w:val="16"/>
                <w:szCs w:val="16"/>
                <w:lang w:val="en-US" w:eastAsia="ru-RU"/>
              </w:rPr>
              <w:t>R</w:t>
            </w:r>
            <w:r w:rsidRPr="00811173">
              <w:rPr>
                <w:rFonts w:ascii="Times New Roman" w:eastAsia="Times New Roman" w:hAnsi="Times New Roman" w:cs="Times New Roman"/>
                <w:sz w:val="16"/>
                <w:szCs w:val="16"/>
                <w:lang w:eastAsia="ru-RU"/>
              </w:rPr>
              <w:t>0860300</w:t>
            </w:r>
          </w:p>
        </w:tc>
        <w:tc>
          <w:tcPr>
            <w:tcW w:w="909"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0,000</w:t>
            </w:r>
          </w:p>
        </w:tc>
        <w:tc>
          <w:tcPr>
            <w:tcW w:w="910"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0,000</w:t>
            </w:r>
          </w:p>
        </w:tc>
        <w:tc>
          <w:tcPr>
            <w:tcW w:w="909"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0,000</w:t>
            </w:r>
          </w:p>
        </w:tc>
        <w:tc>
          <w:tcPr>
            <w:tcW w:w="910"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1161,000</w:t>
            </w:r>
          </w:p>
        </w:tc>
        <w:tc>
          <w:tcPr>
            <w:tcW w:w="909"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385,320</w:t>
            </w:r>
          </w:p>
        </w:tc>
        <w:tc>
          <w:tcPr>
            <w:tcW w:w="910"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2427,068</w:t>
            </w:r>
          </w:p>
        </w:tc>
        <w:tc>
          <w:tcPr>
            <w:tcW w:w="909"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186,407</w:t>
            </w:r>
          </w:p>
        </w:tc>
        <w:tc>
          <w:tcPr>
            <w:tcW w:w="910"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117,780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176,509</w:t>
            </w:r>
          </w:p>
        </w:tc>
        <w:tc>
          <w:tcPr>
            <w:tcW w:w="887"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176,509</w:t>
            </w:r>
          </w:p>
        </w:tc>
        <w:tc>
          <w:tcPr>
            <w:tcW w:w="932"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182,424</w:t>
            </w:r>
          </w:p>
        </w:tc>
        <w:tc>
          <w:tcPr>
            <w:tcW w:w="910"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119,106</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811173" w:rsidRDefault="004B05CB" w:rsidP="0020430C">
            <w:pPr>
              <w:ind w:right="-32"/>
              <w:contextualSpacing/>
              <w:rPr>
                <w:rFonts w:ascii="Times New Roman" w:eastAsia="Times New Roman" w:hAnsi="Times New Roman" w:cs="Times New Roman"/>
                <w:sz w:val="16"/>
                <w:szCs w:val="16"/>
                <w:lang w:eastAsia="ru-RU"/>
              </w:rPr>
            </w:pPr>
            <w:r w:rsidRPr="00811173">
              <w:rPr>
                <w:rFonts w:ascii="Times New Roman" w:eastAsia="Times New Roman" w:hAnsi="Times New Roman" w:cs="Times New Roman"/>
                <w:sz w:val="16"/>
                <w:szCs w:val="16"/>
                <w:lang w:eastAsia="ru-RU"/>
              </w:rPr>
              <w:t>824100319001R0861300</w:t>
            </w:r>
          </w:p>
        </w:tc>
        <w:tc>
          <w:tcPr>
            <w:tcW w:w="909"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0,000</w:t>
            </w:r>
          </w:p>
        </w:tc>
        <w:tc>
          <w:tcPr>
            <w:tcW w:w="910"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0,000</w:t>
            </w:r>
          </w:p>
        </w:tc>
        <w:tc>
          <w:tcPr>
            <w:tcW w:w="909"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0,000</w:t>
            </w:r>
          </w:p>
        </w:tc>
        <w:tc>
          <w:tcPr>
            <w:tcW w:w="910"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0,000</w:t>
            </w:r>
          </w:p>
        </w:tc>
        <w:tc>
          <w:tcPr>
            <w:tcW w:w="909"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490,350</w:t>
            </w:r>
          </w:p>
        </w:tc>
        <w:tc>
          <w:tcPr>
            <w:tcW w:w="910"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0,000</w:t>
            </w:r>
          </w:p>
        </w:tc>
        <w:tc>
          <w:tcPr>
            <w:tcW w:w="909"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717,900</w:t>
            </w:r>
          </w:p>
        </w:tc>
        <w:tc>
          <w:tcPr>
            <w:tcW w:w="910"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6,000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493,900</w:t>
            </w:r>
          </w:p>
        </w:tc>
        <w:tc>
          <w:tcPr>
            <w:tcW w:w="932"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493,900</w:t>
            </w:r>
          </w:p>
        </w:tc>
        <w:tc>
          <w:tcPr>
            <w:tcW w:w="910"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493,900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811173" w:rsidRDefault="004B05CB" w:rsidP="0020430C">
            <w:pPr>
              <w:ind w:right="-32"/>
              <w:contextualSpacing/>
              <w:rPr>
                <w:rFonts w:ascii="Times New Roman" w:eastAsia="Times New Roman" w:hAnsi="Times New Roman" w:cs="Times New Roman"/>
                <w:sz w:val="16"/>
                <w:szCs w:val="16"/>
                <w:lang w:eastAsia="ru-RU"/>
              </w:rPr>
            </w:pPr>
            <w:r w:rsidRPr="00811173">
              <w:rPr>
                <w:rFonts w:ascii="Times New Roman" w:eastAsia="Times New Roman" w:hAnsi="Times New Roman" w:cs="Times New Roman"/>
                <w:sz w:val="16"/>
                <w:szCs w:val="16"/>
                <w:lang w:eastAsia="ru-RU"/>
              </w:rPr>
              <w:t>824031119001R0861300</w:t>
            </w:r>
          </w:p>
        </w:tc>
        <w:tc>
          <w:tcPr>
            <w:tcW w:w="909"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0,000</w:t>
            </w:r>
          </w:p>
        </w:tc>
        <w:tc>
          <w:tcPr>
            <w:tcW w:w="910"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0,000</w:t>
            </w:r>
          </w:p>
        </w:tc>
        <w:tc>
          <w:tcPr>
            <w:tcW w:w="909"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0,000</w:t>
            </w:r>
          </w:p>
        </w:tc>
        <w:tc>
          <w:tcPr>
            <w:tcW w:w="910"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0,000</w:t>
            </w:r>
          </w:p>
        </w:tc>
        <w:tc>
          <w:tcPr>
            <w:tcW w:w="909"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2056,968</w:t>
            </w:r>
          </w:p>
        </w:tc>
        <w:tc>
          <w:tcPr>
            <w:tcW w:w="910"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0,000</w:t>
            </w:r>
          </w:p>
        </w:tc>
        <w:tc>
          <w:tcPr>
            <w:tcW w:w="909"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783,168</w:t>
            </w:r>
          </w:p>
        </w:tc>
        <w:tc>
          <w:tcPr>
            <w:tcW w:w="910"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996,768</w:t>
            </w:r>
          </w:p>
        </w:tc>
        <w:tc>
          <w:tcPr>
            <w:tcW w:w="932"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951,268</w:t>
            </w:r>
          </w:p>
        </w:tc>
        <w:tc>
          <w:tcPr>
            <w:tcW w:w="910" w:type="dxa"/>
            <w:shd w:val="clear" w:color="auto" w:fill="auto"/>
          </w:tcPr>
          <w:p w:rsidR="004B05CB" w:rsidRPr="00F01722" w:rsidRDefault="004B05CB" w:rsidP="0020430C">
            <w:pPr>
              <w:rPr>
                <w:rFonts w:ascii="Times New Roman" w:hAnsi="Times New Roman" w:cs="Times New Roman"/>
                <w:sz w:val="16"/>
                <w:szCs w:val="16"/>
              </w:rPr>
            </w:pPr>
            <w:r w:rsidRPr="00F01722">
              <w:rPr>
                <w:rFonts w:ascii="Times New Roman" w:hAnsi="Times New Roman" w:cs="Times New Roman"/>
                <w:sz w:val="16"/>
                <w:szCs w:val="16"/>
              </w:rPr>
              <w:t>2074,469</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val="restart"/>
            <w:vAlign w:val="center"/>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федеральный бюджет</w:t>
            </w:r>
          </w:p>
        </w:tc>
        <w:tc>
          <w:tcPr>
            <w:tcW w:w="1843" w:type="dxa"/>
            <w:shd w:val="clear" w:color="auto" w:fill="auto"/>
            <w:vAlign w:val="center"/>
          </w:tcPr>
          <w:p w:rsidR="004B05CB" w:rsidRPr="00FC6DDC" w:rsidRDefault="004B05CB" w:rsidP="0020430C">
            <w:pPr>
              <w:ind w:right="-32"/>
              <w:contextualSpacing/>
              <w:rPr>
                <w:rFonts w:ascii="Times New Roman" w:eastAsia="Times New Roman" w:hAnsi="Times New Roman" w:cs="Times New Roman"/>
                <w:sz w:val="16"/>
                <w:szCs w:val="16"/>
                <w:lang w:eastAsia="ru-RU"/>
              </w:rPr>
            </w:pPr>
            <w:r w:rsidRPr="00FC6DDC">
              <w:rPr>
                <w:rFonts w:ascii="Times New Roman" w:eastAsia="Times New Roman" w:hAnsi="Times New Roman" w:cs="Times New Roman"/>
                <w:sz w:val="16"/>
                <w:szCs w:val="16"/>
                <w:lang w:eastAsia="ru-RU"/>
              </w:rPr>
              <w:t>82403115150100321</w:t>
            </w:r>
          </w:p>
        </w:tc>
        <w:tc>
          <w:tcPr>
            <w:tcW w:w="909"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eastAsia="Times New Roman" w:hAnsi="Times New Roman" w:cs="Times New Roman"/>
                <w:color w:val="000000"/>
                <w:sz w:val="16"/>
                <w:szCs w:val="16"/>
                <w:lang w:eastAsia="ru-RU"/>
              </w:rPr>
              <w:t>2835,000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32"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FC6DDC">
              <w:rPr>
                <w:rFonts w:ascii="Times New Roman" w:eastAsia="Times New Roman" w:hAnsi="Times New Roman" w:cs="Times New Roman"/>
                <w:sz w:val="16"/>
                <w:szCs w:val="16"/>
                <w:lang w:eastAsia="ru-RU"/>
              </w:rPr>
              <w:t>82403111900150860300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2550,000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4892,300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15710,100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FC6DDC">
              <w:rPr>
                <w:rFonts w:ascii="Times New Roman" w:eastAsia="Times New Roman" w:hAnsi="Times New Roman" w:cs="Times New Roman"/>
                <w:sz w:val="16"/>
                <w:szCs w:val="16"/>
                <w:lang w:eastAsia="ru-RU"/>
              </w:rPr>
              <w:t>824031119001R0860300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1642,680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3000,000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1247,493</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788,220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1181,251</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1181,251</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1220,836</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797,094</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FC6DDC">
              <w:rPr>
                <w:rFonts w:ascii="Times New Roman" w:eastAsia="Times New Roman" w:hAnsi="Times New Roman" w:cs="Times New Roman"/>
                <w:sz w:val="16"/>
                <w:szCs w:val="16"/>
                <w:lang w:eastAsia="ru-RU"/>
              </w:rPr>
              <w:t>824100319001R0860300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543,220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567,000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2493,507</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2865,780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2629,349</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2629,349</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2894,264</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2493,507</w:t>
            </w:r>
          </w:p>
        </w:tc>
      </w:tr>
      <w:tr w:rsidR="004B05CB" w:rsidRPr="00CF15E8" w:rsidTr="0020430C">
        <w:tc>
          <w:tcPr>
            <w:tcW w:w="452" w:type="dxa"/>
            <w:vMerge w:val="restart"/>
          </w:tcPr>
          <w:p w:rsidR="004B05CB" w:rsidRPr="00CF15E8" w:rsidRDefault="004B05CB" w:rsidP="0020430C">
            <w:pPr>
              <w:rPr>
                <w:rFonts w:ascii="Times New Roman" w:hAnsi="Times New Roman" w:cs="Times New Roman"/>
                <w:sz w:val="16"/>
                <w:szCs w:val="16"/>
              </w:rPr>
            </w:pPr>
          </w:p>
        </w:tc>
        <w:tc>
          <w:tcPr>
            <w:tcW w:w="2208" w:type="dxa"/>
          </w:tcPr>
          <w:p w:rsidR="004B05CB" w:rsidRPr="00DF30E8" w:rsidRDefault="004B05CB" w:rsidP="0020430C">
            <w:pPr>
              <w:rPr>
                <w:rFonts w:ascii="Times New Roman" w:hAnsi="Times New Roman" w:cs="Times New Roman"/>
                <w:sz w:val="16"/>
                <w:szCs w:val="16"/>
              </w:rPr>
            </w:pPr>
            <w:r w:rsidRPr="00DF30E8">
              <w:rPr>
                <w:rFonts w:ascii="Times New Roman" w:hAnsi="Times New Roman" w:cs="Times New Roman"/>
                <w:sz w:val="16"/>
                <w:szCs w:val="16"/>
              </w:rPr>
              <w:t>Мероприятие 01.1.</w:t>
            </w:r>
          </w:p>
          <w:p w:rsidR="004B05CB" w:rsidRPr="00DF30E8" w:rsidRDefault="004B05CB" w:rsidP="0020430C">
            <w:pPr>
              <w:rPr>
                <w:rFonts w:ascii="Times New Roman" w:hAnsi="Times New Roman" w:cs="Times New Roman"/>
                <w:sz w:val="16"/>
                <w:szCs w:val="16"/>
              </w:rPr>
            </w:pPr>
            <w:r w:rsidRPr="00DF30E8">
              <w:rPr>
                <w:rFonts w:ascii="Times New Roman" w:hAnsi="Times New Roman" w:cs="Times New Roman"/>
                <w:sz w:val="16"/>
                <w:szCs w:val="16"/>
              </w:rPr>
              <w:t>Предоставление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дополнительных гарантий, в том числе:</w:t>
            </w:r>
          </w:p>
        </w:tc>
        <w:tc>
          <w:tcPr>
            <w:tcW w:w="1843" w:type="dxa"/>
            <w:shd w:val="clear" w:color="auto" w:fill="auto"/>
            <w:vAlign w:val="center"/>
          </w:tcPr>
          <w:p w:rsidR="004B05CB" w:rsidRPr="00FC6DDC" w:rsidRDefault="004B05CB" w:rsidP="0020430C">
            <w:pPr>
              <w:ind w:right="-32"/>
              <w:contextualSpacing/>
              <w:jc w:val="center"/>
              <w:rPr>
                <w:rFonts w:ascii="Times New Roman" w:eastAsia="Times New Roman" w:hAnsi="Times New Roman" w:cs="Times New Roman"/>
                <w:b/>
                <w:sz w:val="16"/>
                <w:szCs w:val="16"/>
                <w:lang w:eastAsia="ru-RU"/>
              </w:rPr>
            </w:pPr>
            <w:r w:rsidRPr="00FC6DDC">
              <w:rPr>
                <w:rFonts w:ascii="Times New Roman" w:eastAsia="Times New Roman" w:hAnsi="Times New Roman" w:cs="Times New Roman"/>
                <w:b/>
                <w:sz w:val="16"/>
                <w:szCs w:val="16"/>
                <w:lang w:eastAsia="ru-RU"/>
              </w:rPr>
              <w:t>х</w:t>
            </w:r>
          </w:p>
        </w:tc>
        <w:tc>
          <w:tcPr>
            <w:tcW w:w="909" w:type="dxa"/>
            <w:shd w:val="clear" w:color="auto" w:fill="auto"/>
            <w:vAlign w:val="center"/>
          </w:tcPr>
          <w:p w:rsidR="004B05CB" w:rsidRPr="00FC6DDC" w:rsidRDefault="004B05CB" w:rsidP="0020430C">
            <w:pPr>
              <w:jc w:val="center"/>
              <w:rPr>
                <w:rFonts w:ascii="Times New Roman" w:hAnsi="Times New Roman" w:cs="Times New Roman"/>
                <w:b/>
                <w:sz w:val="16"/>
                <w:szCs w:val="16"/>
              </w:rPr>
            </w:pPr>
            <w:r w:rsidRPr="00FC6DDC">
              <w:rPr>
                <w:rFonts w:ascii="Times New Roman" w:hAnsi="Times New Roman" w:cs="Times New Roman"/>
                <w:b/>
                <w:sz w:val="16"/>
                <w:szCs w:val="16"/>
              </w:rPr>
              <w:t>3372,000</w:t>
            </w:r>
          </w:p>
        </w:tc>
        <w:tc>
          <w:tcPr>
            <w:tcW w:w="910" w:type="dxa"/>
            <w:shd w:val="clear" w:color="auto" w:fill="auto"/>
            <w:vAlign w:val="center"/>
          </w:tcPr>
          <w:p w:rsidR="004B05CB" w:rsidRPr="00FC6DDC" w:rsidRDefault="004B05CB" w:rsidP="0020430C">
            <w:pPr>
              <w:jc w:val="center"/>
              <w:rPr>
                <w:rFonts w:ascii="Times New Roman" w:hAnsi="Times New Roman" w:cs="Times New Roman"/>
                <w:b/>
                <w:sz w:val="16"/>
                <w:szCs w:val="16"/>
              </w:rPr>
            </w:pPr>
            <w:r w:rsidRPr="00FC6DDC">
              <w:rPr>
                <w:rFonts w:ascii="Times New Roman" w:hAnsi="Times New Roman" w:cs="Times New Roman"/>
                <w:b/>
                <w:sz w:val="16"/>
                <w:szCs w:val="16"/>
              </w:rPr>
              <w:t>4116,000</w:t>
            </w:r>
          </w:p>
        </w:tc>
        <w:tc>
          <w:tcPr>
            <w:tcW w:w="909" w:type="dxa"/>
            <w:shd w:val="clear" w:color="auto" w:fill="auto"/>
            <w:vAlign w:val="center"/>
          </w:tcPr>
          <w:p w:rsidR="004B05CB" w:rsidRPr="00FC6DDC" w:rsidRDefault="004B05CB" w:rsidP="0020430C">
            <w:pPr>
              <w:jc w:val="center"/>
              <w:rPr>
                <w:rFonts w:ascii="Times New Roman" w:hAnsi="Times New Roman" w:cs="Times New Roman"/>
                <w:b/>
                <w:sz w:val="16"/>
                <w:szCs w:val="16"/>
              </w:rPr>
            </w:pPr>
            <w:r w:rsidRPr="00FC6DDC">
              <w:rPr>
                <w:rFonts w:ascii="Times New Roman" w:hAnsi="Times New Roman" w:cs="Times New Roman"/>
                <w:b/>
                <w:sz w:val="16"/>
                <w:szCs w:val="16"/>
              </w:rPr>
              <w:t>6301,700</w:t>
            </w:r>
          </w:p>
        </w:tc>
        <w:tc>
          <w:tcPr>
            <w:tcW w:w="910" w:type="dxa"/>
            <w:shd w:val="clear" w:color="auto" w:fill="auto"/>
            <w:vAlign w:val="center"/>
          </w:tcPr>
          <w:p w:rsidR="004B05CB" w:rsidRPr="00FC6DDC" w:rsidRDefault="004B05CB" w:rsidP="0020430C">
            <w:pPr>
              <w:jc w:val="center"/>
              <w:rPr>
                <w:rFonts w:ascii="Times New Roman" w:hAnsi="Times New Roman" w:cs="Times New Roman"/>
                <w:b/>
                <w:sz w:val="16"/>
                <w:szCs w:val="16"/>
              </w:rPr>
            </w:pPr>
            <w:r w:rsidRPr="00FC6DDC">
              <w:rPr>
                <w:rFonts w:ascii="Times New Roman" w:hAnsi="Times New Roman" w:cs="Times New Roman"/>
                <w:b/>
                <w:sz w:val="16"/>
                <w:szCs w:val="16"/>
              </w:rPr>
              <w:t>6711,000</w:t>
            </w:r>
          </w:p>
        </w:tc>
        <w:tc>
          <w:tcPr>
            <w:tcW w:w="909" w:type="dxa"/>
            <w:shd w:val="clear" w:color="auto" w:fill="auto"/>
            <w:vAlign w:val="center"/>
          </w:tcPr>
          <w:p w:rsidR="004B05CB" w:rsidRPr="00FC6DDC" w:rsidRDefault="004B05CB" w:rsidP="0020430C">
            <w:pPr>
              <w:jc w:val="center"/>
              <w:rPr>
                <w:rFonts w:ascii="Times New Roman" w:hAnsi="Times New Roman" w:cs="Times New Roman"/>
                <w:b/>
                <w:sz w:val="16"/>
                <w:szCs w:val="16"/>
              </w:rPr>
            </w:pPr>
            <w:r w:rsidRPr="00FC6DDC">
              <w:rPr>
                <w:rFonts w:ascii="Times New Roman" w:hAnsi="Times New Roman" w:cs="Times New Roman"/>
                <w:b/>
                <w:sz w:val="16"/>
                <w:szCs w:val="16"/>
              </w:rPr>
              <w:t>1161,000</w:t>
            </w:r>
          </w:p>
        </w:tc>
        <w:tc>
          <w:tcPr>
            <w:tcW w:w="910" w:type="dxa"/>
            <w:shd w:val="clear" w:color="auto" w:fill="auto"/>
            <w:vAlign w:val="center"/>
          </w:tcPr>
          <w:p w:rsidR="004B05CB" w:rsidRPr="00FC6DDC" w:rsidRDefault="004B05CB" w:rsidP="0020430C">
            <w:pPr>
              <w:jc w:val="center"/>
              <w:rPr>
                <w:rFonts w:ascii="Times New Roman" w:hAnsi="Times New Roman" w:cs="Times New Roman"/>
                <w:b/>
                <w:sz w:val="16"/>
                <w:szCs w:val="16"/>
              </w:rPr>
            </w:pPr>
            <w:r w:rsidRPr="00FC6DDC">
              <w:rPr>
                <w:rFonts w:ascii="Times New Roman" w:hAnsi="Times New Roman" w:cs="Times New Roman"/>
                <w:b/>
                <w:sz w:val="16"/>
                <w:szCs w:val="16"/>
              </w:rPr>
              <w:t>1200,000</w:t>
            </w:r>
          </w:p>
        </w:tc>
        <w:tc>
          <w:tcPr>
            <w:tcW w:w="909" w:type="dxa"/>
            <w:shd w:val="clear" w:color="auto" w:fill="auto"/>
            <w:vAlign w:val="center"/>
          </w:tcPr>
          <w:p w:rsidR="004B05CB" w:rsidRPr="00FC6DDC" w:rsidRDefault="004B05CB" w:rsidP="0020430C">
            <w:pPr>
              <w:jc w:val="center"/>
              <w:rPr>
                <w:rFonts w:ascii="Times New Roman" w:hAnsi="Times New Roman" w:cs="Times New Roman"/>
                <w:b/>
                <w:sz w:val="16"/>
                <w:szCs w:val="16"/>
              </w:rPr>
            </w:pPr>
            <w:r w:rsidRPr="00FC6DDC">
              <w:rPr>
                <w:rFonts w:ascii="Times New Roman" w:hAnsi="Times New Roman" w:cs="Times New Roman"/>
                <w:b/>
                <w:sz w:val="16"/>
                <w:szCs w:val="16"/>
              </w:rPr>
              <w:t>3584,000</w:t>
            </w:r>
          </w:p>
        </w:tc>
        <w:tc>
          <w:tcPr>
            <w:tcW w:w="910" w:type="dxa"/>
            <w:shd w:val="clear" w:color="auto" w:fill="auto"/>
            <w:vAlign w:val="center"/>
          </w:tcPr>
          <w:p w:rsidR="004B05CB" w:rsidRPr="00FC6DDC" w:rsidRDefault="004B05CB" w:rsidP="0020430C">
            <w:pPr>
              <w:jc w:val="center"/>
              <w:rPr>
                <w:rFonts w:ascii="Times New Roman" w:hAnsi="Times New Roman" w:cs="Times New Roman"/>
                <w:b/>
                <w:sz w:val="16"/>
                <w:szCs w:val="16"/>
              </w:rPr>
            </w:pPr>
            <w:r w:rsidRPr="00FC6DDC">
              <w:rPr>
                <w:rFonts w:ascii="Times New Roman" w:hAnsi="Times New Roman" w:cs="Times New Roman"/>
                <w:b/>
                <w:sz w:val="16"/>
                <w:szCs w:val="16"/>
              </w:rPr>
              <w:t>3300,000</w:t>
            </w:r>
          </w:p>
        </w:tc>
        <w:tc>
          <w:tcPr>
            <w:tcW w:w="909" w:type="dxa"/>
            <w:shd w:val="clear" w:color="auto" w:fill="auto"/>
            <w:vAlign w:val="center"/>
          </w:tcPr>
          <w:p w:rsidR="004B05CB" w:rsidRPr="00945C46" w:rsidRDefault="004B05CB" w:rsidP="0020430C">
            <w:pPr>
              <w:jc w:val="center"/>
              <w:rPr>
                <w:rFonts w:ascii="Times New Roman" w:hAnsi="Times New Roman" w:cs="Times New Roman"/>
                <w:b/>
                <w:sz w:val="16"/>
                <w:szCs w:val="16"/>
              </w:rPr>
            </w:pPr>
            <w:r w:rsidRPr="00945C46">
              <w:rPr>
                <w:rFonts w:ascii="Times New Roman" w:hAnsi="Times New Roman" w:cs="Times New Roman"/>
                <w:b/>
                <w:sz w:val="16"/>
                <w:szCs w:val="16"/>
              </w:rPr>
              <w:t>3022,240</w:t>
            </w:r>
          </w:p>
        </w:tc>
        <w:tc>
          <w:tcPr>
            <w:tcW w:w="887" w:type="dxa"/>
            <w:shd w:val="clear" w:color="auto" w:fill="auto"/>
            <w:vAlign w:val="center"/>
          </w:tcPr>
          <w:p w:rsidR="004B05CB" w:rsidRPr="00FC6DDC" w:rsidRDefault="004B05CB" w:rsidP="0020430C">
            <w:pPr>
              <w:jc w:val="center"/>
              <w:rPr>
                <w:rFonts w:ascii="Times New Roman" w:hAnsi="Times New Roman" w:cs="Times New Roman"/>
                <w:b/>
                <w:sz w:val="16"/>
                <w:szCs w:val="16"/>
              </w:rPr>
            </w:pPr>
            <w:r w:rsidRPr="00FC6DDC">
              <w:rPr>
                <w:rFonts w:ascii="Times New Roman" w:hAnsi="Times New Roman" w:cs="Times New Roman"/>
                <w:b/>
                <w:sz w:val="16"/>
                <w:szCs w:val="16"/>
              </w:rPr>
              <w:t>3516,140</w:t>
            </w:r>
          </w:p>
        </w:tc>
        <w:tc>
          <w:tcPr>
            <w:tcW w:w="932" w:type="dxa"/>
            <w:shd w:val="clear" w:color="auto" w:fill="auto"/>
            <w:vAlign w:val="center"/>
          </w:tcPr>
          <w:p w:rsidR="004B05CB" w:rsidRPr="00FC6DDC" w:rsidRDefault="004B05CB" w:rsidP="0020430C">
            <w:pPr>
              <w:jc w:val="center"/>
              <w:rPr>
                <w:rFonts w:ascii="Times New Roman" w:hAnsi="Times New Roman" w:cs="Times New Roman"/>
                <w:b/>
                <w:sz w:val="16"/>
                <w:szCs w:val="16"/>
              </w:rPr>
            </w:pPr>
            <w:r w:rsidRPr="00FC6DDC">
              <w:rPr>
                <w:rFonts w:ascii="Times New Roman" w:hAnsi="Times New Roman" w:cs="Times New Roman"/>
                <w:b/>
                <w:sz w:val="16"/>
                <w:szCs w:val="16"/>
              </w:rPr>
              <w:t>3820,640</w:t>
            </w:r>
          </w:p>
        </w:tc>
        <w:tc>
          <w:tcPr>
            <w:tcW w:w="910" w:type="dxa"/>
            <w:shd w:val="clear" w:color="auto" w:fill="auto"/>
            <w:vAlign w:val="center"/>
          </w:tcPr>
          <w:p w:rsidR="004B05CB" w:rsidRPr="00FC6DDC" w:rsidRDefault="004B05CB" w:rsidP="0020430C">
            <w:pPr>
              <w:jc w:val="center"/>
              <w:rPr>
                <w:rFonts w:ascii="Times New Roman" w:hAnsi="Times New Roman" w:cs="Times New Roman"/>
                <w:b/>
                <w:sz w:val="16"/>
                <w:szCs w:val="16"/>
              </w:rPr>
            </w:pPr>
            <w:r w:rsidRPr="00FC6DDC">
              <w:rPr>
                <w:rFonts w:ascii="Times New Roman" w:hAnsi="Times New Roman" w:cs="Times New Roman"/>
                <w:b/>
                <w:sz w:val="16"/>
                <w:szCs w:val="16"/>
              </w:rPr>
              <w:t>3360,000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val="restart"/>
            <w:vAlign w:val="center"/>
          </w:tcPr>
          <w:p w:rsidR="004B05CB" w:rsidRPr="00DF30E8" w:rsidRDefault="004B05CB" w:rsidP="0020430C">
            <w:pPr>
              <w:rPr>
                <w:rFonts w:ascii="Times New Roman" w:hAnsi="Times New Roman" w:cs="Times New Roman"/>
                <w:sz w:val="16"/>
                <w:szCs w:val="16"/>
              </w:rPr>
            </w:pPr>
            <w:r w:rsidRPr="00DF30E8">
              <w:rPr>
                <w:rFonts w:ascii="Times New Roman" w:hAnsi="Times New Roman" w:cs="Times New Roman"/>
                <w:sz w:val="16"/>
                <w:szCs w:val="16"/>
              </w:rPr>
              <w:t>областной бюджет</w:t>
            </w:r>
          </w:p>
        </w:tc>
        <w:tc>
          <w:tcPr>
            <w:tcW w:w="1843" w:type="dxa"/>
            <w:shd w:val="clear" w:color="auto" w:fill="auto"/>
            <w:vAlign w:val="center"/>
          </w:tcPr>
          <w:p w:rsidR="004B05CB" w:rsidRPr="00FC6DDC" w:rsidRDefault="004B05CB" w:rsidP="0020430C">
            <w:pPr>
              <w:ind w:right="-32"/>
              <w:contextualSpacing/>
              <w:rPr>
                <w:rFonts w:ascii="Times New Roman" w:eastAsia="Times New Roman" w:hAnsi="Times New Roman" w:cs="Times New Roman"/>
                <w:sz w:val="16"/>
                <w:szCs w:val="16"/>
                <w:lang w:eastAsia="ru-RU"/>
              </w:rPr>
            </w:pPr>
            <w:r w:rsidRPr="00FC6DDC">
              <w:rPr>
                <w:rFonts w:ascii="Times New Roman" w:hAnsi="Times New Roman" w:cs="Times New Roman"/>
                <w:sz w:val="16"/>
                <w:szCs w:val="16"/>
              </w:rPr>
              <w:t>82403115227400321</w:t>
            </w:r>
          </w:p>
        </w:tc>
        <w:tc>
          <w:tcPr>
            <w:tcW w:w="909"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537,000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32"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FC6DDC">
              <w:rPr>
                <w:rFonts w:ascii="Times New Roman" w:hAnsi="Times New Roman" w:cs="Times New Roman"/>
                <w:sz w:val="16"/>
                <w:szCs w:val="16"/>
              </w:rPr>
              <w:t>82403111901228300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1566,000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8"/>
                <w:szCs w:val="18"/>
              </w:rPr>
              <w:t>1409,400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FC6DDC">
              <w:rPr>
                <w:rFonts w:ascii="Times New Roman" w:eastAsia="Times New Roman" w:hAnsi="Times New Roman" w:cs="Times New Roman"/>
                <w:sz w:val="16"/>
                <w:szCs w:val="16"/>
                <w:lang w:eastAsia="ru-RU"/>
              </w:rPr>
              <w:t>82403111900112706300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FC6DDC">
              <w:rPr>
                <w:rFonts w:ascii="Times New Roman" w:eastAsia="Times New Roman" w:hAnsi="Times New Roman" w:cs="Times New Roman"/>
                <w:sz w:val="16"/>
                <w:szCs w:val="16"/>
                <w:lang w:eastAsia="ru-RU"/>
              </w:rPr>
              <w:t>824031119001R0860300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1161,000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FC6DDC">
              <w:rPr>
                <w:rFonts w:ascii="Times New Roman" w:eastAsia="Times New Roman" w:hAnsi="Times New Roman" w:cs="Times New Roman"/>
                <w:sz w:val="16"/>
                <w:szCs w:val="16"/>
                <w:lang w:eastAsia="ru-RU"/>
              </w:rPr>
              <w:t>824100319001R0860300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127,430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633,000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372,593</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428,220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392,891</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392,891</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432,476</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372,593</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FC6DDC">
              <w:rPr>
                <w:rFonts w:ascii="Times New Roman" w:eastAsia="Times New Roman" w:hAnsi="Times New Roman" w:cs="Times New Roman"/>
                <w:sz w:val="16"/>
                <w:szCs w:val="16"/>
                <w:lang w:eastAsia="ru-RU"/>
              </w:rPr>
              <w:t>824100319001R0861300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490,350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717,900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6,000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493,900</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493,900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493,900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val="restart"/>
            <w:vAlign w:val="center"/>
          </w:tcPr>
          <w:p w:rsidR="004B05CB" w:rsidRPr="00DF30E8" w:rsidRDefault="004B05CB" w:rsidP="0020430C">
            <w:pPr>
              <w:rPr>
                <w:rFonts w:ascii="Times New Roman" w:hAnsi="Times New Roman" w:cs="Times New Roman"/>
                <w:sz w:val="16"/>
                <w:szCs w:val="16"/>
              </w:rPr>
            </w:pPr>
            <w:r w:rsidRPr="00DF30E8">
              <w:rPr>
                <w:rFonts w:ascii="Times New Roman" w:hAnsi="Times New Roman" w:cs="Times New Roman"/>
                <w:sz w:val="16"/>
                <w:szCs w:val="16"/>
              </w:rPr>
              <w:t>федеральный бюджет</w:t>
            </w:r>
          </w:p>
        </w:tc>
        <w:tc>
          <w:tcPr>
            <w:tcW w:w="1843" w:type="dxa"/>
            <w:shd w:val="clear" w:color="auto" w:fill="auto"/>
            <w:vAlign w:val="center"/>
          </w:tcPr>
          <w:p w:rsidR="004B05CB" w:rsidRPr="00FC6DDC" w:rsidRDefault="004B05CB" w:rsidP="0020430C">
            <w:pPr>
              <w:ind w:right="-32"/>
              <w:contextualSpacing/>
              <w:rPr>
                <w:rFonts w:ascii="Times New Roman" w:eastAsia="Times New Roman" w:hAnsi="Times New Roman" w:cs="Times New Roman"/>
                <w:sz w:val="16"/>
                <w:szCs w:val="16"/>
                <w:lang w:eastAsia="ru-RU"/>
              </w:rPr>
            </w:pPr>
            <w:r w:rsidRPr="00FC6DDC">
              <w:rPr>
                <w:rFonts w:ascii="Times New Roman" w:hAnsi="Times New Roman" w:cs="Times New Roman"/>
                <w:sz w:val="16"/>
                <w:szCs w:val="16"/>
              </w:rPr>
              <w:t>82403115150100321</w:t>
            </w:r>
          </w:p>
        </w:tc>
        <w:tc>
          <w:tcPr>
            <w:tcW w:w="909"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28,35,000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32"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FC6DDC">
              <w:rPr>
                <w:rFonts w:ascii="Times New Roman" w:hAnsi="Times New Roman" w:cs="Times New Roman"/>
                <w:sz w:val="16"/>
                <w:szCs w:val="16"/>
              </w:rPr>
              <w:t>82403111900150860300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2550,000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4892,300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5550,000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FC6DDC">
              <w:rPr>
                <w:rFonts w:ascii="Times New Roman" w:eastAsia="Times New Roman" w:hAnsi="Times New Roman" w:cs="Times New Roman"/>
                <w:sz w:val="16"/>
                <w:szCs w:val="16"/>
                <w:lang w:eastAsia="ru-RU"/>
              </w:rPr>
              <w:t>824100319001R0860300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543,220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567,000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2493,507</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2865,780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2629,349</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2629,349</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2894,264</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2493,507</w:t>
            </w:r>
          </w:p>
        </w:tc>
      </w:tr>
      <w:tr w:rsidR="004B05CB" w:rsidRPr="00CF15E8" w:rsidTr="0020430C">
        <w:tc>
          <w:tcPr>
            <w:tcW w:w="452" w:type="dxa"/>
            <w:vMerge w:val="restart"/>
          </w:tcPr>
          <w:p w:rsidR="004B05CB" w:rsidRPr="00CF15E8" w:rsidRDefault="004B05CB" w:rsidP="0020430C">
            <w:pPr>
              <w:rPr>
                <w:rFonts w:ascii="Times New Roman" w:hAnsi="Times New Roman" w:cs="Times New Roman"/>
                <w:sz w:val="16"/>
                <w:szCs w:val="16"/>
              </w:rPr>
            </w:pPr>
          </w:p>
        </w:tc>
        <w:tc>
          <w:tcPr>
            <w:tcW w:w="2208" w:type="dxa"/>
          </w:tcPr>
          <w:p w:rsidR="004B05CB" w:rsidRPr="00DF30E8" w:rsidRDefault="004B05CB" w:rsidP="0020430C">
            <w:pPr>
              <w:rPr>
                <w:rFonts w:ascii="Times New Roman" w:hAnsi="Times New Roman" w:cs="Times New Roman"/>
                <w:sz w:val="16"/>
                <w:szCs w:val="16"/>
              </w:rPr>
            </w:pPr>
            <w:bookmarkStart w:id="2" w:name="_GoBack"/>
            <w:bookmarkEnd w:id="2"/>
            <w:r w:rsidRPr="00DF30E8">
              <w:rPr>
                <w:rFonts w:ascii="Times New Roman" w:hAnsi="Times New Roman" w:cs="Times New Roman"/>
                <w:sz w:val="16"/>
                <w:szCs w:val="16"/>
              </w:rPr>
              <w:t>Мероприятие 01.2.</w:t>
            </w:r>
          </w:p>
          <w:p w:rsidR="004B05CB" w:rsidRPr="00DF30E8" w:rsidRDefault="004B05CB" w:rsidP="0020430C">
            <w:pPr>
              <w:rPr>
                <w:rFonts w:ascii="Times New Roman" w:hAnsi="Times New Roman" w:cs="Times New Roman"/>
                <w:sz w:val="16"/>
                <w:szCs w:val="16"/>
              </w:rPr>
            </w:pPr>
            <w:r w:rsidRPr="00DF30E8">
              <w:rPr>
                <w:rFonts w:ascii="Times New Roman" w:hAnsi="Times New Roman" w:cs="Times New Roman"/>
                <w:sz w:val="16"/>
                <w:szCs w:val="16"/>
              </w:rPr>
              <w:t>Содействие в жилищном обустройстве участников Государственной программы и членов их семей, включая выделение переселенцам жилых помещений для временного размещения, обеспечение жилыми помещениями для временного размещения или компенсацию найма жилья на срок не менее шести месяцев либо  осуществление иных мероприятий, в том числе:</w:t>
            </w:r>
          </w:p>
        </w:tc>
        <w:tc>
          <w:tcPr>
            <w:tcW w:w="1843" w:type="dxa"/>
            <w:shd w:val="clear" w:color="auto" w:fill="auto"/>
            <w:vAlign w:val="center"/>
          </w:tcPr>
          <w:p w:rsidR="004B05CB" w:rsidRPr="00FC6DDC" w:rsidRDefault="004B05CB" w:rsidP="0020430C">
            <w:pPr>
              <w:ind w:right="-32"/>
              <w:contextualSpacing/>
              <w:jc w:val="center"/>
              <w:rPr>
                <w:rFonts w:ascii="Times New Roman" w:eastAsia="Times New Roman" w:hAnsi="Times New Roman" w:cs="Times New Roman"/>
                <w:b/>
                <w:sz w:val="16"/>
                <w:szCs w:val="16"/>
                <w:lang w:eastAsia="ru-RU"/>
              </w:rPr>
            </w:pPr>
            <w:r w:rsidRPr="00FC6DDC">
              <w:rPr>
                <w:rFonts w:ascii="Times New Roman" w:eastAsia="Times New Roman" w:hAnsi="Times New Roman" w:cs="Times New Roman"/>
                <w:b/>
                <w:sz w:val="16"/>
                <w:szCs w:val="16"/>
                <w:lang w:eastAsia="ru-RU"/>
              </w:rPr>
              <w:t>х</w:t>
            </w:r>
          </w:p>
        </w:tc>
        <w:tc>
          <w:tcPr>
            <w:tcW w:w="909" w:type="dxa"/>
            <w:shd w:val="clear" w:color="auto" w:fill="auto"/>
            <w:vAlign w:val="center"/>
          </w:tcPr>
          <w:p w:rsidR="004B05CB" w:rsidRPr="00FC6DDC" w:rsidRDefault="004B05CB" w:rsidP="0020430C">
            <w:pPr>
              <w:rPr>
                <w:rFonts w:ascii="Times New Roman" w:hAnsi="Times New Roman" w:cs="Times New Roman"/>
                <w:b/>
                <w:sz w:val="16"/>
                <w:szCs w:val="16"/>
              </w:rPr>
            </w:pPr>
            <w:r w:rsidRPr="00FC6DDC">
              <w:rPr>
                <w:rFonts w:ascii="Times New Roman" w:hAnsi="Times New Roman" w:cs="Times New Roman"/>
                <w:b/>
                <w:sz w:val="16"/>
                <w:szCs w:val="16"/>
              </w:rPr>
              <w:t>0,000</w:t>
            </w:r>
          </w:p>
        </w:tc>
        <w:tc>
          <w:tcPr>
            <w:tcW w:w="910" w:type="dxa"/>
            <w:shd w:val="clear" w:color="auto" w:fill="auto"/>
            <w:vAlign w:val="center"/>
          </w:tcPr>
          <w:p w:rsidR="004B05CB" w:rsidRPr="00FC6DDC" w:rsidRDefault="004B05CB" w:rsidP="0020430C">
            <w:pPr>
              <w:rPr>
                <w:rFonts w:ascii="Times New Roman" w:hAnsi="Times New Roman" w:cs="Times New Roman"/>
                <w:b/>
                <w:sz w:val="16"/>
                <w:szCs w:val="16"/>
              </w:rPr>
            </w:pPr>
            <w:r w:rsidRPr="00FC6DDC">
              <w:rPr>
                <w:rFonts w:ascii="Times New Roman" w:hAnsi="Times New Roman" w:cs="Times New Roman"/>
                <w:b/>
                <w:sz w:val="16"/>
                <w:szCs w:val="16"/>
              </w:rPr>
              <w:t>7539,850</w:t>
            </w:r>
          </w:p>
        </w:tc>
        <w:tc>
          <w:tcPr>
            <w:tcW w:w="909" w:type="dxa"/>
            <w:shd w:val="clear" w:color="auto" w:fill="auto"/>
            <w:vAlign w:val="center"/>
          </w:tcPr>
          <w:p w:rsidR="004B05CB" w:rsidRPr="00FC6DDC" w:rsidRDefault="004B05CB" w:rsidP="0020430C">
            <w:pPr>
              <w:rPr>
                <w:rFonts w:ascii="Times New Roman" w:hAnsi="Times New Roman" w:cs="Times New Roman"/>
                <w:b/>
                <w:sz w:val="16"/>
                <w:szCs w:val="16"/>
              </w:rPr>
            </w:pPr>
            <w:r w:rsidRPr="00FC6DDC">
              <w:rPr>
                <w:rFonts w:ascii="Times New Roman" w:hAnsi="Times New Roman" w:cs="Times New Roman"/>
                <w:b/>
                <w:sz w:val="16"/>
                <w:szCs w:val="16"/>
              </w:rPr>
              <w:t>0,000</w:t>
            </w:r>
          </w:p>
        </w:tc>
        <w:tc>
          <w:tcPr>
            <w:tcW w:w="910" w:type="dxa"/>
            <w:shd w:val="clear" w:color="auto" w:fill="auto"/>
            <w:vAlign w:val="center"/>
          </w:tcPr>
          <w:p w:rsidR="004B05CB" w:rsidRPr="00FC6DDC" w:rsidRDefault="004B05CB" w:rsidP="0020430C">
            <w:pPr>
              <w:rPr>
                <w:rFonts w:ascii="Times New Roman" w:hAnsi="Times New Roman" w:cs="Times New Roman"/>
                <w:b/>
                <w:sz w:val="16"/>
                <w:szCs w:val="16"/>
              </w:rPr>
            </w:pPr>
            <w:r w:rsidRPr="00FC6DDC">
              <w:rPr>
                <w:rFonts w:ascii="Times New Roman" w:hAnsi="Times New Roman" w:cs="Times New Roman"/>
                <w:b/>
                <w:sz w:val="16"/>
                <w:szCs w:val="16"/>
              </w:rPr>
              <w:t>10160,100</w:t>
            </w:r>
          </w:p>
        </w:tc>
        <w:tc>
          <w:tcPr>
            <w:tcW w:w="909" w:type="dxa"/>
            <w:shd w:val="clear" w:color="auto" w:fill="auto"/>
            <w:vAlign w:val="center"/>
          </w:tcPr>
          <w:p w:rsidR="004B05CB" w:rsidRPr="00FC6DDC" w:rsidRDefault="004B05CB" w:rsidP="0020430C">
            <w:pPr>
              <w:rPr>
                <w:rFonts w:ascii="Times New Roman" w:hAnsi="Times New Roman" w:cs="Times New Roman"/>
                <w:b/>
                <w:sz w:val="16"/>
                <w:szCs w:val="16"/>
              </w:rPr>
            </w:pPr>
            <w:r w:rsidRPr="00FC6DDC">
              <w:rPr>
                <w:rFonts w:ascii="Times New Roman" w:hAnsi="Times New Roman" w:cs="Times New Roman"/>
                <w:b/>
                <w:sz w:val="16"/>
                <w:szCs w:val="16"/>
              </w:rPr>
              <w:t>4084,968</w:t>
            </w:r>
          </w:p>
        </w:tc>
        <w:tc>
          <w:tcPr>
            <w:tcW w:w="910" w:type="dxa"/>
            <w:shd w:val="clear" w:color="auto" w:fill="auto"/>
            <w:vAlign w:val="center"/>
          </w:tcPr>
          <w:p w:rsidR="004B05CB" w:rsidRPr="00FC6DDC" w:rsidRDefault="004B05CB" w:rsidP="0020430C">
            <w:pPr>
              <w:rPr>
                <w:rFonts w:ascii="Times New Roman" w:hAnsi="Times New Roman" w:cs="Times New Roman"/>
                <w:b/>
                <w:sz w:val="16"/>
                <w:szCs w:val="16"/>
              </w:rPr>
            </w:pPr>
            <w:r w:rsidRPr="00FC6DDC">
              <w:rPr>
                <w:rFonts w:ascii="Times New Roman" w:hAnsi="Times New Roman" w:cs="Times New Roman"/>
                <w:b/>
                <w:sz w:val="16"/>
                <w:szCs w:val="16"/>
              </w:rPr>
              <w:t>5427,068</w:t>
            </w:r>
          </w:p>
        </w:tc>
        <w:tc>
          <w:tcPr>
            <w:tcW w:w="909" w:type="dxa"/>
            <w:shd w:val="clear" w:color="auto" w:fill="auto"/>
            <w:vAlign w:val="center"/>
          </w:tcPr>
          <w:p w:rsidR="004B05CB" w:rsidRPr="00FC6DDC" w:rsidRDefault="004B05CB" w:rsidP="0020430C">
            <w:pPr>
              <w:rPr>
                <w:rFonts w:ascii="Times New Roman" w:hAnsi="Times New Roman" w:cs="Times New Roman"/>
                <w:b/>
                <w:sz w:val="16"/>
                <w:szCs w:val="16"/>
              </w:rPr>
            </w:pPr>
            <w:r w:rsidRPr="00FC6DDC">
              <w:rPr>
                <w:rFonts w:ascii="Times New Roman" w:hAnsi="Times New Roman" w:cs="Times New Roman"/>
                <w:b/>
                <w:sz w:val="16"/>
                <w:szCs w:val="16"/>
              </w:rPr>
              <w:t>2217,068</w:t>
            </w:r>
          </w:p>
        </w:tc>
        <w:tc>
          <w:tcPr>
            <w:tcW w:w="910" w:type="dxa"/>
            <w:shd w:val="clear" w:color="auto" w:fill="auto"/>
            <w:vAlign w:val="center"/>
          </w:tcPr>
          <w:p w:rsidR="004B05CB" w:rsidRPr="00FC6DDC" w:rsidRDefault="004B05CB" w:rsidP="0020430C">
            <w:pPr>
              <w:rPr>
                <w:rFonts w:ascii="Times New Roman" w:hAnsi="Times New Roman" w:cs="Times New Roman"/>
                <w:b/>
                <w:sz w:val="16"/>
                <w:szCs w:val="16"/>
              </w:rPr>
            </w:pPr>
            <w:r w:rsidRPr="00FC6DDC">
              <w:rPr>
                <w:rFonts w:ascii="Times New Roman" w:hAnsi="Times New Roman" w:cs="Times New Roman"/>
                <w:b/>
                <w:sz w:val="16"/>
                <w:szCs w:val="16"/>
              </w:rPr>
              <w:t>906,000</w:t>
            </w:r>
          </w:p>
        </w:tc>
        <w:tc>
          <w:tcPr>
            <w:tcW w:w="909" w:type="dxa"/>
            <w:shd w:val="clear" w:color="auto" w:fill="auto"/>
            <w:vAlign w:val="center"/>
          </w:tcPr>
          <w:p w:rsidR="004B05CB" w:rsidRPr="00945C46" w:rsidRDefault="004B05CB" w:rsidP="0020430C">
            <w:pPr>
              <w:rPr>
                <w:rFonts w:ascii="Times New Roman" w:hAnsi="Times New Roman" w:cs="Times New Roman"/>
                <w:b/>
                <w:sz w:val="16"/>
                <w:szCs w:val="16"/>
              </w:rPr>
            </w:pPr>
            <w:r w:rsidRPr="00945C46">
              <w:rPr>
                <w:rFonts w:ascii="Times New Roman" w:hAnsi="Times New Roman" w:cs="Times New Roman"/>
                <w:b/>
                <w:sz w:val="16"/>
                <w:szCs w:val="16"/>
              </w:rPr>
              <w:t>1357,760</w:t>
            </w:r>
          </w:p>
        </w:tc>
        <w:tc>
          <w:tcPr>
            <w:tcW w:w="887" w:type="dxa"/>
            <w:shd w:val="clear" w:color="auto" w:fill="auto"/>
            <w:vAlign w:val="center"/>
          </w:tcPr>
          <w:p w:rsidR="004B05CB" w:rsidRPr="00FC6DDC" w:rsidRDefault="004B05CB" w:rsidP="0020430C">
            <w:pPr>
              <w:rPr>
                <w:rFonts w:ascii="Times New Roman" w:hAnsi="Times New Roman" w:cs="Times New Roman"/>
                <w:b/>
                <w:sz w:val="16"/>
                <w:szCs w:val="16"/>
              </w:rPr>
            </w:pPr>
            <w:r w:rsidRPr="00FC6DDC">
              <w:rPr>
                <w:rFonts w:ascii="Times New Roman" w:hAnsi="Times New Roman" w:cs="Times New Roman"/>
                <w:b/>
                <w:sz w:val="16"/>
                <w:szCs w:val="16"/>
              </w:rPr>
              <w:t>2354,528</w:t>
            </w:r>
          </w:p>
        </w:tc>
        <w:tc>
          <w:tcPr>
            <w:tcW w:w="932" w:type="dxa"/>
            <w:shd w:val="clear" w:color="auto" w:fill="auto"/>
            <w:vAlign w:val="center"/>
          </w:tcPr>
          <w:p w:rsidR="004B05CB" w:rsidRPr="00FC6DDC" w:rsidRDefault="004B05CB" w:rsidP="0020430C">
            <w:pPr>
              <w:rPr>
                <w:rFonts w:ascii="Times New Roman" w:hAnsi="Times New Roman" w:cs="Times New Roman"/>
                <w:b/>
                <w:sz w:val="16"/>
                <w:szCs w:val="16"/>
              </w:rPr>
            </w:pPr>
            <w:r w:rsidRPr="00FC6DDC">
              <w:rPr>
                <w:rFonts w:ascii="Times New Roman" w:hAnsi="Times New Roman" w:cs="Times New Roman"/>
                <w:b/>
                <w:sz w:val="16"/>
                <w:szCs w:val="16"/>
              </w:rPr>
              <w:t>2354,528</w:t>
            </w:r>
          </w:p>
        </w:tc>
        <w:tc>
          <w:tcPr>
            <w:tcW w:w="910" w:type="dxa"/>
            <w:shd w:val="clear" w:color="auto" w:fill="auto"/>
            <w:vAlign w:val="center"/>
          </w:tcPr>
          <w:p w:rsidR="004B05CB" w:rsidRPr="00FC6DDC" w:rsidRDefault="004B05CB" w:rsidP="0020430C">
            <w:pPr>
              <w:rPr>
                <w:rFonts w:ascii="Times New Roman" w:hAnsi="Times New Roman" w:cs="Times New Roman"/>
                <w:b/>
                <w:sz w:val="16"/>
                <w:szCs w:val="16"/>
              </w:rPr>
            </w:pPr>
            <w:r w:rsidRPr="00FC6DDC">
              <w:rPr>
                <w:rFonts w:ascii="Times New Roman" w:hAnsi="Times New Roman" w:cs="Times New Roman"/>
                <w:b/>
                <w:sz w:val="16"/>
                <w:szCs w:val="16"/>
              </w:rPr>
              <w:t>2990,669</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val="restart"/>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областной бюджет</w:t>
            </w:r>
          </w:p>
        </w:tc>
        <w:tc>
          <w:tcPr>
            <w:tcW w:w="1843" w:type="dxa"/>
            <w:shd w:val="clear" w:color="auto" w:fill="auto"/>
            <w:vAlign w:val="center"/>
          </w:tcPr>
          <w:p w:rsidR="004B05CB" w:rsidRPr="00FC6DDC" w:rsidRDefault="004B05CB" w:rsidP="0020430C">
            <w:pPr>
              <w:ind w:right="-32"/>
              <w:contextualSpacing/>
              <w:rPr>
                <w:rFonts w:ascii="Times New Roman" w:eastAsia="Times New Roman" w:hAnsi="Times New Roman" w:cs="Times New Roman"/>
                <w:sz w:val="16"/>
                <w:szCs w:val="16"/>
                <w:lang w:eastAsia="ru-RU"/>
              </w:rPr>
            </w:pPr>
            <w:r w:rsidRPr="00FC6DDC">
              <w:rPr>
                <w:rFonts w:ascii="Times New Roman" w:eastAsia="Times New Roman" w:hAnsi="Times New Roman" w:cs="Times New Roman"/>
                <w:sz w:val="16"/>
                <w:szCs w:val="16"/>
                <w:lang w:eastAsia="ru-RU"/>
              </w:rPr>
              <w:t>82403111900112706300</w:t>
            </w:r>
          </w:p>
        </w:tc>
        <w:tc>
          <w:tcPr>
            <w:tcW w:w="909"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32"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FC6DDC">
              <w:rPr>
                <w:rFonts w:ascii="Times New Roman" w:eastAsia="Times New Roman" w:hAnsi="Times New Roman" w:cs="Times New Roman"/>
                <w:sz w:val="16"/>
                <w:szCs w:val="16"/>
                <w:lang w:eastAsia="ru-RU"/>
              </w:rPr>
              <w:t>82403111900 R0860300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385,320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2427,068</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186,407</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117,780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176,509</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176,509</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182,424</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119,106</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FC6DDC">
              <w:rPr>
                <w:rFonts w:ascii="Times New Roman" w:eastAsia="Times New Roman" w:hAnsi="Times New Roman" w:cs="Times New Roman"/>
                <w:sz w:val="16"/>
                <w:szCs w:val="16"/>
                <w:lang w:eastAsia="ru-RU"/>
              </w:rPr>
              <w:t>824031119001R0861300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2056,968</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783,168</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996,768</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951,268</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2074,469</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val="restart"/>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федеральный бюджет</w:t>
            </w:r>
          </w:p>
          <w:p w:rsidR="004B05CB" w:rsidRPr="00257030" w:rsidRDefault="004B05CB" w:rsidP="0020430C">
            <w:pPr>
              <w:rPr>
                <w:rFonts w:ascii="Times New Roman" w:hAnsi="Times New Roman" w:cs="Times New Roman"/>
                <w:sz w:val="16"/>
                <w:szCs w:val="16"/>
              </w:rPr>
            </w:pPr>
          </w:p>
          <w:p w:rsidR="004B05CB" w:rsidRPr="00257030" w:rsidRDefault="004B05CB" w:rsidP="0020430C">
            <w:pPr>
              <w:rPr>
                <w:rFonts w:ascii="Times New Roman" w:hAnsi="Times New Roman" w:cs="Times New Roman"/>
                <w:sz w:val="16"/>
                <w:szCs w:val="16"/>
              </w:rPr>
            </w:pPr>
          </w:p>
          <w:p w:rsidR="004B05CB" w:rsidRPr="00257030" w:rsidRDefault="004B05CB" w:rsidP="0020430C">
            <w:pPr>
              <w:rPr>
                <w:rFonts w:ascii="Times New Roman" w:hAnsi="Times New Roman" w:cs="Times New Roman"/>
                <w:sz w:val="16"/>
                <w:szCs w:val="16"/>
              </w:rPr>
            </w:pPr>
          </w:p>
          <w:p w:rsidR="004B05CB" w:rsidRPr="00257030"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FC6DDC" w:rsidRDefault="004B05CB" w:rsidP="0020430C">
            <w:pPr>
              <w:ind w:right="-32"/>
              <w:contextualSpacing/>
              <w:rPr>
                <w:rFonts w:ascii="Times New Roman" w:eastAsia="Times New Roman" w:hAnsi="Times New Roman" w:cs="Times New Roman"/>
                <w:sz w:val="16"/>
                <w:szCs w:val="16"/>
                <w:lang w:eastAsia="ru-RU"/>
              </w:rPr>
            </w:pPr>
            <w:r w:rsidRPr="00FC6DDC">
              <w:rPr>
                <w:rFonts w:ascii="Times New Roman" w:eastAsia="Times New Roman" w:hAnsi="Times New Roman" w:cs="Times New Roman"/>
                <w:sz w:val="16"/>
                <w:szCs w:val="16"/>
                <w:lang w:eastAsia="ru-RU"/>
              </w:rPr>
              <w:t>82403111905086600</w:t>
            </w:r>
          </w:p>
        </w:tc>
        <w:tc>
          <w:tcPr>
            <w:tcW w:w="909"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7539,850</w:t>
            </w:r>
          </w:p>
        </w:tc>
        <w:tc>
          <w:tcPr>
            <w:tcW w:w="909"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32"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FC6DDC"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FC6DDC">
              <w:rPr>
                <w:rFonts w:ascii="Times New Roman" w:eastAsia="Times New Roman" w:hAnsi="Times New Roman" w:cs="Times New Roman"/>
                <w:sz w:val="16"/>
                <w:szCs w:val="16"/>
                <w:lang w:eastAsia="ru-RU"/>
              </w:rPr>
              <w:t>82403111900150860300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10160,100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tcPr>
          <w:p w:rsidR="004B05CB" w:rsidRPr="00CF15E8" w:rsidRDefault="004B05CB" w:rsidP="0020430C">
            <w:pPr>
              <w:ind w:right="-32"/>
              <w:contextualSpacing/>
              <w:jc w:val="center"/>
              <w:rPr>
                <w:rFonts w:ascii="Times New Roman" w:eastAsia="Times New Roman" w:hAnsi="Times New Roman" w:cs="Times New Roman"/>
                <w:sz w:val="16"/>
                <w:szCs w:val="16"/>
                <w:lang w:eastAsia="ru-RU"/>
              </w:rPr>
            </w:pPr>
            <w:r w:rsidRPr="00FC6DDC">
              <w:rPr>
                <w:rFonts w:ascii="Times New Roman" w:eastAsia="Times New Roman" w:hAnsi="Times New Roman" w:cs="Times New Roman"/>
                <w:sz w:val="16"/>
                <w:szCs w:val="16"/>
                <w:lang w:eastAsia="ru-RU"/>
              </w:rPr>
              <w:t>824031119001R0860300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1642,680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3000,000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1247,493</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788,220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1181,251</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1181,251</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1220,836</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FC6DDC">
              <w:rPr>
                <w:rFonts w:ascii="Times New Roman" w:hAnsi="Times New Roman" w:cs="Times New Roman"/>
                <w:sz w:val="16"/>
                <w:szCs w:val="16"/>
              </w:rPr>
              <w:t>797,094</w:t>
            </w:r>
          </w:p>
        </w:tc>
      </w:tr>
      <w:tr w:rsidR="004B05CB" w:rsidRPr="00CF15E8" w:rsidTr="0020430C">
        <w:tc>
          <w:tcPr>
            <w:tcW w:w="452" w:type="dxa"/>
            <w:vMerge w:val="restart"/>
          </w:tcPr>
          <w:p w:rsidR="004B05CB" w:rsidRPr="00CF15E8" w:rsidRDefault="004B05CB" w:rsidP="0020430C">
            <w:pPr>
              <w:rPr>
                <w:rFonts w:ascii="Times New Roman" w:hAnsi="Times New Roman" w:cs="Times New Roman"/>
                <w:sz w:val="16"/>
                <w:szCs w:val="16"/>
              </w:rPr>
            </w:pPr>
            <w:r w:rsidRPr="00CF15E8">
              <w:rPr>
                <w:rFonts w:ascii="Times New Roman" w:hAnsi="Times New Roman" w:cs="Times New Roman"/>
                <w:sz w:val="16"/>
                <w:szCs w:val="16"/>
              </w:rPr>
              <w:t>2.</w:t>
            </w:r>
          </w:p>
        </w:tc>
        <w:tc>
          <w:tcPr>
            <w:tcW w:w="2208" w:type="dxa"/>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Основное мероприятие 02.</w:t>
            </w:r>
          </w:p>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Обеспечение деятельности подведомственного государственного учреждения, в том числе:</w:t>
            </w:r>
          </w:p>
        </w:tc>
        <w:tc>
          <w:tcPr>
            <w:tcW w:w="1843" w:type="dxa"/>
            <w:shd w:val="clear" w:color="auto" w:fill="auto"/>
          </w:tcPr>
          <w:p w:rsidR="004B05CB" w:rsidRPr="00257030" w:rsidRDefault="004B05CB" w:rsidP="0020430C">
            <w:pPr>
              <w:ind w:right="-32"/>
              <w:contextualSpacing/>
              <w:jc w:val="center"/>
              <w:rPr>
                <w:rFonts w:ascii="Times New Roman" w:eastAsia="Times New Roman" w:hAnsi="Times New Roman" w:cs="Times New Roman"/>
                <w:sz w:val="16"/>
                <w:szCs w:val="16"/>
                <w:lang w:eastAsia="ru-RU"/>
              </w:rPr>
            </w:pPr>
            <w:r w:rsidRPr="00257030">
              <w:rPr>
                <w:rFonts w:ascii="Times New Roman" w:eastAsia="Times New Roman" w:hAnsi="Times New Roman" w:cs="Times New Roman"/>
                <w:sz w:val="16"/>
                <w:szCs w:val="16"/>
                <w:lang w:eastAsia="ru-RU"/>
              </w:rPr>
              <w:t>х</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16543,600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4156,750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3000,168</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759,255</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val="restart"/>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областной бюджет</w:t>
            </w:r>
          </w:p>
        </w:tc>
        <w:tc>
          <w:tcPr>
            <w:tcW w:w="1843" w:type="dxa"/>
            <w:shd w:val="clear" w:color="auto" w:fill="auto"/>
            <w:vAlign w:val="center"/>
          </w:tcPr>
          <w:p w:rsidR="004B05CB" w:rsidRPr="00257030" w:rsidRDefault="004B05CB" w:rsidP="0020430C">
            <w:pPr>
              <w:ind w:right="-32"/>
              <w:contextualSpacing/>
              <w:rPr>
                <w:rFonts w:ascii="Times New Roman" w:eastAsia="Times New Roman" w:hAnsi="Times New Roman" w:cs="Times New Roman"/>
                <w:sz w:val="16"/>
                <w:szCs w:val="16"/>
                <w:lang w:eastAsia="ru-RU"/>
              </w:rPr>
            </w:pPr>
            <w:r w:rsidRPr="00257030">
              <w:rPr>
                <w:rFonts w:ascii="Times New Roman" w:hAnsi="Times New Roman" w:cs="Times New Roman"/>
                <w:sz w:val="16"/>
                <w:szCs w:val="16"/>
              </w:rPr>
              <w:t>82403115227400611</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2363,000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257030">
              <w:rPr>
                <w:rFonts w:ascii="Times New Roman" w:hAnsi="Times New Roman" w:cs="Times New Roman"/>
                <w:sz w:val="16"/>
                <w:szCs w:val="16"/>
              </w:rPr>
              <w:t>82403111900210010600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2059,000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1650,668</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759,255</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CF15E8" w:rsidRDefault="004B05CB" w:rsidP="0020430C">
            <w:pPr>
              <w:rPr>
                <w:rFonts w:ascii="Times New Roman" w:hAnsi="Times New Roman" w:cs="Times New Roman"/>
                <w:sz w:val="16"/>
                <w:szCs w:val="16"/>
              </w:rPr>
            </w:pPr>
          </w:p>
        </w:tc>
        <w:tc>
          <w:tcPr>
            <w:tcW w:w="910" w:type="dxa"/>
            <w:shd w:val="clear" w:color="auto" w:fill="auto"/>
          </w:tcPr>
          <w:p w:rsidR="004B05CB" w:rsidRPr="00CF15E8" w:rsidRDefault="004B05CB" w:rsidP="0020430C">
            <w:pPr>
              <w:rPr>
                <w:rFonts w:ascii="Times New Roman" w:hAnsi="Times New Roman" w:cs="Times New Roman"/>
                <w:sz w:val="16"/>
                <w:szCs w:val="16"/>
              </w:rPr>
            </w:pP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257030">
              <w:rPr>
                <w:rFonts w:ascii="Times New Roman" w:eastAsia="Times New Roman" w:hAnsi="Times New Roman" w:cs="Times New Roman"/>
                <w:sz w:val="16"/>
                <w:szCs w:val="16"/>
                <w:lang w:eastAsia="ru-RU"/>
              </w:rPr>
              <w:t>82403115227400244</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100,000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val="restart"/>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федеральный бюджет</w:t>
            </w:r>
          </w:p>
        </w:tc>
        <w:tc>
          <w:tcPr>
            <w:tcW w:w="1843" w:type="dxa"/>
            <w:shd w:val="clear" w:color="auto" w:fill="auto"/>
            <w:vAlign w:val="center"/>
          </w:tcPr>
          <w:p w:rsidR="004B05CB" w:rsidRPr="00257030" w:rsidRDefault="004B05CB" w:rsidP="0020430C">
            <w:pPr>
              <w:ind w:right="-32"/>
              <w:contextualSpacing/>
              <w:rPr>
                <w:rFonts w:ascii="Times New Roman" w:eastAsia="Times New Roman" w:hAnsi="Times New Roman" w:cs="Times New Roman"/>
                <w:sz w:val="16"/>
                <w:szCs w:val="16"/>
                <w:lang w:eastAsia="ru-RU"/>
              </w:rPr>
            </w:pPr>
            <w:r w:rsidRPr="00257030">
              <w:rPr>
                <w:rFonts w:ascii="Times New Roman" w:hAnsi="Times New Roman" w:cs="Times New Roman"/>
                <w:sz w:val="16"/>
                <w:szCs w:val="16"/>
              </w:rPr>
              <w:t>82403111905086611</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14080,600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257030">
              <w:rPr>
                <w:rFonts w:ascii="Times New Roman" w:hAnsi="Times New Roman" w:cs="Times New Roman"/>
                <w:sz w:val="16"/>
                <w:szCs w:val="16"/>
              </w:rPr>
              <w:t>82403111905086600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2097,750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1349,500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r>
      <w:tr w:rsidR="004B05CB" w:rsidRPr="00CF15E8" w:rsidTr="0020430C">
        <w:tc>
          <w:tcPr>
            <w:tcW w:w="452" w:type="dxa"/>
            <w:vMerge w:val="restart"/>
          </w:tcPr>
          <w:p w:rsidR="004B05CB" w:rsidRPr="00CF15E8" w:rsidRDefault="004B05CB" w:rsidP="0020430C">
            <w:pPr>
              <w:rPr>
                <w:rFonts w:ascii="Times New Roman" w:hAnsi="Times New Roman" w:cs="Times New Roman"/>
                <w:sz w:val="16"/>
                <w:szCs w:val="16"/>
              </w:rPr>
            </w:pPr>
          </w:p>
        </w:tc>
        <w:tc>
          <w:tcPr>
            <w:tcW w:w="2208" w:type="dxa"/>
          </w:tcPr>
          <w:p w:rsidR="004B05CB" w:rsidRPr="00257030" w:rsidRDefault="004B05CB" w:rsidP="0020430C">
            <w:pPr>
              <w:contextualSpacing/>
              <w:jc w:val="both"/>
              <w:rPr>
                <w:rFonts w:ascii="Times New Roman" w:eastAsia="Times New Roman" w:hAnsi="Times New Roman" w:cs="Times New Roman"/>
                <w:sz w:val="18"/>
                <w:szCs w:val="18"/>
                <w:lang w:eastAsia="ru-RU"/>
              </w:rPr>
            </w:pPr>
            <w:r w:rsidRPr="00257030">
              <w:rPr>
                <w:rFonts w:ascii="Times New Roman" w:eastAsia="Times New Roman" w:hAnsi="Times New Roman" w:cs="Times New Roman"/>
                <w:sz w:val="18"/>
                <w:szCs w:val="18"/>
                <w:lang w:eastAsia="ru-RU"/>
              </w:rPr>
              <w:t>Мероприятие 02.1.</w:t>
            </w:r>
          </w:p>
          <w:p w:rsidR="004B05CB" w:rsidRPr="00257030" w:rsidRDefault="004B05CB" w:rsidP="0020430C">
            <w:pPr>
              <w:contextualSpacing/>
              <w:jc w:val="both"/>
              <w:rPr>
                <w:rFonts w:ascii="Times New Roman" w:hAnsi="Times New Roman" w:cs="Times New Roman"/>
                <w:sz w:val="16"/>
                <w:szCs w:val="16"/>
              </w:rPr>
            </w:pPr>
            <w:r w:rsidRPr="00257030">
              <w:rPr>
                <w:rFonts w:ascii="Times New Roman" w:eastAsia="Times New Roman" w:hAnsi="Times New Roman" w:cs="Times New Roman"/>
                <w:sz w:val="18"/>
                <w:szCs w:val="18"/>
                <w:lang w:eastAsia="ru-RU"/>
              </w:rPr>
              <w:t>Предоставление субсидии на возмещение нормативных затрат, связанных с оказанием в соответствии с государственным заданием государственной услуги, областному бюджетному учреждению «Центр временного размещения соотечественников», в том числе:</w:t>
            </w:r>
          </w:p>
        </w:tc>
        <w:tc>
          <w:tcPr>
            <w:tcW w:w="1843" w:type="dxa"/>
            <w:shd w:val="clear" w:color="auto" w:fill="auto"/>
          </w:tcPr>
          <w:p w:rsidR="004B05CB" w:rsidRPr="00257030" w:rsidRDefault="004B05CB" w:rsidP="0020430C">
            <w:pPr>
              <w:ind w:right="-32"/>
              <w:contextualSpacing/>
              <w:jc w:val="center"/>
              <w:rPr>
                <w:rFonts w:ascii="Times New Roman" w:eastAsia="Times New Roman" w:hAnsi="Times New Roman" w:cs="Times New Roman"/>
                <w:sz w:val="16"/>
                <w:szCs w:val="16"/>
                <w:lang w:eastAsia="ru-RU"/>
              </w:rPr>
            </w:pPr>
            <w:r w:rsidRPr="00257030">
              <w:rPr>
                <w:rFonts w:ascii="Times New Roman" w:eastAsia="Times New Roman" w:hAnsi="Times New Roman" w:cs="Times New Roman"/>
                <w:sz w:val="16"/>
                <w:szCs w:val="16"/>
                <w:lang w:eastAsia="ru-RU"/>
              </w:rPr>
              <w:t>х</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16543,600</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4156,750</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3000,168</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0,000</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0,000</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0,000</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0,000</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0,000</w:t>
            </w:r>
          </w:p>
        </w:tc>
        <w:tc>
          <w:tcPr>
            <w:tcW w:w="909" w:type="dxa"/>
            <w:shd w:val="clear" w:color="auto" w:fill="auto"/>
          </w:tcPr>
          <w:p w:rsidR="004B05CB" w:rsidRPr="00945C46" w:rsidRDefault="004B05CB" w:rsidP="0020430C">
            <w:pPr>
              <w:rPr>
                <w:rFonts w:ascii="Times New Roman" w:hAnsi="Times New Roman" w:cs="Times New Roman"/>
                <w:b/>
                <w:sz w:val="16"/>
                <w:szCs w:val="16"/>
              </w:rPr>
            </w:pPr>
            <w:r w:rsidRPr="00945C46">
              <w:rPr>
                <w:rFonts w:ascii="Times New Roman" w:hAnsi="Times New Roman" w:cs="Times New Roman"/>
                <w:b/>
                <w:sz w:val="16"/>
                <w:szCs w:val="16"/>
              </w:rPr>
              <w:t>0,000</w:t>
            </w:r>
          </w:p>
        </w:tc>
        <w:tc>
          <w:tcPr>
            <w:tcW w:w="887"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0,000</w:t>
            </w:r>
          </w:p>
        </w:tc>
        <w:tc>
          <w:tcPr>
            <w:tcW w:w="932"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0,000</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val="restart"/>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областной бюджет</w:t>
            </w:r>
          </w:p>
        </w:tc>
        <w:tc>
          <w:tcPr>
            <w:tcW w:w="1843" w:type="dxa"/>
            <w:shd w:val="clear" w:color="auto" w:fill="auto"/>
            <w:vAlign w:val="center"/>
          </w:tcPr>
          <w:p w:rsidR="004B05CB" w:rsidRPr="00257030" w:rsidRDefault="004B05CB" w:rsidP="0020430C">
            <w:pPr>
              <w:ind w:right="-32"/>
              <w:contextualSpacing/>
              <w:rPr>
                <w:rFonts w:ascii="Times New Roman" w:eastAsia="Times New Roman" w:hAnsi="Times New Roman" w:cs="Times New Roman"/>
                <w:sz w:val="16"/>
                <w:szCs w:val="16"/>
                <w:lang w:eastAsia="ru-RU"/>
              </w:rPr>
            </w:pPr>
            <w:r w:rsidRPr="00257030">
              <w:rPr>
                <w:rFonts w:ascii="Times New Roman" w:eastAsia="Times New Roman" w:hAnsi="Times New Roman" w:cs="Times New Roman"/>
                <w:sz w:val="16"/>
                <w:szCs w:val="16"/>
                <w:lang w:eastAsia="ru-RU"/>
              </w:rPr>
              <w:t>82403115227400611</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eastAsia="Times New Roman" w:hAnsi="Times New Roman" w:cs="Times New Roman"/>
                <w:sz w:val="18"/>
                <w:szCs w:val="18"/>
                <w:lang w:eastAsia="ru-RU"/>
              </w:rPr>
              <w:t>2363,000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257030">
              <w:rPr>
                <w:rFonts w:ascii="Times New Roman" w:eastAsia="Times New Roman" w:hAnsi="Times New Roman" w:cs="Times New Roman"/>
                <w:sz w:val="16"/>
                <w:szCs w:val="16"/>
                <w:lang w:eastAsia="ru-RU"/>
              </w:rPr>
              <w:t>82403111901001600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2059,000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1650,668</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257030">
              <w:rPr>
                <w:rFonts w:ascii="Times New Roman" w:eastAsia="Times New Roman" w:hAnsi="Times New Roman" w:cs="Times New Roman"/>
                <w:sz w:val="16"/>
                <w:szCs w:val="16"/>
                <w:lang w:eastAsia="ru-RU"/>
              </w:rPr>
              <w:t>82403115227400244</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100,000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val="restart"/>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федеральный бюджет</w:t>
            </w:r>
          </w:p>
        </w:tc>
        <w:tc>
          <w:tcPr>
            <w:tcW w:w="1843" w:type="dxa"/>
            <w:shd w:val="clear" w:color="auto" w:fill="auto"/>
            <w:vAlign w:val="center"/>
          </w:tcPr>
          <w:p w:rsidR="004B05CB" w:rsidRPr="00257030" w:rsidRDefault="004B05CB" w:rsidP="0020430C">
            <w:pPr>
              <w:ind w:right="-32"/>
              <w:contextualSpacing/>
              <w:rPr>
                <w:rFonts w:ascii="Times New Roman" w:eastAsia="Times New Roman" w:hAnsi="Times New Roman" w:cs="Times New Roman"/>
                <w:sz w:val="16"/>
                <w:szCs w:val="16"/>
                <w:lang w:eastAsia="ru-RU"/>
              </w:rPr>
            </w:pPr>
            <w:r w:rsidRPr="00257030">
              <w:rPr>
                <w:rFonts w:ascii="Times New Roman" w:eastAsia="Times New Roman" w:hAnsi="Times New Roman" w:cs="Times New Roman"/>
                <w:sz w:val="16"/>
                <w:szCs w:val="16"/>
                <w:lang w:eastAsia="ru-RU"/>
              </w:rPr>
              <w:t>82403111905086611</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14080,600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257030">
              <w:rPr>
                <w:rFonts w:ascii="Times New Roman" w:eastAsia="Times New Roman" w:hAnsi="Times New Roman" w:cs="Times New Roman"/>
                <w:sz w:val="16"/>
                <w:szCs w:val="16"/>
                <w:lang w:eastAsia="ru-RU"/>
              </w:rPr>
              <w:t>82403111905086600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2097,750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1349,500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r>
      <w:tr w:rsidR="004B05CB" w:rsidRPr="00CF15E8" w:rsidTr="0020430C">
        <w:tc>
          <w:tcPr>
            <w:tcW w:w="452" w:type="dxa"/>
          </w:tcPr>
          <w:p w:rsidR="004B05CB" w:rsidRPr="00CF15E8" w:rsidRDefault="004B05CB" w:rsidP="0020430C">
            <w:pPr>
              <w:rPr>
                <w:rFonts w:ascii="Times New Roman" w:hAnsi="Times New Roman" w:cs="Times New Roman"/>
                <w:sz w:val="16"/>
                <w:szCs w:val="16"/>
              </w:rPr>
            </w:pPr>
          </w:p>
        </w:tc>
        <w:tc>
          <w:tcPr>
            <w:tcW w:w="2208" w:type="dxa"/>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Мероприятие 02.2.</w:t>
            </w:r>
          </w:p>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Предоставление  субсидии   на  иные цели областному бюджетному учреждению «Центр временного размещения соотечественников» (расходы, осуществляемые с 2016 года в рамках ликвидационных мероприятий учреждения)</w:t>
            </w:r>
          </w:p>
          <w:p w:rsidR="004B05CB" w:rsidRPr="00257030" w:rsidRDefault="004B05CB" w:rsidP="0020430C">
            <w:pPr>
              <w:rPr>
                <w:rFonts w:ascii="Times New Roman" w:hAnsi="Times New Roman" w:cs="Times New Roman"/>
                <w:sz w:val="16"/>
                <w:szCs w:val="16"/>
              </w:rPr>
            </w:pPr>
          </w:p>
        </w:tc>
        <w:tc>
          <w:tcPr>
            <w:tcW w:w="1843" w:type="dxa"/>
            <w:shd w:val="clear" w:color="auto" w:fill="auto"/>
          </w:tcPr>
          <w:p w:rsidR="004B05CB" w:rsidRPr="00257030" w:rsidRDefault="004B05CB" w:rsidP="0020430C">
            <w:pPr>
              <w:ind w:right="-32"/>
              <w:contextualSpacing/>
              <w:jc w:val="center"/>
              <w:rPr>
                <w:rFonts w:ascii="Times New Roman" w:eastAsia="Times New Roman" w:hAnsi="Times New Roman" w:cs="Times New Roman"/>
                <w:sz w:val="16"/>
                <w:szCs w:val="16"/>
                <w:lang w:eastAsia="ru-RU"/>
              </w:rPr>
            </w:pPr>
            <w:r w:rsidRPr="00257030">
              <w:rPr>
                <w:rFonts w:ascii="Times New Roman" w:eastAsia="Times New Roman" w:hAnsi="Times New Roman" w:cs="Times New Roman"/>
                <w:sz w:val="16"/>
                <w:szCs w:val="16"/>
                <w:lang w:eastAsia="ru-RU"/>
              </w:rPr>
              <w:t>х</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eastAsia="Times New Roman" w:hAnsi="Times New Roman" w:cs="Times New Roman"/>
                <w:sz w:val="18"/>
                <w:szCs w:val="18"/>
                <w:lang w:eastAsia="ru-RU"/>
              </w:rPr>
              <w:t>759,255</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r>
      <w:tr w:rsidR="004B05CB" w:rsidRPr="00CF15E8" w:rsidTr="0020430C">
        <w:tc>
          <w:tcPr>
            <w:tcW w:w="452" w:type="dxa"/>
            <w:vMerge w:val="restart"/>
          </w:tcPr>
          <w:p w:rsidR="004B05CB" w:rsidRPr="00CF15E8" w:rsidRDefault="004B05CB" w:rsidP="0020430C">
            <w:pPr>
              <w:rPr>
                <w:rFonts w:ascii="Times New Roman" w:hAnsi="Times New Roman" w:cs="Times New Roman"/>
                <w:sz w:val="16"/>
                <w:szCs w:val="16"/>
              </w:rPr>
            </w:pPr>
          </w:p>
        </w:tc>
        <w:tc>
          <w:tcPr>
            <w:tcW w:w="2208" w:type="dxa"/>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областной бюджет</w:t>
            </w:r>
          </w:p>
        </w:tc>
        <w:tc>
          <w:tcPr>
            <w:tcW w:w="1843" w:type="dxa"/>
            <w:shd w:val="clear" w:color="auto" w:fill="auto"/>
            <w:vAlign w:val="center"/>
          </w:tcPr>
          <w:p w:rsidR="004B05CB" w:rsidRPr="00257030" w:rsidRDefault="004B05CB" w:rsidP="0020430C">
            <w:pPr>
              <w:ind w:right="-32"/>
              <w:contextualSpacing/>
              <w:rPr>
                <w:rFonts w:ascii="Times New Roman" w:eastAsia="Times New Roman" w:hAnsi="Times New Roman" w:cs="Times New Roman"/>
                <w:sz w:val="16"/>
                <w:szCs w:val="16"/>
                <w:lang w:eastAsia="ru-RU"/>
              </w:rPr>
            </w:pPr>
            <w:r w:rsidRPr="00257030">
              <w:rPr>
                <w:rFonts w:ascii="Times New Roman" w:hAnsi="Times New Roman" w:cs="Times New Roman"/>
                <w:sz w:val="16"/>
                <w:szCs w:val="16"/>
              </w:rPr>
              <w:t>82403111900210010600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759,255</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федеральный бюджет</w:t>
            </w:r>
          </w:p>
        </w:tc>
        <w:tc>
          <w:tcPr>
            <w:tcW w:w="1843" w:type="dxa"/>
            <w:shd w:val="clear" w:color="auto" w:fill="auto"/>
            <w:vAlign w:val="center"/>
          </w:tcPr>
          <w:p w:rsidR="004B05CB" w:rsidRPr="00257030" w:rsidRDefault="004B05CB" w:rsidP="0020430C">
            <w:pPr>
              <w:ind w:right="-32"/>
              <w:contextualSpacing/>
              <w:rPr>
                <w:rFonts w:ascii="Times New Roman" w:eastAsia="Times New Roman" w:hAnsi="Times New Roman" w:cs="Times New Roman"/>
                <w:sz w:val="16"/>
                <w:szCs w:val="16"/>
                <w:lang w:eastAsia="ru-RU"/>
              </w:rPr>
            </w:pPr>
            <w:r w:rsidRPr="00257030">
              <w:rPr>
                <w:rFonts w:ascii="Times New Roman" w:eastAsia="Times New Roman" w:hAnsi="Times New Roman" w:cs="Times New Roman"/>
                <w:sz w:val="16"/>
                <w:szCs w:val="16"/>
                <w:lang w:eastAsia="ru-RU"/>
              </w:rPr>
              <w:t>82403111905086600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r>
      <w:tr w:rsidR="004B05CB" w:rsidRPr="00CF15E8" w:rsidTr="0020430C">
        <w:tc>
          <w:tcPr>
            <w:tcW w:w="452" w:type="dxa"/>
            <w:vMerge w:val="restart"/>
          </w:tcPr>
          <w:p w:rsidR="004B05CB" w:rsidRPr="00CF15E8" w:rsidRDefault="004B05CB" w:rsidP="0020430C">
            <w:pPr>
              <w:rPr>
                <w:rFonts w:ascii="Times New Roman" w:hAnsi="Times New Roman" w:cs="Times New Roman"/>
                <w:sz w:val="16"/>
                <w:szCs w:val="16"/>
              </w:rPr>
            </w:pPr>
            <w:r w:rsidRPr="00CF15E8">
              <w:rPr>
                <w:rFonts w:ascii="Times New Roman" w:hAnsi="Times New Roman" w:cs="Times New Roman"/>
                <w:sz w:val="16"/>
                <w:szCs w:val="16"/>
              </w:rPr>
              <w:t>3.</w:t>
            </w:r>
          </w:p>
        </w:tc>
        <w:tc>
          <w:tcPr>
            <w:tcW w:w="2208" w:type="dxa"/>
          </w:tcPr>
          <w:p w:rsidR="004B05CB" w:rsidRPr="00257030" w:rsidRDefault="004B05CB" w:rsidP="0020430C">
            <w:pPr>
              <w:rPr>
                <w:rFonts w:ascii="Times New Roman" w:hAnsi="Times New Roman" w:cs="Times New Roman"/>
                <w:sz w:val="16"/>
                <w:szCs w:val="16"/>
              </w:rPr>
            </w:pPr>
            <w:r w:rsidRPr="00257030">
              <w:rPr>
                <w:rFonts w:ascii="Times New Roman" w:eastAsia="Times New Roman" w:hAnsi="Times New Roman" w:cs="Times New Roman"/>
                <w:sz w:val="18"/>
                <w:szCs w:val="18"/>
                <w:lang w:eastAsia="ru-RU"/>
              </w:rPr>
              <w:t>Информационное обеспечение реализации Программы с целью формирования механизмов процесса переселения в область соотечественников на основе осознанного выбора места будущего проживания,  сочетания их ожиданий и потребностей с собственными возможностями и возможностями муниципальных районов и городских округов, в том числе:</w:t>
            </w:r>
          </w:p>
        </w:tc>
        <w:tc>
          <w:tcPr>
            <w:tcW w:w="1843" w:type="dxa"/>
            <w:shd w:val="clear" w:color="auto" w:fill="auto"/>
          </w:tcPr>
          <w:p w:rsidR="004B05CB" w:rsidRPr="00257030" w:rsidRDefault="004B05CB" w:rsidP="0020430C">
            <w:pPr>
              <w:ind w:right="-32"/>
              <w:contextualSpacing/>
              <w:jc w:val="center"/>
              <w:rPr>
                <w:rFonts w:ascii="Times New Roman" w:eastAsia="Times New Roman" w:hAnsi="Times New Roman" w:cs="Times New Roman"/>
                <w:sz w:val="16"/>
                <w:szCs w:val="16"/>
                <w:lang w:eastAsia="ru-RU"/>
              </w:rPr>
            </w:pPr>
            <w:r w:rsidRPr="00257030">
              <w:rPr>
                <w:rFonts w:ascii="Times New Roman" w:eastAsia="Times New Roman" w:hAnsi="Times New Roman" w:cs="Times New Roman"/>
                <w:sz w:val="16"/>
                <w:szCs w:val="16"/>
                <w:lang w:eastAsia="ru-RU"/>
              </w:rPr>
              <w:t>х</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249,200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200,000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180,000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областной бюджет</w:t>
            </w:r>
          </w:p>
        </w:tc>
        <w:tc>
          <w:tcPr>
            <w:tcW w:w="1843" w:type="dxa"/>
            <w:shd w:val="clear" w:color="auto" w:fill="auto"/>
            <w:vAlign w:val="center"/>
          </w:tcPr>
          <w:p w:rsidR="004B05CB" w:rsidRPr="00257030" w:rsidRDefault="004B05CB" w:rsidP="0020430C">
            <w:pPr>
              <w:ind w:right="-32"/>
              <w:contextualSpacing/>
              <w:rPr>
                <w:rFonts w:ascii="Times New Roman" w:eastAsia="Times New Roman" w:hAnsi="Times New Roman" w:cs="Times New Roman"/>
                <w:sz w:val="16"/>
                <w:szCs w:val="16"/>
                <w:lang w:eastAsia="ru-RU"/>
              </w:rPr>
            </w:pPr>
            <w:r w:rsidRPr="00257030">
              <w:rPr>
                <w:rFonts w:ascii="Times New Roman" w:eastAsia="Times New Roman" w:hAnsi="Times New Roman" w:cs="Times New Roman"/>
                <w:sz w:val="16"/>
                <w:szCs w:val="16"/>
                <w:lang w:eastAsia="ru-RU"/>
              </w:rPr>
              <w:t>82403115227400244</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val="restart"/>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федеральный бюджет</w:t>
            </w:r>
          </w:p>
        </w:tc>
        <w:tc>
          <w:tcPr>
            <w:tcW w:w="1843" w:type="dxa"/>
            <w:shd w:val="clear" w:color="auto" w:fill="auto"/>
            <w:vAlign w:val="center"/>
          </w:tcPr>
          <w:p w:rsidR="004B05CB" w:rsidRPr="00257030" w:rsidRDefault="004B05CB" w:rsidP="0020430C">
            <w:pPr>
              <w:ind w:right="-32"/>
              <w:contextualSpacing/>
              <w:rPr>
                <w:rFonts w:ascii="Times New Roman" w:eastAsia="Times New Roman" w:hAnsi="Times New Roman" w:cs="Times New Roman"/>
                <w:sz w:val="16"/>
                <w:szCs w:val="16"/>
                <w:lang w:eastAsia="ru-RU"/>
              </w:rPr>
            </w:pPr>
            <w:r w:rsidRPr="00257030">
              <w:rPr>
                <w:rFonts w:ascii="Times New Roman" w:eastAsia="Times New Roman" w:hAnsi="Times New Roman" w:cs="Times New Roman"/>
                <w:sz w:val="16"/>
                <w:szCs w:val="16"/>
                <w:lang w:eastAsia="ru-RU"/>
              </w:rPr>
              <w:t>82403115150100244</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99,200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257030"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257030">
              <w:rPr>
                <w:rFonts w:ascii="Times New Roman" w:eastAsia="Times New Roman" w:hAnsi="Times New Roman" w:cs="Times New Roman"/>
                <w:sz w:val="16"/>
                <w:szCs w:val="16"/>
                <w:lang w:eastAsia="ru-RU"/>
              </w:rPr>
              <w:t>82403115150100122</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150,000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r>
      <w:tr w:rsidR="004B05CB" w:rsidRPr="00CF15E8" w:rsidTr="0020430C">
        <w:tc>
          <w:tcPr>
            <w:tcW w:w="452" w:type="dxa"/>
            <w:vMerge/>
          </w:tcPr>
          <w:p w:rsidR="004B05CB" w:rsidRPr="00CF15E8" w:rsidRDefault="004B05CB" w:rsidP="0020430C">
            <w:pPr>
              <w:rPr>
                <w:rFonts w:ascii="Times New Roman" w:hAnsi="Times New Roman" w:cs="Times New Roman"/>
                <w:sz w:val="16"/>
                <w:szCs w:val="16"/>
              </w:rPr>
            </w:pPr>
          </w:p>
        </w:tc>
        <w:tc>
          <w:tcPr>
            <w:tcW w:w="2208" w:type="dxa"/>
            <w:vMerge/>
          </w:tcPr>
          <w:p w:rsidR="004B05CB" w:rsidRPr="00CF15E8" w:rsidRDefault="004B05CB" w:rsidP="0020430C">
            <w:pPr>
              <w:rPr>
                <w:rFonts w:ascii="Times New Roman" w:hAnsi="Times New Roman" w:cs="Times New Roman"/>
                <w:sz w:val="16"/>
                <w:szCs w:val="16"/>
              </w:rPr>
            </w:pPr>
          </w:p>
        </w:tc>
        <w:tc>
          <w:tcPr>
            <w:tcW w:w="1843" w:type="dxa"/>
            <w:shd w:val="clear" w:color="auto" w:fill="auto"/>
            <w:vAlign w:val="center"/>
          </w:tcPr>
          <w:p w:rsidR="004B05CB" w:rsidRPr="00CF15E8" w:rsidRDefault="004B05CB" w:rsidP="0020430C">
            <w:pPr>
              <w:ind w:right="-32"/>
              <w:contextualSpacing/>
              <w:rPr>
                <w:rFonts w:ascii="Times New Roman" w:eastAsia="Times New Roman" w:hAnsi="Times New Roman" w:cs="Times New Roman"/>
                <w:sz w:val="16"/>
                <w:szCs w:val="16"/>
                <w:lang w:eastAsia="ru-RU"/>
              </w:rPr>
            </w:pPr>
            <w:r w:rsidRPr="00257030">
              <w:rPr>
                <w:rFonts w:ascii="Times New Roman" w:eastAsia="Times New Roman" w:hAnsi="Times New Roman" w:cs="Times New Roman"/>
                <w:sz w:val="16"/>
                <w:szCs w:val="16"/>
                <w:lang w:eastAsia="ru-RU"/>
              </w:rPr>
              <w:t>82403111905086200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200,000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180,000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09" w:type="dxa"/>
            <w:shd w:val="clear" w:color="auto" w:fill="auto"/>
          </w:tcPr>
          <w:p w:rsidR="004B05CB" w:rsidRPr="00945C46" w:rsidRDefault="004B05CB" w:rsidP="0020430C">
            <w:pPr>
              <w:rPr>
                <w:rFonts w:ascii="Times New Roman" w:hAnsi="Times New Roman" w:cs="Times New Roman"/>
                <w:sz w:val="16"/>
                <w:szCs w:val="16"/>
              </w:rPr>
            </w:pPr>
            <w:r w:rsidRPr="00945C46">
              <w:rPr>
                <w:rFonts w:ascii="Times New Roman" w:hAnsi="Times New Roman" w:cs="Times New Roman"/>
                <w:sz w:val="16"/>
                <w:szCs w:val="16"/>
              </w:rPr>
              <w:t>0,000</w:t>
            </w:r>
          </w:p>
        </w:tc>
        <w:tc>
          <w:tcPr>
            <w:tcW w:w="887"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32"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c>
          <w:tcPr>
            <w:tcW w:w="910" w:type="dxa"/>
            <w:shd w:val="clear" w:color="auto" w:fill="auto"/>
          </w:tcPr>
          <w:p w:rsidR="004B05CB" w:rsidRPr="00CF15E8" w:rsidRDefault="004B05CB" w:rsidP="0020430C">
            <w:pPr>
              <w:rPr>
                <w:rFonts w:ascii="Times New Roman" w:hAnsi="Times New Roman" w:cs="Times New Roman"/>
                <w:sz w:val="16"/>
                <w:szCs w:val="16"/>
              </w:rPr>
            </w:pPr>
            <w:r w:rsidRPr="00257030">
              <w:rPr>
                <w:rFonts w:ascii="Times New Roman" w:hAnsi="Times New Roman" w:cs="Times New Roman"/>
                <w:sz w:val="16"/>
                <w:szCs w:val="16"/>
              </w:rPr>
              <w:t>0,000</w:t>
            </w:r>
          </w:p>
        </w:tc>
      </w:tr>
      <w:tr w:rsidR="004B05CB" w:rsidRPr="00CF15E8" w:rsidTr="0020430C">
        <w:trPr>
          <w:trHeight w:val="316"/>
        </w:trPr>
        <w:tc>
          <w:tcPr>
            <w:tcW w:w="452" w:type="dxa"/>
          </w:tcPr>
          <w:p w:rsidR="004B05CB" w:rsidRPr="00CF15E8" w:rsidRDefault="004B05CB" w:rsidP="0020430C">
            <w:pPr>
              <w:rPr>
                <w:rFonts w:ascii="Times New Roman" w:hAnsi="Times New Roman" w:cs="Times New Roman"/>
                <w:b/>
                <w:sz w:val="16"/>
                <w:szCs w:val="16"/>
              </w:rPr>
            </w:pPr>
          </w:p>
        </w:tc>
        <w:tc>
          <w:tcPr>
            <w:tcW w:w="2208" w:type="dxa"/>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z w:val="18"/>
                <w:szCs w:val="18"/>
                <w:lang w:eastAsia="ru-RU"/>
              </w:rPr>
              <w:t>Всего по Программе:</w:t>
            </w:r>
          </w:p>
        </w:tc>
        <w:tc>
          <w:tcPr>
            <w:tcW w:w="1843" w:type="dxa"/>
            <w:shd w:val="clear" w:color="auto" w:fill="auto"/>
            <w:vAlign w:val="center"/>
          </w:tcPr>
          <w:p w:rsidR="004B05CB" w:rsidRPr="00257030" w:rsidRDefault="004B05CB" w:rsidP="0020430C">
            <w:pPr>
              <w:ind w:right="-32"/>
              <w:contextualSpacing/>
              <w:rPr>
                <w:rFonts w:ascii="Times New Roman" w:eastAsia="Times New Roman" w:hAnsi="Times New Roman" w:cs="Times New Roman"/>
                <w:b/>
                <w:sz w:val="16"/>
                <w:szCs w:val="16"/>
                <w:lang w:eastAsia="ru-RU"/>
              </w:rPr>
            </w:pPr>
            <w:r w:rsidRPr="00257030">
              <w:rPr>
                <w:rFonts w:ascii="Times New Roman" w:eastAsia="Times New Roman" w:hAnsi="Times New Roman" w:cs="Times New Roman"/>
                <w:b/>
                <w:sz w:val="16"/>
                <w:szCs w:val="16"/>
                <w:lang w:eastAsia="ru-RU"/>
              </w:rPr>
              <w:t>х</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20164,800</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z w:val="16"/>
                <w:szCs w:val="18"/>
                <w:lang w:eastAsia="ru-RU"/>
              </w:rPr>
              <w:t>16012,600</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z w:val="16"/>
                <w:szCs w:val="18"/>
                <w:lang w:eastAsia="ru-RU"/>
              </w:rPr>
              <w:t>9481,868</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z w:val="16"/>
                <w:szCs w:val="18"/>
                <w:lang w:eastAsia="ru-RU"/>
              </w:rPr>
              <w:t>17630,355</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z w:val="16"/>
                <w:szCs w:val="18"/>
                <w:lang w:eastAsia="ru-RU"/>
              </w:rPr>
              <w:t>5245,968</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z w:val="16"/>
                <w:szCs w:val="18"/>
                <w:lang w:eastAsia="ru-RU"/>
              </w:rPr>
              <w:t>6627,068</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5801,068</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4206,000</w:t>
            </w:r>
          </w:p>
        </w:tc>
        <w:tc>
          <w:tcPr>
            <w:tcW w:w="909" w:type="dxa"/>
            <w:shd w:val="clear" w:color="auto" w:fill="auto"/>
          </w:tcPr>
          <w:p w:rsidR="004B05CB" w:rsidRPr="00945C46" w:rsidRDefault="004B05CB" w:rsidP="0020430C">
            <w:pPr>
              <w:rPr>
                <w:rFonts w:ascii="Times New Roman" w:hAnsi="Times New Roman" w:cs="Times New Roman"/>
                <w:b/>
                <w:sz w:val="16"/>
                <w:szCs w:val="16"/>
              </w:rPr>
            </w:pPr>
            <w:r w:rsidRPr="00945C46">
              <w:rPr>
                <w:rFonts w:ascii="Times New Roman" w:hAnsi="Times New Roman" w:cs="Times New Roman"/>
                <w:b/>
                <w:sz w:val="16"/>
                <w:szCs w:val="16"/>
              </w:rPr>
              <w:t>4380,000</w:t>
            </w:r>
          </w:p>
        </w:tc>
        <w:tc>
          <w:tcPr>
            <w:tcW w:w="887"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5870,668</w:t>
            </w:r>
          </w:p>
        </w:tc>
        <w:tc>
          <w:tcPr>
            <w:tcW w:w="932"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6175,168</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6350,669</w:t>
            </w:r>
          </w:p>
        </w:tc>
      </w:tr>
      <w:tr w:rsidR="004B05CB" w:rsidRPr="00CF15E8" w:rsidTr="0020430C">
        <w:tc>
          <w:tcPr>
            <w:tcW w:w="452" w:type="dxa"/>
          </w:tcPr>
          <w:p w:rsidR="004B05CB" w:rsidRPr="00CF15E8" w:rsidRDefault="004B05CB" w:rsidP="0020430C">
            <w:pPr>
              <w:rPr>
                <w:rFonts w:ascii="Times New Roman" w:hAnsi="Times New Roman" w:cs="Times New Roman"/>
                <w:b/>
                <w:sz w:val="16"/>
                <w:szCs w:val="16"/>
              </w:rPr>
            </w:pPr>
          </w:p>
        </w:tc>
        <w:tc>
          <w:tcPr>
            <w:tcW w:w="2208" w:type="dxa"/>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областной бюджет</w:t>
            </w:r>
          </w:p>
        </w:tc>
        <w:tc>
          <w:tcPr>
            <w:tcW w:w="1843" w:type="dxa"/>
            <w:shd w:val="clear" w:color="auto" w:fill="auto"/>
            <w:vAlign w:val="center"/>
          </w:tcPr>
          <w:p w:rsidR="004B05CB" w:rsidRPr="00257030" w:rsidRDefault="004B05CB" w:rsidP="0020430C">
            <w:pPr>
              <w:ind w:right="-32"/>
              <w:contextualSpacing/>
              <w:rPr>
                <w:rFonts w:ascii="Times New Roman" w:eastAsia="Times New Roman" w:hAnsi="Times New Roman" w:cs="Times New Roman"/>
                <w:b/>
                <w:sz w:val="16"/>
                <w:szCs w:val="16"/>
                <w:lang w:eastAsia="ru-RU"/>
              </w:rPr>
            </w:pPr>
            <w:r w:rsidRPr="00257030">
              <w:rPr>
                <w:rFonts w:ascii="Times New Roman" w:eastAsia="Times New Roman" w:hAnsi="Times New Roman" w:cs="Times New Roman"/>
                <w:b/>
                <w:sz w:val="16"/>
                <w:szCs w:val="16"/>
                <w:lang w:eastAsia="ru-RU"/>
              </w:rPr>
              <w:t>х</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3000,000</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z w:val="16"/>
                <w:szCs w:val="18"/>
                <w:lang w:eastAsia="ru-RU"/>
              </w:rPr>
              <w:t>3625,000</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z w:val="16"/>
                <w:szCs w:val="18"/>
                <w:lang w:eastAsia="ru-RU"/>
              </w:rPr>
              <w:t>3060,068</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z w:val="16"/>
                <w:szCs w:val="18"/>
                <w:lang w:eastAsia="ru-RU"/>
              </w:rPr>
              <w:t>1920,255</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z w:val="16"/>
                <w:szCs w:val="18"/>
                <w:lang w:eastAsia="ru-RU"/>
              </w:rPr>
              <w:t>3060,068</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z w:val="16"/>
                <w:szCs w:val="18"/>
                <w:lang w:eastAsia="ru-RU"/>
              </w:rPr>
              <w:t>3060,068</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z w:val="16"/>
                <w:szCs w:val="18"/>
                <w:lang w:eastAsia="ru-RU"/>
              </w:rPr>
              <w:t>2060,068</w:t>
            </w:r>
          </w:p>
        </w:tc>
        <w:tc>
          <w:tcPr>
            <w:tcW w:w="910" w:type="dxa"/>
            <w:shd w:val="clear" w:color="auto" w:fill="auto"/>
          </w:tcPr>
          <w:p w:rsidR="004B05CB" w:rsidRPr="00257030" w:rsidRDefault="004B05CB" w:rsidP="0020430C">
            <w:pPr>
              <w:jc w:val="right"/>
              <w:rPr>
                <w:rFonts w:ascii="Times New Roman" w:hAnsi="Times New Roman" w:cs="Times New Roman"/>
                <w:b/>
                <w:sz w:val="16"/>
                <w:szCs w:val="16"/>
              </w:rPr>
            </w:pPr>
            <w:r w:rsidRPr="00257030">
              <w:rPr>
                <w:rFonts w:ascii="Times New Roman" w:hAnsi="Times New Roman" w:cs="Times New Roman"/>
                <w:b/>
                <w:sz w:val="16"/>
                <w:szCs w:val="16"/>
              </w:rPr>
              <w:t>552,000</w:t>
            </w:r>
          </w:p>
        </w:tc>
        <w:tc>
          <w:tcPr>
            <w:tcW w:w="909" w:type="dxa"/>
            <w:shd w:val="clear" w:color="auto" w:fill="auto"/>
          </w:tcPr>
          <w:p w:rsidR="004B05CB" w:rsidRPr="00945C46" w:rsidRDefault="004B05CB" w:rsidP="0020430C">
            <w:pPr>
              <w:jc w:val="right"/>
              <w:rPr>
                <w:rFonts w:ascii="Times New Roman" w:hAnsi="Times New Roman" w:cs="Times New Roman"/>
                <w:b/>
                <w:sz w:val="16"/>
                <w:szCs w:val="16"/>
              </w:rPr>
            </w:pPr>
            <w:r w:rsidRPr="00945C46">
              <w:rPr>
                <w:rFonts w:ascii="Times New Roman" w:eastAsia="Times New Roman" w:hAnsi="Times New Roman" w:cs="Times New Roman"/>
                <w:b/>
                <w:sz w:val="16"/>
                <w:szCs w:val="18"/>
                <w:lang w:eastAsia="ru-RU"/>
              </w:rPr>
              <w:t>569,400</w:t>
            </w:r>
          </w:p>
        </w:tc>
        <w:tc>
          <w:tcPr>
            <w:tcW w:w="887"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z w:val="16"/>
                <w:szCs w:val="18"/>
                <w:lang w:eastAsia="ru-RU"/>
              </w:rPr>
              <w:t>2060,068</w:t>
            </w:r>
          </w:p>
        </w:tc>
        <w:tc>
          <w:tcPr>
            <w:tcW w:w="932" w:type="dxa"/>
            <w:shd w:val="clear" w:color="auto" w:fill="auto"/>
          </w:tcPr>
          <w:p w:rsidR="004B05CB" w:rsidRPr="00257030" w:rsidRDefault="004B05CB" w:rsidP="0020430C">
            <w:pPr>
              <w:rPr>
                <w:rFonts w:ascii="Times New Roman" w:eastAsia="Times New Roman" w:hAnsi="Times New Roman" w:cs="Times New Roman"/>
                <w:b/>
                <w:sz w:val="16"/>
                <w:szCs w:val="18"/>
                <w:lang w:eastAsia="ru-RU"/>
              </w:rPr>
            </w:pPr>
            <w:r w:rsidRPr="00257030">
              <w:rPr>
                <w:rFonts w:ascii="Times New Roman" w:eastAsia="Times New Roman" w:hAnsi="Times New Roman" w:cs="Times New Roman"/>
                <w:b/>
                <w:sz w:val="16"/>
                <w:szCs w:val="18"/>
                <w:lang w:eastAsia="ru-RU"/>
              </w:rPr>
              <w:t>2060,068</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z w:val="16"/>
                <w:szCs w:val="18"/>
                <w:lang w:eastAsia="ru-RU"/>
              </w:rPr>
              <w:t>3060,068</w:t>
            </w:r>
          </w:p>
        </w:tc>
      </w:tr>
      <w:tr w:rsidR="004B05CB" w:rsidRPr="00CF15E8" w:rsidTr="0020430C">
        <w:tc>
          <w:tcPr>
            <w:tcW w:w="452" w:type="dxa"/>
          </w:tcPr>
          <w:p w:rsidR="004B05CB" w:rsidRPr="00CF15E8" w:rsidRDefault="004B05CB" w:rsidP="0020430C">
            <w:pPr>
              <w:rPr>
                <w:rFonts w:ascii="Times New Roman" w:hAnsi="Times New Roman" w:cs="Times New Roman"/>
                <w:b/>
                <w:sz w:val="16"/>
                <w:szCs w:val="16"/>
              </w:rPr>
            </w:pPr>
          </w:p>
        </w:tc>
        <w:tc>
          <w:tcPr>
            <w:tcW w:w="2208" w:type="dxa"/>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федеральный бюджет</w:t>
            </w:r>
          </w:p>
        </w:tc>
        <w:tc>
          <w:tcPr>
            <w:tcW w:w="1843" w:type="dxa"/>
            <w:shd w:val="clear" w:color="auto" w:fill="auto"/>
            <w:vAlign w:val="center"/>
          </w:tcPr>
          <w:p w:rsidR="004B05CB" w:rsidRPr="00257030" w:rsidRDefault="004B05CB" w:rsidP="0020430C">
            <w:pPr>
              <w:ind w:right="-32"/>
              <w:contextualSpacing/>
              <w:rPr>
                <w:rFonts w:ascii="Times New Roman" w:eastAsia="Times New Roman" w:hAnsi="Times New Roman" w:cs="Times New Roman"/>
                <w:b/>
                <w:sz w:val="16"/>
                <w:szCs w:val="16"/>
                <w:lang w:eastAsia="ru-RU"/>
              </w:rPr>
            </w:pPr>
            <w:r w:rsidRPr="00257030">
              <w:rPr>
                <w:rFonts w:ascii="Times New Roman" w:eastAsia="Times New Roman" w:hAnsi="Times New Roman" w:cs="Times New Roman"/>
                <w:b/>
                <w:sz w:val="16"/>
                <w:szCs w:val="16"/>
                <w:lang w:eastAsia="ru-RU"/>
              </w:rPr>
              <w:t>х</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17164,800</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pacing w:val="-8"/>
                <w:sz w:val="14"/>
                <w:szCs w:val="18"/>
                <w:lang w:eastAsia="ru-RU"/>
              </w:rPr>
              <w:t>12387,600**</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z w:val="16"/>
                <w:szCs w:val="18"/>
                <w:lang w:eastAsia="ru-RU"/>
              </w:rPr>
              <w:t>6421,800</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15710,100</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z w:val="16"/>
                <w:szCs w:val="18"/>
                <w:lang w:eastAsia="ru-RU"/>
              </w:rPr>
              <w:t>2185,900</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z w:val="16"/>
                <w:szCs w:val="18"/>
                <w:lang w:eastAsia="ru-RU"/>
              </w:rPr>
              <w:t>3567,000</w:t>
            </w:r>
          </w:p>
        </w:tc>
        <w:tc>
          <w:tcPr>
            <w:tcW w:w="909"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z w:val="16"/>
                <w:szCs w:val="18"/>
                <w:lang w:eastAsia="ru-RU"/>
              </w:rPr>
              <w:t>3741,000</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hAnsi="Times New Roman" w:cs="Times New Roman"/>
                <w:b/>
                <w:sz w:val="16"/>
                <w:szCs w:val="16"/>
              </w:rPr>
              <w:t>3654,000</w:t>
            </w:r>
          </w:p>
        </w:tc>
        <w:tc>
          <w:tcPr>
            <w:tcW w:w="909" w:type="dxa"/>
            <w:shd w:val="clear" w:color="auto" w:fill="auto"/>
          </w:tcPr>
          <w:p w:rsidR="004B05CB" w:rsidRPr="00945C46" w:rsidRDefault="004B05CB" w:rsidP="0020430C">
            <w:pPr>
              <w:rPr>
                <w:rFonts w:ascii="Times New Roman" w:hAnsi="Times New Roman" w:cs="Times New Roman"/>
                <w:b/>
                <w:sz w:val="16"/>
                <w:szCs w:val="16"/>
              </w:rPr>
            </w:pPr>
            <w:r w:rsidRPr="00945C46">
              <w:rPr>
                <w:rFonts w:ascii="Times New Roman" w:eastAsia="Times New Roman" w:hAnsi="Times New Roman" w:cs="Times New Roman"/>
                <w:b/>
                <w:sz w:val="16"/>
                <w:szCs w:val="18"/>
                <w:lang w:eastAsia="ru-RU"/>
              </w:rPr>
              <w:t>3810,600</w:t>
            </w:r>
          </w:p>
        </w:tc>
        <w:tc>
          <w:tcPr>
            <w:tcW w:w="887"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z w:val="16"/>
                <w:szCs w:val="18"/>
                <w:lang w:eastAsia="ru-RU"/>
              </w:rPr>
              <w:t>3810,600</w:t>
            </w:r>
          </w:p>
        </w:tc>
        <w:tc>
          <w:tcPr>
            <w:tcW w:w="932"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z w:val="16"/>
                <w:szCs w:val="18"/>
                <w:lang w:eastAsia="ru-RU"/>
              </w:rPr>
              <w:t>4115,100</w:t>
            </w:r>
          </w:p>
        </w:tc>
        <w:tc>
          <w:tcPr>
            <w:tcW w:w="910" w:type="dxa"/>
            <w:shd w:val="clear" w:color="auto" w:fill="auto"/>
          </w:tcPr>
          <w:p w:rsidR="004B05CB" w:rsidRPr="00257030" w:rsidRDefault="004B05CB" w:rsidP="0020430C">
            <w:pPr>
              <w:rPr>
                <w:rFonts w:ascii="Times New Roman" w:hAnsi="Times New Roman" w:cs="Times New Roman"/>
                <w:b/>
                <w:sz w:val="16"/>
                <w:szCs w:val="16"/>
              </w:rPr>
            </w:pPr>
            <w:r w:rsidRPr="00257030">
              <w:rPr>
                <w:rFonts w:ascii="Times New Roman" w:eastAsia="Times New Roman" w:hAnsi="Times New Roman" w:cs="Times New Roman"/>
                <w:b/>
                <w:sz w:val="16"/>
                <w:szCs w:val="18"/>
                <w:lang w:eastAsia="ru-RU"/>
              </w:rPr>
              <w:t>3290,601</w:t>
            </w:r>
          </w:p>
        </w:tc>
      </w:tr>
    </w:tbl>
    <w:p w:rsidR="00CC5AF2" w:rsidRDefault="00CC5AF2" w:rsidP="00CC5AF2">
      <w:pPr>
        <w:tabs>
          <w:tab w:val="left" w:pos="1260"/>
        </w:tabs>
        <w:contextualSpacing/>
        <w:rPr>
          <w:sz w:val="18"/>
          <w:szCs w:val="18"/>
        </w:rPr>
      </w:pPr>
      <w:r>
        <w:rPr>
          <w:sz w:val="18"/>
          <w:szCs w:val="18"/>
        </w:rPr>
        <w:t>______________________</w:t>
      </w:r>
    </w:p>
    <w:p w:rsidR="00CC5AF2" w:rsidRDefault="00CC5AF2" w:rsidP="00CC5AF2">
      <w:pPr>
        <w:tabs>
          <w:tab w:val="left" w:pos="1260"/>
        </w:tabs>
        <w:contextualSpacing/>
      </w:pPr>
      <w:r>
        <w:rPr>
          <w:sz w:val="18"/>
          <w:szCs w:val="18"/>
        </w:rPr>
        <w:t xml:space="preserve">*Финансирование мероприятий, предусмотренных Программой, </w:t>
      </w:r>
      <w:r>
        <w:rPr>
          <w:spacing w:val="-14"/>
          <w:sz w:val="18"/>
          <w:szCs w:val="18"/>
        </w:rPr>
        <w:t>также   осуществляется  за  счет  субсидий  из федерального  бюджета  бюджету  Курской  области</w:t>
      </w:r>
      <w:r>
        <w:rPr>
          <w:sz w:val="18"/>
          <w:szCs w:val="18"/>
        </w:rPr>
        <w:t>.</w:t>
      </w:r>
    </w:p>
    <w:p w:rsidR="00CC5AF2" w:rsidRDefault="00F75596" w:rsidP="00CC5AF2">
      <w:pPr>
        <w:jc w:val="both"/>
        <w:rPr>
          <w:sz w:val="28"/>
          <w:szCs w:val="28"/>
        </w:rPr>
      </w:pPr>
      <w:r>
        <w:rPr>
          <w:sz w:val="18"/>
          <w:szCs w:val="18"/>
        </w:rPr>
        <w:t>**С уче</w:t>
      </w:r>
      <w:r w:rsidR="00CC5AF2">
        <w:rPr>
          <w:sz w:val="18"/>
          <w:szCs w:val="18"/>
        </w:rPr>
        <w:t>том остатков сре</w:t>
      </w:r>
      <w:proofErr w:type="gramStart"/>
      <w:r w:rsidR="00CC5AF2">
        <w:rPr>
          <w:sz w:val="18"/>
          <w:szCs w:val="18"/>
        </w:rPr>
        <w:t>дств в р</w:t>
      </w:r>
      <w:proofErr w:type="gramEnd"/>
      <w:r w:rsidR="00CC5AF2">
        <w:rPr>
          <w:sz w:val="18"/>
          <w:szCs w:val="18"/>
        </w:rPr>
        <w:t>азмере 2550,000 тыс. рублей, образовавшихся на 01.01.2014 г. в результате их неполного расходования  в 2013 году.</w:t>
      </w:r>
      <w:r w:rsidR="00CC5AF2" w:rsidRPr="001524A4">
        <w:rPr>
          <w:sz w:val="28"/>
          <w:szCs w:val="28"/>
        </w:rPr>
        <w:t xml:space="preserve"> </w:t>
      </w:r>
    </w:p>
    <w:p w:rsidR="00CC5AF2" w:rsidRDefault="00CC5AF2" w:rsidP="00CC5AF2">
      <w:pPr>
        <w:pStyle w:val="afff"/>
        <w:ind w:left="0" w:firstLine="709"/>
        <w:jc w:val="both"/>
        <w:rPr>
          <w:sz w:val="28"/>
          <w:szCs w:val="28"/>
        </w:rPr>
      </w:pPr>
    </w:p>
    <w:p w:rsidR="004234D4" w:rsidRPr="00E753AE" w:rsidRDefault="004234D4" w:rsidP="005F431F">
      <w:pPr>
        <w:tabs>
          <w:tab w:val="left" w:pos="1260"/>
        </w:tabs>
        <w:contextualSpacing/>
        <w:sectPr w:rsidR="004234D4" w:rsidRPr="00E753AE" w:rsidSect="0093551B">
          <w:headerReference w:type="first" r:id="rId19"/>
          <w:pgSz w:w="16837" w:h="11905" w:orient="landscape"/>
          <w:pgMar w:top="1134" w:right="1134" w:bottom="993" w:left="1134" w:header="567" w:footer="6" w:gutter="0"/>
          <w:cols w:space="720"/>
          <w:noEndnote/>
          <w:titlePg/>
          <w:docGrid w:linePitch="360"/>
        </w:sectPr>
      </w:pPr>
    </w:p>
    <w:p w:rsidR="004234D4" w:rsidRDefault="004234D4" w:rsidP="00175688">
      <w:pPr>
        <w:pStyle w:val="3b"/>
        <w:ind w:right="20"/>
        <w:jc w:val="center"/>
      </w:pPr>
      <w:r>
        <w:lastRenderedPageBreak/>
        <w:t>87</w:t>
      </w:r>
    </w:p>
    <w:p w:rsidR="004234D4" w:rsidRPr="00D01771" w:rsidRDefault="00D01771">
      <w:pPr>
        <w:rPr>
          <w:sz w:val="28"/>
          <w:szCs w:val="28"/>
        </w:rPr>
      </w:pPr>
      <w:r w:rsidRPr="00D01771">
        <w:rPr>
          <w:sz w:val="28"/>
          <w:szCs w:val="28"/>
        </w:rPr>
        <w:t>Приложение №</w:t>
      </w:r>
      <w:r w:rsidR="006D5D95">
        <w:rPr>
          <w:sz w:val="28"/>
          <w:szCs w:val="28"/>
        </w:rPr>
        <w:t xml:space="preserve"> </w:t>
      </w:r>
      <w:r w:rsidRPr="00D01771">
        <w:rPr>
          <w:sz w:val="28"/>
          <w:szCs w:val="28"/>
        </w:rPr>
        <w:t>5 исключ</w:t>
      </w:r>
      <w:r w:rsidR="007F01CF">
        <w:rPr>
          <w:sz w:val="28"/>
          <w:szCs w:val="28"/>
        </w:rPr>
        <w:t>ено</w:t>
      </w:r>
      <w:r w:rsidRPr="00D01771">
        <w:rPr>
          <w:sz w:val="28"/>
          <w:szCs w:val="28"/>
        </w:rPr>
        <w:t xml:space="preserve"> (постановление </w:t>
      </w:r>
      <w:r w:rsidR="007F01CF">
        <w:rPr>
          <w:sz w:val="28"/>
          <w:szCs w:val="28"/>
        </w:rPr>
        <w:t xml:space="preserve">Администрации Курской области </w:t>
      </w:r>
      <w:r w:rsidRPr="00D01771">
        <w:rPr>
          <w:sz w:val="28"/>
          <w:szCs w:val="28"/>
        </w:rPr>
        <w:t>от 21.11.2013 г. №</w:t>
      </w:r>
      <w:r w:rsidR="007F01CF">
        <w:rPr>
          <w:sz w:val="28"/>
          <w:szCs w:val="28"/>
        </w:rPr>
        <w:t xml:space="preserve"> </w:t>
      </w:r>
      <w:r w:rsidRPr="00D01771">
        <w:rPr>
          <w:sz w:val="28"/>
          <w:szCs w:val="28"/>
        </w:rPr>
        <w:t xml:space="preserve">852-па) </w:t>
      </w:r>
    </w:p>
    <w:p w:rsidR="00D01771" w:rsidRDefault="00D01771" w:rsidP="00D534E3">
      <w:pPr>
        <w:tabs>
          <w:tab w:val="left" w:pos="12191"/>
        </w:tabs>
        <w:ind w:left="4395"/>
        <w:jc w:val="center"/>
        <w:rPr>
          <w:sz w:val="22"/>
          <w:szCs w:val="22"/>
        </w:rPr>
      </w:pPr>
    </w:p>
    <w:p w:rsidR="004234D4" w:rsidRPr="0064014C" w:rsidRDefault="004234D4" w:rsidP="00D534E3">
      <w:pPr>
        <w:tabs>
          <w:tab w:val="left" w:pos="12191"/>
        </w:tabs>
        <w:ind w:left="4395"/>
        <w:jc w:val="center"/>
        <w:rPr>
          <w:sz w:val="22"/>
          <w:szCs w:val="22"/>
        </w:rPr>
      </w:pPr>
      <w:r w:rsidRPr="0064014C">
        <w:rPr>
          <w:sz w:val="22"/>
          <w:szCs w:val="22"/>
        </w:rPr>
        <w:t xml:space="preserve">ПРИЛОЖЕНИЕ № </w:t>
      </w:r>
      <w:r w:rsidR="00D01771">
        <w:rPr>
          <w:sz w:val="22"/>
          <w:szCs w:val="22"/>
        </w:rPr>
        <w:t>6</w:t>
      </w:r>
    </w:p>
    <w:p w:rsidR="004234D4" w:rsidRDefault="004234D4" w:rsidP="008669C8">
      <w:pPr>
        <w:tabs>
          <w:tab w:val="left" w:pos="12191"/>
        </w:tabs>
        <w:ind w:left="4395"/>
        <w:jc w:val="center"/>
        <w:rPr>
          <w:sz w:val="22"/>
          <w:szCs w:val="22"/>
        </w:rPr>
      </w:pPr>
      <w:r w:rsidRPr="0064014C">
        <w:rPr>
          <w:sz w:val="22"/>
          <w:szCs w:val="22"/>
        </w:rPr>
        <w:t>к программе Курской области по оказанию содействия добровольному переселению в Российскую Федерацию соотечественников, проживающих за рубежом</w:t>
      </w:r>
    </w:p>
    <w:p w:rsidR="004234D4" w:rsidRDefault="004234D4" w:rsidP="00D534E3">
      <w:pPr>
        <w:tabs>
          <w:tab w:val="left" w:pos="12191"/>
        </w:tabs>
        <w:ind w:left="4395"/>
        <w:jc w:val="center"/>
        <w:rPr>
          <w:sz w:val="22"/>
          <w:szCs w:val="22"/>
        </w:rPr>
      </w:pPr>
    </w:p>
    <w:p w:rsidR="004234D4" w:rsidRPr="0064014C" w:rsidRDefault="004234D4" w:rsidP="00D534E3">
      <w:pPr>
        <w:jc w:val="center"/>
        <w:rPr>
          <w:b/>
          <w:sz w:val="28"/>
          <w:szCs w:val="28"/>
        </w:rPr>
      </w:pPr>
      <w:r w:rsidRPr="0064014C">
        <w:rPr>
          <w:b/>
          <w:sz w:val="28"/>
          <w:szCs w:val="28"/>
        </w:rPr>
        <w:t>Оценка готовности территори</w:t>
      </w:r>
      <w:r>
        <w:rPr>
          <w:b/>
          <w:sz w:val="28"/>
          <w:szCs w:val="28"/>
        </w:rPr>
        <w:t>и</w:t>
      </w:r>
      <w:r w:rsidRPr="0064014C">
        <w:rPr>
          <w:b/>
          <w:sz w:val="28"/>
          <w:szCs w:val="28"/>
        </w:rPr>
        <w:t xml:space="preserve"> вселения </w:t>
      </w:r>
      <w:r>
        <w:rPr>
          <w:b/>
          <w:sz w:val="28"/>
          <w:szCs w:val="28"/>
        </w:rPr>
        <w:t xml:space="preserve">«Курская область» </w:t>
      </w:r>
      <w:r w:rsidRPr="0064014C">
        <w:rPr>
          <w:b/>
          <w:sz w:val="28"/>
          <w:szCs w:val="28"/>
        </w:rPr>
        <w:t xml:space="preserve">к приему </w:t>
      </w:r>
      <w:r>
        <w:rPr>
          <w:b/>
          <w:sz w:val="28"/>
          <w:szCs w:val="28"/>
        </w:rPr>
        <w:t>участников Государственной программы и членов их семей</w:t>
      </w:r>
    </w:p>
    <w:p w:rsidR="004234D4" w:rsidRDefault="004234D4" w:rsidP="00D534E3">
      <w:pPr>
        <w:jc w:val="both"/>
        <w:rPr>
          <w:sz w:val="28"/>
          <w:szCs w:val="28"/>
        </w:rPr>
      </w:pP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2"/>
        <w:gridCol w:w="3052"/>
        <w:gridCol w:w="1192"/>
        <w:gridCol w:w="851"/>
        <w:gridCol w:w="3953"/>
      </w:tblGrid>
      <w:tr w:rsidR="004234D4" w:rsidRPr="003522CA" w:rsidTr="00725D4C">
        <w:trPr>
          <w:trHeight w:val="1359"/>
          <w:tblHeader/>
        </w:trPr>
        <w:tc>
          <w:tcPr>
            <w:tcW w:w="542" w:type="dxa"/>
            <w:vAlign w:val="center"/>
          </w:tcPr>
          <w:p w:rsidR="004234D4" w:rsidRPr="003522CA" w:rsidRDefault="004234D4" w:rsidP="006B73FB">
            <w:pPr>
              <w:jc w:val="center"/>
            </w:pPr>
            <w:r w:rsidRPr="003522CA">
              <w:t xml:space="preserve">№ </w:t>
            </w:r>
            <w:proofErr w:type="gramStart"/>
            <w:r w:rsidRPr="003522CA">
              <w:t>п</w:t>
            </w:r>
            <w:proofErr w:type="gramEnd"/>
            <w:r w:rsidRPr="003522CA">
              <w:t>/п</w:t>
            </w:r>
          </w:p>
        </w:tc>
        <w:tc>
          <w:tcPr>
            <w:tcW w:w="3052" w:type="dxa"/>
            <w:vAlign w:val="center"/>
          </w:tcPr>
          <w:p w:rsidR="004234D4" w:rsidRPr="003522CA" w:rsidRDefault="004234D4" w:rsidP="006B73FB">
            <w:pPr>
              <w:jc w:val="center"/>
            </w:pPr>
            <w:r w:rsidRPr="003522CA">
              <w:t>Наименование показателя</w:t>
            </w:r>
          </w:p>
        </w:tc>
        <w:tc>
          <w:tcPr>
            <w:tcW w:w="1192" w:type="dxa"/>
            <w:vAlign w:val="center"/>
          </w:tcPr>
          <w:p w:rsidR="004234D4" w:rsidRPr="003522CA" w:rsidRDefault="004234D4" w:rsidP="006B73FB">
            <w:pPr>
              <w:jc w:val="center"/>
            </w:pPr>
            <w:r w:rsidRPr="003522CA">
              <w:t>год</w:t>
            </w:r>
          </w:p>
        </w:tc>
        <w:tc>
          <w:tcPr>
            <w:tcW w:w="851" w:type="dxa"/>
            <w:vAlign w:val="center"/>
          </w:tcPr>
          <w:p w:rsidR="004234D4" w:rsidRPr="003522CA" w:rsidRDefault="004234D4" w:rsidP="006B73FB">
            <w:pPr>
              <w:ind w:right="-43"/>
              <w:jc w:val="center"/>
            </w:pPr>
            <w:r w:rsidRPr="003522CA">
              <w:t xml:space="preserve">Ед. </w:t>
            </w:r>
            <w:proofErr w:type="gramStart"/>
            <w:r w:rsidRPr="003522CA">
              <w:t>изме-рения</w:t>
            </w:r>
            <w:proofErr w:type="gramEnd"/>
          </w:p>
        </w:tc>
        <w:tc>
          <w:tcPr>
            <w:tcW w:w="3953" w:type="dxa"/>
            <w:vAlign w:val="center"/>
          </w:tcPr>
          <w:p w:rsidR="004234D4" w:rsidRPr="003522CA" w:rsidRDefault="004234D4" w:rsidP="006B73FB">
            <w:pPr>
              <w:jc w:val="center"/>
            </w:pPr>
            <w:r w:rsidRPr="003522CA">
              <w:t>Значение показателя по территори</w:t>
            </w:r>
            <w:r>
              <w:t>и</w:t>
            </w:r>
            <w:r w:rsidRPr="003522CA">
              <w:t xml:space="preserve"> вселения </w:t>
            </w:r>
            <w:r>
              <w:t xml:space="preserve">«Курская область» </w:t>
            </w:r>
            <w:r w:rsidRPr="003522CA">
              <w:t>на последнюю отчетную дату (за последний отчетный период)</w:t>
            </w:r>
          </w:p>
        </w:tc>
      </w:tr>
      <w:tr w:rsidR="004234D4" w:rsidRPr="003522CA" w:rsidTr="00725D4C">
        <w:trPr>
          <w:trHeight w:val="838"/>
        </w:trPr>
        <w:tc>
          <w:tcPr>
            <w:tcW w:w="542" w:type="dxa"/>
            <w:tcBorders>
              <w:left w:val="nil"/>
              <w:bottom w:val="nil"/>
              <w:right w:val="nil"/>
            </w:tcBorders>
          </w:tcPr>
          <w:p w:rsidR="004234D4" w:rsidRPr="003522CA" w:rsidRDefault="004234D4" w:rsidP="006B73FB">
            <w:pPr>
              <w:jc w:val="both"/>
            </w:pPr>
            <w:r>
              <w:t>1</w:t>
            </w:r>
          </w:p>
        </w:tc>
        <w:tc>
          <w:tcPr>
            <w:tcW w:w="3052" w:type="dxa"/>
            <w:tcBorders>
              <w:left w:val="nil"/>
              <w:bottom w:val="nil"/>
              <w:right w:val="nil"/>
            </w:tcBorders>
            <w:vAlign w:val="center"/>
          </w:tcPr>
          <w:p w:rsidR="004234D4" w:rsidRPr="006B73FB" w:rsidRDefault="004234D4" w:rsidP="00BE1E4B">
            <w:pPr>
              <w:rPr>
                <w:sz w:val="23"/>
                <w:szCs w:val="23"/>
              </w:rPr>
            </w:pPr>
            <w:r w:rsidRPr="006B73FB">
              <w:rPr>
                <w:sz w:val="23"/>
                <w:szCs w:val="23"/>
              </w:rPr>
              <w:t>Общая численность населения на 01.01. текущего года</w:t>
            </w:r>
          </w:p>
        </w:tc>
        <w:tc>
          <w:tcPr>
            <w:tcW w:w="1192" w:type="dxa"/>
            <w:tcBorders>
              <w:left w:val="nil"/>
              <w:bottom w:val="nil"/>
              <w:right w:val="nil"/>
            </w:tcBorders>
          </w:tcPr>
          <w:p w:rsidR="004234D4" w:rsidRPr="003522CA" w:rsidRDefault="004234D4" w:rsidP="006B73FB">
            <w:pPr>
              <w:jc w:val="center"/>
            </w:pPr>
            <w:r>
              <w:t>2011</w:t>
            </w:r>
          </w:p>
          <w:p w:rsidR="004234D4" w:rsidRDefault="004234D4" w:rsidP="006B73FB">
            <w:pPr>
              <w:jc w:val="center"/>
            </w:pPr>
            <w:r>
              <w:t>2012</w:t>
            </w:r>
          </w:p>
          <w:p w:rsidR="004234D4" w:rsidRPr="003522CA" w:rsidRDefault="004234D4" w:rsidP="006B73FB">
            <w:pPr>
              <w:jc w:val="center"/>
            </w:pPr>
            <w:r>
              <w:t>2013</w:t>
            </w:r>
          </w:p>
        </w:tc>
        <w:tc>
          <w:tcPr>
            <w:tcW w:w="851" w:type="dxa"/>
            <w:tcBorders>
              <w:left w:val="nil"/>
              <w:bottom w:val="nil"/>
              <w:right w:val="nil"/>
            </w:tcBorders>
            <w:vAlign w:val="center"/>
          </w:tcPr>
          <w:p w:rsidR="004234D4" w:rsidRDefault="004234D4" w:rsidP="006B73FB">
            <w:pPr>
              <w:jc w:val="center"/>
            </w:pPr>
            <w:r>
              <w:t>тыс.</w:t>
            </w:r>
          </w:p>
          <w:p w:rsidR="004234D4" w:rsidRPr="003522CA" w:rsidRDefault="004234D4" w:rsidP="006B73FB">
            <w:pPr>
              <w:jc w:val="center"/>
            </w:pPr>
            <w:r>
              <w:t>чел.</w:t>
            </w:r>
          </w:p>
        </w:tc>
        <w:tc>
          <w:tcPr>
            <w:tcW w:w="3953" w:type="dxa"/>
            <w:tcBorders>
              <w:left w:val="nil"/>
              <w:bottom w:val="nil"/>
              <w:right w:val="nil"/>
            </w:tcBorders>
          </w:tcPr>
          <w:p w:rsidR="004234D4" w:rsidRPr="006F638F" w:rsidRDefault="004234D4" w:rsidP="006B73FB">
            <w:pPr>
              <w:jc w:val="center"/>
            </w:pPr>
            <w:r w:rsidRPr="006F638F">
              <w:t>1125,6</w:t>
            </w:r>
          </w:p>
          <w:p w:rsidR="004234D4" w:rsidRPr="006F638F" w:rsidRDefault="004234D4" w:rsidP="006B73FB">
            <w:pPr>
              <w:jc w:val="center"/>
            </w:pPr>
            <w:r w:rsidRPr="006F638F">
              <w:t>1121,6</w:t>
            </w:r>
          </w:p>
          <w:p w:rsidR="004234D4" w:rsidRPr="006B73FB" w:rsidRDefault="004234D4" w:rsidP="006B73FB">
            <w:pPr>
              <w:jc w:val="center"/>
              <w:rPr>
                <w:color w:val="FF0000"/>
              </w:rPr>
            </w:pPr>
            <w:r>
              <w:t xml:space="preserve">  </w:t>
            </w:r>
            <w:r w:rsidRPr="006F638F">
              <w:t xml:space="preserve">1119,6* </w:t>
            </w:r>
          </w:p>
        </w:tc>
      </w:tr>
      <w:tr w:rsidR="004234D4" w:rsidRPr="003522CA" w:rsidTr="00725D4C">
        <w:trPr>
          <w:trHeight w:val="902"/>
        </w:trPr>
        <w:tc>
          <w:tcPr>
            <w:tcW w:w="542" w:type="dxa"/>
            <w:tcBorders>
              <w:top w:val="nil"/>
              <w:left w:val="nil"/>
              <w:bottom w:val="nil"/>
              <w:right w:val="nil"/>
            </w:tcBorders>
          </w:tcPr>
          <w:p w:rsidR="004234D4" w:rsidRPr="003522CA" w:rsidRDefault="004234D4" w:rsidP="006B73FB">
            <w:pPr>
              <w:jc w:val="both"/>
            </w:pPr>
            <w:r>
              <w:t>2</w:t>
            </w:r>
          </w:p>
        </w:tc>
        <w:tc>
          <w:tcPr>
            <w:tcW w:w="3052" w:type="dxa"/>
            <w:tcBorders>
              <w:top w:val="nil"/>
              <w:left w:val="nil"/>
              <w:bottom w:val="nil"/>
              <w:right w:val="nil"/>
            </w:tcBorders>
            <w:vAlign w:val="center"/>
          </w:tcPr>
          <w:p w:rsidR="004234D4" w:rsidRPr="006B73FB" w:rsidRDefault="004234D4" w:rsidP="00BE1E4B">
            <w:pPr>
              <w:rPr>
                <w:sz w:val="23"/>
                <w:szCs w:val="23"/>
              </w:rPr>
            </w:pPr>
            <w:r w:rsidRPr="006B73FB">
              <w:rPr>
                <w:sz w:val="23"/>
                <w:szCs w:val="23"/>
              </w:rPr>
              <w:t>Естественны</w:t>
            </w:r>
            <w:proofErr w:type="gramStart"/>
            <w:r w:rsidRPr="006B73FB">
              <w:rPr>
                <w:sz w:val="23"/>
                <w:szCs w:val="23"/>
              </w:rPr>
              <w:t>й(</w:t>
            </w:r>
            <w:proofErr w:type="gramEnd"/>
            <w:r w:rsidRPr="006B73FB">
              <w:rPr>
                <w:sz w:val="23"/>
                <w:szCs w:val="23"/>
              </w:rPr>
              <w:t>ая) прирост (убыль) населения</w:t>
            </w:r>
          </w:p>
        </w:tc>
        <w:tc>
          <w:tcPr>
            <w:tcW w:w="1192" w:type="dxa"/>
            <w:tcBorders>
              <w:top w:val="nil"/>
              <w:left w:val="nil"/>
              <w:bottom w:val="nil"/>
              <w:right w:val="nil"/>
            </w:tcBorders>
          </w:tcPr>
          <w:p w:rsidR="004234D4" w:rsidRPr="003522CA" w:rsidRDefault="004234D4" w:rsidP="006B73FB">
            <w:pPr>
              <w:jc w:val="center"/>
            </w:pPr>
            <w:r>
              <w:t>2010</w:t>
            </w:r>
          </w:p>
          <w:p w:rsidR="004234D4" w:rsidRDefault="004234D4" w:rsidP="006B73FB">
            <w:pPr>
              <w:jc w:val="center"/>
            </w:pPr>
            <w:r>
              <w:t>2011</w:t>
            </w:r>
          </w:p>
          <w:p w:rsidR="004234D4" w:rsidRPr="003522CA" w:rsidRDefault="004234D4" w:rsidP="006B73FB">
            <w:pPr>
              <w:jc w:val="center"/>
            </w:pPr>
            <w:r>
              <w:t>2012</w:t>
            </w:r>
          </w:p>
        </w:tc>
        <w:tc>
          <w:tcPr>
            <w:tcW w:w="851" w:type="dxa"/>
            <w:tcBorders>
              <w:top w:val="nil"/>
              <w:left w:val="nil"/>
              <w:bottom w:val="nil"/>
              <w:right w:val="nil"/>
            </w:tcBorders>
            <w:vAlign w:val="center"/>
          </w:tcPr>
          <w:p w:rsidR="004234D4" w:rsidRPr="003522CA" w:rsidRDefault="004234D4" w:rsidP="006B73FB">
            <w:pPr>
              <w:jc w:val="center"/>
            </w:pPr>
            <w:r>
              <w:t>чел.</w:t>
            </w:r>
          </w:p>
        </w:tc>
        <w:tc>
          <w:tcPr>
            <w:tcW w:w="3953" w:type="dxa"/>
            <w:tcBorders>
              <w:top w:val="nil"/>
              <w:left w:val="nil"/>
              <w:bottom w:val="nil"/>
              <w:right w:val="nil"/>
            </w:tcBorders>
          </w:tcPr>
          <w:p w:rsidR="004234D4" w:rsidRPr="006F638F" w:rsidRDefault="004234D4" w:rsidP="006B73FB">
            <w:pPr>
              <w:jc w:val="center"/>
            </w:pPr>
            <w:r w:rsidRPr="006F638F">
              <w:t>-7265</w:t>
            </w:r>
          </w:p>
          <w:p w:rsidR="004234D4" w:rsidRPr="006F638F" w:rsidRDefault="004234D4" w:rsidP="006B73FB">
            <w:pPr>
              <w:jc w:val="center"/>
            </w:pPr>
            <w:r w:rsidRPr="006F638F">
              <w:t>-5</w:t>
            </w:r>
            <w:r>
              <w:t>975</w:t>
            </w:r>
          </w:p>
          <w:p w:rsidR="004234D4" w:rsidRPr="006B73FB" w:rsidRDefault="004234D4" w:rsidP="006B73FB">
            <w:pPr>
              <w:jc w:val="center"/>
              <w:rPr>
                <w:color w:val="FF0000"/>
              </w:rPr>
            </w:pPr>
            <w:r w:rsidRPr="006F638F">
              <w:t>-</w:t>
            </w:r>
            <w:r>
              <w:t>4600</w:t>
            </w:r>
          </w:p>
        </w:tc>
      </w:tr>
      <w:tr w:rsidR="004234D4" w:rsidRPr="003522CA" w:rsidTr="00725D4C">
        <w:trPr>
          <w:trHeight w:val="848"/>
        </w:trPr>
        <w:tc>
          <w:tcPr>
            <w:tcW w:w="542" w:type="dxa"/>
            <w:tcBorders>
              <w:top w:val="nil"/>
              <w:left w:val="nil"/>
              <w:bottom w:val="nil"/>
              <w:right w:val="nil"/>
            </w:tcBorders>
          </w:tcPr>
          <w:p w:rsidR="004234D4" w:rsidRPr="00D269F2" w:rsidRDefault="004234D4" w:rsidP="006B73FB">
            <w:pPr>
              <w:jc w:val="both"/>
            </w:pPr>
            <w:r>
              <w:t>3</w:t>
            </w:r>
          </w:p>
        </w:tc>
        <w:tc>
          <w:tcPr>
            <w:tcW w:w="3052" w:type="dxa"/>
            <w:tcBorders>
              <w:top w:val="nil"/>
              <w:left w:val="nil"/>
              <w:bottom w:val="nil"/>
              <w:right w:val="nil"/>
            </w:tcBorders>
            <w:vAlign w:val="center"/>
          </w:tcPr>
          <w:p w:rsidR="004234D4" w:rsidRPr="006B73FB" w:rsidRDefault="004234D4" w:rsidP="00BE1E4B">
            <w:pPr>
              <w:rPr>
                <w:sz w:val="23"/>
                <w:szCs w:val="23"/>
              </w:rPr>
            </w:pPr>
            <w:r w:rsidRPr="006B73FB">
              <w:rPr>
                <w:sz w:val="23"/>
                <w:szCs w:val="23"/>
              </w:rPr>
              <w:t>Миграционны</w:t>
            </w:r>
            <w:proofErr w:type="gramStart"/>
            <w:r w:rsidRPr="006B73FB">
              <w:rPr>
                <w:sz w:val="23"/>
                <w:szCs w:val="23"/>
              </w:rPr>
              <w:t>й(</w:t>
            </w:r>
            <w:proofErr w:type="gramEnd"/>
            <w:r w:rsidRPr="006B73FB">
              <w:rPr>
                <w:sz w:val="23"/>
                <w:szCs w:val="23"/>
              </w:rPr>
              <w:t>ая) прирост (убыль) населения</w:t>
            </w:r>
          </w:p>
        </w:tc>
        <w:tc>
          <w:tcPr>
            <w:tcW w:w="1192" w:type="dxa"/>
            <w:tcBorders>
              <w:top w:val="nil"/>
              <w:left w:val="nil"/>
              <w:bottom w:val="nil"/>
              <w:right w:val="nil"/>
            </w:tcBorders>
            <w:vAlign w:val="center"/>
          </w:tcPr>
          <w:p w:rsidR="004234D4" w:rsidRPr="003522CA" w:rsidRDefault="004234D4" w:rsidP="006B73FB">
            <w:pPr>
              <w:jc w:val="center"/>
            </w:pPr>
            <w:r>
              <w:t>2010</w:t>
            </w:r>
          </w:p>
          <w:p w:rsidR="004234D4" w:rsidRDefault="004234D4" w:rsidP="006B73FB">
            <w:pPr>
              <w:jc w:val="center"/>
            </w:pPr>
            <w:r>
              <w:t>2011</w:t>
            </w:r>
          </w:p>
          <w:p w:rsidR="004234D4" w:rsidRPr="003522CA" w:rsidRDefault="004234D4" w:rsidP="006B73FB">
            <w:pPr>
              <w:jc w:val="center"/>
            </w:pPr>
            <w:r>
              <w:t>2012</w:t>
            </w:r>
          </w:p>
        </w:tc>
        <w:tc>
          <w:tcPr>
            <w:tcW w:w="851" w:type="dxa"/>
            <w:tcBorders>
              <w:top w:val="nil"/>
              <w:left w:val="nil"/>
              <w:bottom w:val="nil"/>
              <w:right w:val="nil"/>
            </w:tcBorders>
            <w:vAlign w:val="center"/>
          </w:tcPr>
          <w:p w:rsidR="004234D4" w:rsidRPr="003522CA" w:rsidRDefault="004234D4" w:rsidP="006B73FB">
            <w:pPr>
              <w:jc w:val="center"/>
            </w:pPr>
            <w:r>
              <w:t>чел.</w:t>
            </w:r>
          </w:p>
        </w:tc>
        <w:tc>
          <w:tcPr>
            <w:tcW w:w="3953" w:type="dxa"/>
            <w:tcBorders>
              <w:top w:val="nil"/>
              <w:left w:val="nil"/>
              <w:bottom w:val="nil"/>
              <w:right w:val="nil"/>
            </w:tcBorders>
          </w:tcPr>
          <w:p w:rsidR="004234D4" w:rsidRPr="006F638F" w:rsidRDefault="004234D4" w:rsidP="006B73FB">
            <w:pPr>
              <w:jc w:val="center"/>
            </w:pPr>
            <w:r w:rsidRPr="006F638F">
              <w:t>748</w:t>
            </w:r>
          </w:p>
          <w:p w:rsidR="004234D4" w:rsidRPr="006F638F" w:rsidRDefault="004234D4" w:rsidP="006B73FB">
            <w:pPr>
              <w:jc w:val="center"/>
            </w:pPr>
            <w:r w:rsidRPr="006F638F">
              <w:t>1890</w:t>
            </w:r>
          </w:p>
          <w:p w:rsidR="004234D4" w:rsidRDefault="004234D4" w:rsidP="006B73FB">
            <w:pPr>
              <w:jc w:val="center"/>
            </w:pPr>
            <w:r w:rsidRPr="006F638F">
              <w:t>2</w:t>
            </w:r>
            <w:r>
              <w:t>532</w:t>
            </w:r>
          </w:p>
          <w:p w:rsidR="004234D4" w:rsidRPr="006B73FB" w:rsidRDefault="004234D4" w:rsidP="006B73FB">
            <w:pPr>
              <w:jc w:val="center"/>
              <w:rPr>
                <w:color w:val="FF0000"/>
              </w:rPr>
            </w:pPr>
          </w:p>
        </w:tc>
      </w:tr>
      <w:tr w:rsidR="004234D4" w:rsidRPr="003522CA" w:rsidTr="00725D4C">
        <w:tc>
          <w:tcPr>
            <w:tcW w:w="542" w:type="dxa"/>
            <w:tcBorders>
              <w:top w:val="nil"/>
              <w:left w:val="nil"/>
              <w:bottom w:val="nil"/>
              <w:right w:val="nil"/>
            </w:tcBorders>
          </w:tcPr>
          <w:p w:rsidR="004234D4" w:rsidRPr="003522CA" w:rsidRDefault="004234D4" w:rsidP="006B73FB">
            <w:pPr>
              <w:jc w:val="both"/>
            </w:pPr>
            <w:r>
              <w:t>4</w:t>
            </w:r>
          </w:p>
        </w:tc>
        <w:tc>
          <w:tcPr>
            <w:tcW w:w="3052" w:type="dxa"/>
            <w:tcBorders>
              <w:top w:val="nil"/>
              <w:left w:val="nil"/>
              <w:bottom w:val="nil"/>
              <w:right w:val="nil"/>
            </w:tcBorders>
            <w:vAlign w:val="center"/>
          </w:tcPr>
          <w:p w:rsidR="004234D4" w:rsidRPr="006B73FB" w:rsidRDefault="004234D4" w:rsidP="00BE1E4B">
            <w:pPr>
              <w:rPr>
                <w:sz w:val="23"/>
                <w:szCs w:val="23"/>
              </w:rPr>
            </w:pPr>
            <w:r w:rsidRPr="006B73FB">
              <w:rPr>
                <w:sz w:val="23"/>
                <w:szCs w:val="23"/>
              </w:rPr>
              <w:t>Удельный вес численности трудоспособного населения в общей численности населения</w:t>
            </w:r>
          </w:p>
        </w:tc>
        <w:tc>
          <w:tcPr>
            <w:tcW w:w="1192" w:type="dxa"/>
            <w:tcBorders>
              <w:top w:val="nil"/>
              <w:left w:val="nil"/>
              <w:bottom w:val="nil"/>
              <w:right w:val="nil"/>
            </w:tcBorders>
            <w:vAlign w:val="center"/>
          </w:tcPr>
          <w:p w:rsidR="004234D4" w:rsidRDefault="004234D4" w:rsidP="006B73FB">
            <w:pPr>
              <w:jc w:val="center"/>
            </w:pPr>
            <w:r>
              <w:t>2010</w:t>
            </w:r>
          </w:p>
          <w:p w:rsidR="004234D4" w:rsidRDefault="004234D4" w:rsidP="006B73FB">
            <w:pPr>
              <w:jc w:val="center"/>
            </w:pPr>
            <w:r>
              <w:t>2011</w:t>
            </w:r>
          </w:p>
          <w:p w:rsidR="004234D4" w:rsidRPr="003522CA" w:rsidRDefault="004234D4" w:rsidP="006B73FB">
            <w:pPr>
              <w:jc w:val="center"/>
            </w:pPr>
            <w:r>
              <w:t>2012</w:t>
            </w:r>
          </w:p>
        </w:tc>
        <w:tc>
          <w:tcPr>
            <w:tcW w:w="851" w:type="dxa"/>
            <w:tcBorders>
              <w:top w:val="nil"/>
              <w:left w:val="nil"/>
              <w:bottom w:val="nil"/>
              <w:right w:val="nil"/>
            </w:tcBorders>
            <w:vAlign w:val="center"/>
          </w:tcPr>
          <w:p w:rsidR="004234D4" w:rsidRPr="003522CA" w:rsidRDefault="004234D4" w:rsidP="006B73FB">
            <w:pPr>
              <w:jc w:val="center"/>
            </w:pPr>
            <w:r>
              <w:t>в %%</w:t>
            </w:r>
          </w:p>
        </w:tc>
        <w:tc>
          <w:tcPr>
            <w:tcW w:w="3953" w:type="dxa"/>
            <w:tcBorders>
              <w:top w:val="nil"/>
              <w:left w:val="nil"/>
              <w:bottom w:val="nil"/>
              <w:right w:val="nil"/>
            </w:tcBorders>
          </w:tcPr>
          <w:p w:rsidR="004234D4" w:rsidRPr="003522CA" w:rsidRDefault="004234D4" w:rsidP="006B73FB">
            <w:pPr>
              <w:jc w:val="center"/>
            </w:pPr>
            <w:r>
              <w:t>59,6</w:t>
            </w:r>
          </w:p>
          <w:p w:rsidR="004234D4" w:rsidRPr="003522CA" w:rsidRDefault="004234D4" w:rsidP="006B73FB">
            <w:pPr>
              <w:jc w:val="center"/>
            </w:pPr>
            <w:r>
              <w:t>58,9</w:t>
            </w:r>
          </w:p>
          <w:p w:rsidR="004234D4" w:rsidRPr="003522CA" w:rsidRDefault="004234D4" w:rsidP="006B73FB">
            <w:pPr>
              <w:jc w:val="center"/>
            </w:pPr>
            <w:r>
              <w:t>58,8*</w:t>
            </w:r>
          </w:p>
        </w:tc>
      </w:tr>
      <w:tr w:rsidR="004234D4" w:rsidRPr="003522CA" w:rsidTr="00725D4C">
        <w:tc>
          <w:tcPr>
            <w:tcW w:w="542" w:type="dxa"/>
            <w:tcBorders>
              <w:top w:val="nil"/>
              <w:left w:val="nil"/>
              <w:bottom w:val="nil"/>
              <w:right w:val="nil"/>
            </w:tcBorders>
          </w:tcPr>
          <w:p w:rsidR="004234D4" w:rsidRPr="003522CA" w:rsidRDefault="004234D4" w:rsidP="006B73FB">
            <w:pPr>
              <w:jc w:val="both"/>
            </w:pPr>
            <w:r>
              <w:t>5</w:t>
            </w:r>
          </w:p>
        </w:tc>
        <w:tc>
          <w:tcPr>
            <w:tcW w:w="3052" w:type="dxa"/>
            <w:tcBorders>
              <w:top w:val="nil"/>
              <w:left w:val="nil"/>
              <w:bottom w:val="nil"/>
              <w:right w:val="nil"/>
            </w:tcBorders>
            <w:vAlign w:val="center"/>
          </w:tcPr>
          <w:p w:rsidR="004234D4" w:rsidRPr="006B73FB" w:rsidRDefault="004234D4" w:rsidP="00BE1E4B">
            <w:pPr>
              <w:rPr>
                <w:sz w:val="23"/>
                <w:szCs w:val="23"/>
              </w:rPr>
            </w:pPr>
            <w:r w:rsidRPr="006B73FB">
              <w:rPr>
                <w:sz w:val="23"/>
                <w:szCs w:val="23"/>
              </w:rPr>
              <w:t xml:space="preserve">Удельный вес </w:t>
            </w:r>
            <w:proofErr w:type="gramStart"/>
            <w:r w:rsidRPr="006B73FB">
              <w:rPr>
                <w:sz w:val="23"/>
                <w:szCs w:val="23"/>
              </w:rPr>
              <w:t>занятых</w:t>
            </w:r>
            <w:proofErr w:type="gramEnd"/>
            <w:r w:rsidRPr="006B73FB">
              <w:rPr>
                <w:sz w:val="23"/>
                <w:szCs w:val="23"/>
              </w:rPr>
              <w:t xml:space="preserve"> в экономике в общей численности трудоспособного населения</w:t>
            </w:r>
          </w:p>
        </w:tc>
        <w:tc>
          <w:tcPr>
            <w:tcW w:w="1192" w:type="dxa"/>
            <w:tcBorders>
              <w:top w:val="nil"/>
              <w:left w:val="nil"/>
              <w:bottom w:val="nil"/>
              <w:right w:val="nil"/>
            </w:tcBorders>
            <w:vAlign w:val="center"/>
          </w:tcPr>
          <w:p w:rsidR="004234D4" w:rsidRDefault="004234D4" w:rsidP="006B73FB">
            <w:pPr>
              <w:jc w:val="center"/>
            </w:pPr>
            <w:r>
              <w:t>2010</w:t>
            </w:r>
          </w:p>
          <w:p w:rsidR="004234D4" w:rsidRDefault="004234D4" w:rsidP="006B73FB">
            <w:pPr>
              <w:jc w:val="center"/>
            </w:pPr>
            <w:r>
              <w:t>2011</w:t>
            </w:r>
          </w:p>
          <w:p w:rsidR="004234D4" w:rsidRPr="003522CA" w:rsidRDefault="004234D4" w:rsidP="006B73FB">
            <w:pPr>
              <w:jc w:val="center"/>
            </w:pPr>
            <w:r>
              <w:t>2012</w:t>
            </w:r>
          </w:p>
        </w:tc>
        <w:tc>
          <w:tcPr>
            <w:tcW w:w="851" w:type="dxa"/>
            <w:tcBorders>
              <w:top w:val="nil"/>
              <w:left w:val="nil"/>
              <w:bottom w:val="nil"/>
              <w:right w:val="nil"/>
            </w:tcBorders>
            <w:vAlign w:val="center"/>
          </w:tcPr>
          <w:p w:rsidR="004234D4" w:rsidRPr="003522CA" w:rsidRDefault="004234D4" w:rsidP="006B73FB">
            <w:pPr>
              <w:jc w:val="center"/>
            </w:pPr>
            <w:r>
              <w:t>в %%</w:t>
            </w:r>
          </w:p>
        </w:tc>
        <w:tc>
          <w:tcPr>
            <w:tcW w:w="3953" w:type="dxa"/>
            <w:tcBorders>
              <w:top w:val="nil"/>
              <w:left w:val="nil"/>
              <w:bottom w:val="nil"/>
              <w:right w:val="nil"/>
            </w:tcBorders>
          </w:tcPr>
          <w:p w:rsidR="004234D4" w:rsidRPr="003522CA" w:rsidRDefault="004234D4" w:rsidP="006B73FB">
            <w:pPr>
              <w:jc w:val="center"/>
            </w:pPr>
            <w:r>
              <w:t>80,6</w:t>
            </w:r>
          </w:p>
          <w:p w:rsidR="004234D4" w:rsidRPr="003522CA" w:rsidRDefault="004234D4" w:rsidP="006B73FB">
            <w:pPr>
              <w:jc w:val="center"/>
            </w:pPr>
            <w:r>
              <w:t>82,4</w:t>
            </w:r>
          </w:p>
          <w:p w:rsidR="004234D4" w:rsidRPr="003522CA" w:rsidRDefault="004234D4" w:rsidP="006B73FB">
            <w:pPr>
              <w:jc w:val="center"/>
            </w:pPr>
            <w:r>
              <w:t>85,9</w:t>
            </w:r>
          </w:p>
        </w:tc>
      </w:tr>
      <w:tr w:rsidR="004234D4" w:rsidRPr="003522CA" w:rsidTr="00725D4C">
        <w:tc>
          <w:tcPr>
            <w:tcW w:w="542" w:type="dxa"/>
            <w:tcBorders>
              <w:top w:val="nil"/>
              <w:left w:val="nil"/>
              <w:bottom w:val="nil"/>
              <w:right w:val="nil"/>
            </w:tcBorders>
          </w:tcPr>
          <w:p w:rsidR="004234D4" w:rsidRPr="003522CA" w:rsidRDefault="004234D4" w:rsidP="006B73FB">
            <w:pPr>
              <w:jc w:val="both"/>
            </w:pPr>
            <w:r>
              <w:t>6</w:t>
            </w:r>
          </w:p>
        </w:tc>
        <w:tc>
          <w:tcPr>
            <w:tcW w:w="3052" w:type="dxa"/>
            <w:tcBorders>
              <w:top w:val="nil"/>
              <w:left w:val="nil"/>
              <w:bottom w:val="nil"/>
              <w:right w:val="nil"/>
            </w:tcBorders>
            <w:vAlign w:val="center"/>
          </w:tcPr>
          <w:p w:rsidR="004234D4" w:rsidRPr="006B73FB" w:rsidRDefault="004234D4" w:rsidP="00BE1E4B">
            <w:pPr>
              <w:rPr>
                <w:sz w:val="23"/>
                <w:szCs w:val="23"/>
              </w:rPr>
            </w:pPr>
            <w:r w:rsidRPr="006B73FB">
              <w:rPr>
                <w:sz w:val="23"/>
                <w:szCs w:val="23"/>
              </w:rPr>
              <w:t>Общая численность безработных (по методологии МОТ)</w:t>
            </w:r>
          </w:p>
        </w:tc>
        <w:tc>
          <w:tcPr>
            <w:tcW w:w="1192" w:type="dxa"/>
            <w:tcBorders>
              <w:top w:val="nil"/>
              <w:left w:val="nil"/>
              <w:bottom w:val="nil"/>
              <w:right w:val="nil"/>
            </w:tcBorders>
            <w:vAlign w:val="center"/>
          </w:tcPr>
          <w:p w:rsidR="004234D4" w:rsidRDefault="004234D4" w:rsidP="006B73FB">
            <w:pPr>
              <w:jc w:val="center"/>
            </w:pPr>
            <w:r>
              <w:t>2010</w:t>
            </w:r>
          </w:p>
          <w:p w:rsidR="004234D4" w:rsidRDefault="004234D4" w:rsidP="006B73FB">
            <w:pPr>
              <w:jc w:val="center"/>
            </w:pPr>
            <w:r>
              <w:t>2011</w:t>
            </w:r>
          </w:p>
          <w:p w:rsidR="004234D4" w:rsidRPr="003522CA" w:rsidRDefault="004234D4" w:rsidP="006B73FB">
            <w:pPr>
              <w:jc w:val="center"/>
            </w:pPr>
            <w:r>
              <w:t>2012</w:t>
            </w:r>
          </w:p>
        </w:tc>
        <w:tc>
          <w:tcPr>
            <w:tcW w:w="851" w:type="dxa"/>
            <w:tcBorders>
              <w:top w:val="nil"/>
              <w:left w:val="nil"/>
              <w:bottom w:val="nil"/>
              <w:right w:val="nil"/>
            </w:tcBorders>
            <w:vAlign w:val="center"/>
          </w:tcPr>
          <w:p w:rsidR="004234D4" w:rsidRPr="003522CA" w:rsidRDefault="004234D4" w:rsidP="006B73FB">
            <w:pPr>
              <w:jc w:val="center"/>
            </w:pPr>
            <w:r>
              <w:t>чел.</w:t>
            </w:r>
          </w:p>
        </w:tc>
        <w:tc>
          <w:tcPr>
            <w:tcW w:w="3953" w:type="dxa"/>
            <w:tcBorders>
              <w:top w:val="nil"/>
              <w:left w:val="nil"/>
              <w:bottom w:val="nil"/>
              <w:right w:val="nil"/>
            </w:tcBorders>
          </w:tcPr>
          <w:p w:rsidR="004234D4" w:rsidRPr="003522CA" w:rsidRDefault="004234D4" w:rsidP="006B73FB">
            <w:pPr>
              <w:jc w:val="center"/>
            </w:pPr>
            <w:r>
              <w:t>48300</w:t>
            </w:r>
          </w:p>
          <w:p w:rsidR="004234D4" w:rsidRPr="003522CA" w:rsidRDefault="004234D4" w:rsidP="006B73FB">
            <w:pPr>
              <w:jc w:val="center"/>
            </w:pPr>
            <w:r>
              <w:t>37700</w:t>
            </w:r>
          </w:p>
          <w:p w:rsidR="004234D4" w:rsidRPr="003522CA" w:rsidRDefault="004234D4" w:rsidP="006B73FB">
            <w:pPr>
              <w:jc w:val="center"/>
            </w:pPr>
            <w:r>
              <w:t>25900</w:t>
            </w:r>
          </w:p>
        </w:tc>
      </w:tr>
      <w:tr w:rsidR="004234D4" w:rsidRPr="003522CA" w:rsidTr="00725D4C">
        <w:tc>
          <w:tcPr>
            <w:tcW w:w="542" w:type="dxa"/>
            <w:tcBorders>
              <w:top w:val="nil"/>
              <w:left w:val="nil"/>
              <w:bottom w:val="nil"/>
              <w:right w:val="nil"/>
            </w:tcBorders>
          </w:tcPr>
          <w:p w:rsidR="004234D4" w:rsidRPr="003522CA" w:rsidRDefault="004234D4" w:rsidP="006B73FB">
            <w:pPr>
              <w:jc w:val="both"/>
            </w:pPr>
            <w:r>
              <w:t>7</w:t>
            </w:r>
          </w:p>
        </w:tc>
        <w:tc>
          <w:tcPr>
            <w:tcW w:w="3052" w:type="dxa"/>
            <w:tcBorders>
              <w:top w:val="nil"/>
              <w:left w:val="nil"/>
              <w:bottom w:val="nil"/>
              <w:right w:val="nil"/>
            </w:tcBorders>
            <w:vAlign w:val="center"/>
          </w:tcPr>
          <w:p w:rsidR="004234D4" w:rsidRPr="006B73FB" w:rsidRDefault="004234D4" w:rsidP="00BE1E4B">
            <w:pPr>
              <w:rPr>
                <w:sz w:val="23"/>
                <w:szCs w:val="23"/>
              </w:rPr>
            </w:pPr>
            <w:r w:rsidRPr="006B73FB">
              <w:rPr>
                <w:sz w:val="23"/>
                <w:szCs w:val="23"/>
              </w:rPr>
              <w:t>Уровень общей безработицы (по методологии МОТ)</w:t>
            </w:r>
          </w:p>
        </w:tc>
        <w:tc>
          <w:tcPr>
            <w:tcW w:w="1192" w:type="dxa"/>
            <w:tcBorders>
              <w:top w:val="nil"/>
              <w:left w:val="nil"/>
              <w:bottom w:val="nil"/>
              <w:right w:val="nil"/>
            </w:tcBorders>
            <w:vAlign w:val="center"/>
          </w:tcPr>
          <w:p w:rsidR="004234D4" w:rsidRDefault="004234D4" w:rsidP="006B73FB">
            <w:pPr>
              <w:jc w:val="center"/>
            </w:pPr>
            <w:r>
              <w:t>2010</w:t>
            </w:r>
          </w:p>
          <w:p w:rsidR="004234D4" w:rsidRDefault="004234D4" w:rsidP="006B73FB">
            <w:pPr>
              <w:jc w:val="center"/>
            </w:pPr>
            <w:r>
              <w:t>2011</w:t>
            </w:r>
          </w:p>
          <w:p w:rsidR="004234D4" w:rsidRPr="003522CA" w:rsidRDefault="004234D4" w:rsidP="006B73FB">
            <w:pPr>
              <w:jc w:val="center"/>
            </w:pPr>
            <w:r>
              <w:t>2012</w:t>
            </w:r>
          </w:p>
        </w:tc>
        <w:tc>
          <w:tcPr>
            <w:tcW w:w="851" w:type="dxa"/>
            <w:tcBorders>
              <w:top w:val="nil"/>
              <w:left w:val="nil"/>
              <w:bottom w:val="nil"/>
              <w:right w:val="nil"/>
            </w:tcBorders>
            <w:vAlign w:val="center"/>
          </w:tcPr>
          <w:p w:rsidR="004234D4" w:rsidRPr="003522CA" w:rsidRDefault="004234D4" w:rsidP="006B73FB">
            <w:pPr>
              <w:jc w:val="center"/>
            </w:pPr>
            <w:r>
              <w:t>в %%</w:t>
            </w:r>
          </w:p>
        </w:tc>
        <w:tc>
          <w:tcPr>
            <w:tcW w:w="3953" w:type="dxa"/>
            <w:tcBorders>
              <w:top w:val="nil"/>
              <w:left w:val="nil"/>
              <w:bottom w:val="nil"/>
              <w:right w:val="nil"/>
            </w:tcBorders>
          </w:tcPr>
          <w:p w:rsidR="004234D4" w:rsidRPr="003522CA" w:rsidRDefault="004234D4" w:rsidP="006B73FB">
            <w:pPr>
              <w:jc w:val="center"/>
            </w:pPr>
            <w:r>
              <w:t>8,2</w:t>
            </w:r>
          </w:p>
          <w:p w:rsidR="004234D4" w:rsidRPr="003522CA" w:rsidRDefault="004234D4" w:rsidP="006B73FB">
            <w:pPr>
              <w:jc w:val="center"/>
            </w:pPr>
            <w:r>
              <w:t>6,5</w:t>
            </w:r>
          </w:p>
          <w:p w:rsidR="004234D4" w:rsidRDefault="004234D4" w:rsidP="006B73FB">
            <w:pPr>
              <w:jc w:val="center"/>
            </w:pPr>
            <w:r>
              <w:t>4,4</w:t>
            </w:r>
          </w:p>
          <w:p w:rsidR="004234D4" w:rsidRPr="003522CA" w:rsidRDefault="004234D4" w:rsidP="006B73FB">
            <w:pPr>
              <w:jc w:val="center"/>
            </w:pPr>
          </w:p>
        </w:tc>
      </w:tr>
      <w:tr w:rsidR="004234D4" w:rsidRPr="003522CA" w:rsidTr="00B06D1E">
        <w:tc>
          <w:tcPr>
            <w:tcW w:w="542" w:type="dxa"/>
            <w:tcBorders>
              <w:top w:val="nil"/>
              <w:left w:val="nil"/>
              <w:bottom w:val="nil"/>
              <w:right w:val="nil"/>
            </w:tcBorders>
          </w:tcPr>
          <w:p w:rsidR="004234D4" w:rsidRPr="003522CA" w:rsidRDefault="004234D4" w:rsidP="006B73FB">
            <w:pPr>
              <w:jc w:val="both"/>
            </w:pPr>
            <w:r>
              <w:t>8</w:t>
            </w:r>
          </w:p>
        </w:tc>
        <w:tc>
          <w:tcPr>
            <w:tcW w:w="3052" w:type="dxa"/>
            <w:tcBorders>
              <w:top w:val="nil"/>
              <w:left w:val="nil"/>
              <w:bottom w:val="nil"/>
              <w:right w:val="nil"/>
            </w:tcBorders>
            <w:vAlign w:val="center"/>
          </w:tcPr>
          <w:p w:rsidR="004234D4" w:rsidRPr="006B73FB" w:rsidRDefault="004234D4" w:rsidP="00BE1E4B">
            <w:pPr>
              <w:rPr>
                <w:sz w:val="23"/>
                <w:szCs w:val="23"/>
              </w:rPr>
            </w:pPr>
            <w:r w:rsidRPr="006B73FB">
              <w:rPr>
                <w:sz w:val="23"/>
                <w:szCs w:val="23"/>
              </w:rPr>
              <w:t>Численность граждан, зарегистрированных в органах службы занятости населения в качестве безработных</w:t>
            </w:r>
          </w:p>
        </w:tc>
        <w:tc>
          <w:tcPr>
            <w:tcW w:w="1192" w:type="dxa"/>
            <w:tcBorders>
              <w:top w:val="nil"/>
              <w:left w:val="nil"/>
              <w:bottom w:val="nil"/>
              <w:right w:val="nil"/>
            </w:tcBorders>
          </w:tcPr>
          <w:p w:rsidR="004234D4" w:rsidRDefault="004234D4" w:rsidP="006B73FB">
            <w:pPr>
              <w:jc w:val="center"/>
            </w:pPr>
            <w:r>
              <w:t>2010</w:t>
            </w:r>
          </w:p>
          <w:p w:rsidR="004234D4" w:rsidRDefault="004234D4" w:rsidP="006B73FB">
            <w:pPr>
              <w:jc w:val="center"/>
            </w:pPr>
            <w:r>
              <w:t>2011</w:t>
            </w:r>
          </w:p>
          <w:p w:rsidR="004234D4" w:rsidRPr="003522CA" w:rsidRDefault="004234D4" w:rsidP="006B73FB">
            <w:pPr>
              <w:jc w:val="center"/>
            </w:pPr>
            <w:r>
              <w:t>2012</w:t>
            </w:r>
          </w:p>
        </w:tc>
        <w:tc>
          <w:tcPr>
            <w:tcW w:w="851" w:type="dxa"/>
            <w:tcBorders>
              <w:top w:val="nil"/>
              <w:left w:val="nil"/>
              <w:bottom w:val="nil"/>
              <w:right w:val="nil"/>
            </w:tcBorders>
            <w:vAlign w:val="center"/>
          </w:tcPr>
          <w:p w:rsidR="004234D4" w:rsidRPr="003522CA" w:rsidRDefault="004234D4" w:rsidP="006B73FB">
            <w:pPr>
              <w:jc w:val="center"/>
            </w:pPr>
            <w:r>
              <w:t>чел.</w:t>
            </w:r>
          </w:p>
        </w:tc>
        <w:tc>
          <w:tcPr>
            <w:tcW w:w="3953" w:type="dxa"/>
            <w:tcBorders>
              <w:top w:val="nil"/>
              <w:left w:val="nil"/>
              <w:bottom w:val="nil"/>
              <w:right w:val="nil"/>
            </w:tcBorders>
          </w:tcPr>
          <w:p w:rsidR="004234D4" w:rsidRPr="003522CA" w:rsidRDefault="004234D4" w:rsidP="006B73FB">
            <w:pPr>
              <w:jc w:val="center"/>
            </w:pPr>
            <w:r>
              <w:t>9980</w:t>
            </w:r>
          </w:p>
          <w:p w:rsidR="004234D4" w:rsidRPr="003522CA" w:rsidRDefault="004234D4" w:rsidP="006B73FB">
            <w:pPr>
              <w:jc w:val="center"/>
            </w:pPr>
            <w:r>
              <w:t>8324</w:t>
            </w:r>
          </w:p>
          <w:p w:rsidR="004234D4" w:rsidRPr="003522CA" w:rsidRDefault="004234D4" w:rsidP="006B73FB">
            <w:pPr>
              <w:jc w:val="center"/>
            </w:pPr>
            <w:r>
              <w:t>6953</w:t>
            </w:r>
          </w:p>
        </w:tc>
      </w:tr>
      <w:tr w:rsidR="004234D4" w:rsidRPr="003522CA" w:rsidTr="00725D4C">
        <w:tc>
          <w:tcPr>
            <w:tcW w:w="542" w:type="dxa"/>
            <w:tcBorders>
              <w:top w:val="nil"/>
              <w:left w:val="nil"/>
              <w:bottom w:val="nil"/>
              <w:right w:val="nil"/>
            </w:tcBorders>
          </w:tcPr>
          <w:p w:rsidR="004234D4" w:rsidRPr="003522CA" w:rsidRDefault="004234D4" w:rsidP="006B73FB">
            <w:pPr>
              <w:jc w:val="both"/>
            </w:pPr>
            <w:r>
              <w:t>9</w:t>
            </w:r>
          </w:p>
        </w:tc>
        <w:tc>
          <w:tcPr>
            <w:tcW w:w="3052" w:type="dxa"/>
            <w:tcBorders>
              <w:top w:val="nil"/>
              <w:left w:val="nil"/>
              <w:bottom w:val="nil"/>
              <w:right w:val="nil"/>
            </w:tcBorders>
            <w:vAlign w:val="center"/>
          </w:tcPr>
          <w:p w:rsidR="004234D4" w:rsidRDefault="004234D4" w:rsidP="00BE1E4B">
            <w:pPr>
              <w:rPr>
                <w:sz w:val="23"/>
                <w:szCs w:val="23"/>
              </w:rPr>
            </w:pPr>
            <w:r w:rsidRPr="006B73FB">
              <w:rPr>
                <w:sz w:val="23"/>
                <w:szCs w:val="23"/>
              </w:rPr>
              <w:t>Уровень регистрируемой безработицы от экономически активного населения</w:t>
            </w:r>
          </w:p>
          <w:p w:rsidR="00782A82" w:rsidRPr="006B73FB" w:rsidRDefault="00782A82" w:rsidP="00BE1E4B">
            <w:pPr>
              <w:rPr>
                <w:sz w:val="23"/>
                <w:szCs w:val="23"/>
              </w:rPr>
            </w:pPr>
          </w:p>
        </w:tc>
        <w:tc>
          <w:tcPr>
            <w:tcW w:w="1192" w:type="dxa"/>
            <w:tcBorders>
              <w:top w:val="nil"/>
              <w:left w:val="nil"/>
              <w:bottom w:val="nil"/>
              <w:right w:val="nil"/>
            </w:tcBorders>
            <w:vAlign w:val="center"/>
          </w:tcPr>
          <w:p w:rsidR="004234D4" w:rsidRDefault="004234D4" w:rsidP="006B73FB">
            <w:pPr>
              <w:jc w:val="center"/>
            </w:pPr>
            <w:r>
              <w:t>2010</w:t>
            </w:r>
          </w:p>
          <w:p w:rsidR="004234D4" w:rsidRDefault="004234D4" w:rsidP="006B73FB">
            <w:pPr>
              <w:jc w:val="center"/>
            </w:pPr>
            <w:r>
              <w:t>2011</w:t>
            </w:r>
          </w:p>
          <w:p w:rsidR="004234D4" w:rsidRPr="003522CA" w:rsidRDefault="004234D4" w:rsidP="006B73FB">
            <w:pPr>
              <w:jc w:val="center"/>
            </w:pPr>
            <w:r>
              <w:t>2012</w:t>
            </w:r>
          </w:p>
        </w:tc>
        <w:tc>
          <w:tcPr>
            <w:tcW w:w="851" w:type="dxa"/>
            <w:tcBorders>
              <w:top w:val="nil"/>
              <w:left w:val="nil"/>
              <w:bottom w:val="nil"/>
              <w:right w:val="nil"/>
            </w:tcBorders>
            <w:vAlign w:val="center"/>
          </w:tcPr>
          <w:p w:rsidR="004234D4" w:rsidRPr="003522CA" w:rsidRDefault="004234D4" w:rsidP="006B73FB">
            <w:pPr>
              <w:jc w:val="center"/>
            </w:pPr>
            <w:r>
              <w:t>в %%</w:t>
            </w:r>
          </w:p>
        </w:tc>
        <w:tc>
          <w:tcPr>
            <w:tcW w:w="3953" w:type="dxa"/>
            <w:tcBorders>
              <w:top w:val="nil"/>
              <w:left w:val="nil"/>
              <w:bottom w:val="nil"/>
              <w:right w:val="nil"/>
            </w:tcBorders>
          </w:tcPr>
          <w:p w:rsidR="004234D4" w:rsidRPr="003522CA" w:rsidRDefault="004234D4" w:rsidP="006B73FB">
            <w:pPr>
              <w:jc w:val="center"/>
            </w:pPr>
            <w:r>
              <w:t>1,7</w:t>
            </w:r>
          </w:p>
          <w:p w:rsidR="004234D4" w:rsidRPr="003522CA" w:rsidRDefault="004234D4" w:rsidP="006B73FB">
            <w:pPr>
              <w:jc w:val="center"/>
            </w:pPr>
            <w:r>
              <w:t>1,4</w:t>
            </w:r>
          </w:p>
          <w:p w:rsidR="004234D4" w:rsidRPr="003522CA" w:rsidRDefault="004234D4" w:rsidP="006B73FB">
            <w:pPr>
              <w:jc w:val="center"/>
            </w:pPr>
            <w:r>
              <w:t>1,2</w:t>
            </w:r>
          </w:p>
        </w:tc>
      </w:tr>
      <w:tr w:rsidR="004234D4" w:rsidRPr="003522CA" w:rsidTr="00B06D1E">
        <w:tc>
          <w:tcPr>
            <w:tcW w:w="542" w:type="dxa"/>
            <w:tcBorders>
              <w:top w:val="nil"/>
              <w:left w:val="nil"/>
              <w:bottom w:val="nil"/>
              <w:right w:val="nil"/>
            </w:tcBorders>
          </w:tcPr>
          <w:p w:rsidR="004234D4" w:rsidRPr="003522CA" w:rsidRDefault="004234D4" w:rsidP="006B73FB">
            <w:pPr>
              <w:jc w:val="both"/>
            </w:pPr>
            <w:r>
              <w:lastRenderedPageBreak/>
              <w:t>10</w:t>
            </w:r>
          </w:p>
        </w:tc>
        <w:tc>
          <w:tcPr>
            <w:tcW w:w="3052" w:type="dxa"/>
            <w:tcBorders>
              <w:top w:val="nil"/>
              <w:left w:val="nil"/>
              <w:bottom w:val="nil"/>
              <w:right w:val="nil"/>
            </w:tcBorders>
            <w:vAlign w:val="center"/>
          </w:tcPr>
          <w:p w:rsidR="004234D4" w:rsidRPr="006B73FB" w:rsidRDefault="004234D4" w:rsidP="00BE1E4B">
            <w:pPr>
              <w:rPr>
                <w:sz w:val="23"/>
                <w:szCs w:val="23"/>
              </w:rPr>
            </w:pPr>
            <w:proofErr w:type="gramStart"/>
            <w:r w:rsidRPr="006B73FB">
              <w:rPr>
                <w:sz w:val="23"/>
                <w:szCs w:val="23"/>
              </w:rPr>
              <w:t xml:space="preserve">Напряженность на рынке труда (число безработных </w:t>
            </w:r>
            <w:proofErr w:type="gramEnd"/>
          </w:p>
          <w:p w:rsidR="004234D4" w:rsidRDefault="004234D4" w:rsidP="00BE1E4B">
            <w:pPr>
              <w:rPr>
                <w:sz w:val="23"/>
                <w:szCs w:val="23"/>
              </w:rPr>
            </w:pPr>
            <w:r w:rsidRPr="006B73FB">
              <w:rPr>
                <w:sz w:val="23"/>
                <w:szCs w:val="23"/>
              </w:rPr>
              <w:t>на 1 вакансию)</w:t>
            </w:r>
          </w:p>
          <w:p w:rsidR="004234D4" w:rsidRPr="006B73FB" w:rsidRDefault="004234D4" w:rsidP="00BE1E4B">
            <w:pPr>
              <w:rPr>
                <w:sz w:val="23"/>
                <w:szCs w:val="23"/>
              </w:rPr>
            </w:pPr>
          </w:p>
        </w:tc>
        <w:tc>
          <w:tcPr>
            <w:tcW w:w="1192" w:type="dxa"/>
            <w:tcBorders>
              <w:top w:val="nil"/>
              <w:left w:val="nil"/>
              <w:bottom w:val="nil"/>
              <w:right w:val="nil"/>
            </w:tcBorders>
            <w:vAlign w:val="center"/>
          </w:tcPr>
          <w:p w:rsidR="004234D4" w:rsidRDefault="004234D4" w:rsidP="006B73FB">
            <w:pPr>
              <w:jc w:val="center"/>
            </w:pPr>
            <w:r>
              <w:t>2010</w:t>
            </w:r>
          </w:p>
          <w:p w:rsidR="004234D4" w:rsidRDefault="004234D4" w:rsidP="006B73FB">
            <w:pPr>
              <w:jc w:val="center"/>
            </w:pPr>
            <w:r>
              <w:t>2011</w:t>
            </w:r>
          </w:p>
          <w:p w:rsidR="004234D4" w:rsidRPr="003522CA" w:rsidRDefault="004234D4" w:rsidP="006B73FB">
            <w:pPr>
              <w:jc w:val="center"/>
            </w:pPr>
            <w:r>
              <w:t>2012</w:t>
            </w:r>
          </w:p>
        </w:tc>
        <w:tc>
          <w:tcPr>
            <w:tcW w:w="851" w:type="dxa"/>
            <w:tcBorders>
              <w:top w:val="nil"/>
              <w:left w:val="nil"/>
              <w:bottom w:val="nil"/>
              <w:right w:val="nil"/>
            </w:tcBorders>
            <w:vAlign w:val="center"/>
          </w:tcPr>
          <w:p w:rsidR="004234D4" w:rsidRPr="003522CA" w:rsidRDefault="004234D4" w:rsidP="006B73FB">
            <w:pPr>
              <w:jc w:val="center"/>
            </w:pPr>
            <w:r>
              <w:t>чел.</w:t>
            </w:r>
          </w:p>
        </w:tc>
        <w:tc>
          <w:tcPr>
            <w:tcW w:w="3953" w:type="dxa"/>
            <w:tcBorders>
              <w:top w:val="nil"/>
              <w:left w:val="nil"/>
              <w:bottom w:val="nil"/>
              <w:right w:val="nil"/>
            </w:tcBorders>
            <w:vAlign w:val="center"/>
          </w:tcPr>
          <w:p w:rsidR="004234D4" w:rsidRPr="003522CA" w:rsidRDefault="004234D4" w:rsidP="006B73FB">
            <w:pPr>
              <w:jc w:val="center"/>
            </w:pPr>
            <w:r>
              <w:t>3,5</w:t>
            </w:r>
          </w:p>
          <w:p w:rsidR="004234D4" w:rsidRPr="003522CA" w:rsidRDefault="004234D4" w:rsidP="006B73FB">
            <w:pPr>
              <w:jc w:val="center"/>
            </w:pPr>
            <w:r>
              <w:t>2,8</w:t>
            </w:r>
          </w:p>
          <w:p w:rsidR="004234D4" w:rsidRPr="003522CA" w:rsidRDefault="004234D4" w:rsidP="006B73FB">
            <w:pPr>
              <w:jc w:val="center"/>
            </w:pPr>
            <w:r>
              <w:t>1,7</w:t>
            </w:r>
          </w:p>
        </w:tc>
      </w:tr>
      <w:tr w:rsidR="004234D4" w:rsidRPr="003522CA" w:rsidTr="00725D4C">
        <w:tc>
          <w:tcPr>
            <w:tcW w:w="542" w:type="dxa"/>
            <w:tcBorders>
              <w:top w:val="nil"/>
              <w:left w:val="nil"/>
              <w:bottom w:val="nil"/>
              <w:right w:val="nil"/>
            </w:tcBorders>
          </w:tcPr>
          <w:p w:rsidR="004234D4" w:rsidRPr="003522CA" w:rsidRDefault="004234D4" w:rsidP="006B73FB">
            <w:pPr>
              <w:jc w:val="both"/>
            </w:pPr>
            <w:r>
              <w:t>11</w:t>
            </w:r>
          </w:p>
        </w:tc>
        <w:tc>
          <w:tcPr>
            <w:tcW w:w="3052" w:type="dxa"/>
            <w:tcBorders>
              <w:top w:val="nil"/>
              <w:left w:val="nil"/>
              <w:bottom w:val="nil"/>
              <w:right w:val="nil"/>
            </w:tcBorders>
            <w:vAlign w:val="center"/>
          </w:tcPr>
          <w:p w:rsidR="004234D4" w:rsidRPr="006B73FB" w:rsidRDefault="004234D4" w:rsidP="00BE1E4B">
            <w:pPr>
              <w:rPr>
                <w:sz w:val="23"/>
                <w:szCs w:val="23"/>
              </w:rPr>
            </w:pPr>
            <w:r w:rsidRPr="006B73FB">
              <w:rPr>
                <w:sz w:val="23"/>
                <w:szCs w:val="23"/>
              </w:rPr>
              <w:t>Численность привлеченных иностранных работников</w:t>
            </w:r>
          </w:p>
        </w:tc>
        <w:tc>
          <w:tcPr>
            <w:tcW w:w="1192" w:type="dxa"/>
            <w:tcBorders>
              <w:top w:val="nil"/>
              <w:left w:val="nil"/>
              <w:bottom w:val="nil"/>
              <w:right w:val="nil"/>
            </w:tcBorders>
            <w:vAlign w:val="center"/>
          </w:tcPr>
          <w:p w:rsidR="004234D4" w:rsidRDefault="004234D4" w:rsidP="006B73FB">
            <w:pPr>
              <w:jc w:val="center"/>
            </w:pPr>
            <w:r>
              <w:t>2010</w:t>
            </w:r>
          </w:p>
          <w:p w:rsidR="004234D4" w:rsidRDefault="004234D4" w:rsidP="006B73FB">
            <w:pPr>
              <w:jc w:val="center"/>
            </w:pPr>
            <w:r>
              <w:t>2011</w:t>
            </w:r>
          </w:p>
          <w:p w:rsidR="004234D4" w:rsidRPr="003522CA" w:rsidRDefault="004234D4" w:rsidP="006B73FB">
            <w:pPr>
              <w:jc w:val="center"/>
            </w:pPr>
            <w:r>
              <w:t>2012</w:t>
            </w:r>
          </w:p>
        </w:tc>
        <w:tc>
          <w:tcPr>
            <w:tcW w:w="851" w:type="dxa"/>
            <w:tcBorders>
              <w:top w:val="nil"/>
              <w:left w:val="nil"/>
              <w:bottom w:val="nil"/>
              <w:right w:val="nil"/>
            </w:tcBorders>
            <w:vAlign w:val="center"/>
          </w:tcPr>
          <w:p w:rsidR="004234D4" w:rsidRPr="003522CA" w:rsidRDefault="004234D4" w:rsidP="006B73FB">
            <w:pPr>
              <w:jc w:val="center"/>
            </w:pPr>
            <w:r>
              <w:t>чел.</w:t>
            </w:r>
          </w:p>
        </w:tc>
        <w:tc>
          <w:tcPr>
            <w:tcW w:w="3953" w:type="dxa"/>
            <w:tcBorders>
              <w:top w:val="nil"/>
              <w:left w:val="nil"/>
              <w:bottom w:val="nil"/>
              <w:right w:val="nil"/>
            </w:tcBorders>
            <w:vAlign w:val="center"/>
          </w:tcPr>
          <w:p w:rsidR="004234D4" w:rsidRDefault="004234D4" w:rsidP="006B73FB">
            <w:pPr>
              <w:jc w:val="center"/>
            </w:pPr>
            <w:r w:rsidRPr="006F638F">
              <w:t>2405</w:t>
            </w:r>
          </w:p>
          <w:p w:rsidR="004234D4" w:rsidRDefault="004234D4" w:rsidP="006B73FB">
            <w:pPr>
              <w:jc w:val="center"/>
            </w:pPr>
            <w:r w:rsidRPr="006F638F">
              <w:t>1598</w:t>
            </w:r>
          </w:p>
          <w:p w:rsidR="004234D4" w:rsidRPr="003522CA" w:rsidRDefault="004234D4" w:rsidP="006B73FB">
            <w:pPr>
              <w:jc w:val="center"/>
            </w:pPr>
            <w:r w:rsidRPr="006F638F">
              <w:t>1672</w:t>
            </w:r>
          </w:p>
        </w:tc>
      </w:tr>
      <w:tr w:rsidR="004234D4" w:rsidRPr="003522CA" w:rsidTr="00725D4C">
        <w:tc>
          <w:tcPr>
            <w:tcW w:w="542" w:type="dxa"/>
            <w:tcBorders>
              <w:top w:val="nil"/>
              <w:left w:val="nil"/>
              <w:bottom w:val="nil"/>
              <w:right w:val="nil"/>
            </w:tcBorders>
          </w:tcPr>
          <w:p w:rsidR="004234D4" w:rsidRPr="003522CA" w:rsidRDefault="004234D4" w:rsidP="006B73FB">
            <w:pPr>
              <w:jc w:val="both"/>
            </w:pPr>
            <w:r>
              <w:t>12</w:t>
            </w:r>
          </w:p>
        </w:tc>
        <w:tc>
          <w:tcPr>
            <w:tcW w:w="3052" w:type="dxa"/>
            <w:tcBorders>
              <w:top w:val="nil"/>
              <w:left w:val="nil"/>
              <w:bottom w:val="nil"/>
              <w:right w:val="nil"/>
            </w:tcBorders>
            <w:vAlign w:val="center"/>
          </w:tcPr>
          <w:p w:rsidR="004234D4" w:rsidRPr="006B73FB" w:rsidRDefault="004234D4" w:rsidP="00BE1E4B">
            <w:pPr>
              <w:rPr>
                <w:sz w:val="23"/>
                <w:szCs w:val="23"/>
              </w:rPr>
            </w:pPr>
            <w:r w:rsidRPr="006B73FB">
              <w:rPr>
                <w:sz w:val="23"/>
                <w:szCs w:val="23"/>
              </w:rPr>
              <w:t>Прожиточный минимум</w:t>
            </w:r>
          </w:p>
        </w:tc>
        <w:tc>
          <w:tcPr>
            <w:tcW w:w="1192" w:type="dxa"/>
            <w:tcBorders>
              <w:top w:val="nil"/>
              <w:left w:val="nil"/>
              <w:bottom w:val="nil"/>
              <w:right w:val="nil"/>
            </w:tcBorders>
            <w:vAlign w:val="center"/>
          </w:tcPr>
          <w:p w:rsidR="004234D4" w:rsidRDefault="004234D4" w:rsidP="006B73FB">
            <w:pPr>
              <w:jc w:val="center"/>
            </w:pPr>
            <w:r>
              <w:t>2010</w:t>
            </w:r>
          </w:p>
          <w:p w:rsidR="004234D4" w:rsidRDefault="004234D4" w:rsidP="006B73FB">
            <w:pPr>
              <w:jc w:val="center"/>
            </w:pPr>
            <w:r>
              <w:t>2011</w:t>
            </w:r>
          </w:p>
          <w:p w:rsidR="004234D4" w:rsidRPr="003522CA" w:rsidRDefault="004234D4" w:rsidP="006B73FB">
            <w:pPr>
              <w:jc w:val="center"/>
            </w:pPr>
            <w:r>
              <w:t>2012</w:t>
            </w:r>
          </w:p>
        </w:tc>
        <w:tc>
          <w:tcPr>
            <w:tcW w:w="851" w:type="dxa"/>
            <w:tcBorders>
              <w:top w:val="nil"/>
              <w:left w:val="nil"/>
              <w:bottom w:val="nil"/>
              <w:right w:val="nil"/>
            </w:tcBorders>
            <w:vAlign w:val="center"/>
          </w:tcPr>
          <w:p w:rsidR="004234D4" w:rsidRPr="003522CA" w:rsidRDefault="004234D4" w:rsidP="006B73FB">
            <w:pPr>
              <w:jc w:val="center"/>
            </w:pPr>
            <w:r>
              <w:t>руб.</w:t>
            </w:r>
          </w:p>
        </w:tc>
        <w:tc>
          <w:tcPr>
            <w:tcW w:w="3953" w:type="dxa"/>
            <w:tcBorders>
              <w:top w:val="nil"/>
              <w:left w:val="nil"/>
              <w:bottom w:val="nil"/>
              <w:right w:val="nil"/>
            </w:tcBorders>
            <w:vAlign w:val="center"/>
          </w:tcPr>
          <w:p w:rsidR="004234D4" w:rsidRDefault="004234D4" w:rsidP="006B73FB">
            <w:pPr>
              <w:jc w:val="center"/>
            </w:pPr>
            <w:r>
              <w:t>4846</w:t>
            </w:r>
          </w:p>
          <w:p w:rsidR="004234D4" w:rsidRDefault="004234D4" w:rsidP="006B73FB">
            <w:pPr>
              <w:jc w:val="center"/>
            </w:pPr>
            <w:r>
              <w:t>5277</w:t>
            </w:r>
          </w:p>
          <w:p w:rsidR="004234D4" w:rsidRPr="003522CA" w:rsidRDefault="004234D4" w:rsidP="006B73FB">
            <w:pPr>
              <w:jc w:val="center"/>
            </w:pPr>
            <w:r>
              <w:t>5233</w:t>
            </w:r>
          </w:p>
        </w:tc>
      </w:tr>
      <w:tr w:rsidR="004234D4" w:rsidRPr="003522CA" w:rsidTr="00725D4C">
        <w:tc>
          <w:tcPr>
            <w:tcW w:w="542" w:type="dxa"/>
            <w:tcBorders>
              <w:top w:val="nil"/>
              <w:left w:val="nil"/>
              <w:bottom w:val="nil"/>
              <w:right w:val="nil"/>
            </w:tcBorders>
          </w:tcPr>
          <w:p w:rsidR="004234D4" w:rsidRPr="003522CA" w:rsidRDefault="004234D4" w:rsidP="006B73FB">
            <w:pPr>
              <w:jc w:val="both"/>
            </w:pPr>
            <w:r>
              <w:t>13</w:t>
            </w:r>
          </w:p>
        </w:tc>
        <w:tc>
          <w:tcPr>
            <w:tcW w:w="3052" w:type="dxa"/>
            <w:tcBorders>
              <w:top w:val="nil"/>
              <w:left w:val="nil"/>
              <w:bottom w:val="nil"/>
              <w:right w:val="nil"/>
            </w:tcBorders>
            <w:vAlign w:val="center"/>
          </w:tcPr>
          <w:p w:rsidR="004234D4" w:rsidRPr="006B73FB" w:rsidRDefault="004234D4" w:rsidP="00BE1E4B">
            <w:pPr>
              <w:rPr>
                <w:sz w:val="23"/>
                <w:szCs w:val="23"/>
              </w:rPr>
            </w:pPr>
            <w:r w:rsidRPr="006B73FB">
              <w:rPr>
                <w:sz w:val="23"/>
                <w:szCs w:val="23"/>
              </w:rPr>
              <w:t>Площадь жилья в среднем на 1 жителя</w:t>
            </w:r>
          </w:p>
        </w:tc>
        <w:tc>
          <w:tcPr>
            <w:tcW w:w="1192" w:type="dxa"/>
            <w:tcBorders>
              <w:top w:val="nil"/>
              <w:left w:val="nil"/>
              <w:bottom w:val="nil"/>
              <w:right w:val="nil"/>
            </w:tcBorders>
            <w:vAlign w:val="center"/>
          </w:tcPr>
          <w:p w:rsidR="004234D4" w:rsidRDefault="004234D4" w:rsidP="006B73FB">
            <w:pPr>
              <w:jc w:val="center"/>
            </w:pPr>
            <w:r>
              <w:t>2010</w:t>
            </w:r>
          </w:p>
          <w:p w:rsidR="004234D4" w:rsidRDefault="004234D4" w:rsidP="006B73FB">
            <w:pPr>
              <w:jc w:val="center"/>
            </w:pPr>
            <w:r>
              <w:t>2011</w:t>
            </w:r>
          </w:p>
          <w:p w:rsidR="004234D4" w:rsidRPr="003522CA" w:rsidRDefault="004234D4" w:rsidP="006B73FB">
            <w:pPr>
              <w:jc w:val="center"/>
            </w:pPr>
            <w:r>
              <w:t>2012</w:t>
            </w:r>
          </w:p>
        </w:tc>
        <w:tc>
          <w:tcPr>
            <w:tcW w:w="851" w:type="dxa"/>
            <w:tcBorders>
              <w:top w:val="nil"/>
              <w:left w:val="nil"/>
              <w:bottom w:val="nil"/>
              <w:right w:val="nil"/>
            </w:tcBorders>
            <w:vAlign w:val="center"/>
          </w:tcPr>
          <w:p w:rsidR="004234D4" w:rsidRPr="003522CA" w:rsidRDefault="004234D4" w:rsidP="006B73FB">
            <w:pPr>
              <w:jc w:val="center"/>
            </w:pPr>
            <w:r>
              <w:t>кв. м</w:t>
            </w:r>
          </w:p>
        </w:tc>
        <w:tc>
          <w:tcPr>
            <w:tcW w:w="3953" w:type="dxa"/>
            <w:tcBorders>
              <w:top w:val="nil"/>
              <w:left w:val="nil"/>
              <w:bottom w:val="nil"/>
              <w:right w:val="nil"/>
            </w:tcBorders>
          </w:tcPr>
          <w:p w:rsidR="004234D4" w:rsidRDefault="004234D4" w:rsidP="006B73FB">
            <w:pPr>
              <w:jc w:val="center"/>
            </w:pPr>
            <w:r>
              <w:t>26,5</w:t>
            </w:r>
          </w:p>
          <w:p w:rsidR="004234D4" w:rsidRDefault="004234D4" w:rsidP="006B73FB">
            <w:pPr>
              <w:jc w:val="center"/>
            </w:pPr>
            <w:r>
              <w:t>27,0</w:t>
            </w:r>
          </w:p>
          <w:p w:rsidR="004234D4" w:rsidRPr="003522CA" w:rsidRDefault="004234D4" w:rsidP="006B73FB">
            <w:pPr>
              <w:jc w:val="center"/>
            </w:pPr>
            <w:r>
              <w:t>-</w:t>
            </w:r>
          </w:p>
        </w:tc>
      </w:tr>
      <w:tr w:rsidR="004234D4" w:rsidRPr="003522CA" w:rsidTr="00725D4C">
        <w:tc>
          <w:tcPr>
            <w:tcW w:w="542" w:type="dxa"/>
            <w:tcBorders>
              <w:top w:val="nil"/>
              <w:left w:val="nil"/>
              <w:bottom w:val="nil"/>
              <w:right w:val="nil"/>
            </w:tcBorders>
          </w:tcPr>
          <w:p w:rsidR="004234D4" w:rsidRPr="003522CA" w:rsidRDefault="004234D4" w:rsidP="006B73FB">
            <w:pPr>
              <w:jc w:val="center"/>
            </w:pPr>
            <w:r>
              <w:t>14</w:t>
            </w:r>
          </w:p>
        </w:tc>
        <w:tc>
          <w:tcPr>
            <w:tcW w:w="3052" w:type="dxa"/>
            <w:tcBorders>
              <w:top w:val="nil"/>
              <w:left w:val="nil"/>
              <w:bottom w:val="nil"/>
              <w:right w:val="nil"/>
            </w:tcBorders>
            <w:vAlign w:val="center"/>
          </w:tcPr>
          <w:p w:rsidR="004234D4" w:rsidRPr="006B73FB" w:rsidRDefault="004234D4" w:rsidP="006B73FB">
            <w:pPr>
              <w:jc w:val="center"/>
              <w:rPr>
                <w:sz w:val="23"/>
                <w:szCs w:val="23"/>
              </w:rPr>
            </w:pPr>
            <w:r w:rsidRPr="006B73FB">
              <w:rPr>
                <w:sz w:val="23"/>
                <w:szCs w:val="23"/>
              </w:rPr>
              <w:t>Количество постоянного жилья для приема переселенцев</w:t>
            </w:r>
          </w:p>
        </w:tc>
        <w:tc>
          <w:tcPr>
            <w:tcW w:w="1192" w:type="dxa"/>
            <w:tcBorders>
              <w:top w:val="nil"/>
              <w:left w:val="nil"/>
              <w:bottom w:val="nil"/>
              <w:right w:val="nil"/>
            </w:tcBorders>
            <w:vAlign w:val="center"/>
          </w:tcPr>
          <w:p w:rsidR="004234D4" w:rsidRDefault="004234D4" w:rsidP="006B73FB">
            <w:pPr>
              <w:jc w:val="center"/>
            </w:pPr>
            <w:r>
              <w:t>2010</w:t>
            </w:r>
          </w:p>
          <w:p w:rsidR="004234D4" w:rsidRDefault="004234D4" w:rsidP="006B73FB">
            <w:pPr>
              <w:jc w:val="center"/>
            </w:pPr>
            <w:r>
              <w:t>2011</w:t>
            </w:r>
          </w:p>
          <w:p w:rsidR="004234D4" w:rsidRPr="003522CA" w:rsidRDefault="004234D4" w:rsidP="006B73FB">
            <w:pPr>
              <w:jc w:val="center"/>
            </w:pPr>
            <w:r>
              <w:t>2012</w:t>
            </w:r>
          </w:p>
        </w:tc>
        <w:tc>
          <w:tcPr>
            <w:tcW w:w="851" w:type="dxa"/>
            <w:tcBorders>
              <w:top w:val="nil"/>
              <w:left w:val="nil"/>
              <w:bottom w:val="nil"/>
              <w:right w:val="nil"/>
            </w:tcBorders>
            <w:vAlign w:val="center"/>
          </w:tcPr>
          <w:p w:rsidR="004234D4" w:rsidRPr="003522CA" w:rsidRDefault="004234D4" w:rsidP="006B73FB">
            <w:pPr>
              <w:jc w:val="center"/>
            </w:pPr>
            <w:r>
              <w:t>кв. м</w:t>
            </w:r>
          </w:p>
        </w:tc>
        <w:tc>
          <w:tcPr>
            <w:tcW w:w="3953" w:type="dxa"/>
            <w:tcBorders>
              <w:top w:val="nil"/>
              <w:left w:val="nil"/>
              <w:bottom w:val="nil"/>
              <w:right w:val="nil"/>
            </w:tcBorders>
          </w:tcPr>
          <w:p w:rsidR="004234D4" w:rsidRDefault="004234D4" w:rsidP="006B73FB">
            <w:pPr>
              <w:jc w:val="center"/>
            </w:pPr>
            <w:r>
              <w:t>-</w:t>
            </w:r>
          </w:p>
          <w:p w:rsidR="004234D4" w:rsidRDefault="004234D4" w:rsidP="006B73FB">
            <w:pPr>
              <w:jc w:val="center"/>
            </w:pPr>
            <w:r>
              <w:t>-</w:t>
            </w:r>
          </w:p>
          <w:p w:rsidR="004234D4" w:rsidRPr="003522CA" w:rsidRDefault="004234D4" w:rsidP="006B73FB">
            <w:pPr>
              <w:jc w:val="center"/>
            </w:pPr>
            <w:r>
              <w:t>-</w:t>
            </w:r>
          </w:p>
        </w:tc>
      </w:tr>
      <w:tr w:rsidR="004234D4" w:rsidRPr="003522CA" w:rsidTr="00725D4C">
        <w:tc>
          <w:tcPr>
            <w:tcW w:w="542" w:type="dxa"/>
            <w:tcBorders>
              <w:top w:val="nil"/>
              <w:left w:val="nil"/>
              <w:bottom w:val="nil"/>
              <w:right w:val="nil"/>
            </w:tcBorders>
          </w:tcPr>
          <w:p w:rsidR="004234D4" w:rsidRPr="003522CA" w:rsidRDefault="004234D4" w:rsidP="006B73FB">
            <w:pPr>
              <w:jc w:val="center"/>
            </w:pPr>
            <w:r>
              <w:t>15</w:t>
            </w:r>
          </w:p>
        </w:tc>
        <w:tc>
          <w:tcPr>
            <w:tcW w:w="3052" w:type="dxa"/>
            <w:tcBorders>
              <w:top w:val="nil"/>
              <w:left w:val="nil"/>
              <w:bottom w:val="nil"/>
              <w:right w:val="nil"/>
            </w:tcBorders>
            <w:vAlign w:val="center"/>
          </w:tcPr>
          <w:p w:rsidR="004234D4" w:rsidRPr="006B73FB" w:rsidRDefault="004234D4" w:rsidP="006B73FB">
            <w:pPr>
              <w:jc w:val="center"/>
              <w:rPr>
                <w:sz w:val="23"/>
                <w:szCs w:val="23"/>
              </w:rPr>
            </w:pPr>
            <w:r w:rsidRPr="006B73FB">
              <w:rPr>
                <w:sz w:val="23"/>
                <w:szCs w:val="23"/>
              </w:rPr>
              <w:t>Количество временного жилья для приема переселенцев</w:t>
            </w:r>
          </w:p>
        </w:tc>
        <w:tc>
          <w:tcPr>
            <w:tcW w:w="1192" w:type="dxa"/>
            <w:tcBorders>
              <w:top w:val="nil"/>
              <w:left w:val="nil"/>
              <w:bottom w:val="nil"/>
              <w:right w:val="nil"/>
            </w:tcBorders>
            <w:vAlign w:val="center"/>
          </w:tcPr>
          <w:p w:rsidR="004234D4" w:rsidRDefault="004234D4" w:rsidP="006B73FB">
            <w:pPr>
              <w:jc w:val="center"/>
            </w:pPr>
            <w:r>
              <w:t>2010</w:t>
            </w:r>
          </w:p>
          <w:p w:rsidR="004234D4" w:rsidRDefault="004234D4" w:rsidP="006B73FB">
            <w:pPr>
              <w:jc w:val="center"/>
            </w:pPr>
            <w:r>
              <w:t>2011</w:t>
            </w:r>
          </w:p>
          <w:p w:rsidR="004234D4" w:rsidRPr="003522CA" w:rsidRDefault="004234D4" w:rsidP="006B73FB">
            <w:pPr>
              <w:jc w:val="center"/>
            </w:pPr>
            <w:r>
              <w:t>2012</w:t>
            </w:r>
          </w:p>
        </w:tc>
        <w:tc>
          <w:tcPr>
            <w:tcW w:w="851" w:type="dxa"/>
            <w:tcBorders>
              <w:top w:val="nil"/>
              <w:left w:val="nil"/>
              <w:bottom w:val="nil"/>
              <w:right w:val="nil"/>
            </w:tcBorders>
            <w:vAlign w:val="center"/>
          </w:tcPr>
          <w:p w:rsidR="004234D4" w:rsidRPr="003522CA" w:rsidRDefault="004234D4" w:rsidP="006B73FB">
            <w:pPr>
              <w:jc w:val="center"/>
            </w:pPr>
            <w:r>
              <w:t>кв. м</w:t>
            </w:r>
          </w:p>
        </w:tc>
        <w:tc>
          <w:tcPr>
            <w:tcW w:w="3953" w:type="dxa"/>
            <w:tcBorders>
              <w:top w:val="nil"/>
              <w:left w:val="nil"/>
              <w:bottom w:val="nil"/>
              <w:right w:val="nil"/>
            </w:tcBorders>
          </w:tcPr>
          <w:p w:rsidR="004234D4" w:rsidRDefault="004234D4" w:rsidP="006B73FB">
            <w:pPr>
              <w:jc w:val="center"/>
            </w:pPr>
            <w:r>
              <w:t>-</w:t>
            </w:r>
          </w:p>
          <w:p w:rsidR="004234D4" w:rsidRDefault="004234D4" w:rsidP="006B73FB">
            <w:pPr>
              <w:jc w:val="center"/>
            </w:pPr>
            <w:r>
              <w:t>-</w:t>
            </w:r>
          </w:p>
          <w:p w:rsidR="004234D4" w:rsidRPr="003522CA" w:rsidRDefault="004234D4" w:rsidP="006B73FB">
            <w:pPr>
              <w:jc w:val="center"/>
            </w:pPr>
            <w:r>
              <w:t>-</w:t>
            </w:r>
          </w:p>
        </w:tc>
      </w:tr>
      <w:tr w:rsidR="004234D4" w:rsidRPr="003522CA" w:rsidTr="00725D4C">
        <w:tc>
          <w:tcPr>
            <w:tcW w:w="542" w:type="dxa"/>
            <w:tcBorders>
              <w:top w:val="nil"/>
              <w:left w:val="nil"/>
              <w:bottom w:val="nil"/>
              <w:right w:val="nil"/>
            </w:tcBorders>
          </w:tcPr>
          <w:p w:rsidR="004234D4" w:rsidRPr="003522CA" w:rsidRDefault="004234D4" w:rsidP="006B73FB">
            <w:pPr>
              <w:jc w:val="center"/>
            </w:pPr>
            <w:r>
              <w:t>16</w:t>
            </w:r>
          </w:p>
        </w:tc>
        <w:tc>
          <w:tcPr>
            <w:tcW w:w="3052" w:type="dxa"/>
            <w:tcBorders>
              <w:top w:val="nil"/>
              <w:left w:val="nil"/>
              <w:bottom w:val="nil"/>
              <w:right w:val="nil"/>
            </w:tcBorders>
            <w:vAlign w:val="center"/>
          </w:tcPr>
          <w:p w:rsidR="004234D4" w:rsidRPr="006B73FB" w:rsidRDefault="004234D4" w:rsidP="006B73FB">
            <w:pPr>
              <w:jc w:val="center"/>
              <w:rPr>
                <w:sz w:val="23"/>
                <w:szCs w:val="23"/>
              </w:rPr>
            </w:pPr>
            <w:r w:rsidRPr="006B73FB">
              <w:rPr>
                <w:sz w:val="23"/>
                <w:szCs w:val="23"/>
              </w:rPr>
              <w:t>Количество мест в учреждениях дошкольного образования на 1 тыс. детей дошкольного возраста</w:t>
            </w:r>
          </w:p>
        </w:tc>
        <w:tc>
          <w:tcPr>
            <w:tcW w:w="1192" w:type="dxa"/>
            <w:tcBorders>
              <w:top w:val="nil"/>
              <w:left w:val="nil"/>
              <w:bottom w:val="nil"/>
              <w:right w:val="nil"/>
            </w:tcBorders>
          </w:tcPr>
          <w:p w:rsidR="004234D4" w:rsidRDefault="004234D4" w:rsidP="006B73FB">
            <w:pPr>
              <w:jc w:val="center"/>
            </w:pPr>
            <w:r>
              <w:t>2010</w:t>
            </w:r>
          </w:p>
          <w:p w:rsidR="004234D4" w:rsidRDefault="004234D4" w:rsidP="006B73FB">
            <w:pPr>
              <w:jc w:val="center"/>
            </w:pPr>
            <w:r>
              <w:t>2011</w:t>
            </w:r>
          </w:p>
          <w:p w:rsidR="004234D4" w:rsidRPr="003522CA" w:rsidRDefault="004234D4" w:rsidP="006B73FB">
            <w:pPr>
              <w:jc w:val="center"/>
            </w:pPr>
            <w:r>
              <w:t>2012</w:t>
            </w:r>
          </w:p>
        </w:tc>
        <w:tc>
          <w:tcPr>
            <w:tcW w:w="851" w:type="dxa"/>
            <w:tcBorders>
              <w:top w:val="nil"/>
              <w:left w:val="nil"/>
              <w:bottom w:val="nil"/>
              <w:right w:val="nil"/>
            </w:tcBorders>
            <w:vAlign w:val="center"/>
          </w:tcPr>
          <w:p w:rsidR="004234D4" w:rsidRPr="003522CA" w:rsidRDefault="004234D4" w:rsidP="006B73FB">
            <w:pPr>
              <w:jc w:val="center"/>
            </w:pPr>
            <w:r>
              <w:t>мест</w:t>
            </w:r>
          </w:p>
        </w:tc>
        <w:tc>
          <w:tcPr>
            <w:tcW w:w="3953" w:type="dxa"/>
            <w:tcBorders>
              <w:top w:val="nil"/>
              <w:left w:val="nil"/>
              <w:bottom w:val="nil"/>
              <w:right w:val="nil"/>
            </w:tcBorders>
          </w:tcPr>
          <w:p w:rsidR="004234D4" w:rsidRDefault="004234D4" w:rsidP="006B73FB">
            <w:pPr>
              <w:jc w:val="center"/>
            </w:pPr>
            <w:r>
              <w:t>-</w:t>
            </w:r>
          </w:p>
          <w:p w:rsidR="004234D4" w:rsidRDefault="004234D4" w:rsidP="006B73FB">
            <w:pPr>
              <w:jc w:val="center"/>
            </w:pPr>
            <w:r>
              <w:t>-</w:t>
            </w:r>
          </w:p>
          <w:p w:rsidR="004234D4" w:rsidRPr="003522CA" w:rsidRDefault="004234D4" w:rsidP="006B73FB">
            <w:pPr>
              <w:jc w:val="center"/>
            </w:pPr>
            <w:r>
              <w:t>520</w:t>
            </w:r>
          </w:p>
        </w:tc>
      </w:tr>
      <w:tr w:rsidR="004234D4" w:rsidRPr="003522CA" w:rsidTr="00725D4C">
        <w:tc>
          <w:tcPr>
            <w:tcW w:w="542" w:type="dxa"/>
            <w:tcBorders>
              <w:top w:val="nil"/>
              <w:left w:val="nil"/>
              <w:bottom w:val="nil"/>
              <w:right w:val="nil"/>
            </w:tcBorders>
          </w:tcPr>
          <w:p w:rsidR="004234D4" w:rsidRPr="003522CA" w:rsidRDefault="004234D4" w:rsidP="006B73FB">
            <w:pPr>
              <w:jc w:val="center"/>
            </w:pPr>
            <w:r>
              <w:t>17</w:t>
            </w:r>
          </w:p>
        </w:tc>
        <w:tc>
          <w:tcPr>
            <w:tcW w:w="3052" w:type="dxa"/>
            <w:tcBorders>
              <w:top w:val="nil"/>
              <w:left w:val="nil"/>
              <w:bottom w:val="nil"/>
              <w:right w:val="nil"/>
            </w:tcBorders>
            <w:vAlign w:val="center"/>
          </w:tcPr>
          <w:p w:rsidR="004234D4" w:rsidRPr="006B73FB" w:rsidRDefault="004234D4" w:rsidP="006B73FB">
            <w:pPr>
              <w:jc w:val="center"/>
              <w:rPr>
                <w:sz w:val="23"/>
                <w:szCs w:val="23"/>
              </w:rPr>
            </w:pPr>
            <w:r w:rsidRPr="006B73FB">
              <w:rPr>
                <w:sz w:val="23"/>
                <w:szCs w:val="23"/>
              </w:rPr>
              <w:t>Бюджетные доходы - всего</w:t>
            </w:r>
          </w:p>
        </w:tc>
        <w:tc>
          <w:tcPr>
            <w:tcW w:w="1192" w:type="dxa"/>
            <w:tcBorders>
              <w:top w:val="nil"/>
              <w:left w:val="nil"/>
              <w:bottom w:val="nil"/>
              <w:right w:val="nil"/>
            </w:tcBorders>
            <w:vAlign w:val="center"/>
          </w:tcPr>
          <w:p w:rsidR="004234D4" w:rsidRDefault="004234D4" w:rsidP="006B73FB">
            <w:pPr>
              <w:jc w:val="center"/>
            </w:pPr>
            <w:r>
              <w:t>2010</w:t>
            </w:r>
          </w:p>
          <w:p w:rsidR="004234D4" w:rsidRDefault="004234D4" w:rsidP="006B73FB">
            <w:pPr>
              <w:jc w:val="center"/>
            </w:pPr>
            <w:r>
              <w:t>2011</w:t>
            </w:r>
          </w:p>
          <w:p w:rsidR="004234D4" w:rsidRPr="003522CA" w:rsidRDefault="004234D4" w:rsidP="006B73FB">
            <w:pPr>
              <w:jc w:val="center"/>
            </w:pPr>
            <w:r>
              <w:t>2012</w:t>
            </w:r>
          </w:p>
        </w:tc>
        <w:tc>
          <w:tcPr>
            <w:tcW w:w="851" w:type="dxa"/>
            <w:tcBorders>
              <w:top w:val="nil"/>
              <w:left w:val="nil"/>
              <w:bottom w:val="nil"/>
              <w:right w:val="nil"/>
            </w:tcBorders>
            <w:vAlign w:val="center"/>
          </w:tcPr>
          <w:p w:rsidR="004234D4" w:rsidRPr="003522CA" w:rsidRDefault="004234D4" w:rsidP="006B73FB">
            <w:pPr>
              <w:jc w:val="center"/>
            </w:pPr>
            <w:r>
              <w:t>млн. руб.</w:t>
            </w:r>
          </w:p>
        </w:tc>
        <w:tc>
          <w:tcPr>
            <w:tcW w:w="3953" w:type="dxa"/>
            <w:tcBorders>
              <w:top w:val="nil"/>
              <w:left w:val="nil"/>
              <w:bottom w:val="nil"/>
              <w:right w:val="nil"/>
            </w:tcBorders>
          </w:tcPr>
          <w:p w:rsidR="004234D4" w:rsidRDefault="004234D4" w:rsidP="006B73FB">
            <w:pPr>
              <w:jc w:val="center"/>
            </w:pPr>
            <w:r>
              <w:t>36 843</w:t>
            </w:r>
          </w:p>
          <w:p w:rsidR="004234D4" w:rsidRDefault="004234D4" w:rsidP="006B73FB">
            <w:pPr>
              <w:jc w:val="center"/>
            </w:pPr>
            <w:r>
              <w:t>41966</w:t>
            </w:r>
          </w:p>
          <w:p w:rsidR="004234D4" w:rsidRPr="003522CA" w:rsidRDefault="004234D4" w:rsidP="006B73FB">
            <w:pPr>
              <w:jc w:val="center"/>
            </w:pPr>
            <w:r>
              <w:t>45233</w:t>
            </w:r>
          </w:p>
        </w:tc>
      </w:tr>
      <w:tr w:rsidR="004234D4" w:rsidRPr="003522CA" w:rsidTr="00725D4C">
        <w:tc>
          <w:tcPr>
            <w:tcW w:w="542" w:type="dxa"/>
            <w:tcBorders>
              <w:top w:val="nil"/>
              <w:left w:val="nil"/>
              <w:bottom w:val="nil"/>
              <w:right w:val="nil"/>
            </w:tcBorders>
          </w:tcPr>
          <w:p w:rsidR="004234D4" w:rsidRPr="003522CA" w:rsidRDefault="004234D4" w:rsidP="006B73FB">
            <w:pPr>
              <w:jc w:val="center"/>
            </w:pPr>
            <w:r>
              <w:t>18</w:t>
            </w:r>
          </w:p>
        </w:tc>
        <w:tc>
          <w:tcPr>
            <w:tcW w:w="3052" w:type="dxa"/>
            <w:tcBorders>
              <w:top w:val="nil"/>
              <w:left w:val="nil"/>
              <w:bottom w:val="nil"/>
              <w:right w:val="nil"/>
            </w:tcBorders>
            <w:vAlign w:val="center"/>
          </w:tcPr>
          <w:p w:rsidR="004234D4" w:rsidRPr="006B73FB" w:rsidRDefault="004234D4" w:rsidP="006B73FB">
            <w:pPr>
              <w:jc w:val="center"/>
              <w:rPr>
                <w:sz w:val="23"/>
                <w:szCs w:val="23"/>
              </w:rPr>
            </w:pPr>
            <w:r w:rsidRPr="006B73FB">
              <w:rPr>
                <w:sz w:val="23"/>
                <w:szCs w:val="23"/>
              </w:rPr>
              <w:t>Бюджетные расходы - всего</w:t>
            </w:r>
          </w:p>
        </w:tc>
        <w:tc>
          <w:tcPr>
            <w:tcW w:w="1192" w:type="dxa"/>
            <w:tcBorders>
              <w:top w:val="nil"/>
              <w:left w:val="nil"/>
              <w:bottom w:val="nil"/>
              <w:right w:val="nil"/>
            </w:tcBorders>
            <w:vAlign w:val="center"/>
          </w:tcPr>
          <w:p w:rsidR="004234D4" w:rsidRDefault="004234D4" w:rsidP="006B73FB">
            <w:pPr>
              <w:jc w:val="center"/>
            </w:pPr>
            <w:r>
              <w:t>2010</w:t>
            </w:r>
          </w:p>
          <w:p w:rsidR="004234D4" w:rsidRDefault="004234D4" w:rsidP="006B73FB">
            <w:pPr>
              <w:jc w:val="center"/>
            </w:pPr>
            <w:r>
              <w:t>2011</w:t>
            </w:r>
          </w:p>
          <w:p w:rsidR="004234D4" w:rsidRPr="003522CA" w:rsidRDefault="004234D4" w:rsidP="006B73FB">
            <w:pPr>
              <w:jc w:val="center"/>
            </w:pPr>
            <w:r>
              <w:t>2012</w:t>
            </w:r>
          </w:p>
        </w:tc>
        <w:tc>
          <w:tcPr>
            <w:tcW w:w="851" w:type="dxa"/>
            <w:tcBorders>
              <w:top w:val="nil"/>
              <w:left w:val="nil"/>
              <w:bottom w:val="nil"/>
              <w:right w:val="nil"/>
            </w:tcBorders>
            <w:vAlign w:val="center"/>
          </w:tcPr>
          <w:p w:rsidR="004234D4" w:rsidRPr="003522CA" w:rsidRDefault="004234D4" w:rsidP="006B73FB">
            <w:pPr>
              <w:jc w:val="center"/>
            </w:pPr>
            <w:r>
              <w:t>млн. руб.</w:t>
            </w:r>
          </w:p>
        </w:tc>
        <w:tc>
          <w:tcPr>
            <w:tcW w:w="3953" w:type="dxa"/>
            <w:tcBorders>
              <w:top w:val="nil"/>
              <w:left w:val="nil"/>
              <w:bottom w:val="nil"/>
              <w:right w:val="nil"/>
            </w:tcBorders>
          </w:tcPr>
          <w:p w:rsidR="004234D4" w:rsidRDefault="004234D4" w:rsidP="006B73FB">
            <w:pPr>
              <w:jc w:val="center"/>
            </w:pPr>
            <w:r>
              <w:t>35298</w:t>
            </w:r>
          </w:p>
          <w:p w:rsidR="004234D4" w:rsidRDefault="004234D4" w:rsidP="006B73FB">
            <w:pPr>
              <w:jc w:val="center"/>
            </w:pPr>
            <w:r>
              <w:t>44058</w:t>
            </w:r>
          </w:p>
          <w:p w:rsidR="004234D4" w:rsidRPr="003522CA" w:rsidRDefault="004234D4" w:rsidP="006B73FB">
            <w:pPr>
              <w:jc w:val="center"/>
            </w:pPr>
            <w:r>
              <w:t>46044</w:t>
            </w:r>
          </w:p>
        </w:tc>
      </w:tr>
    </w:tbl>
    <w:p w:rsidR="004234D4" w:rsidRPr="00DA3304" w:rsidRDefault="004234D4" w:rsidP="009C607F">
      <w:pPr>
        <w:rPr>
          <w:sz w:val="22"/>
          <w:szCs w:val="22"/>
        </w:rPr>
      </w:pPr>
      <w:r>
        <w:rPr>
          <w:sz w:val="22"/>
          <w:szCs w:val="22"/>
        </w:rPr>
        <w:t xml:space="preserve">Примечание: </w:t>
      </w:r>
      <w:r w:rsidRPr="00DA3304">
        <w:rPr>
          <w:sz w:val="22"/>
          <w:szCs w:val="22"/>
        </w:rPr>
        <w:t>*</w:t>
      </w:r>
      <w:r>
        <w:rPr>
          <w:sz w:val="22"/>
          <w:szCs w:val="22"/>
        </w:rPr>
        <w:t>П</w:t>
      </w:r>
      <w:r w:rsidRPr="00DA3304">
        <w:rPr>
          <w:sz w:val="22"/>
          <w:szCs w:val="22"/>
        </w:rPr>
        <w:t>рогноз</w:t>
      </w:r>
    </w:p>
    <w:p w:rsidR="004234D4" w:rsidRDefault="004234D4" w:rsidP="00325398">
      <w:pPr>
        <w:tabs>
          <w:tab w:val="left" w:pos="5812"/>
        </w:tabs>
        <w:ind w:left="5670"/>
        <w:jc w:val="center"/>
        <w:rPr>
          <w:b/>
          <w:sz w:val="28"/>
          <w:szCs w:val="28"/>
        </w:rPr>
      </w:pPr>
    </w:p>
    <w:p w:rsidR="004234D4" w:rsidRDefault="004234D4" w:rsidP="00325398">
      <w:pPr>
        <w:tabs>
          <w:tab w:val="left" w:pos="5812"/>
        </w:tabs>
        <w:ind w:left="5670"/>
        <w:jc w:val="center"/>
        <w:rPr>
          <w:b/>
          <w:sz w:val="28"/>
          <w:szCs w:val="28"/>
        </w:rPr>
      </w:pPr>
    </w:p>
    <w:p w:rsidR="007F01CF" w:rsidRDefault="007F01CF" w:rsidP="00175D8F">
      <w:pPr>
        <w:tabs>
          <w:tab w:val="left" w:pos="12191"/>
        </w:tabs>
        <w:ind w:left="4395"/>
        <w:jc w:val="center"/>
        <w:rPr>
          <w:sz w:val="22"/>
          <w:szCs w:val="22"/>
        </w:rPr>
      </w:pPr>
    </w:p>
    <w:p w:rsidR="0083674E" w:rsidRDefault="0083674E" w:rsidP="001E01A2">
      <w:pPr>
        <w:shd w:val="clear" w:color="auto" w:fill="FFFFFF"/>
        <w:spacing w:line="240" w:lineRule="atLeast"/>
        <w:ind w:left="3828" w:right="-31"/>
        <w:contextualSpacing/>
        <w:jc w:val="center"/>
      </w:pPr>
    </w:p>
    <w:p w:rsidR="0083674E" w:rsidRDefault="0083674E" w:rsidP="001E01A2">
      <w:pPr>
        <w:shd w:val="clear" w:color="auto" w:fill="FFFFFF"/>
        <w:spacing w:line="240" w:lineRule="atLeast"/>
        <w:ind w:left="3828" w:right="-31"/>
        <w:contextualSpacing/>
        <w:jc w:val="center"/>
      </w:pPr>
    </w:p>
    <w:p w:rsidR="0083674E" w:rsidRDefault="0083674E" w:rsidP="001E01A2">
      <w:pPr>
        <w:shd w:val="clear" w:color="auto" w:fill="FFFFFF"/>
        <w:spacing w:line="240" w:lineRule="atLeast"/>
        <w:ind w:left="3828" w:right="-31"/>
        <w:contextualSpacing/>
        <w:jc w:val="center"/>
      </w:pPr>
    </w:p>
    <w:p w:rsidR="0083674E" w:rsidRDefault="0083674E" w:rsidP="001E01A2">
      <w:pPr>
        <w:shd w:val="clear" w:color="auto" w:fill="FFFFFF"/>
        <w:spacing w:line="240" w:lineRule="atLeast"/>
        <w:ind w:left="3828" w:right="-31"/>
        <w:contextualSpacing/>
        <w:jc w:val="center"/>
      </w:pPr>
    </w:p>
    <w:p w:rsidR="0083674E" w:rsidRDefault="0083674E" w:rsidP="001E01A2">
      <w:pPr>
        <w:shd w:val="clear" w:color="auto" w:fill="FFFFFF"/>
        <w:spacing w:line="240" w:lineRule="atLeast"/>
        <w:ind w:left="3828" w:right="-31"/>
        <w:contextualSpacing/>
        <w:jc w:val="center"/>
      </w:pPr>
    </w:p>
    <w:p w:rsidR="0083674E" w:rsidRDefault="0083674E" w:rsidP="001E01A2">
      <w:pPr>
        <w:shd w:val="clear" w:color="auto" w:fill="FFFFFF"/>
        <w:spacing w:line="240" w:lineRule="atLeast"/>
        <w:ind w:left="3828" w:right="-31"/>
        <w:contextualSpacing/>
        <w:jc w:val="center"/>
      </w:pPr>
    </w:p>
    <w:p w:rsidR="0083674E" w:rsidRDefault="0083674E" w:rsidP="001E01A2">
      <w:pPr>
        <w:shd w:val="clear" w:color="auto" w:fill="FFFFFF"/>
        <w:spacing w:line="240" w:lineRule="atLeast"/>
        <w:ind w:left="3828" w:right="-31"/>
        <w:contextualSpacing/>
        <w:jc w:val="center"/>
      </w:pPr>
    </w:p>
    <w:p w:rsidR="0083674E" w:rsidRDefault="0083674E" w:rsidP="001E01A2">
      <w:pPr>
        <w:shd w:val="clear" w:color="auto" w:fill="FFFFFF"/>
        <w:spacing w:line="240" w:lineRule="atLeast"/>
        <w:ind w:left="3828" w:right="-31"/>
        <w:contextualSpacing/>
        <w:jc w:val="center"/>
      </w:pPr>
    </w:p>
    <w:p w:rsidR="0083674E" w:rsidRDefault="0083674E" w:rsidP="001E01A2">
      <w:pPr>
        <w:shd w:val="clear" w:color="auto" w:fill="FFFFFF"/>
        <w:spacing w:line="240" w:lineRule="atLeast"/>
        <w:ind w:left="3828" w:right="-31"/>
        <w:contextualSpacing/>
        <w:jc w:val="center"/>
      </w:pPr>
    </w:p>
    <w:p w:rsidR="0083674E" w:rsidRDefault="0083674E" w:rsidP="001E01A2">
      <w:pPr>
        <w:shd w:val="clear" w:color="auto" w:fill="FFFFFF"/>
        <w:spacing w:line="240" w:lineRule="atLeast"/>
        <w:ind w:left="3828" w:right="-31"/>
        <w:contextualSpacing/>
        <w:jc w:val="center"/>
      </w:pPr>
    </w:p>
    <w:p w:rsidR="0083674E" w:rsidRDefault="0083674E" w:rsidP="001E01A2">
      <w:pPr>
        <w:shd w:val="clear" w:color="auto" w:fill="FFFFFF"/>
        <w:spacing w:line="240" w:lineRule="atLeast"/>
        <w:ind w:left="3828" w:right="-31"/>
        <w:contextualSpacing/>
        <w:jc w:val="center"/>
      </w:pPr>
    </w:p>
    <w:p w:rsidR="0083674E" w:rsidRDefault="0083674E" w:rsidP="001E01A2">
      <w:pPr>
        <w:shd w:val="clear" w:color="auto" w:fill="FFFFFF"/>
        <w:spacing w:line="240" w:lineRule="atLeast"/>
        <w:ind w:left="3828" w:right="-31"/>
        <w:contextualSpacing/>
        <w:jc w:val="center"/>
      </w:pPr>
    </w:p>
    <w:p w:rsidR="0083674E" w:rsidRDefault="0083674E" w:rsidP="001E01A2">
      <w:pPr>
        <w:shd w:val="clear" w:color="auto" w:fill="FFFFFF"/>
        <w:spacing w:line="240" w:lineRule="atLeast"/>
        <w:ind w:left="3828" w:right="-31"/>
        <w:contextualSpacing/>
        <w:jc w:val="center"/>
      </w:pPr>
    </w:p>
    <w:p w:rsidR="0083674E" w:rsidRDefault="0083674E" w:rsidP="001E01A2">
      <w:pPr>
        <w:shd w:val="clear" w:color="auto" w:fill="FFFFFF"/>
        <w:spacing w:line="240" w:lineRule="atLeast"/>
        <w:ind w:left="3828" w:right="-31"/>
        <w:contextualSpacing/>
        <w:jc w:val="center"/>
      </w:pPr>
    </w:p>
    <w:p w:rsidR="0083674E" w:rsidRDefault="0083674E" w:rsidP="001E01A2">
      <w:pPr>
        <w:shd w:val="clear" w:color="auto" w:fill="FFFFFF"/>
        <w:spacing w:line="240" w:lineRule="atLeast"/>
        <w:ind w:left="3828" w:right="-31"/>
        <w:contextualSpacing/>
        <w:jc w:val="center"/>
      </w:pPr>
    </w:p>
    <w:p w:rsidR="007F01CF" w:rsidRPr="007710E6" w:rsidRDefault="007F01CF" w:rsidP="001E01A2">
      <w:pPr>
        <w:shd w:val="clear" w:color="auto" w:fill="FFFFFF"/>
        <w:spacing w:line="240" w:lineRule="atLeast"/>
        <w:ind w:left="3828" w:right="-31"/>
        <w:contextualSpacing/>
        <w:jc w:val="center"/>
      </w:pPr>
      <w:r w:rsidRPr="007710E6">
        <w:lastRenderedPageBreak/>
        <w:t>«ПРИЛОЖЕНИЕ № </w:t>
      </w:r>
      <w:r w:rsidR="005F431F">
        <w:t>7</w:t>
      </w:r>
    </w:p>
    <w:p w:rsidR="001E01A2" w:rsidRDefault="007F01CF" w:rsidP="001E01A2">
      <w:pPr>
        <w:shd w:val="clear" w:color="auto" w:fill="FFFFFF"/>
        <w:ind w:left="3828" w:right="-34"/>
        <w:contextualSpacing/>
        <w:jc w:val="center"/>
      </w:pPr>
      <w:r w:rsidRPr="007710E6">
        <w:t>к программе Курской области по оказанию содействия добровольному пер</w:t>
      </w:r>
      <w:r w:rsidR="001E01A2">
        <w:t xml:space="preserve">еселению в Российскую Федерацию </w:t>
      </w:r>
      <w:r w:rsidRPr="007710E6">
        <w:t xml:space="preserve">соотечественников, проживающих за рубежом </w:t>
      </w:r>
    </w:p>
    <w:p w:rsidR="008669C8" w:rsidRDefault="008669C8" w:rsidP="008669C8">
      <w:pPr>
        <w:ind w:left="4253"/>
        <w:jc w:val="center"/>
      </w:pPr>
      <w:proofErr w:type="gramStart"/>
      <w:r>
        <w:t>(в редакции постановления Администрации Курской области</w:t>
      </w:r>
      <w:proofErr w:type="gramEnd"/>
    </w:p>
    <w:p w:rsidR="007F01CF" w:rsidRDefault="008669C8" w:rsidP="008669C8">
      <w:pPr>
        <w:ind w:left="4253"/>
        <w:jc w:val="center"/>
        <w:rPr>
          <w:b/>
          <w:sz w:val="28"/>
          <w:szCs w:val="28"/>
        </w:rPr>
      </w:pPr>
      <w:r>
        <w:t>от 04.09.2019 № 841-па)</w:t>
      </w:r>
    </w:p>
    <w:p w:rsidR="004234D4" w:rsidRPr="00AD62ED" w:rsidRDefault="004234D4" w:rsidP="00CF7744">
      <w:pPr>
        <w:jc w:val="center"/>
        <w:rPr>
          <w:b/>
          <w:sz w:val="28"/>
          <w:szCs w:val="28"/>
        </w:rPr>
      </w:pPr>
      <w:r>
        <w:rPr>
          <w:b/>
          <w:sz w:val="28"/>
          <w:szCs w:val="28"/>
        </w:rPr>
        <w:t xml:space="preserve">Описание   </w:t>
      </w:r>
    </w:p>
    <w:p w:rsidR="004234D4" w:rsidRDefault="004234D4" w:rsidP="00175D8F">
      <w:pPr>
        <w:spacing w:after="480"/>
        <w:jc w:val="center"/>
        <w:rPr>
          <w:b/>
          <w:sz w:val="28"/>
          <w:szCs w:val="28"/>
        </w:rPr>
      </w:pPr>
      <w:r w:rsidRPr="00AD62ED">
        <w:rPr>
          <w:b/>
          <w:sz w:val="28"/>
          <w:szCs w:val="28"/>
        </w:rPr>
        <w:t xml:space="preserve"> территории вселения</w:t>
      </w:r>
      <w:r>
        <w:rPr>
          <w:b/>
          <w:sz w:val="28"/>
          <w:szCs w:val="28"/>
        </w:rPr>
        <w:t xml:space="preserve"> </w:t>
      </w:r>
      <w:r w:rsidRPr="00AD62ED">
        <w:rPr>
          <w:b/>
          <w:sz w:val="28"/>
          <w:szCs w:val="28"/>
        </w:rPr>
        <w:t xml:space="preserve"> «Курская область»</w:t>
      </w:r>
    </w:p>
    <w:p w:rsidR="004234D4" w:rsidRDefault="004234D4" w:rsidP="0024760E">
      <w:pPr>
        <w:spacing w:after="480"/>
        <w:jc w:val="center"/>
        <w:rPr>
          <w:b/>
          <w:sz w:val="28"/>
          <w:szCs w:val="28"/>
        </w:rPr>
      </w:pPr>
      <w:r>
        <w:rPr>
          <w:b/>
          <w:sz w:val="28"/>
          <w:szCs w:val="28"/>
        </w:rPr>
        <w:t xml:space="preserve"> 1.</w:t>
      </w:r>
      <w:r w:rsidRPr="00581187">
        <w:rPr>
          <w:b/>
          <w:sz w:val="28"/>
          <w:szCs w:val="28"/>
        </w:rPr>
        <w:t xml:space="preserve"> Общая характеристика территории вселения</w:t>
      </w:r>
      <w:r w:rsidRPr="00AD62ED">
        <w:rPr>
          <w:b/>
          <w:sz w:val="28"/>
          <w:szCs w:val="28"/>
        </w:rPr>
        <w:t xml:space="preserve"> «Курская область»</w:t>
      </w:r>
    </w:p>
    <w:p w:rsidR="004234D4" w:rsidRDefault="004234D4" w:rsidP="00157500">
      <w:pPr>
        <w:ind w:firstLine="709"/>
        <w:jc w:val="both"/>
        <w:rPr>
          <w:sz w:val="28"/>
          <w:szCs w:val="28"/>
        </w:rPr>
      </w:pPr>
      <w:r w:rsidRPr="00157500">
        <w:rPr>
          <w:sz w:val="28"/>
          <w:szCs w:val="28"/>
        </w:rPr>
        <w:t>Территорией вселения Курской области для соотечественников, проживающих за рубежом, является территория всей Курской области,  куда входят 33 муниципальных района и городских округа</w:t>
      </w:r>
      <w:r w:rsidR="00AD1FD5">
        <w:rPr>
          <w:sz w:val="28"/>
          <w:szCs w:val="28"/>
        </w:rPr>
        <w:t>, которая</w:t>
      </w:r>
      <w:r w:rsidRPr="00157500">
        <w:rPr>
          <w:sz w:val="28"/>
          <w:szCs w:val="28"/>
        </w:rPr>
        <w:t xml:space="preserve"> соответственно называется - территория вселения «Курская область».</w:t>
      </w:r>
    </w:p>
    <w:p w:rsidR="004234D4" w:rsidRPr="00E753AE" w:rsidRDefault="004234D4" w:rsidP="00157500">
      <w:pPr>
        <w:ind w:firstLine="709"/>
        <w:jc w:val="both"/>
        <w:rPr>
          <w:sz w:val="28"/>
          <w:szCs w:val="28"/>
        </w:rPr>
      </w:pPr>
      <w:r w:rsidRPr="00E753AE">
        <w:rPr>
          <w:sz w:val="28"/>
          <w:szCs w:val="28"/>
        </w:rPr>
        <w:t>Курская область – стратегически важный регион России, обладающий богатыми природными, экономическими и социальными ресурсами, достаточно удобным экономико-географическим, геополитическим и геостратегическим положением.</w:t>
      </w:r>
    </w:p>
    <w:p w:rsidR="004234D4" w:rsidRPr="00E753AE" w:rsidRDefault="004234D4" w:rsidP="00157500">
      <w:pPr>
        <w:widowControl w:val="0"/>
        <w:ind w:firstLine="567"/>
        <w:jc w:val="both"/>
        <w:rPr>
          <w:sz w:val="28"/>
          <w:szCs w:val="28"/>
        </w:rPr>
      </w:pPr>
      <w:proofErr w:type="gramStart"/>
      <w:r w:rsidRPr="00E753AE">
        <w:rPr>
          <w:sz w:val="28"/>
          <w:szCs w:val="28"/>
        </w:rPr>
        <w:t>Курская область расположена в центре Европейской части России, на юго-западных склонах Среднерусской возвышенности, между лесной и степной зонами.</w:t>
      </w:r>
      <w:proofErr w:type="gramEnd"/>
      <w:r w:rsidRPr="00E753AE">
        <w:rPr>
          <w:sz w:val="28"/>
          <w:szCs w:val="28"/>
        </w:rPr>
        <w:t xml:space="preserve"> Площадь области составляет 30 тыс. кв. км (0,2% территории России). Общая протяженность границ – 1250 км. Расстояние между крайними восточной и западной точками области 305 км, северной и южной точками – 171 км. </w:t>
      </w:r>
    </w:p>
    <w:p w:rsidR="004234D4" w:rsidRPr="00E753AE" w:rsidRDefault="004234D4" w:rsidP="00CF7744">
      <w:pPr>
        <w:widowControl w:val="0"/>
        <w:ind w:firstLine="567"/>
        <w:jc w:val="both"/>
        <w:rPr>
          <w:sz w:val="28"/>
          <w:szCs w:val="28"/>
        </w:rPr>
      </w:pPr>
      <w:r w:rsidRPr="00E753AE">
        <w:rPr>
          <w:sz w:val="28"/>
          <w:szCs w:val="28"/>
        </w:rPr>
        <w:t>19 муниципальных районов области имеют внешние границы, в том числе граница пяти районов имеет статус государственной границы России с Республикой Украина. 7 районов не имеют внешних границ: Курский, Курчатовский, Льговский, Конышевский, Большесолдатский, Солнцевский и Октябрьский.</w:t>
      </w:r>
    </w:p>
    <w:p w:rsidR="004234D4" w:rsidRPr="00E753AE" w:rsidRDefault="004234D4" w:rsidP="00CF7744">
      <w:pPr>
        <w:ind w:firstLine="708"/>
        <w:jc w:val="both"/>
        <w:rPr>
          <w:sz w:val="28"/>
          <w:szCs w:val="28"/>
        </w:rPr>
      </w:pPr>
      <w:r w:rsidRPr="00E753AE">
        <w:rPr>
          <w:sz w:val="28"/>
          <w:szCs w:val="28"/>
        </w:rPr>
        <w:t xml:space="preserve">В социально-экономическом развитии Курской области значительную роль играет геополитическое положение. </w:t>
      </w:r>
      <w:proofErr w:type="gramStart"/>
      <w:r w:rsidRPr="00E753AE">
        <w:rPr>
          <w:sz w:val="28"/>
          <w:szCs w:val="28"/>
        </w:rPr>
        <w:t>На северо-западе на протяжении 120 км граничит с Брянской областью, на севере – 325 км с Орловской, на северо-востоке – 65 км с Липецкой, на востоке – 145 км с Воронежской, на юге – 335 км с Белгородской областью Российской Федерации.</w:t>
      </w:r>
      <w:proofErr w:type="gramEnd"/>
      <w:r w:rsidRPr="00E753AE">
        <w:rPr>
          <w:sz w:val="28"/>
          <w:szCs w:val="28"/>
        </w:rPr>
        <w:t xml:space="preserve"> На юго-западе и западе 245 км  граница с Сумской областью Республики Украина. </w:t>
      </w:r>
    </w:p>
    <w:p w:rsidR="004234D4" w:rsidRPr="00E753AE" w:rsidRDefault="004234D4" w:rsidP="00CF7744">
      <w:pPr>
        <w:ind w:firstLine="708"/>
        <w:jc w:val="both"/>
        <w:rPr>
          <w:sz w:val="28"/>
          <w:szCs w:val="28"/>
        </w:rPr>
      </w:pPr>
      <w:r w:rsidRPr="00E753AE">
        <w:rPr>
          <w:sz w:val="28"/>
          <w:szCs w:val="28"/>
        </w:rPr>
        <w:t>Особенностью социально-экономического развития приграничных районов в составе субъекта Р</w:t>
      </w:r>
      <w:r>
        <w:rPr>
          <w:sz w:val="28"/>
          <w:szCs w:val="28"/>
        </w:rPr>
        <w:t xml:space="preserve">оссийская </w:t>
      </w:r>
      <w:r w:rsidRPr="00E753AE">
        <w:rPr>
          <w:sz w:val="28"/>
          <w:szCs w:val="28"/>
        </w:rPr>
        <w:t>Ф</w:t>
      </w:r>
      <w:r>
        <w:rPr>
          <w:sz w:val="28"/>
          <w:szCs w:val="28"/>
        </w:rPr>
        <w:t>едерация</w:t>
      </w:r>
      <w:r w:rsidRPr="00E753AE">
        <w:rPr>
          <w:sz w:val="28"/>
          <w:szCs w:val="28"/>
        </w:rPr>
        <w:t xml:space="preserve"> является воздействие на это развитие экономики, социальной и политической ситуации в регионах, примыкающих к данному субъекту. Приграничное сотрудничество может стать конкурентным преимуществом Курской области округа и создать дополнительные возможности для развития региона.</w:t>
      </w:r>
    </w:p>
    <w:p w:rsidR="004234D4" w:rsidRDefault="004234D4" w:rsidP="00CF7744">
      <w:pPr>
        <w:ind w:firstLine="709"/>
        <w:jc w:val="both"/>
        <w:rPr>
          <w:sz w:val="28"/>
          <w:szCs w:val="28"/>
        </w:rPr>
      </w:pPr>
      <w:proofErr w:type="gramStart"/>
      <w:r w:rsidRPr="00B30098">
        <w:rPr>
          <w:spacing w:val="-6"/>
          <w:sz w:val="28"/>
          <w:szCs w:val="28"/>
        </w:rPr>
        <w:lastRenderedPageBreak/>
        <w:t>В области проживает 1120,0 тыс. человек (0,8% населения России), в т.ч. городское население - 742,0 тыс. человек, сельское - 406,6 тыс. человек.</w:t>
      </w:r>
      <w:proofErr w:type="gramEnd"/>
      <w:r w:rsidRPr="00B30098">
        <w:rPr>
          <w:spacing w:val="-6"/>
          <w:sz w:val="28"/>
          <w:szCs w:val="28"/>
        </w:rPr>
        <w:t xml:space="preserve"> Численность населения области продолжает сокращаться в основном за счет сельского населения, что привело к увеличению доли городского населения до 64,6%. Доля сельского населения в Курской области (35,4%) по сравнению с общероссийским показателем (26,9%) и аналогичным показателем по Центральному федеральному округу (19,2%) остается достаточно высокой. Средняя плотность населения - 38,3 чел./кв. км.</w:t>
      </w:r>
      <w:r>
        <w:rPr>
          <w:sz w:val="28"/>
          <w:szCs w:val="28"/>
        </w:rPr>
        <w:tab/>
      </w:r>
    </w:p>
    <w:p w:rsidR="004234D4" w:rsidRDefault="004234D4" w:rsidP="00CF7744">
      <w:pPr>
        <w:ind w:firstLine="709"/>
        <w:jc w:val="both"/>
        <w:rPr>
          <w:sz w:val="28"/>
          <w:szCs w:val="28"/>
        </w:rPr>
      </w:pPr>
      <w:r w:rsidRPr="001076B2">
        <w:rPr>
          <w:sz w:val="28"/>
          <w:szCs w:val="28"/>
        </w:rPr>
        <w:t xml:space="preserve">Территория вселения </w:t>
      </w:r>
      <w:r>
        <w:rPr>
          <w:sz w:val="28"/>
          <w:szCs w:val="28"/>
        </w:rPr>
        <w:t>«Курская область</w:t>
      </w:r>
      <w:r w:rsidRPr="001076B2">
        <w:rPr>
          <w:sz w:val="28"/>
          <w:szCs w:val="28"/>
        </w:rPr>
        <w:t xml:space="preserve">» </w:t>
      </w:r>
      <w:r>
        <w:rPr>
          <w:sz w:val="28"/>
          <w:szCs w:val="28"/>
        </w:rPr>
        <w:t>включает в себя</w:t>
      </w:r>
      <w:r w:rsidRPr="001076B2">
        <w:rPr>
          <w:sz w:val="28"/>
          <w:szCs w:val="28"/>
        </w:rPr>
        <w:t xml:space="preserve"> </w:t>
      </w:r>
      <w:r w:rsidRPr="00EE366B">
        <w:rPr>
          <w:sz w:val="28"/>
          <w:szCs w:val="28"/>
        </w:rPr>
        <w:t>территории 28-ти</w:t>
      </w:r>
      <w:r>
        <w:rPr>
          <w:sz w:val="28"/>
          <w:szCs w:val="28"/>
        </w:rPr>
        <w:t xml:space="preserve"> </w:t>
      </w:r>
      <w:r w:rsidRPr="001076B2">
        <w:rPr>
          <w:sz w:val="28"/>
          <w:szCs w:val="28"/>
        </w:rPr>
        <w:t xml:space="preserve">муниципальных районов </w:t>
      </w:r>
      <w:r>
        <w:rPr>
          <w:sz w:val="28"/>
          <w:szCs w:val="28"/>
        </w:rPr>
        <w:t>и 5-ти городских округов Курской области.</w:t>
      </w:r>
    </w:p>
    <w:p w:rsidR="004234D4" w:rsidRDefault="004234D4" w:rsidP="00CF7744">
      <w:pPr>
        <w:ind w:firstLine="708"/>
        <w:jc w:val="both"/>
        <w:rPr>
          <w:sz w:val="28"/>
          <w:szCs w:val="28"/>
        </w:rPr>
      </w:pPr>
      <w:r w:rsidRPr="00E753AE">
        <w:rPr>
          <w:sz w:val="28"/>
          <w:szCs w:val="28"/>
        </w:rPr>
        <w:t xml:space="preserve">В </w:t>
      </w:r>
      <w:r>
        <w:rPr>
          <w:sz w:val="28"/>
          <w:szCs w:val="28"/>
        </w:rPr>
        <w:t xml:space="preserve">настоящее время в Курской </w:t>
      </w:r>
      <w:r w:rsidRPr="00E753AE">
        <w:rPr>
          <w:sz w:val="28"/>
          <w:szCs w:val="28"/>
        </w:rPr>
        <w:t>области проживает 1120,0 тыс. человек</w:t>
      </w:r>
      <w:r>
        <w:rPr>
          <w:sz w:val="28"/>
          <w:szCs w:val="28"/>
        </w:rPr>
        <w:t xml:space="preserve">. Ниже приводится численность населения по муниципальным районам и городским округам в </w:t>
      </w:r>
      <w:r w:rsidRPr="006F1037">
        <w:rPr>
          <w:b/>
          <w:sz w:val="28"/>
          <w:szCs w:val="28"/>
        </w:rPr>
        <w:t xml:space="preserve">таблице № </w:t>
      </w:r>
      <w:r>
        <w:rPr>
          <w:b/>
          <w:sz w:val="28"/>
          <w:szCs w:val="28"/>
        </w:rPr>
        <w:t>7</w:t>
      </w:r>
      <w:r>
        <w:rPr>
          <w:sz w:val="28"/>
          <w:szCs w:val="28"/>
        </w:rPr>
        <w:t>.</w:t>
      </w:r>
    </w:p>
    <w:p w:rsidR="004234D4" w:rsidRPr="008351A0" w:rsidRDefault="004234D4" w:rsidP="00CF7744">
      <w:pPr>
        <w:ind w:firstLine="708"/>
        <w:jc w:val="both"/>
        <w:rPr>
          <w:sz w:val="28"/>
          <w:szCs w:val="28"/>
        </w:rPr>
      </w:pPr>
    </w:p>
    <w:p w:rsidR="004234D4" w:rsidRPr="00F504D0" w:rsidRDefault="004234D4" w:rsidP="00CF7744">
      <w:pPr>
        <w:jc w:val="center"/>
        <w:rPr>
          <w:b/>
          <w:sz w:val="28"/>
          <w:szCs w:val="28"/>
        </w:rPr>
      </w:pPr>
      <w:r w:rsidRPr="00F504D0">
        <w:rPr>
          <w:b/>
          <w:sz w:val="28"/>
          <w:szCs w:val="28"/>
        </w:rPr>
        <w:t>Таблица №</w:t>
      </w:r>
      <w:r>
        <w:rPr>
          <w:b/>
          <w:sz w:val="28"/>
          <w:szCs w:val="28"/>
        </w:rPr>
        <w:t xml:space="preserve"> 7. </w:t>
      </w:r>
      <w:r w:rsidRPr="00F504D0">
        <w:rPr>
          <w:b/>
          <w:sz w:val="28"/>
          <w:szCs w:val="28"/>
        </w:rPr>
        <w:t xml:space="preserve">Информация о численности населения муниципальных образований территории вселения «Курская область» </w:t>
      </w:r>
    </w:p>
    <w:p w:rsidR="004234D4" w:rsidRPr="00E753AE" w:rsidRDefault="004234D4" w:rsidP="00CF7744">
      <w:pPr>
        <w:jc w:val="center"/>
      </w:pPr>
      <w:r w:rsidRPr="008351A0">
        <w:rPr>
          <w:sz w:val="28"/>
          <w:szCs w:val="28"/>
        </w:rPr>
        <w:t xml:space="preserve"> </w:t>
      </w:r>
      <w:r w:rsidRPr="00E753AE">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3"/>
        <w:gridCol w:w="1332"/>
        <w:gridCol w:w="1333"/>
        <w:gridCol w:w="1332"/>
        <w:gridCol w:w="1333"/>
        <w:gridCol w:w="1333"/>
      </w:tblGrid>
      <w:tr w:rsidR="004234D4" w:rsidRPr="00E753AE" w:rsidTr="00465CD1">
        <w:trPr>
          <w:trHeight w:val="470"/>
          <w:tblHeader/>
        </w:trPr>
        <w:tc>
          <w:tcPr>
            <w:tcW w:w="2943" w:type="dxa"/>
            <w:vMerge w:val="restart"/>
            <w:vAlign w:val="center"/>
          </w:tcPr>
          <w:p w:rsidR="004234D4" w:rsidRPr="0040064D" w:rsidRDefault="004234D4" w:rsidP="00465CD1">
            <w:pPr>
              <w:jc w:val="center"/>
            </w:pPr>
            <w:r w:rsidRPr="0040064D">
              <w:t>Городской округ, муниципальный район</w:t>
            </w:r>
          </w:p>
        </w:tc>
        <w:tc>
          <w:tcPr>
            <w:tcW w:w="6663" w:type="dxa"/>
            <w:gridSpan w:val="5"/>
          </w:tcPr>
          <w:p w:rsidR="004234D4" w:rsidRPr="0040064D" w:rsidRDefault="004234D4" w:rsidP="00465CD1">
            <w:pPr>
              <w:jc w:val="center"/>
            </w:pPr>
            <w:r w:rsidRPr="0040064D">
              <w:t>Численность населения по годам (чел.)</w:t>
            </w:r>
          </w:p>
        </w:tc>
      </w:tr>
      <w:tr w:rsidR="004234D4" w:rsidRPr="00E753AE" w:rsidTr="0040064D">
        <w:trPr>
          <w:tblHeader/>
        </w:trPr>
        <w:tc>
          <w:tcPr>
            <w:tcW w:w="2943" w:type="dxa"/>
            <w:vMerge/>
            <w:tcBorders>
              <w:bottom w:val="single" w:sz="4" w:space="0" w:color="auto"/>
            </w:tcBorders>
          </w:tcPr>
          <w:p w:rsidR="004234D4" w:rsidRPr="008351A0" w:rsidRDefault="004234D4" w:rsidP="00465CD1"/>
        </w:tc>
        <w:tc>
          <w:tcPr>
            <w:tcW w:w="1332" w:type="dxa"/>
            <w:tcBorders>
              <w:bottom w:val="single" w:sz="4" w:space="0" w:color="auto"/>
            </w:tcBorders>
            <w:vAlign w:val="center"/>
          </w:tcPr>
          <w:p w:rsidR="004234D4" w:rsidRPr="0086728E" w:rsidRDefault="004234D4" w:rsidP="0086728E">
            <w:pPr>
              <w:jc w:val="center"/>
              <w:rPr>
                <w:b/>
              </w:rPr>
            </w:pPr>
            <w:r w:rsidRPr="0086728E">
              <w:rPr>
                <w:b/>
              </w:rPr>
              <w:t>2008</w:t>
            </w:r>
            <w:r>
              <w:rPr>
                <w:b/>
              </w:rPr>
              <w:t xml:space="preserve"> </w:t>
            </w:r>
            <w:r w:rsidRPr="0086728E">
              <w:rPr>
                <w:b/>
              </w:rPr>
              <w:t>г</w:t>
            </w:r>
            <w:r>
              <w:rPr>
                <w:b/>
              </w:rPr>
              <w:t>од</w:t>
            </w:r>
          </w:p>
        </w:tc>
        <w:tc>
          <w:tcPr>
            <w:tcW w:w="1333" w:type="dxa"/>
            <w:tcBorders>
              <w:bottom w:val="single" w:sz="4" w:space="0" w:color="auto"/>
            </w:tcBorders>
            <w:vAlign w:val="center"/>
          </w:tcPr>
          <w:p w:rsidR="004234D4" w:rsidRPr="0086728E" w:rsidRDefault="004234D4" w:rsidP="00465CD1">
            <w:pPr>
              <w:jc w:val="center"/>
              <w:rPr>
                <w:b/>
              </w:rPr>
            </w:pPr>
            <w:r w:rsidRPr="0086728E">
              <w:rPr>
                <w:b/>
              </w:rPr>
              <w:t>2009 год</w:t>
            </w:r>
          </w:p>
        </w:tc>
        <w:tc>
          <w:tcPr>
            <w:tcW w:w="1332" w:type="dxa"/>
            <w:tcBorders>
              <w:bottom w:val="single" w:sz="4" w:space="0" w:color="auto"/>
            </w:tcBorders>
            <w:vAlign w:val="center"/>
          </w:tcPr>
          <w:p w:rsidR="004234D4" w:rsidRPr="0086728E" w:rsidRDefault="004234D4" w:rsidP="00465CD1">
            <w:pPr>
              <w:jc w:val="center"/>
              <w:rPr>
                <w:b/>
              </w:rPr>
            </w:pPr>
            <w:r w:rsidRPr="0086728E">
              <w:rPr>
                <w:b/>
              </w:rPr>
              <w:t>2010 год</w:t>
            </w:r>
          </w:p>
        </w:tc>
        <w:tc>
          <w:tcPr>
            <w:tcW w:w="1333" w:type="dxa"/>
            <w:tcBorders>
              <w:bottom w:val="single" w:sz="4" w:space="0" w:color="auto"/>
            </w:tcBorders>
            <w:vAlign w:val="center"/>
          </w:tcPr>
          <w:p w:rsidR="004234D4" w:rsidRPr="0086728E" w:rsidRDefault="004234D4" w:rsidP="00465CD1">
            <w:pPr>
              <w:jc w:val="center"/>
              <w:rPr>
                <w:b/>
              </w:rPr>
            </w:pPr>
            <w:r w:rsidRPr="0086728E">
              <w:rPr>
                <w:b/>
              </w:rPr>
              <w:t>2011 год</w:t>
            </w:r>
          </w:p>
        </w:tc>
        <w:tc>
          <w:tcPr>
            <w:tcW w:w="1333" w:type="dxa"/>
            <w:tcBorders>
              <w:bottom w:val="single" w:sz="4" w:space="0" w:color="auto"/>
            </w:tcBorders>
            <w:vAlign w:val="center"/>
          </w:tcPr>
          <w:p w:rsidR="004234D4" w:rsidRPr="0040064D" w:rsidRDefault="004234D4" w:rsidP="00465CD1">
            <w:pPr>
              <w:jc w:val="center"/>
              <w:rPr>
                <w:b/>
              </w:rPr>
            </w:pPr>
            <w:r w:rsidRPr="0040064D">
              <w:rPr>
                <w:b/>
              </w:rPr>
              <w:t>2012 год</w:t>
            </w:r>
            <w:r>
              <w:rPr>
                <w:b/>
              </w:rPr>
              <w:t>*</w:t>
            </w:r>
          </w:p>
        </w:tc>
      </w:tr>
      <w:tr w:rsidR="004234D4" w:rsidRPr="00E753AE" w:rsidTr="0040064D">
        <w:tc>
          <w:tcPr>
            <w:tcW w:w="2943" w:type="dxa"/>
            <w:tcBorders>
              <w:top w:val="single" w:sz="4" w:space="0" w:color="auto"/>
              <w:left w:val="nil"/>
              <w:bottom w:val="nil"/>
              <w:right w:val="nil"/>
            </w:tcBorders>
          </w:tcPr>
          <w:p w:rsidR="004234D4" w:rsidRPr="008351A0" w:rsidRDefault="004234D4" w:rsidP="00465CD1">
            <w:r>
              <w:rPr>
                <w:sz w:val="22"/>
                <w:szCs w:val="22"/>
              </w:rPr>
              <w:t>Курская область</w:t>
            </w:r>
          </w:p>
        </w:tc>
        <w:tc>
          <w:tcPr>
            <w:tcW w:w="1332" w:type="dxa"/>
            <w:tcBorders>
              <w:top w:val="single" w:sz="4" w:space="0" w:color="auto"/>
              <w:left w:val="nil"/>
              <w:bottom w:val="nil"/>
              <w:right w:val="nil"/>
            </w:tcBorders>
          </w:tcPr>
          <w:p w:rsidR="004234D4" w:rsidRDefault="004234D4" w:rsidP="00465CD1">
            <w:pPr>
              <w:jc w:val="center"/>
            </w:pPr>
            <w:r>
              <w:t>1162475</w:t>
            </w:r>
          </w:p>
        </w:tc>
        <w:tc>
          <w:tcPr>
            <w:tcW w:w="1333" w:type="dxa"/>
            <w:tcBorders>
              <w:top w:val="single" w:sz="4" w:space="0" w:color="auto"/>
              <w:left w:val="nil"/>
              <w:bottom w:val="nil"/>
              <w:right w:val="nil"/>
            </w:tcBorders>
          </w:tcPr>
          <w:p w:rsidR="004234D4" w:rsidRDefault="004234D4" w:rsidP="00465CD1">
            <w:pPr>
              <w:jc w:val="center"/>
            </w:pPr>
            <w:r>
              <w:t>1155427</w:t>
            </w:r>
          </w:p>
        </w:tc>
        <w:tc>
          <w:tcPr>
            <w:tcW w:w="1332" w:type="dxa"/>
            <w:tcBorders>
              <w:top w:val="single" w:sz="4" w:space="0" w:color="auto"/>
              <w:left w:val="nil"/>
              <w:bottom w:val="nil"/>
              <w:right w:val="nil"/>
            </w:tcBorders>
          </w:tcPr>
          <w:p w:rsidR="004234D4" w:rsidRDefault="004234D4" w:rsidP="00465CD1">
            <w:pPr>
              <w:jc w:val="center"/>
            </w:pPr>
            <w:r>
              <w:t>1148610</w:t>
            </w:r>
          </w:p>
        </w:tc>
        <w:tc>
          <w:tcPr>
            <w:tcW w:w="1333" w:type="dxa"/>
            <w:tcBorders>
              <w:top w:val="single" w:sz="4" w:space="0" w:color="auto"/>
              <w:left w:val="nil"/>
              <w:bottom w:val="nil"/>
              <w:right w:val="nil"/>
            </w:tcBorders>
          </w:tcPr>
          <w:p w:rsidR="004234D4" w:rsidRPr="0086728E" w:rsidRDefault="004234D4" w:rsidP="0086728E">
            <w:pPr>
              <w:jc w:val="center"/>
            </w:pPr>
            <w:r w:rsidRPr="0086728E">
              <w:t>1125648</w:t>
            </w:r>
          </w:p>
        </w:tc>
        <w:tc>
          <w:tcPr>
            <w:tcW w:w="1333" w:type="dxa"/>
            <w:tcBorders>
              <w:top w:val="single" w:sz="4" w:space="0" w:color="auto"/>
              <w:left w:val="nil"/>
              <w:bottom w:val="nil"/>
              <w:right w:val="nil"/>
            </w:tcBorders>
          </w:tcPr>
          <w:p w:rsidR="004234D4" w:rsidRPr="0040064D" w:rsidRDefault="004234D4" w:rsidP="0086728E">
            <w:pPr>
              <w:jc w:val="center"/>
            </w:pPr>
            <w:r w:rsidRPr="0040064D">
              <w:t>1124563</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г. Железногорск</w:t>
            </w:r>
          </w:p>
        </w:tc>
        <w:tc>
          <w:tcPr>
            <w:tcW w:w="1332" w:type="dxa"/>
            <w:tcBorders>
              <w:top w:val="nil"/>
              <w:left w:val="nil"/>
              <w:bottom w:val="nil"/>
              <w:right w:val="nil"/>
            </w:tcBorders>
          </w:tcPr>
          <w:p w:rsidR="004234D4" w:rsidRDefault="004234D4" w:rsidP="00465CD1">
            <w:pPr>
              <w:jc w:val="center"/>
            </w:pPr>
            <w:r>
              <w:t>97436</w:t>
            </w:r>
          </w:p>
        </w:tc>
        <w:tc>
          <w:tcPr>
            <w:tcW w:w="1333" w:type="dxa"/>
            <w:tcBorders>
              <w:top w:val="nil"/>
              <w:left w:val="nil"/>
              <w:bottom w:val="nil"/>
              <w:right w:val="nil"/>
            </w:tcBorders>
          </w:tcPr>
          <w:p w:rsidR="004234D4" w:rsidRDefault="004234D4" w:rsidP="00465CD1">
            <w:pPr>
              <w:jc w:val="center"/>
            </w:pPr>
            <w:r>
              <w:t>98069</w:t>
            </w:r>
          </w:p>
        </w:tc>
        <w:tc>
          <w:tcPr>
            <w:tcW w:w="1332" w:type="dxa"/>
            <w:tcBorders>
              <w:top w:val="nil"/>
              <w:left w:val="nil"/>
              <w:bottom w:val="nil"/>
              <w:right w:val="nil"/>
            </w:tcBorders>
          </w:tcPr>
          <w:p w:rsidR="004234D4" w:rsidRDefault="004234D4" w:rsidP="00465CD1">
            <w:pPr>
              <w:jc w:val="center"/>
            </w:pPr>
            <w:r>
              <w:t>98594</w:t>
            </w:r>
          </w:p>
        </w:tc>
        <w:tc>
          <w:tcPr>
            <w:tcW w:w="1333" w:type="dxa"/>
            <w:tcBorders>
              <w:top w:val="nil"/>
              <w:left w:val="nil"/>
              <w:bottom w:val="nil"/>
              <w:right w:val="nil"/>
            </w:tcBorders>
          </w:tcPr>
          <w:p w:rsidR="004234D4" w:rsidRPr="0086728E" w:rsidRDefault="004234D4" w:rsidP="0086728E">
            <w:pPr>
              <w:jc w:val="center"/>
            </w:pPr>
            <w:r w:rsidRPr="0086728E">
              <w:t>95131</w:t>
            </w:r>
          </w:p>
        </w:tc>
        <w:tc>
          <w:tcPr>
            <w:tcW w:w="1333" w:type="dxa"/>
            <w:tcBorders>
              <w:top w:val="nil"/>
              <w:left w:val="nil"/>
              <w:bottom w:val="nil"/>
              <w:right w:val="nil"/>
            </w:tcBorders>
          </w:tcPr>
          <w:p w:rsidR="004234D4" w:rsidRPr="0040064D" w:rsidRDefault="004234D4" w:rsidP="0086728E">
            <w:pPr>
              <w:jc w:val="center"/>
            </w:pPr>
            <w:r w:rsidRPr="0040064D">
              <w:t>95827</w:t>
            </w:r>
          </w:p>
        </w:tc>
      </w:tr>
      <w:tr w:rsidR="004234D4" w:rsidRPr="00650D28" w:rsidTr="0040064D">
        <w:tc>
          <w:tcPr>
            <w:tcW w:w="2943" w:type="dxa"/>
            <w:tcBorders>
              <w:top w:val="nil"/>
              <w:left w:val="nil"/>
              <w:bottom w:val="nil"/>
              <w:right w:val="nil"/>
            </w:tcBorders>
          </w:tcPr>
          <w:p w:rsidR="004234D4" w:rsidRPr="008351A0" w:rsidRDefault="004234D4" w:rsidP="00465CD1">
            <w:r w:rsidRPr="008351A0">
              <w:rPr>
                <w:sz w:val="22"/>
                <w:szCs w:val="22"/>
              </w:rPr>
              <w:t>г. Курск</w:t>
            </w:r>
          </w:p>
        </w:tc>
        <w:tc>
          <w:tcPr>
            <w:tcW w:w="1332" w:type="dxa"/>
            <w:tcBorders>
              <w:top w:val="nil"/>
              <w:left w:val="nil"/>
              <w:bottom w:val="nil"/>
              <w:right w:val="nil"/>
            </w:tcBorders>
          </w:tcPr>
          <w:p w:rsidR="004234D4" w:rsidRDefault="004234D4" w:rsidP="00465CD1">
            <w:pPr>
              <w:jc w:val="center"/>
            </w:pPr>
            <w:r>
              <w:t>408148</w:t>
            </w:r>
          </w:p>
        </w:tc>
        <w:tc>
          <w:tcPr>
            <w:tcW w:w="1333" w:type="dxa"/>
            <w:tcBorders>
              <w:top w:val="nil"/>
              <w:left w:val="nil"/>
              <w:bottom w:val="nil"/>
              <w:right w:val="nil"/>
            </w:tcBorders>
          </w:tcPr>
          <w:p w:rsidR="004234D4" w:rsidRDefault="004234D4" w:rsidP="00465CD1">
            <w:pPr>
              <w:jc w:val="center"/>
            </w:pPr>
            <w:r>
              <w:t>410840</w:t>
            </w:r>
          </w:p>
        </w:tc>
        <w:tc>
          <w:tcPr>
            <w:tcW w:w="1332" w:type="dxa"/>
            <w:tcBorders>
              <w:top w:val="nil"/>
              <w:left w:val="nil"/>
              <w:bottom w:val="nil"/>
              <w:right w:val="nil"/>
            </w:tcBorders>
          </w:tcPr>
          <w:p w:rsidR="004234D4" w:rsidRDefault="004234D4" w:rsidP="00465CD1">
            <w:pPr>
              <w:jc w:val="center"/>
            </w:pPr>
            <w:r>
              <w:t>413528</w:t>
            </w:r>
          </w:p>
        </w:tc>
        <w:tc>
          <w:tcPr>
            <w:tcW w:w="1333" w:type="dxa"/>
            <w:tcBorders>
              <w:top w:val="nil"/>
              <w:left w:val="nil"/>
              <w:bottom w:val="nil"/>
              <w:right w:val="nil"/>
            </w:tcBorders>
          </w:tcPr>
          <w:p w:rsidR="004234D4" w:rsidRPr="0086728E" w:rsidRDefault="004234D4" w:rsidP="0086728E">
            <w:pPr>
              <w:jc w:val="center"/>
            </w:pPr>
            <w:r w:rsidRPr="0086728E">
              <w:t>416862</w:t>
            </w:r>
          </w:p>
        </w:tc>
        <w:tc>
          <w:tcPr>
            <w:tcW w:w="1333" w:type="dxa"/>
            <w:tcBorders>
              <w:top w:val="nil"/>
              <w:left w:val="nil"/>
              <w:bottom w:val="nil"/>
              <w:right w:val="nil"/>
            </w:tcBorders>
          </w:tcPr>
          <w:p w:rsidR="004234D4" w:rsidRPr="0040064D" w:rsidRDefault="004234D4" w:rsidP="0086728E">
            <w:pPr>
              <w:jc w:val="center"/>
            </w:pPr>
            <w:r w:rsidRPr="0040064D">
              <w:t>423181</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г. Курчатов</w:t>
            </w:r>
          </w:p>
        </w:tc>
        <w:tc>
          <w:tcPr>
            <w:tcW w:w="1332" w:type="dxa"/>
            <w:tcBorders>
              <w:top w:val="nil"/>
              <w:left w:val="nil"/>
              <w:bottom w:val="nil"/>
              <w:right w:val="nil"/>
            </w:tcBorders>
          </w:tcPr>
          <w:p w:rsidR="004234D4" w:rsidRDefault="004234D4" w:rsidP="00465CD1">
            <w:pPr>
              <w:jc w:val="center"/>
            </w:pPr>
            <w:r>
              <w:t>46938</w:t>
            </w:r>
          </w:p>
        </w:tc>
        <w:tc>
          <w:tcPr>
            <w:tcW w:w="1333" w:type="dxa"/>
            <w:tcBorders>
              <w:top w:val="nil"/>
              <w:left w:val="nil"/>
              <w:bottom w:val="nil"/>
              <w:right w:val="nil"/>
            </w:tcBorders>
          </w:tcPr>
          <w:p w:rsidR="004234D4" w:rsidRDefault="004234D4" w:rsidP="00465CD1">
            <w:pPr>
              <w:jc w:val="center"/>
            </w:pPr>
            <w:r>
              <w:t>46899</w:t>
            </w:r>
          </w:p>
        </w:tc>
        <w:tc>
          <w:tcPr>
            <w:tcW w:w="1332" w:type="dxa"/>
            <w:tcBorders>
              <w:top w:val="nil"/>
              <w:left w:val="nil"/>
              <w:bottom w:val="nil"/>
              <w:right w:val="nil"/>
            </w:tcBorders>
          </w:tcPr>
          <w:p w:rsidR="004234D4" w:rsidRDefault="004234D4" w:rsidP="00465CD1">
            <w:pPr>
              <w:jc w:val="center"/>
            </w:pPr>
            <w:r>
              <w:t>47060</w:t>
            </w:r>
          </w:p>
        </w:tc>
        <w:tc>
          <w:tcPr>
            <w:tcW w:w="1333" w:type="dxa"/>
            <w:tcBorders>
              <w:top w:val="nil"/>
              <w:left w:val="nil"/>
              <w:bottom w:val="nil"/>
              <w:right w:val="nil"/>
            </w:tcBorders>
          </w:tcPr>
          <w:p w:rsidR="004234D4" w:rsidRPr="0086728E" w:rsidRDefault="004234D4" w:rsidP="0086728E">
            <w:pPr>
              <w:jc w:val="center"/>
            </w:pPr>
            <w:r w:rsidRPr="0086728E">
              <w:t>42681</w:t>
            </w:r>
          </w:p>
        </w:tc>
        <w:tc>
          <w:tcPr>
            <w:tcW w:w="1333" w:type="dxa"/>
            <w:tcBorders>
              <w:top w:val="nil"/>
              <w:left w:val="nil"/>
              <w:bottom w:val="nil"/>
              <w:right w:val="nil"/>
            </w:tcBorders>
          </w:tcPr>
          <w:p w:rsidR="004234D4" w:rsidRPr="0040064D" w:rsidRDefault="004234D4" w:rsidP="0086728E">
            <w:pPr>
              <w:jc w:val="center"/>
            </w:pPr>
            <w:r w:rsidRPr="0040064D">
              <w:t>41812</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г. Льгов</w:t>
            </w:r>
          </w:p>
        </w:tc>
        <w:tc>
          <w:tcPr>
            <w:tcW w:w="1332" w:type="dxa"/>
            <w:tcBorders>
              <w:top w:val="nil"/>
              <w:left w:val="nil"/>
              <w:bottom w:val="nil"/>
              <w:right w:val="nil"/>
            </w:tcBorders>
          </w:tcPr>
          <w:p w:rsidR="004234D4" w:rsidRDefault="004234D4" w:rsidP="00465CD1">
            <w:pPr>
              <w:jc w:val="center"/>
            </w:pPr>
            <w:r>
              <w:t>21844</w:t>
            </w:r>
          </w:p>
        </w:tc>
        <w:tc>
          <w:tcPr>
            <w:tcW w:w="1333" w:type="dxa"/>
            <w:tcBorders>
              <w:top w:val="nil"/>
              <w:left w:val="nil"/>
              <w:bottom w:val="nil"/>
              <w:right w:val="nil"/>
            </w:tcBorders>
          </w:tcPr>
          <w:p w:rsidR="004234D4" w:rsidRDefault="004234D4" w:rsidP="00465CD1">
            <w:pPr>
              <w:jc w:val="center"/>
            </w:pPr>
            <w:r>
              <w:t>21634</w:t>
            </w:r>
          </w:p>
        </w:tc>
        <w:tc>
          <w:tcPr>
            <w:tcW w:w="1332" w:type="dxa"/>
            <w:tcBorders>
              <w:top w:val="nil"/>
              <w:left w:val="nil"/>
              <w:bottom w:val="nil"/>
              <w:right w:val="nil"/>
            </w:tcBorders>
          </w:tcPr>
          <w:p w:rsidR="004234D4" w:rsidRDefault="004234D4" w:rsidP="00465CD1">
            <w:pPr>
              <w:jc w:val="center"/>
            </w:pPr>
            <w:r>
              <w:t>21332</w:t>
            </w:r>
          </w:p>
        </w:tc>
        <w:tc>
          <w:tcPr>
            <w:tcW w:w="1333" w:type="dxa"/>
            <w:tcBorders>
              <w:top w:val="nil"/>
              <w:left w:val="nil"/>
              <w:bottom w:val="nil"/>
              <w:right w:val="nil"/>
            </w:tcBorders>
          </w:tcPr>
          <w:p w:rsidR="004234D4" w:rsidRPr="0086728E" w:rsidRDefault="004234D4" w:rsidP="0086728E">
            <w:pPr>
              <w:jc w:val="center"/>
            </w:pPr>
            <w:r w:rsidRPr="0086728E">
              <w:t>21337</w:t>
            </w:r>
          </w:p>
        </w:tc>
        <w:tc>
          <w:tcPr>
            <w:tcW w:w="1333" w:type="dxa"/>
            <w:tcBorders>
              <w:top w:val="nil"/>
              <w:left w:val="nil"/>
              <w:bottom w:val="nil"/>
              <w:right w:val="nil"/>
            </w:tcBorders>
          </w:tcPr>
          <w:p w:rsidR="004234D4" w:rsidRPr="0040064D" w:rsidRDefault="004234D4" w:rsidP="0086728E">
            <w:pPr>
              <w:jc w:val="center"/>
            </w:pPr>
            <w:r w:rsidRPr="0040064D">
              <w:t>20951</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г. Щигры</w:t>
            </w:r>
          </w:p>
        </w:tc>
        <w:tc>
          <w:tcPr>
            <w:tcW w:w="1332" w:type="dxa"/>
            <w:tcBorders>
              <w:top w:val="nil"/>
              <w:left w:val="nil"/>
              <w:bottom w:val="nil"/>
              <w:right w:val="nil"/>
            </w:tcBorders>
          </w:tcPr>
          <w:p w:rsidR="004234D4" w:rsidRDefault="004234D4" w:rsidP="00465CD1">
            <w:pPr>
              <w:jc w:val="center"/>
            </w:pPr>
            <w:r>
              <w:t>17945</w:t>
            </w:r>
          </w:p>
        </w:tc>
        <w:tc>
          <w:tcPr>
            <w:tcW w:w="1333" w:type="dxa"/>
            <w:tcBorders>
              <w:top w:val="nil"/>
              <w:left w:val="nil"/>
              <w:bottom w:val="nil"/>
              <w:right w:val="nil"/>
            </w:tcBorders>
          </w:tcPr>
          <w:p w:rsidR="004234D4" w:rsidRDefault="004234D4" w:rsidP="00465CD1">
            <w:pPr>
              <w:jc w:val="center"/>
            </w:pPr>
            <w:r>
              <w:t>17693</w:t>
            </w:r>
          </w:p>
        </w:tc>
        <w:tc>
          <w:tcPr>
            <w:tcW w:w="1332" w:type="dxa"/>
            <w:tcBorders>
              <w:top w:val="nil"/>
              <w:left w:val="nil"/>
              <w:bottom w:val="nil"/>
              <w:right w:val="nil"/>
            </w:tcBorders>
          </w:tcPr>
          <w:p w:rsidR="004234D4" w:rsidRDefault="004234D4" w:rsidP="00465CD1">
            <w:pPr>
              <w:jc w:val="center"/>
            </w:pPr>
            <w:r>
              <w:t>17454</w:t>
            </w:r>
          </w:p>
        </w:tc>
        <w:tc>
          <w:tcPr>
            <w:tcW w:w="1333" w:type="dxa"/>
            <w:tcBorders>
              <w:top w:val="nil"/>
              <w:left w:val="nil"/>
              <w:bottom w:val="nil"/>
              <w:right w:val="nil"/>
            </w:tcBorders>
          </w:tcPr>
          <w:p w:rsidR="004234D4" w:rsidRPr="0086728E" w:rsidRDefault="004234D4" w:rsidP="0086728E">
            <w:pPr>
              <w:jc w:val="center"/>
            </w:pPr>
            <w:r w:rsidRPr="0086728E">
              <w:t>16961</w:t>
            </w:r>
          </w:p>
        </w:tc>
        <w:tc>
          <w:tcPr>
            <w:tcW w:w="1333" w:type="dxa"/>
            <w:tcBorders>
              <w:top w:val="nil"/>
              <w:left w:val="nil"/>
              <w:bottom w:val="nil"/>
              <w:right w:val="nil"/>
            </w:tcBorders>
          </w:tcPr>
          <w:p w:rsidR="004234D4" w:rsidRPr="0040064D" w:rsidRDefault="004234D4" w:rsidP="0086728E">
            <w:pPr>
              <w:jc w:val="center"/>
            </w:pPr>
            <w:r w:rsidRPr="0040064D">
              <w:t>16664</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Беловский</w:t>
            </w:r>
          </w:p>
        </w:tc>
        <w:tc>
          <w:tcPr>
            <w:tcW w:w="1332" w:type="dxa"/>
            <w:tcBorders>
              <w:top w:val="nil"/>
              <w:left w:val="nil"/>
              <w:bottom w:val="nil"/>
              <w:right w:val="nil"/>
            </w:tcBorders>
          </w:tcPr>
          <w:p w:rsidR="004234D4" w:rsidRDefault="004234D4" w:rsidP="00465CD1">
            <w:pPr>
              <w:jc w:val="center"/>
            </w:pPr>
            <w:r>
              <w:t>19272</w:t>
            </w:r>
          </w:p>
        </w:tc>
        <w:tc>
          <w:tcPr>
            <w:tcW w:w="1333" w:type="dxa"/>
            <w:tcBorders>
              <w:top w:val="nil"/>
              <w:left w:val="nil"/>
              <w:bottom w:val="nil"/>
              <w:right w:val="nil"/>
            </w:tcBorders>
          </w:tcPr>
          <w:p w:rsidR="004234D4" w:rsidRDefault="004234D4" w:rsidP="00465CD1">
            <w:pPr>
              <w:jc w:val="center"/>
            </w:pPr>
            <w:r>
              <w:t>18738</w:t>
            </w:r>
          </w:p>
        </w:tc>
        <w:tc>
          <w:tcPr>
            <w:tcW w:w="1332" w:type="dxa"/>
            <w:tcBorders>
              <w:top w:val="nil"/>
              <w:left w:val="nil"/>
              <w:bottom w:val="nil"/>
              <w:right w:val="nil"/>
            </w:tcBorders>
          </w:tcPr>
          <w:p w:rsidR="004234D4" w:rsidRDefault="004234D4" w:rsidP="00465CD1">
            <w:pPr>
              <w:jc w:val="center"/>
            </w:pPr>
            <w:r>
              <w:t>18241</w:t>
            </w:r>
          </w:p>
        </w:tc>
        <w:tc>
          <w:tcPr>
            <w:tcW w:w="1333" w:type="dxa"/>
            <w:tcBorders>
              <w:top w:val="nil"/>
              <w:left w:val="nil"/>
              <w:bottom w:val="nil"/>
              <w:right w:val="nil"/>
            </w:tcBorders>
          </w:tcPr>
          <w:p w:rsidR="004234D4" w:rsidRPr="0086728E" w:rsidRDefault="004234D4" w:rsidP="0086728E">
            <w:pPr>
              <w:jc w:val="center"/>
            </w:pPr>
            <w:r w:rsidRPr="0086728E">
              <w:t>17779</w:t>
            </w:r>
          </w:p>
        </w:tc>
        <w:tc>
          <w:tcPr>
            <w:tcW w:w="1333" w:type="dxa"/>
            <w:tcBorders>
              <w:top w:val="nil"/>
              <w:left w:val="nil"/>
              <w:bottom w:val="nil"/>
              <w:right w:val="nil"/>
            </w:tcBorders>
          </w:tcPr>
          <w:p w:rsidR="004234D4" w:rsidRPr="0040064D" w:rsidRDefault="004234D4" w:rsidP="0086728E">
            <w:pPr>
              <w:jc w:val="center"/>
            </w:pPr>
            <w:r w:rsidRPr="0040064D">
              <w:t>17178</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Большесолдатский</w:t>
            </w:r>
          </w:p>
        </w:tc>
        <w:tc>
          <w:tcPr>
            <w:tcW w:w="1332" w:type="dxa"/>
            <w:tcBorders>
              <w:top w:val="nil"/>
              <w:left w:val="nil"/>
              <w:bottom w:val="nil"/>
              <w:right w:val="nil"/>
            </w:tcBorders>
          </w:tcPr>
          <w:p w:rsidR="004234D4" w:rsidRDefault="004234D4" w:rsidP="00465CD1">
            <w:pPr>
              <w:jc w:val="center"/>
            </w:pPr>
            <w:r>
              <w:t>13289</w:t>
            </w:r>
          </w:p>
        </w:tc>
        <w:tc>
          <w:tcPr>
            <w:tcW w:w="1333" w:type="dxa"/>
            <w:tcBorders>
              <w:top w:val="nil"/>
              <w:left w:val="nil"/>
              <w:bottom w:val="nil"/>
              <w:right w:val="nil"/>
            </w:tcBorders>
          </w:tcPr>
          <w:p w:rsidR="004234D4" w:rsidRDefault="004234D4" w:rsidP="00465CD1">
            <w:pPr>
              <w:jc w:val="center"/>
            </w:pPr>
            <w:r>
              <w:t>13027</w:t>
            </w:r>
          </w:p>
        </w:tc>
        <w:tc>
          <w:tcPr>
            <w:tcW w:w="1332" w:type="dxa"/>
            <w:tcBorders>
              <w:top w:val="nil"/>
              <w:left w:val="nil"/>
              <w:bottom w:val="nil"/>
              <w:right w:val="nil"/>
            </w:tcBorders>
          </w:tcPr>
          <w:p w:rsidR="004234D4" w:rsidRDefault="004234D4" w:rsidP="00465CD1">
            <w:pPr>
              <w:jc w:val="center"/>
            </w:pPr>
            <w:r>
              <w:t>12833</w:t>
            </w:r>
          </w:p>
        </w:tc>
        <w:tc>
          <w:tcPr>
            <w:tcW w:w="1333" w:type="dxa"/>
            <w:tcBorders>
              <w:top w:val="nil"/>
              <w:left w:val="nil"/>
              <w:bottom w:val="nil"/>
              <w:right w:val="nil"/>
            </w:tcBorders>
          </w:tcPr>
          <w:p w:rsidR="004234D4" w:rsidRPr="0086728E" w:rsidRDefault="004234D4" w:rsidP="0086728E">
            <w:pPr>
              <w:jc w:val="center"/>
            </w:pPr>
            <w:r w:rsidRPr="0086728E">
              <w:t>12589</w:t>
            </w:r>
          </w:p>
        </w:tc>
        <w:tc>
          <w:tcPr>
            <w:tcW w:w="1333" w:type="dxa"/>
            <w:tcBorders>
              <w:top w:val="nil"/>
              <w:left w:val="nil"/>
              <w:bottom w:val="nil"/>
              <w:right w:val="nil"/>
            </w:tcBorders>
          </w:tcPr>
          <w:p w:rsidR="004234D4" w:rsidRPr="0040064D" w:rsidRDefault="004234D4" w:rsidP="0086728E">
            <w:pPr>
              <w:jc w:val="center"/>
            </w:pPr>
            <w:r w:rsidRPr="0040064D">
              <w:t>12320</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Глушковский</w:t>
            </w:r>
          </w:p>
        </w:tc>
        <w:tc>
          <w:tcPr>
            <w:tcW w:w="1332" w:type="dxa"/>
            <w:tcBorders>
              <w:top w:val="nil"/>
              <w:left w:val="nil"/>
              <w:bottom w:val="nil"/>
              <w:right w:val="nil"/>
            </w:tcBorders>
          </w:tcPr>
          <w:p w:rsidR="004234D4" w:rsidRDefault="004234D4" w:rsidP="00465CD1">
            <w:pPr>
              <w:jc w:val="center"/>
            </w:pPr>
            <w:r>
              <w:t>24537</w:t>
            </w:r>
          </w:p>
        </w:tc>
        <w:tc>
          <w:tcPr>
            <w:tcW w:w="1333" w:type="dxa"/>
            <w:tcBorders>
              <w:top w:val="nil"/>
              <w:left w:val="nil"/>
              <w:bottom w:val="nil"/>
              <w:right w:val="nil"/>
            </w:tcBorders>
          </w:tcPr>
          <w:p w:rsidR="004234D4" w:rsidRDefault="004234D4" w:rsidP="00465CD1">
            <w:pPr>
              <w:jc w:val="center"/>
            </w:pPr>
            <w:r>
              <w:t>23794</w:t>
            </w:r>
          </w:p>
        </w:tc>
        <w:tc>
          <w:tcPr>
            <w:tcW w:w="1332" w:type="dxa"/>
            <w:tcBorders>
              <w:top w:val="nil"/>
              <w:left w:val="nil"/>
              <w:bottom w:val="nil"/>
              <w:right w:val="nil"/>
            </w:tcBorders>
          </w:tcPr>
          <w:p w:rsidR="004234D4" w:rsidRDefault="004234D4" w:rsidP="00465CD1">
            <w:pPr>
              <w:jc w:val="center"/>
            </w:pPr>
            <w:r>
              <w:t>23329</w:t>
            </w:r>
          </w:p>
        </w:tc>
        <w:tc>
          <w:tcPr>
            <w:tcW w:w="1333" w:type="dxa"/>
            <w:tcBorders>
              <w:top w:val="nil"/>
              <w:left w:val="nil"/>
              <w:bottom w:val="nil"/>
              <w:right w:val="nil"/>
            </w:tcBorders>
          </w:tcPr>
          <w:p w:rsidR="004234D4" w:rsidRPr="0086728E" w:rsidRDefault="004234D4" w:rsidP="0086728E">
            <w:pPr>
              <w:jc w:val="center"/>
            </w:pPr>
            <w:r w:rsidRPr="0086728E">
              <w:t>22527</w:t>
            </w:r>
          </w:p>
        </w:tc>
        <w:tc>
          <w:tcPr>
            <w:tcW w:w="1333" w:type="dxa"/>
            <w:tcBorders>
              <w:top w:val="nil"/>
              <w:left w:val="nil"/>
              <w:bottom w:val="nil"/>
              <w:right w:val="nil"/>
            </w:tcBorders>
          </w:tcPr>
          <w:p w:rsidR="004234D4" w:rsidRPr="0040064D" w:rsidRDefault="004234D4" w:rsidP="0086728E">
            <w:pPr>
              <w:jc w:val="center"/>
            </w:pPr>
            <w:r w:rsidRPr="0040064D">
              <w:t>21761</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Горшеченский</w:t>
            </w:r>
          </w:p>
        </w:tc>
        <w:tc>
          <w:tcPr>
            <w:tcW w:w="1332" w:type="dxa"/>
            <w:tcBorders>
              <w:top w:val="nil"/>
              <w:left w:val="nil"/>
              <w:bottom w:val="nil"/>
              <w:right w:val="nil"/>
            </w:tcBorders>
          </w:tcPr>
          <w:p w:rsidR="004234D4" w:rsidRDefault="004234D4" w:rsidP="00465CD1">
            <w:pPr>
              <w:jc w:val="center"/>
            </w:pPr>
            <w:r>
              <w:t>19574</w:t>
            </w:r>
          </w:p>
        </w:tc>
        <w:tc>
          <w:tcPr>
            <w:tcW w:w="1333" w:type="dxa"/>
            <w:tcBorders>
              <w:top w:val="nil"/>
              <w:left w:val="nil"/>
              <w:bottom w:val="nil"/>
              <w:right w:val="nil"/>
            </w:tcBorders>
          </w:tcPr>
          <w:p w:rsidR="004234D4" w:rsidRDefault="004234D4" w:rsidP="00465CD1">
            <w:pPr>
              <w:jc w:val="center"/>
            </w:pPr>
            <w:r>
              <w:t>19233</w:t>
            </w:r>
          </w:p>
        </w:tc>
        <w:tc>
          <w:tcPr>
            <w:tcW w:w="1332" w:type="dxa"/>
            <w:tcBorders>
              <w:top w:val="nil"/>
              <w:left w:val="nil"/>
              <w:bottom w:val="nil"/>
              <w:right w:val="nil"/>
            </w:tcBorders>
          </w:tcPr>
          <w:p w:rsidR="004234D4" w:rsidRDefault="004234D4" w:rsidP="00465CD1">
            <w:pPr>
              <w:jc w:val="center"/>
            </w:pPr>
            <w:r>
              <w:t>18622</w:t>
            </w:r>
          </w:p>
        </w:tc>
        <w:tc>
          <w:tcPr>
            <w:tcW w:w="1333" w:type="dxa"/>
            <w:tcBorders>
              <w:top w:val="nil"/>
              <w:left w:val="nil"/>
              <w:bottom w:val="nil"/>
              <w:right w:val="nil"/>
            </w:tcBorders>
          </w:tcPr>
          <w:p w:rsidR="004234D4" w:rsidRPr="0086728E" w:rsidRDefault="004234D4" w:rsidP="0086728E">
            <w:pPr>
              <w:jc w:val="center"/>
            </w:pPr>
            <w:r w:rsidRPr="0086728E">
              <w:t>18487</w:t>
            </w:r>
          </w:p>
        </w:tc>
        <w:tc>
          <w:tcPr>
            <w:tcW w:w="1333" w:type="dxa"/>
            <w:tcBorders>
              <w:top w:val="nil"/>
              <w:left w:val="nil"/>
              <w:bottom w:val="nil"/>
              <w:right w:val="nil"/>
            </w:tcBorders>
          </w:tcPr>
          <w:p w:rsidR="004234D4" w:rsidRPr="0040064D" w:rsidRDefault="004234D4" w:rsidP="0086728E">
            <w:pPr>
              <w:jc w:val="center"/>
            </w:pPr>
            <w:r w:rsidRPr="0040064D">
              <w:t>18019</w:t>
            </w:r>
          </w:p>
        </w:tc>
      </w:tr>
      <w:tr w:rsidR="004234D4" w:rsidRPr="00E753AE" w:rsidTr="0040064D">
        <w:tc>
          <w:tcPr>
            <w:tcW w:w="2943" w:type="dxa"/>
            <w:tcBorders>
              <w:top w:val="nil"/>
              <w:left w:val="nil"/>
              <w:bottom w:val="nil"/>
              <w:right w:val="nil"/>
            </w:tcBorders>
          </w:tcPr>
          <w:p w:rsidR="004234D4" w:rsidRPr="008351A0" w:rsidRDefault="004234D4" w:rsidP="00465CD1">
            <w:pPr>
              <w:rPr>
                <w:i/>
              </w:rPr>
            </w:pPr>
            <w:r w:rsidRPr="008351A0">
              <w:rPr>
                <w:sz w:val="22"/>
                <w:szCs w:val="22"/>
              </w:rPr>
              <w:t>Дмитриевский</w:t>
            </w:r>
            <w:r w:rsidRPr="008351A0">
              <w:rPr>
                <w:i/>
                <w:sz w:val="22"/>
                <w:szCs w:val="22"/>
              </w:rPr>
              <w:t xml:space="preserve"> </w:t>
            </w:r>
          </w:p>
        </w:tc>
        <w:tc>
          <w:tcPr>
            <w:tcW w:w="1332" w:type="dxa"/>
            <w:tcBorders>
              <w:top w:val="nil"/>
              <w:left w:val="nil"/>
              <w:bottom w:val="nil"/>
              <w:right w:val="nil"/>
            </w:tcBorders>
          </w:tcPr>
          <w:p w:rsidR="004234D4" w:rsidRDefault="004234D4" w:rsidP="00465CD1">
            <w:pPr>
              <w:jc w:val="center"/>
            </w:pPr>
            <w:r>
              <w:t>18758</w:t>
            </w:r>
          </w:p>
        </w:tc>
        <w:tc>
          <w:tcPr>
            <w:tcW w:w="1333" w:type="dxa"/>
            <w:tcBorders>
              <w:top w:val="nil"/>
              <w:left w:val="nil"/>
              <w:bottom w:val="nil"/>
              <w:right w:val="nil"/>
            </w:tcBorders>
          </w:tcPr>
          <w:p w:rsidR="004234D4" w:rsidRDefault="004234D4" w:rsidP="00465CD1">
            <w:pPr>
              <w:jc w:val="center"/>
            </w:pPr>
            <w:r>
              <w:t>18245</w:t>
            </w:r>
          </w:p>
        </w:tc>
        <w:tc>
          <w:tcPr>
            <w:tcW w:w="1332" w:type="dxa"/>
            <w:tcBorders>
              <w:top w:val="nil"/>
              <w:left w:val="nil"/>
              <w:bottom w:val="nil"/>
              <w:right w:val="nil"/>
            </w:tcBorders>
          </w:tcPr>
          <w:p w:rsidR="004234D4" w:rsidRDefault="004234D4" w:rsidP="00465CD1">
            <w:pPr>
              <w:jc w:val="center"/>
            </w:pPr>
            <w:r>
              <w:t>17762</w:t>
            </w:r>
          </w:p>
        </w:tc>
        <w:tc>
          <w:tcPr>
            <w:tcW w:w="1333" w:type="dxa"/>
            <w:tcBorders>
              <w:top w:val="nil"/>
              <w:left w:val="nil"/>
              <w:bottom w:val="nil"/>
              <w:right w:val="nil"/>
            </w:tcBorders>
          </w:tcPr>
          <w:p w:rsidR="004234D4" w:rsidRPr="0086728E" w:rsidRDefault="004234D4" w:rsidP="0086728E">
            <w:pPr>
              <w:jc w:val="center"/>
            </w:pPr>
            <w:r w:rsidRPr="0086728E">
              <w:t>17919</w:t>
            </w:r>
          </w:p>
        </w:tc>
        <w:tc>
          <w:tcPr>
            <w:tcW w:w="1333" w:type="dxa"/>
            <w:tcBorders>
              <w:top w:val="nil"/>
              <w:left w:val="nil"/>
              <w:bottom w:val="nil"/>
              <w:right w:val="nil"/>
            </w:tcBorders>
          </w:tcPr>
          <w:p w:rsidR="004234D4" w:rsidRPr="0040064D" w:rsidRDefault="004234D4" w:rsidP="0086728E">
            <w:pPr>
              <w:jc w:val="center"/>
            </w:pPr>
            <w:r w:rsidRPr="0040064D">
              <w:t>17173</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 xml:space="preserve">Железногорский </w:t>
            </w:r>
          </w:p>
        </w:tc>
        <w:tc>
          <w:tcPr>
            <w:tcW w:w="1332" w:type="dxa"/>
            <w:tcBorders>
              <w:top w:val="nil"/>
              <w:left w:val="nil"/>
              <w:bottom w:val="nil"/>
              <w:right w:val="nil"/>
            </w:tcBorders>
          </w:tcPr>
          <w:p w:rsidR="004234D4" w:rsidRDefault="004234D4" w:rsidP="00465CD1">
            <w:pPr>
              <w:jc w:val="center"/>
            </w:pPr>
            <w:r>
              <w:t>16757</w:t>
            </w:r>
          </w:p>
        </w:tc>
        <w:tc>
          <w:tcPr>
            <w:tcW w:w="1333" w:type="dxa"/>
            <w:tcBorders>
              <w:top w:val="nil"/>
              <w:left w:val="nil"/>
              <w:bottom w:val="nil"/>
              <w:right w:val="nil"/>
            </w:tcBorders>
          </w:tcPr>
          <w:p w:rsidR="004234D4" w:rsidRDefault="004234D4" w:rsidP="00465CD1">
            <w:pPr>
              <w:jc w:val="center"/>
            </w:pPr>
            <w:r>
              <w:t>16605</w:t>
            </w:r>
          </w:p>
        </w:tc>
        <w:tc>
          <w:tcPr>
            <w:tcW w:w="1332" w:type="dxa"/>
            <w:tcBorders>
              <w:top w:val="nil"/>
              <w:left w:val="nil"/>
              <w:bottom w:val="nil"/>
              <w:right w:val="nil"/>
            </w:tcBorders>
          </w:tcPr>
          <w:p w:rsidR="004234D4" w:rsidRDefault="004234D4" w:rsidP="00465CD1">
            <w:pPr>
              <w:jc w:val="center"/>
            </w:pPr>
            <w:r>
              <w:t>16494</w:t>
            </w:r>
          </w:p>
        </w:tc>
        <w:tc>
          <w:tcPr>
            <w:tcW w:w="1333" w:type="dxa"/>
            <w:tcBorders>
              <w:top w:val="nil"/>
              <w:left w:val="nil"/>
              <w:bottom w:val="nil"/>
              <w:right w:val="nil"/>
            </w:tcBorders>
          </w:tcPr>
          <w:p w:rsidR="004234D4" w:rsidRPr="0086728E" w:rsidRDefault="004234D4" w:rsidP="0086728E">
            <w:pPr>
              <w:jc w:val="center"/>
            </w:pPr>
            <w:r w:rsidRPr="0086728E">
              <w:t>16214</w:t>
            </w:r>
          </w:p>
        </w:tc>
        <w:tc>
          <w:tcPr>
            <w:tcW w:w="1333" w:type="dxa"/>
            <w:tcBorders>
              <w:top w:val="nil"/>
              <w:left w:val="nil"/>
              <w:bottom w:val="nil"/>
              <w:right w:val="nil"/>
            </w:tcBorders>
          </w:tcPr>
          <w:p w:rsidR="004234D4" w:rsidRPr="0040064D" w:rsidRDefault="004234D4" w:rsidP="0086728E">
            <w:pPr>
              <w:jc w:val="center"/>
            </w:pPr>
            <w:r w:rsidRPr="0040064D">
              <w:t>16377</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 xml:space="preserve">Золотухинский </w:t>
            </w:r>
          </w:p>
        </w:tc>
        <w:tc>
          <w:tcPr>
            <w:tcW w:w="1332" w:type="dxa"/>
            <w:tcBorders>
              <w:top w:val="nil"/>
              <w:left w:val="nil"/>
              <w:bottom w:val="nil"/>
              <w:right w:val="nil"/>
            </w:tcBorders>
          </w:tcPr>
          <w:p w:rsidR="004234D4" w:rsidRDefault="004234D4" w:rsidP="00465CD1">
            <w:pPr>
              <w:jc w:val="center"/>
            </w:pPr>
            <w:r>
              <w:t>23942</w:t>
            </w:r>
          </w:p>
        </w:tc>
        <w:tc>
          <w:tcPr>
            <w:tcW w:w="1333" w:type="dxa"/>
            <w:tcBorders>
              <w:top w:val="nil"/>
              <w:left w:val="nil"/>
              <w:bottom w:val="nil"/>
              <w:right w:val="nil"/>
            </w:tcBorders>
          </w:tcPr>
          <w:p w:rsidR="004234D4" w:rsidRDefault="004234D4" w:rsidP="00465CD1">
            <w:pPr>
              <w:jc w:val="center"/>
            </w:pPr>
            <w:r>
              <w:t>23602</w:t>
            </w:r>
          </w:p>
        </w:tc>
        <w:tc>
          <w:tcPr>
            <w:tcW w:w="1332" w:type="dxa"/>
            <w:tcBorders>
              <w:top w:val="nil"/>
              <w:left w:val="nil"/>
              <w:bottom w:val="nil"/>
              <w:right w:val="nil"/>
            </w:tcBorders>
          </w:tcPr>
          <w:p w:rsidR="004234D4" w:rsidRDefault="004234D4" w:rsidP="00465CD1">
            <w:pPr>
              <w:jc w:val="center"/>
            </w:pPr>
            <w:r>
              <w:t>23334</w:t>
            </w:r>
          </w:p>
        </w:tc>
        <w:tc>
          <w:tcPr>
            <w:tcW w:w="1333" w:type="dxa"/>
            <w:tcBorders>
              <w:top w:val="nil"/>
              <w:left w:val="nil"/>
              <w:bottom w:val="nil"/>
              <w:right w:val="nil"/>
            </w:tcBorders>
          </w:tcPr>
          <w:p w:rsidR="004234D4" w:rsidRPr="0086728E" w:rsidRDefault="004234D4" w:rsidP="0086728E">
            <w:pPr>
              <w:jc w:val="center"/>
            </w:pPr>
            <w:r w:rsidRPr="0086728E">
              <w:t>22821</w:t>
            </w:r>
          </w:p>
        </w:tc>
        <w:tc>
          <w:tcPr>
            <w:tcW w:w="1333" w:type="dxa"/>
            <w:tcBorders>
              <w:top w:val="nil"/>
              <w:left w:val="nil"/>
              <w:bottom w:val="nil"/>
              <w:right w:val="nil"/>
            </w:tcBorders>
          </w:tcPr>
          <w:p w:rsidR="004234D4" w:rsidRPr="0086728E" w:rsidRDefault="004234D4" w:rsidP="0086728E">
            <w:pPr>
              <w:jc w:val="center"/>
            </w:pPr>
            <w:r w:rsidRPr="0086728E">
              <w:t>22622</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Касторенский</w:t>
            </w:r>
          </w:p>
        </w:tc>
        <w:tc>
          <w:tcPr>
            <w:tcW w:w="1332" w:type="dxa"/>
            <w:tcBorders>
              <w:top w:val="nil"/>
              <w:left w:val="nil"/>
              <w:bottom w:val="nil"/>
              <w:right w:val="nil"/>
            </w:tcBorders>
          </w:tcPr>
          <w:p w:rsidR="004234D4" w:rsidRDefault="004234D4" w:rsidP="00465CD1">
            <w:pPr>
              <w:jc w:val="center"/>
            </w:pPr>
            <w:r>
              <w:t>20534</w:t>
            </w:r>
          </w:p>
        </w:tc>
        <w:tc>
          <w:tcPr>
            <w:tcW w:w="1333" w:type="dxa"/>
            <w:tcBorders>
              <w:top w:val="nil"/>
              <w:left w:val="nil"/>
              <w:bottom w:val="nil"/>
              <w:right w:val="nil"/>
            </w:tcBorders>
          </w:tcPr>
          <w:p w:rsidR="004234D4" w:rsidRDefault="004234D4" w:rsidP="00465CD1">
            <w:pPr>
              <w:jc w:val="center"/>
            </w:pPr>
            <w:r>
              <w:t>19904</w:t>
            </w:r>
          </w:p>
        </w:tc>
        <w:tc>
          <w:tcPr>
            <w:tcW w:w="1332" w:type="dxa"/>
            <w:tcBorders>
              <w:top w:val="nil"/>
              <w:left w:val="nil"/>
              <w:bottom w:val="nil"/>
              <w:right w:val="nil"/>
            </w:tcBorders>
          </w:tcPr>
          <w:p w:rsidR="004234D4" w:rsidRDefault="004234D4" w:rsidP="00465CD1">
            <w:pPr>
              <w:jc w:val="center"/>
            </w:pPr>
            <w:r>
              <w:t>19328</w:t>
            </w:r>
          </w:p>
        </w:tc>
        <w:tc>
          <w:tcPr>
            <w:tcW w:w="1333" w:type="dxa"/>
            <w:tcBorders>
              <w:top w:val="nil"/>
              <w:left w:val="nil"/>
              <w:bottom w:val="nil"/>
              <w:right w:val="nil"/>
            </w:tcBorders>
          </w:tcPr>
          <w:p w:rsidR="004234D4" w:rsidRPr="0086728E" w:rsidRDefault="004234D4" w:rsidP="0086728E">
            <w:pPr>
              <w:jc w:val="center"/>
            </w:pPr>
            <w:r w:rsidRPr="0086728E">
              <w:t>18027</w:t>
            </w:r>
          </w:p>
        </w:tc>
        <w:tc>
          <w:tcPr>
            <w:tcW w:w="1333" w:type="dxa"/>
            <w:tcBorders>
              <w:top w:val="nil"/>
              <w:left w:val="nil"/>
              <w:bottom w:val="nil"/>
              <w:right w:val="nil"/>
            </w:tcBorders>
          </w:tcPr>
          <w:p w:rsidR="004234D4" w:rsidRPr="0086728E" w:rsidRDefault="004234D4" w:rsidP="0086728E">
            <w:pPr>
              <w:jc w:val="center"/>
            </w:pPr>
            <w:r w:rsidRPr="0086728E">
              <w:t>17293</w:t>
            </w:r>
          </w:p>
        </w:tc>
      </w:tr>
      <w:tr w:rsidR="004234D4" w:rsidRPr="00E753AE" w:rsidTr="0040064D">
        <w:trPr>
          <w:trHeight w:val="208"/>
        </w:trPr>
        <w:tc>
          <w:tcPr>
            <w:tcW w:w="2943" w:type="dxa"/>
            <w:tcBorders>
              <w:top w:val="nil"/>
              <w:left w:val="nil"/>
              <w:bottom w:val="nil"/>
              <w:right w:val="nil"/>
            </w:tcBorders>
          </w:tcPr>
          <w:p w:rsidR="004234D4" w:rsidRPr="008351A0" w:rsidRDefault="004234D4" w:rsidP="00465CD1">
            <w:r w:rsidRPr="008351A0">
              <w:rPr>
                <w:sz w:val="22"/>
                <w:szCs w:val="22"/>
              </w:rPr>
              <w:t xml:space="preserve">Конышевский </w:t>
            </w:r>
          </w:p>
        </w:tc>
        <w:tc>
          <w:tcPr>
            <w:tcW w:w="1332" w:type="dxa"/>
            <w:tcBorders>
              <w:top w:val="nil"/>
              <w:left w:val="nil"/>
              <w:bottom w:val="nil"/>
              <w:right w:val="nil"/>
            </w:tcBorders>
          </w:tcPr>
          <w:p w:rsidR="004234D4" w:rsidRDefault="004234D4" w:rsidP="00465CD1">
            <w:pPr>
              <w:jc w:val="center"/>
            </w:pPr>
            <w:r>
              <w:t>12474</w:t>
            </w:r>
          </w:p>
        </w:tc>
        <w:tc>
          <w:tcPr>
            <w:tcW w:w="1333" w:type="dxa"/>
            <w:tcBorders>
              <w:top w:val="nil"/>
              <w:left w:val="nil"/>
              <w:bottom w:val="nil"/>
              <w:right w:val="nil"/>
            </w:tcBorders>
          </w:tcPr>
          <w:p w:rsidR="004234D4" w:rsidRDefault="004234D4" w:rsidP="00465CD1">
            <w:pPr>
              <w:jc w:val="center"/>
            </w:pPr>
            <w:r>
              <w:t>12035</w:t>
            </w:r>
          </w:p>
        </w:tc>
        <w:tc>
          <w:tcPr>
            <w:tcW w:w="1332" w:type="dxa"/>
            <w:tcBorders>
              <w:top w:val="nil"/>
              <w:left w:val="nil"/>
              <w:bottom w:val="nil"/>
              <w:right w:val="nil"/>
            </w:tcBorders>
          </w:tcPr>
          <w:p w:rsidR="004234D4" w:rsidRDefault="004234D4" w:rsidP="00465CD1">
            <w:pPr>
              <w:jc w:val="center"/>
            </w:pPr>
            <w:r>
              <w:t>11637</w:t>
            </w:r>
          </w:p>
        </w:tc>
        <w:tc>
          <w:tcPr>
            <w:tcW w:w="1333" w:type="dxa"/>
            <w:tcBorders>
              <w:top w:val="nil"/>
              <w:left w:val="nil"/>
              <w:bottom w:val="nil"/>
              <w:right w:val="nil"/>
            </w:tcBorders>
          </w:tcPr>
          <w:p w:rsidR="004234D4" w:rsidRPr="0086728E" w:rsidRDefault="004234D4" w:rsidP="0086728E">
            <w:pPr>
              <w:jc w:val="center"/>
            </w:pPr>
            <w:r w:rsidRPr="0086728E">
              <w:t>10515</w:t>
            </w:r>
          </w:p>
        </w:tc>
        <w:tc>
          <w:tcPr>
            <w:tcW w:w="1333" w:type="dxa"/>
            <w:tcBorders>
              <w:top w:val="nil"/>
              <w:left w:val="nil"/>
              <w:bottom w:val="nil"/>
              <w:right w:val="nil"/>
            </w:tcBorders>
          </w:tcPr>
          <w:p w:rsidR="004234D4" w:rsidRPr="0086728E" w:rsidRDefault="004234D4" w:rsidP="0086728E">
            <w:pPr>
              <w:jc w:val="center"/>
            </w:pPr>
            <w:r w:rsidRPr="0086728E">
              <w:t>10025</w:t>
            </w:r>
          </w:p>
        </w:tc>
      </w:tr>
      <w:tr w:rsidR="004234D4" w:rsidRPr="00E753AE" w:rsidTr="0040064D">
        <w:trPr>
          <w:trHeight w:val="254"/>
        </w:trPr>
        <w:tc>
          <w:tcPr>
            <w:tcW w:w="2943" w:type="dxa"/>
            <w:tcBorders>
              <w:top w:val="nil"/>
              <w:left w:val="nil"/>
              <w:bottom w:val="nil"/>
              <w:right w:val="nil"/>
            </w:tcBorders>
          </w:tcPr>
          <w:p w:rsidR="004234D4" w:rsidRPr="008351A0" w:rsidRDefault="004234D4" w:rsidP="00465CD1">
            <w:r w:rsidRPr="008351A0">
              <w:rPr>
                <w:sz w:val="22"/>
                <w:szCs w:val="22"/>
              </w:rPr>
              <w:t>Кореневский</w:t>
            </w:r>
          </w:p>
        </w:tc>
        <w:tc>
          <w:tcPr>
            <w:tcW w:w="1332" w:type="dxa"/>
            <w:tcBorders>
              <w:top w:val="nil"/>
              <w:left w:val="nil"/>
              <w:bottom w:val="nil"/>
              <w:right w:val="nil"/>
            </w:tcBorders>
          </w:tcPr>
          <w:p w:rsidR="004234D4" w:rsidRDefault="004234D4" w:rsidP="00465CD1">
            <w:pPr>
              <w:jc w:val="center"/>
            </w:pPr>
            <w:r>
              <w:t>19172</w:t>
            </w:r>
          </w:p>
        </w:tc>
        <w:tc>
          <w:tcPr>
            <w:tcW w:w="1333" w:type="dxa"/>
            <w:tcBorders>
              <w:top w:val="nil"/>
              <w:left w:val="nil"/>
              <w:bottom w:val="nil"/>
              <w:right w:val="nil"/>
            </w:tcBorders>
          </w:tcPr>
          <w:p w:rsidR="004234D4" w:rsidRDefault="004234D4" w:rsidP="00465CD1">
            <w:pPr>
              <w:jc w:val="center"/>
            </w:pPr>
            <w:r>
              <w:t>18634</w:t>
            </w:r>
          </w:p>
        </w:tc>
        <w:tc>
          <w:tcPr>
            <w:tcW w:w="1332" w:type="dxa"/>
            <w:tcBorders>
              <w:top w:val="nil"/>
              <w:left w:val="nil"/>
              <w:bottom w:val="nil"/>
              <w:right w:val="nil"/>
            </w:tcBorders>
          </w:tcPr>
          <w:p w:rsidR="004234D4" w:rsidRDefault="004234D4" w:rsidP="00465CD1">
            <w:pPr>
              <w:jc w:val="center"/>
            </w:pPr>
            <w:r>
              <w:t>18140</w:t>
            </w:r>
          </w:p>
        </w:tc>
        <w:tc>
          <w:tcPr>
            <w:tcW w:w="1333" w:type="dxa"/>
            <w:tcBorders>
              <w:top w:val="nil"/>
              <w:left w:val="nil"/>
              <w:bottom w:val="nil"/>
              <w:right w:val="nil"/>
            </w:tcBorders>
          </w:tcPr>
          <w:p w:rsidR="004234D4" w:rsidRPr="0086728E" w:rsidRDefault="004234D4" w:rsidP="0086728E">
            <w:pPr>
              <w:jc w:val="center"/>
            </w:pPr>
            <w:r w:rsidRPr="0086728E">
              <w:t>18181</w:t>
            </w:r>
          </w:p>
        </w:tc>
        <w:tc>
          <w:tcPr>
            <w:tcW w:w="1333" w:type="dxa"/>
            <w:tcBorders>
              <w:top w:val="nil"/>
              <w:left w:val="nil"/>
              <w:bottom w:val="nil"/>
              <w:right w:val="nil"/>
            </w:tcBorders>
          </w:tcPr>
          <w:p w:rsidR="004234D4" w:rsidRPr="0086728E" w:rsidRDefault="004234D4" w:rsidP="0086728E">
            <w:pPr>
              <w:jc w:val="center"/>
            </w:pPr>
            <w:r w:rsidRPr="0086728E">
              <w:t>17733</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Курский</w:t>
            </w:r>
          </w:p>
        </w:tc>
        <w:tc>
          <w:tcPr>
            <w:tcW w:w="1332" w:type="dxa"/>
            <w:tcBorders>
              <w:top w:val="nil"/>
              <w:left w:val="nil"/>
              <w:bottom w:val="nil"/>
              <w:right w:val="nil"/>
            </w:tcBorders>
          </w:tcPr>
          <w:p w:rsidR="004234D4" w:rsidRDefault="004234D4" w:rsidP="00465CD1">
            <w:pPr>
              <w:jc w:val="center"/>
            </w:pPr>
            <w:r>
              <w:t>50627</w:t>
            </w:r>
          </w:p>
        </w:tc>
        <w:tc>
          <w:tcPr>
            <w:tcW w:w="1333" w:type="dxa"/>
            <w:tcBorders>
              <w:top w:val="nil"/>
              <w:left w:val="nil"/>
              <w:bottom w:val="nil"/>
              <w:right w:val="nil"/>
            </w:tcBorders>
          </w:tcPr>
          <w:p w:rsidR="004234D4" w:rsidRDefault="004234D4" w:rsidP="00465CD1">
            <w:pPr>
              <w:jc w:val="center"/>
            </w:pPr>
            <w:r>
              <w:t>49401</w:t>
            </w:r>
          </w:p>
        </w:tc>
        <w:tc>
          <w:tcPr>
            <w:tcW w:w="1332" w:type="dxa"/>
            <w:tcBorders>
              <w:top w:val="nil"/>
              <w:left w:val="nil"/>
              <w:bottom w:val="nil"/>
              <w:right w:val="nil"/>
            </w:tcBorders>
          </w:tcPr>
          <w:p w:rsidR="004234D4" w:rsidRDefault="004234D4" w:rsidP="00465CD1">
            <w:pPr>
              <w:jc w:val="center"/>
            </w:pPr>
            <w:r>
              <w:t>48477</w:t>
            </w:r>
          </w:p>
        </w:tc>
        <w:tc>
          <w:tcPr>
            <w:tcW w:w="1333" w:type="dxa"/>
            <w:tcBorders>
              <w:top w:val="nil"/>
              <w:left w:val="nil"/>
              <w:bottom w:val="nil"/>
              <w:right w:val="nil"/>
            </w:tcBorders>
          </w:tcPr>
          <w:p w:rsidR="004234D4" w:rsidRPr="0086728E" w:rsidRDefault="004234D4" w:rsidP="0086728E">
            <w:pPr>
              <w:jc w:val="center"/>
            </w:pPr>
            <w:r w:rsidRPr="0086728E">
              <w:t>54449</w:t>
            </w:r>
          </w:p>
        </w:tc>
        <w:tc>
          <w:tcPr>
            <w:tcW w:w="1333" w:type="dxa"/>
            <w:tcBorders>
              <w:top w:val="nil"/>
              <w:left w:val="nil"/>
              <w:bottom w:val="nil"/>
              <w:right w:val="nil"/>
            </w:tcBorders>
          </w:tcPr>
          <w:p w:rsidR="004234D4" w:rsidRPr="0086728E" w:rsidRDefault="004234D4" w:rsidP="0086728E">
            <w:pPr>
              <w:jc w:val="center"/>
            </w:pPr>
            <w:r w:rsidRPr="0086728E">
              <w:t>53268</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Курчатовский</w:t>
            </w:r>
          </w:p>
        </w:tc>
        <w:tc>
          <w:tcPr>
            <w:tcW w:w="1332" w:type="dxa"/>
            <w:tcBorders>
              <w:top w:val="nil"/>
              <w:left w:val="nil"/>
              <w:bottom w:val="nil"/>
              <w:right w:val="nil"/>
            </w:tcBorders>
          </w:tcPr>
          <w:p w:rsidR="004234D4" w:rsidRDefault="004234D4" w:rsidP="00465CD1">
            <w:pPr>
              <w:jc w:val="center"/>
            </w:pPr>
            <w:r>
              <w:t>17465</w:t>
            </w:r>
          </w:p>
        </w:tc>
        <w:tc>
          <w:tcPr>
            <w:tcW w:w="1333" w:type="dxa"/>
            <w:tcBorders>
              <w:top w:val="nil"/>
              <w:left w:val="nil"/>
              <w:bottom w:val="nil"/>
              <w:right w:val="nil"/>
            </w:tcBorders>
          </w:tcPr>
          <w:p w:rsidR="004234D4" w:rsidRDefault="004234D4" w:rsidP="00465CD1">
            <w:pPr>
              <w:jc w:val="center"/>
            </w:pPr>
            <w:r>
              <w:t>17065</w:t>
            </w:r>
          </w:p>
        </w:tc>
        <w:tc>
          <w:tcPr>
            <w:tcW w:w="1332" w:type="dxa"/>
            <w:tcBorders>
              <w:top w:val="nil"/>
              <w:left w:val="nil"/>
              <w:bottom w:val="nil"/>
              <w:right w:val="nil"/>
            </w:tcBorders>
          </w:tcPr>
          <w:p w:rsidR="004234D4" w:rsidRDefault="004234D4" w:rsidP="00465CD1">
            <w:pPr>
              <w:jc w:val="center"/>
            </w:pPr>
            <w:r>
              <w:t>16577</w:t>
            </w:r>
          </w:p>
        </w:tc>
        <w:tc>
          <w:tcPr>
            <w:tcW w:w="1333" w:type="dxa"/>
            <w:tcBorders>
              <w:top w:val="nil"/>
              <w:left w:val="nil"/>
              <w:bottom w:val="nil"/>
              <w:right w:val="nil"/>
            </w:tcBorders>
          </w:tcPr>
          <w:p w:rsidR="004234D4" w:rsidRPr="0086728E" w:rsidRDefault="004234D4" w:rsidP="0086728E">
            <w:pPr>
              <w:jc w:val="center"/>
            </w:pPr>
            <w:r w:rsidRPr="0086728E">
              <w:t>17864</w:t>
            </w:r>
          </w:p>
        </w:tc>
        <w:tc>
          <w:tcPr>
            <w:tcW w:w="1333" w:type="dxa"/>
            <w:tcBorders>
              <w:top w:val="nil"/>
              <w:left w:val="nil"/>
              <w:bottom w:val="nil"/>
              <w:right w:val="nil"/>
            </w:tcBorders>
          </w:tcPr>
          <w:p w:rsidR="004234D4" w:rsidRPr="0086728E" w:rsidRDefault="004234D4" w:rsidP="0086728E">
            <w:pPr>
              <w:jc w:val="center"/>
            </w:pPr>
            <w:r w:rsidRPr="0086728E">
              <w:t>18052</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Льговский</w:t>
            </w:r>
          </w:p>
        </w:tc>
        <w:tc>
          <w:tcPr>
            <w:tcW w:w="1332" w:type="dxa"/>
            <w:tcBorders>
              <w:top w:val="nil"/>
              <w:left w:val="nil"/>
              <w:bottom w:val="nil"/>
              <w:right w:val="nil"/>
            </w:tcBorders>
          </w:tcPr>
          <w:p w:rsidR="004234D4" w:rsidRDefault="004234D4" w:rsidP="00465CD1">
            <w:pPr>
              <w:jc w:val="center"/>
            </w:pPr>
            <w:r>
              <w:t>16416</w:t>
            </w:r>
          </w:p>
        </w:tc>
        <w:tc>
          <w:tcPr>
            <w:tcW w:w="1333" w:type="dxa"/>
            <w:tcBorders>
              <w:top w:val="nil"/>
              <w:left w:val="nil"/>
              <w:bottom w:val="nil"/>
              <w:right w:val="nil"/>
            </w:tcBorders>
          </w:tcPr>
          <w:p w:rsidR="004234D4" w:rsidRDefault="004234D4" w:rsidP="00465CD1">
            <w:pPr>
              <w:jc w:val="center"/>
            </w:pPr>
            <w:r>
              <w:t>15985</w:t>
            </w:r>
          </w:p>
        </w:tc>
        <w:tc>
          <w:tcPr>
            <w:tcW w:w="1332" w:type="dxa"/>
            <w:tcBorders>
              <w:top w:val="nil"/>
              <w:left w:val="nil"/>
              <w:bottom w:val="nil"/>
              <w:right w:val="nil"/>
            </w:tcBorders>
          </w:tcPr>
          <w:p w:rsidR="004234D4" w:rsidRDefault="004234D4" w:rsidP="00465CD1">
            <w:pPr>
              <w:jc w:val="center"/>
            </w:pPr>
            <w:r>
              <w:t>15620</w:t>
            </w:r>
          </w:p>
        </w:tc>
        <w:tc>
          <w:tcPr>
            <w:tcW w:w="1333" w:type="dxa"/>
            <w:tcBorders>
              <w:top w:val="nil"/>
              <w:left w:val="nil"/>
              <w:bottom w:val="nil"/>
              <w:right w:val="nil"/>
            </w:tcBorders>
          </w:tcPr>
          <w:p w:rsidR="004234D4" w:rsidRPr="0086728E" w:rsidRDefault="004234D4" w:rsidP="0086728E">
            <w:pPr>
              <w:jc w:val="center"/>
            </w:pPr>
            <w:r w:rsidRPr="0086728E">
              <w:t>14338</w:t>
            </w:r>
          </w:p>
        </w:tc>
        <w:tc>
          <w:tcPr>
            <w:tcW w:w="1333" w:type="dxa"/>
            <w:tcBorders>
              <w:top w:val="nil"/>
              <w:left w:val="nil"/>
              <w:bottom w:val="nil"/>
              <w:right w:val="nil"/>
            </w:tcBorders>
          </w:tcPr>
          <w:p w:rsidR="004234D4" w:rsidRPr="0086728E" w:rsidRDefault="004234D4" w:rsidP="0086728E">
            <w:pPr>
              <w:jc w:val="center"/>
            </w:pPr>
            <w:r w:rsidRPr="0086728E">
              <w:t>13852</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Мантуровский</w:t>
            </w:r>
          </w:p>
        </w:tc>
        <w:tc>
          <w:tcPr>
            <w:tcW w:w="1332" w:type="dxa"/>
            <w:tcBorders>
              <w:top w:val="nil"/>
              <w:left w:val="nil"/>
              <w:bottom w:val="nil"/>
              <w:right w:val="nil"/>
            </w:tcBorders>
          </w:tcPr>
          <w:p w:rsidR="004234D4" w:rsidRDefault="004234D4" w:rsidP="00465CD1">
            <w:pPr>
              <w:jc w:val="center"/>
            </w:pPr>
            <w:r>
              <w:t>14241</w:t>
            </w:r>
          </w:p>
        </w:tc>
        <w:tc>
          <w:tcPr>
            <w:tcW w:w="1333" w:type="dxa"/>
            <w:tcBorders>
              <w:top w:val="nil"/>
              <w:left w:val="nil"/>
              <w:bottom w:val="nil"/>
              <w:right w:val="nil"/>
            </w:tcBorders>
          </w:tcPr>
          <w:p w:rsidR="004234D4" w:rsidRDefault="004234D4" w:rsidP="00465CD1">
            <w:pPr>
              <w:jc w:val="center"/>
            </w:pPr>
            <w:r>
              <w:t>13762</w:t>
            </w:r>
          </w:p>
        </w:tc>
        <w:tc>
          <w:tcPr>
            <w:tcW w:w="1332" w:type="dxa"/>
            <w:tcBorders>
              <w:top w:val="nil"/>
              <w:left w:val="nil"/>
              <w:bottom w:val="nil"/>
              <w:right w:val="nil"/>
            </w:tcBorders>
          </w:tcPr>
          <w:p w:rsidR="004234D4" w:rsidRDefault="004234D4" w:rsidP="00465CD1">
            <w:pPr>
              <w:jc w:val="center"/>
            </w:pPr>
            <w:r>
              <w:t>13360</w:t>
            </w:r>
          </w:p>
        </w:tc>
        <w:tc>
          <w:tcPr>
            <w:tcW w:w="1333" w:type="dxa"/>
            <w:tcBorders>
              <w:top w:val="nil"/>
              <w:left w:val="nil"/>
              <w:bottom w:val="nil"/>
              <w:right w:val="nil"/>
            </w:tcBorders>
          </w:tcPr>
          <w:p w:rsidR="004234D4" w:rsidRPr="0086728E" w:rsidRDefault="004234D4" w:rsidP="0086728E">
            <w:pPr>
              <w:jc w:val="center"/>
            </w:pPr>
            <w:r w:rsidRPr="0086728E">
              <w:t>14238</w:t>
            </w:r>
          </w:p>
        </w:tc>
        <w:tc>
          <w:tcPr>
            <w:tcW w:w="1333" w:type="dxa"/>
            <w:tcBorders>
              <w:top w:val="nil"/>
              <w:left w:val="nil"/>
              <w:bottom w:val="nil"/>
              <w:right w:val="nil"/>
            </w:tcBorders>
          </w:tcPr>
          <w:p w:rsidR="004234D4" w:rsidRPr="0086728E" w:rsidRDefault="004234D4" w:rsidP="0086728E">
            <w:pPr>
              <w:jc w:val="center"/>
            </w:pPr>
            <w:r w:rsidRPr="0086728E">
              <w:t>13743</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Медвенский</w:t>
            </w:r>
          </w:p>
        </w:tc>
        <w:tc>
          <w:tcPr>
            <w:tcW w:w="1332" w:type="dxa"/>
            <w:tcBorders>
              <w:top w:val="nil"/>
              <w:left w:val="nil"/>
              <w:bottom w:val="nil"/>
              <w:right w:val="nil"/>
            </w:tcBorders>
          </w:tcPr>
          <w:p w:rsidR="004234D4" w:rsidRDefault="004234D4" w:rsidP="00465CD1">
            <w:pPr>
              <w:jc w:val="center"/>
            </w:pPr>
            <w:r>
              <w:t>18769</w:t>
            </w:r>
          </w:p>
        </w:tc>
        <w:tc>
          <w:tcPr>
            <w:tcW w:w="1333" w:type="dxa"/>
            <w:tcBorders>
              <w:top w:val="nil"/>
              <w:left w:val="nil"/>
              <w:bottom w:val="nil"/>
              <w:right w:val="nil"/>
            </w:tcBorders>
          </w:tcPr>
          <w:p w:rsidR="004234D4" w:rsidRDefault="004234D4" w:rsidP="00465CD1">
            <w:pPr>
              <w:jc w:val="center"/>
            </w:pPr>
            <w:r>
              <w:t>18841</w:t>
            </w:r>
          </w:p>
        </w:tc>
        <w:tc>
          <w:tcPr>
            <w:tcW w:w="1332" w:type="dxa"/>
            <w:tcBorders>
              <w:top w:val="nil"/>
              <w:left w:val="nil"/>
              <w:bottom w:val="nil"/>
              <w:right w:val="nil"/>
            </w:tcBorders>
          </w:tcPr>
          <w:p w:rsidR="004234D4" w:rsidRDefault="004234D4" w:rsidP="00465CD1">
            <w:pPr>
              <w:jc w:val="center"/>
            </w:pPr>
            <w:r>
              <w:t>18913</w:t>
            </w:r>
          </w:p>
        </w:tc>
        <w:tc>
          <w:tcPr>
            <w:tcW w:w="1333" w:type="dxa"/>
            <w:tcBorders>
              <w:top w:val="nil"/>
              <w:left w:val="nil"/>
              <w:bottom w:val="nil"/>
              <w:right w:val="nil"/>
            </w:tcBorders>
          </w:tcPr>
          <w:p w:rsidR="004234D4" w:rsidRPr="0086728E" w:rsidRDefault="004234D4" w:rsidP="0086728E">
            <w:pPr>
              <w:jc w:val="center"/>
            </w:pPr>
            <w:r w:rsidRPr="0086728E">
              <w:t>16497</w:t>
            </w:r>
          </w:p>
        </w:tc>
        <w:tc>
          <w:tcPr>
            <w:tcW w:w="1333" w:type="dxa"/>
            <w:tcBorders>
              <w:top w:val="nil"/>
              <w:left w:val="nil"/>
              <w:bottom w:val="nil"/>
              <w:right w:val="nil"/>
            </w:tcBorders>
          </w:tcPr>
          <w:p w:rsidR="004234D4" w:rsidRPr="0086728E" w:rsidRDefault="004234D4" w:rsidP="0086728E">
            <w:pPr>
              <w:jc w:val="center"/>
            </w:pPr>
            <w:r w:rsidRPr="0086728E">
              <w:t>16475</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Обоянский</w:t>
            </w:r>
          </w:p>
        </w:tc>
        <w:tc>
          <w:tcPr>
            <w:tcW w:w="1332" w:type="dxa"/>
            <w:tcBorders>
              <w:top w:val="nil"/>
              <w:left w:val="nil"/>
              <w:bottom w:val="nil"/>
              <w:right w:val="nil"/>
            </w:tcBorders>
          </w:tcPr>
          <w:p w:rsidR="004234D4" w:rsidRDefault="004234D4" w:rsidP="00465CD1">
            <w:pPr>
              <w:jc w:val="center"/>
            </w:pPr>
            <w:r>
              <w:t>31909</w:t>
            </w:r>
          </w:p>
        </w:tc>
        <w:tc>
          <w:tcPr>
            <w:tcW w:w="1333" w:type="dxa"/>
            <w:tcBorders>
              <w:top w:val="nil"/>
              <w:left w:val="nil"/>
              <w:bottom w:val="nil"/>
              <w:right w:val="nil"/>
            </w:tcBorders>
          </w:tcPr>
          <w:p w:rsidR="004234D4" w:rsidRDefault="004234D4" w:rsidP="00465CD1">
            <w:pPr>
              <w:jc w:val="center"/>
            </w:pPr>
            <w:r>
              <w:t>31442</w:t>
            </w:r>
          </w:p>
        </w:tc>
        <w:tc>
          <w:tcPr>
            <w:tcW w:w="1332" w:type="dxa"/>
            <w:tcBorders>
              <w:top w:val="nil"/>
              <w:left w:val="nil"/>
              <w:bottom w:val="nil"/>
              <w:right w:val="nil"/>
            </w:tcBorders>
          </w:tcPr>
          <w:p w:rsidR="004234D4" w:rsidRDefault="004234D4" w:rsidP="00465CD1">
            <w:pPr>
              <w:jc w:val="center"/>
            </w:pPr>
            <w:r>
              <w:t>30911</w:t>
            </w:r>
          </w:p>
        </w:tc>
        <w:tc>
          <w:tcPr>
            <w:tcW w:w="1333" w:type="dxa"/>
            <w:tcBorders>
              <w:top w:val="nil"/>
              <w:left w:val="nil"/>
              <w:bottom w:val="nil"/>
              <w:right w:val="nil"/>
            </w:tcBorders>
          </w:tcPr>
          <w:p w:rsidR="004234D4" w:rsidRPr="0086728E" w:rsidRDefault="004234D4" w:rsidP="0086728E">
            <w:pPr>
              <w:jc w:val="center"/>
            </w:pPr>
            <w:r w:rsidRPr="0086728E">
              <w:t>30848</w:t>
            </w:r>
          </w:p>
        </w:tc>
        <w:tc>
          <w:tcPr>
            <w:tcW w:w="1333" w:type="dxa"/>
            <w:tcBorders>
              <w:top w:val="nil"/>
              <w:left w:val="nil"/>
              <w:bottom w:val="nil"/>
              <w:right w:val="nil"/>
            </w:tcBorders>
          </w:tcPr>
          <w:p w:rsidR="004234D4" w:rsidRPr="0086728E" w:rsidRDefault="004234D4" w:rsidP="0086728E">
            <w:pPr>
              <w:jc w:val="center"/>
            </w:pPr>
            <w:r w:rsidRPr="0086728E">
              <w:t>30209</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Октябрьский</w:t>
            </w:r>
          </w:p>
        </w:tc>
        <w:tc>
          <w:tcPr>
            <w:tcW w:w="1332" w:type="dxa"/>
            <w:tcBorders>
              <w:top w:val="nil"/>
              <w:left w:val="nil"/>
              <w:bottom w:val="nil"/>
              <w:right w:val="nil"/>
            </w:tcBorders>
          </w:tcPr>
          <w:p w:rsidR="004234D4" w:rsidRDefault="004234D4" w:rsidP="00465CD1">
            <w:pPr>
              <w:jc w:val="center"/>
            </w:pPr>
            <w:r>
              <w:t>23763</w:t>
            </w:r>
          </w:p>
        </w:tc>
        <w:tc>
          <w:tcPr>
            <w:tcW w:w="1333" w:type="dxa"/>
            <w:tcBorders>
              <w:top w:val="nil"/>
              <w:left w:val="nil"/>
              <w:bottom w:val="nil"/>
              <w:right w:val="nil"/>
            </w:tcBorders>
          </w:tcPr>
          <w:p w:rsidR="004234D4" w:rsidRDefault="004234D4" w:rsidP="00465CD1">
            <w:pPr>
              <w:jc w:val="center"/>
            </w:pPr>
            <w:r>
              <w:t>23876</w:t>
            </w:r>
          </w:p>
        </w:tc>
        <w:tc>
          <w:tcPr>
            <w:tcW w:w="1332" w:type="dxa"/>
            <w:tcBorders>
              <w:top w:val="nil"/>
              <w:left w:val="nil"/>
              <w:bottom w:val="nil"/>
              <w:right w:val="nil"/>
            </w:tcBorders>
          </w:tcPr>
          <w:p w:rsidR="004234D4" w:rsidRDefault="004234D4" w:rsidP="00465CD1">
            <w:pPr>
              <w:jc w:val="center"/>
            </w:pPr>
            <w:r>
              <w:t>23803</w:t>
            </w:r>
          </w:p>
        </w:tc>
        <w:tc>
          <w:tcPr>
            <w:tcW w:w="1333" w:type="dxa"/>
            <w:tcBorders>
              <w:top w:val="nil"/>
              <w:left w:val="nil"/>
              <w:bottom w:val="nil"/>
              <w:right w:val="nil"/>
            </w:tcBorders>
          </w:tcPr>
          <w:p w:rsidR="004234D4" w:rsidRPr="0086728E" w:rsidRDefault="004234D4" w:rsidP="0086728E">
            <w:pPr>
              <w:jc w:val="center"/>
            </w:pPr>
            <w:r w:rsidRPr="0086728E">
              <w:t>22596</w:t>
            </w:r>
          </w:p>
        </w:tc>
        <w:tc>
          <w:tcPr>
            <w:tcW w:w="1333" w:type="dxa"/>
            <w:tcBorders>
              <w:top w:val="nil"/>
              <w:left w:val="nil"/>
              <w:bottom w:val="nil"/>
              <w:right w:val="nil"/>
            </w:tcBorders>
          </w:tcPr>
          <w:p w:rsidR="004234D4" w:rsidRPr="0086728E" w:rsidRDefault="004234D4" w:rsidP="0086728E">
            <w:pPr>
              <w:jc w:val="center"/>
            </w:pPr>
            <w:r w:rsidRPr="0086728E">
              <w:t>23188</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Поныровский</w:t>
            </w:r>
          </w:p>
        </w:tc>
        <w:tc>
          <w:tcPr>
            <w:tcW w:w="1332" w:type="dxa"/>
            <w:tcBorders>
              <w:top w:val="nil"/>
              <w:left w:val="nil"/>
              <w:bottom w:val="nil"/>
              <w:right w:val="nil"/>
            </w:tcBorders>
          </w:tcPr>
          <w:p w:rsidR="004234D4" w:rsidRDefault="004234D4" w:rsidP="00465CD1">
            <w:pPr>
              <w:jc w:val="center"/>
            </w:pPr>
            <w:r>
              <w:t>12040</w:t>
            </w:r>
          </w:p>
        </w:tc>
        <w:tc>
          <w:tcPr>
            <w:tcW w:w="1333" w:type="dxa"/>
            <w:tcBorders>
              <w:top w:val="nil"/>
              <w:left w:val="nil"/>
              <w:bottom w:val="nil"/>
              <w:right w:val="nil"/>
            </w:tcBorders>
          </w:tcPr>
          <w:p w:rsidR="004234D4" w:rsidRDefault="004234D4" w:rsidP="00465CD1">
            <w:pPr>
              <w:jc w:val="center"/>
            </w:pPr>
            <w:r>
              <w:t>11827</w:t>
            </w:r>
          </w:p>
        </w:tc>
        <w:tc>
          <w:tcPr>
            <w:tcW w:w="1332" w:type="dxa"/>
            <w:tcBorders>
              <w:top w:val="nil"/>
              <w:left w:val="nil"/>
              <w:bottom w:val="nil"/>
              <w:right w:val="nil"/>
            </w:tcBorders>
          </w:tcPr>
          <w:p w:rsidR="004234D4" w:rsidRDefault="004234D4" w:rsidP="00465CD1">
            <w:pPr>
              <w:jc w:val="center"/>
            </w:pPr>
            <w:r>
              <w:t>11647</w:t>
            </w:r>
          </w:p>
        </w:tc>
        <w:tc>
          <w:tcPr>
            <w:tcW w:w="1333" w:type="dxa"/>
            <w:tcBorders>
              <w:top w:val="nil"/>
              <w:left w:val="nil"/>
              <w:bottom w:val="nil"/>
              <w:right w:val="nil"/>
            </w:tcBorders>
          </w:tcPr>
          <w:p w:rsidR="004234D4" w:rsidRPr="0086728E" w:rsidRDefault="004234D4" w:rsidP="0086728E">
            <w:pPr>
              <w:jc w:val="center"/>
            </w:pPr>
            <w:r w:rsidRPr="0086728E">
              <w:t>11737</w:t>
            </w:r>
          </w:p>
        </w:tc>
        <w:tc>
          <w:tcPr>
            <w:tcW w:w="1333" w:type="dxa"/>
            <w:tcBorders>
              <w:top w:val="nil"/>
              <w:left w:val="nil"/>
              <w:bottom w:val="nil"/>
              <w:right w:val="nil"/>
            </w:tcBorders>
          </w:tcPr>
          <w:p w:rsidR="004234D4" w:rsidRPr="0086728E" w:rsidRDefault="004234D4" w:rsidP="0086728E">
            <w:pPr>
              <w:jc w:val="center"/>
            </w:pPr>
            <w:r w:rsidRPr="0086728E">
              <w:t>11625</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Пристенский</w:t>
            </w:r>
          </w:p>
        </w:tc>
        <w:tc>
          <w:tcPr>
            <w:tcW w:w="1332" w:type="dxa"/>
            <w:tcBorders>
              <w:top w:val="nil"/>
              <w:left w:val="nil"/>
              <w:bottom w:val="nil"/>
              <w:right w:val="nil"/>
            </w:tcBorders>
          </w:tcPr>
          <w:p w:rsidR="004234D4" w:rsidRDefault="004234D4" w:rsidP="00465CD1">
            <w:pPr>
              <w:jc w:val="center"/>
            </w:pPr>
            <w:r>
              <w:t>18738</w:t>
            </w:r>
          </w:p>
        </w:tc>
        <w:tc>
          <w:tcPr>
            <w:tcW w:w="1333" w:type="dxa"/>
            <w:tcBorders>
              <w:top w:val="nil"/>
              <w:left w:val="nil"/>
              <w:bottom w:val="nil"/>
              <w:right w:val="nil"/>
            </w:tcBorders>
          </w:tcPr>
          <w:p w:rsidR="004234D4" w:rsidRDefault="004234D4" w:rsidP="00465CD1">
            <w:pPr>
              <w:jc w:val="center"/>
            </w:pPr>
            <w:r>
              <w:t>18297</w:t>
            </w:r>
          </w:p>
        </w:tc>
        <w:tc>
          <w:tcPr>
            <w:tcW w:w="1332" w:type="dxa"/>
            <w:tcBorders>
              <w:top w:val="nil"/>
              <w:left w:val="nil"/>
              <w:bottom w:val="nil"/>
              <w:right w:val="nil"/>
            </w:tcBorders>
          </w:tcPr>
          <w:p w:rsidR="004234D4" w:rsidRDefault="004234D4" w:rsidP="00465CD1">
            <w:pPr>
              <w:jc w:val="center"/>
            </w:pPr>
            <w:r>
              <w:t>17933</w:t>
            </w:r>
          </w:p>
        </w:tc>
        <w:tc>
          <w:tcPr>
            <w:tcW w:w="1333" w:type="dxa"/>
            <w:tcBorders>
              <w:top w:val="nil"/>
              <w:left w:val="nil"/>
              <w:bottom w:val="nil"/>
              <w:right w:val="nil"/>
            </w:tcBorders>
          </w:tcPr>
          <w:p w:rsidR="004234D4" w:rsidRPr="0086728E" w:rsidRDefault="004234D4" w:rsidP="0086728E">
            <w:pPr>
              <w:jc w:val="center"/>
            </w:pPr>
            <w:r w:rsidRPr="0086728E">
              <w:t>16804</w:t>
            </w:r>
          </w:p>
        </w:tc>
        <w:tc>
          <w:tcPr>
            <w:tcW w:w="1333" w:type="dxa"/>
            <w:tcBorders>
              <w:top w:val="nil"/>
              <w:left w:val="nil"/>
              <w:bottom w:val="nil"/>
              <w:right w:val="nil"/>
            </w:tcBorders>
          </w:tcPr>
          <w:p w:rsidR="004234D4" w:rsidRPr="0086728E" w:rsidRDefault="004234D4" w:rsidP="0086728E">
            <w:pPr>
              <w:jc w:val="center"/>
            </w:pPr>
            <w:r w:rsidRPr="0086728E">
              <w:t>16434</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Рыльский</w:t>
            </w:r>
          </w:p>
        </w:tc>
        <w:tc>
          <w:tcPr>
            <w:tcW w:w="1332" w:type="dxa"/>
            <w:tcBorders>
              <w:top w:val="nil"/>
              <w:left w:val="nil"/>
              <w:bottom w:val="nil"/>
              <w:right w:val="nil"/>
            </w:tcBorders>
          </w:tcPr>
          <w:p w:rsidR="004234D4" w:rsidRDefault="004234D4" w:rsidP="00465CD1">
            <w:pPr>
              <w:jc w:val="center"/>
            </w:pPr>
            <w:r>
              <w:t>37708</w:t>
            </w:r>
          </w:p>
        </w:tc>
        <w:tc>
          <w:tcPr>
            <w:tcW w:w="1333" w:type="dxa"/>
            <w:tcBorders>
              <w:top w:val="nil"/>
              <w:left w:val="nil"/>
              <w:bottom w:val="nil"/>
              <w:right w:val="nil"/>
            </w:tcBorders>
          </w:tcPr>
          <w:p w:rsidR="004234D4" w:rsidRDefault="004234D4" w:rsidP="00465CD1">
            <w:pPr>
              <w:jc w:val="center"/>
            </w:pPr>
            <w:r>
              <w:t>37633</w:t>
            </w:r>
          </w:p>
        </w:tc>
        <w:tc>
          <w:tcPr>
            <w:tcW w:w="1332" w:type="dxa"/>
            <w:tcBorders>
              <w:top w:val="nil"/>
              <w:left w:val="nil"/>
              <w:bottom w:val="nil"/>
              <w:right w:val="nil"/>
            </w:tcBorders>
          </w:tcPr>
          <w:p w:rsidR="004234D4" w:rsidRDefault="004234D4" w:rsidP="00465CD1">
            <w:pPr>
              <w:jc w:val="center"/>
            </w:pPr>
            <w:r>
              <w:t>37492</w:t>
            </w:r>
          </w:p>
        </w:tc>
        <w:tc>
          <w:tcPr>
            <w:tcW w:w="1333" w:type="dxa"/>
            <w:tcBorders>
              <w:top w:val="nil"/>
              <w:left w:val="nil"/>
              <w:bottom w:val="nil"/>
              <w:right w:val="nil"/>
            </w:tcBorders>
          </w:tcPr>
          <w:p w:rsidR="004234D4" w:rsidRPr="0086728E" w:rsidRDefault="004234D4" w:rsidP="0086728E">
            <w:pPr>
              <w:jc w:val="center"/>
            </w:pPr>
            <w:r w:rsidRPr="0086728E">
              <w:t>33081</w:t>
            </w:r>
          </w:p>
        </w:tc>
        <w:tc>
          <w:tcPr>
            <w:tcW w:w="1333" w:type="dxa"/>
            <w:tcBorders>
              <w:top w:val="nil"/>
              <w:left w:val="nil"/>
              <w:bottom w:val="nil"/>
              <w:right w:val="nil"/>
            </w:tcBorders>
          </w:tcPr>
          <w:p w:rsidR="004234D4" w:rsidRPr="0086728E" w:rsidRDefault="004234D4" w:rsidP="0086728E">
            <w:pPr>
              <w:jc w:val="center"/>
            </w:pPr>
            <w:r w:rsidRPr="0086728E">
              <w:t>32726</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Советский</w:t>
            </w:r>
          </w:p>
        </w:tc>
        <w:tc>
          <w:tcPr>
            <w:tcW w:w="1332" w:type="dxa"/>
            <w:tcBorders>
              <w:top w:val="nil"/>
              <w:left w:val="nil"/>
              <w:bottom w:val="nil"/>
              <w:right w:val="nil"/>
            </w:tcBorders>
          </w:tcPr>
          <w:p w:rsidR="004234D4" w:rsidRDefault="004234D4" w:rsidP="00465CD1">
            <w:pPr>
              <w:jc w:val="center"/>
            </w:pPr>
            <w:r>
              <w:t>21599</w:t>
            </w:r>
          </w:p>
        </w:tc>
        <w:tc>
          <w:tcPr>
            <w:tcW w:w="1333" w:type="dxa"/>
            <w:tcBorders>
              <w:top w:val="nil"/>
              <w:left w:val="nil"/>
              <w:bottom w:val="nil"/>
              <w:right w:val="nil"/>
            </w:tcBorders>
          </w:tcPr>
          <w:p w:rsidR="004234D4" w:rsidRDefault="004234D4" w:rsidP="00465CD1">
            <w:pPr>
              <w:jc w:val="center"/>
            </w:pPr>
            <w:r>
              <w:t>21233</w:t>
            </w:r>
          </w:p>
        </w:tc>
        <w:tc>
          <w:tcPr>
            <w:tcW w:w="1332" w:type="dxa"/>
            <w:tcBorders>
              <w:top w:val="nil"/>
              <w:left w:val="nil"/>
              <w:bottom w:val="nil"/>
              <w:right w:val="nil"/>
            </w:tcBorders>
          </w:tcPr>
          <w:p w:rsidR="004234D4" w:rsidRDefault="004234D4" w:rsidP="00465CD1">
            <w:pPr>
              <w:jc w:val="center"/>
            </w:pPr>
            <w:r>
              <w:t>20907</w:t>
            </w:r>
          </w:p>
        </w:tc>
        <w:tc>
          <w:tcPr>
            <w:tcW w:w="1333" w:type="dxa"/>
            <w:tcBorders>
              <w:top w:val="nil"/>
              <w:left w:val="nil"/>
              <w:bottom w:val="nil"/>
              <w:right w:val="nil"/>
            </w:tcBorders>
          </w:tcPr>
          <w:p w:rsidR="004234D4" w:rsidRPr="0086728E" w:rsidRDefault="004234D4" w:rsidP="0086728E">
            <w:pPr>
              <w:jc w:val="center"/>
            </w:pPr>
            <w:r w:rsidRPr="0086728E">
              <w:t>18969</w:t>
            </w:r>
          </w:p>
        </w:tc>
        <w:tc>
          <w:tcPr>
            <w:tcW w:w="1333" w:type="dxa"/>
            <w:tcBorders>
              <w:top w:val="nil"/>
              <w:left w:val="nil"/>
              <w:bottom w:val="nil"/>
              <w:right w:val="nil"/>
            </w:tcBorders>
          </w:tcPr>
          <w:p w:rsidR="004234D4" w:rsidRPr="0086728E" w:rsidRDefault="004234D4" w:rsidP="0086728E">
            <w:pPr>
              <w:jc w:val="center"/>
            </w:pPr>
            <w:r w:rsidRPr="0086728E">
              <w:t>18468</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Солнцевский</w:t>
            </w:r>
          </w:p>
        </w:tc>
        <w:tc>
          <w:tcPr>
            <w:tcW w:w="1332" w:type="dxa"/>
            <w:tcBorders>
              <w:top w:val="nil"/>
              <w:left w:val="nil"/>
              <w:bottom w:val="nil"/>
              <w:right w:val="nil"/>
            </w:tcBorders>
          </w:tcPr>
          <w:p w:rsidR="004234D4" w:rsidRDefault="004234D4" w:rsidP="00465CD1">
            <w:pPr>
              <w:jc w:val="center"/>
            </w:pPr>
            <w:r>
              <w:t>16770</w:t>
            </w:r>
          </w:p>
        </w:tc>
        <w:tc>
          <w:tcPr>
            <w:tcW w:w="1333" w:type="dxa"/>
            <w:tcBorders>
              <w:top w:val="nil"/>
              <w:left w:val="nil"/>
              <w:bottom w:val="nil"/>
              <w:right w:val="nil"/>
            </w:tcBorders>
          </w:tcPr>
          <w:p w:rsidR="004234D4" w:rsidRDefault="004234D4" w:rsidP="00465CD1">
            <w:pPr>
              <w:jc w:val="center"/>
            </w:pPr>
            <w:r>
              <w:t>16838</w:t>
            </w:r>
          </w:p>
        </w:tc>
        <w:tc>
          <w:tcPr>
            <w:tcW w:w="1332" w:type="dxa"/>
            <w:tcBorders>
              <w:top w:val="nil"/>
              <w:left w:val="nil"/>
              <w:bottom w:val="nil"/>
              <w:right w:val="nil"/>
            </w:tcBorders>
          </w:tcPr>
          <w:p w:rsidR="004234D4" w:rsidRDefault="004234D4" w:rsidP="00465CD1">
            <w:pPr>
              <w:jc w:val="center"/>
            </w:pPr>
            <w:r>
              <w:t>16528</w:t>
            </w:r>
          </w:p>
        </w:tc>
        <w:tc>
          <w:tcPr>
            <w:tcW w:w="1333" w:type="dxa"/>
            <w:tcBorders>
              <w:top w:val="nil"/>
              <w:left w:val="nil"/>
              <w:bottom w:val="nil"/>
              <w:right w:val="nil"/>
            </w:tcBorders>
          </w:tcPr>
          <w:p w:rsidR="004234D4" w:rsidRPr="0086728E" w:rsidRDefault="004234D4" w:rsidP="0086728E">
            <w:pPr>
              <w:jc w:val="center"/>
            </w:pPr>
            <w:r w:rsidRPr="0086728E">
              <w:t>15281</w:t>
            </w:r>
          </w:p>
        </w:tc>
        <w:tc>
          <w:tcPr>
            <w:tcW w:w="1333" w:type="dxa"/>
            <w:tcBorders>
              <w:top w:val="nil"/>
              <w:left w:val="nil"/>
              <w:bottom w:val="nil"/>
              <w:right w:val="nil"/>
            </w:tcBorders>
          </w:tcPr>
          <w:p w:rsidR="004234D4" w:rsidRPr="0086728E" w:rsidRDefault="004234D4" w:rsidP="0086728E">
            <w:pPr>
              <w:jc w:val="center"/>
            </w:pPr>
            <w:r w:rsidRPr="0086728E">
              <w:t>14829</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Суджанский</w:t>
            </w:r>
          </w:p>
        </w:tc>
        <w:tc>
          <w:tcPr>
            <w:tcW w:w="1332" w:type="dxa"/>
            <w:tcBorders>
              <w:top w:val="nil"/>
              <w:left w:val="nil"/>
              <w:bottom w:val="nil"/>
              <w:right w:val="nil"/>
            </w:tcBorders>
          </w:tcPr>
          <w:p w:rsidR="004234D4" w:rsidRDefault="004234D4" w:rsidP="00465CD1">
            <w:pPr>
              <w:jc w:val="center"/>
            </w:pPr>
            <w:r>
              <w:t>29273</w:t>
            </w:r>
          </w:p>
        </w:tc>
        <w:tc>
          <w:tcPr>
            <w:tcW w:w="1333" w:type="dxa"/>
            <w:tcBorders>
              <w:top w:val="nil"/>
              <w:left w:val="nil"/>
              <w:bottom w:val="nil"/>
              <w:right w:val="nil"/>
            </w:tcBorders>
          </w:tcPr>
          <w:p w:rsidR="004234D4" w:rsidRDefault="004234D4" w:rsidP="00465CD1">
            <w:pPr>
              <w:jc w:val="center"/>
            </w:pPr>
            <w:r>
              <w:t>29012</w:t>
            </w:r>
          </w:p>
        </w:tc>
        <w:tc>
          <w:tcPr>
            <w:tcW w:w="1332" w:type="dxa"/>
            <w:tcBorders>
              <w:top w:val="nil"/>
              <w:left w:val="nil"/>
              <w:bottom w:val="nil"/>
              <w:right w:val="nil"/>
            </w:tcBorders>
          </w:tcPr>
          <w:p w:rsidR="004234D4" w:rsidRDefault="004234D4" w:rsidP="00465CD1">
            <w:pPr>
              <w:jc w:val="center"/>
            </w:pPr>
            <w:r>
              <w:t>28809</w:t>
            </w:r>
          </w:p>
        </w:tc>
        <w:tc>
          <w:tcPr>
            <w:tcW w:w="1333" w:type="dxa"/>
            <w:tcBorders>
              <w:top w:val="nil"/>
              <w:left w:val="nil"/>
              <w:bottom w:val="nil"/>
              <w:right w:val="nil"/>
            </w:tcBorders>
          </w:tcPr>
          <w:p w:rsidR="004234D4" w:rsidRPr="0086728E" w:rsidRDefault="004234D4" w:rsidP="0086728E">
            <w:pPr>
              <w:jc w:val="center"/>
            </w:pPr>
            <w:r w:rsidRPr="0086728E">
              <w:t>26886</w:t>
            </w:r>
          </w:p>
        </w:tc>
        <w:tc>
          <w:tcPr>
            <w:tcW w:w="1333" w:type="dxa"/>
            <w:tcBorders>
              <w:top w:val="nil"/>
              <w:left w:val="nil"/>
              <w:bottom w:val="nil"/>
              <w:right w:val="nil"/>
            </w:tcBorders>
          </w:tcPr>
          <w:p w:rsidR="004234D4" w:rsidRPr="0086728E" w:rsidRDefault="004234D4" w:rsidP="0086728E">
            <w:pPr>
              <w:jc w:val="center"/>
            </w:pPr>
            <w:r w:rsidRPr="0086728E">
              <w:t>26526</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Тимский</w:t>
            </w:r>
          </w:p>
        </w:tc>
        <w:tc>
          <w:tcPr>
            <w:tcW w:w="1332" w:type="dxa"/>
            <w:tcBorders>
              <w:top w:val="nil"/>
              <w:left w:val="nil"/>
              <w:bottom w:val="nil"/>
              <w:right w:val="nil"/>
            </w:tcBorders>
          </w:tcPr>
          <w:p w:rsidR="004234D4" w:rsidRDefault="004234D4" w:rsidP="00465CD1">
            <w:pPr>
              <w:jc w:val="center"/>
            </w:pPr>
            <w:r>
              <w:t>12765</w:t>
            </w:r>
          </w:p>
        </w:tc>
        <w:tc>
          <w:tcPr>
            <w:tcW w:w="1333" w:type="dxa"/>
            <w:tcBorders>
              <w:top w:val="nil"/>
              <w:left w:val="nil"/>
              <w:bottom w:val="nil"/>
              <w:right w:val="nil"/>
            </w:tcBorders>
          </w:tcPr>
          <w:p w:rsidR="004234D4" w:rsidRDefault="004234D4" w:rsidP="00465CD1">
            <w:pPr>
              <w:jc w:val="center"/>
            </w:pPr>
            <w:r>
              <w:t>12486</w:t>
            </w:r>
          </w:p>
        </w:tc>
        <w:tc>
          <w:tcPr>
            <w:tcW w:w="1332" w:type="dxa"/>
            <w:tcBorders>
              <w:top w:val="nil"/>
              <w:left w:val="nil"/>
              <w:bottom w:val="nil"/>
              <w:right w:val="nil"/>
            </w:tcBorders>
          </w:tcPr>
          <w:p w:rsidR="004234D4" w:rsidRDefault="004234D4" w:rsidP="00465CD1">
            <w:pPr>
              <w:jc w:val="center"/>
            </w:pPr>
            <w:r>
              <w:t>12268</w:t>
            </w:r>
          </w:p>
        </w:tc>
        <w:tc>
          <w:tcPr>
            <w:tcW w:w="1333" w:type="dxa"/>
            <w:tcBorders>
              <w:top w:val="nil"/>
              <w:left w:val="nil"/>
              <w:bottom w:val="nil"/>
              <w:right w:val="nil"/>
            </w:tcBorders>
          </w:tcPr>
          <w:p w:rsidR="004234D4" w:rsidRPr="0086728E" w:rsidRDefault="004234D4" w:rsidP="0086728E">
            <w:pPr>
              <w:jc w:val="center"/>
            </w:pPr>
            <w:r w:rsidRPr="0086728E">
              <w:t>11671</w:t>
            </w:r>
          </w:p>
        </w:tc>
        <w:tc>
          <w:tcPr>
            <w:tcW w:w="1333" w:type="dxa"/>
            <w:tcBorders>
              <w:top w:val="nil"/>
              <w:left w:val="nil"/>
              <w:bottom w:val="nil"/>
              <w:right w:val="nil"/>
            </w:tcBorders>
          </w:tcPr>
          <w:p w:rsidR="004234D4" w:rsidRPr="0086728E" w:rsidRDefault="004234D4" w:rsidP="0086728E">
            <w:pPr>
              <w:jc w:val="center"/>
            </w:pPr>
            <w:r w:rsidRPr="0086728E">
              <w:t>11551</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lastRenderedPageBreak/>
              <w:t>Фатежский</w:t>
            </w:r>
          </w:p>
        </w:tc>
        <w:tc>
          <w:tcPr>
            <w:tcW w:w="1332" w:type="dxa"/>
            <w:tcBorders>
              <w:top w:val="nil"/>
              <w:left w:val="nil"/>
              <w:bottom w:val="nil"/>
              <w:right w:val="nil"/>
            </w:tcBorders>
          </w:tcPr>
          <w:p w:rsidR="004234D4" w:rsidRDefault="004234D4" w:rsidP="00465CD1">
            <w:pPr>
              <w:jc w:val="center"/>
            </w:pPr>
            <w:r>
              <w:t>21433</w:t>
            </w:r>
          </w:p>
        </w:tc>
        <w:tc>
          <w:tcPr>
            <w:tcW w:w="1333" w:type="dxa"/>
            <w:tcBorders>
              <w:top w:val="nil"/>
              <w:left w:val="nil"/>
              <w:bottom w:val="nil"/>
              <w:right w:val="nil"/>
            </w:tcBorders>
            <w:shd w:val="clear" w:color="auto" w:fill="FFFFFF"/>
          </w:tcPr>
          <w:p w:rsidR="004234D4" w:rsidRDefault="004234D4" w:rsidP="00465CD1">
            <w:pPr>
              <w:jc w:val="center"/>
            </w:pPr>
            <w:r>
              <w:t>21443</w:t>
            </w:r>
          </w:p>
        </w:tc>
        <w:tc>
          <w:tcPr>
            <w:tcW w:w="1332" w:type="dxa"/>
            <w:tcBorders>
              <w:top w:val="nil"/>
              <w:left w:val="nil"/>
              <w:bottom w:val="nil"/>
              <w:right w:val="nil"/>
            </w:tcBorders>
            <w:shd w:val="clear" w:color="auto" w:fill="FFFFFF"/>
          </w:tcPr>
          <w:p w:rsidR="004234D4" w:rsidRDefault="004234D4" w:rsidP="00465CD1">
            <w:pPr>
              <w:jc w:val="center"/>
            </w:pPr>
            <w:r>
              <w:t>21296</w:t>
            </w:r>
          </w:p>
        </w:tc>
        <w:tc>
          <w:tcPr>
            <w:tcW w:w="1333" w:type="dxa"/>
            <w:tcBorders>
              <w:top w:val="nil"/>
              <w:left w:val="nil"/>
              <w:bottom w:val="nil"/>
              <w:right w:val="nil"/>
            </w:tcBorders>
            <w:shd w:val="clear" w:color="auto" w:fill="FFFFFF"/>
          </w:tcPr>
          <w:p w:rsidR="004234D4" w:rsidRPr="0086728E" w:rsidRDefault="004234D4" w:rsidP="0086728E">
            <w:pPr>
              <w:jc w:val="center"/>
            </w:pPr>
            <w:r w:rsidRPr="0086728E">
              <w:t>18882</w:t>
            </w:r>
          </w:p>
        </w:tc>
        <w:tc>
          <w:tcPr>
            <w:tcW w:w="1333" w:type="dxa"/>
            <w:tcBorders>
              <w:top w:val="nil"/>
              <w:left w:val="nil"/>
              <w:bottom w:val="nil"/>
              <w:right w:val="nil"/>
            </w:tcBorders>
            <w:shd w:val="clear" w:color="auto" w:fill="FFFFFF"/>
          </w:tcPr>
          <w:p w:rsidR="004234D4" w:rsidRPr="0086728E" w:rsidRDefault="004234D4" w:rsidP="0086728E">
            <w:pPr>
              <w:jc w:val="center"/>
            </w:pPr>
            <w:r w:rsidRPr="0086728E">
              <w:t>19217</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Хомутовский</w:t>
            </w:r>
          </w:p>
        </w:tc>
        <w:tc>
          <w:tcPr>
            <w:tcW w:w="1332" w:type="dxa"/>
            <w:tcBorders>
              <w:top w:val="nil"/>
              <w:left w:val="nil"/>
              <w:bottom w:val="nil"/>
              <w:right w:val="nil"/>
            </w:tcBorders>
          </w:tcPr>
          <w:p w:rsidR="004234D4" w:rsidRDefault="004234D4" w:rsidP="00465CD1">
            <w:pPr>
              <w:jc w:val="center"/>
            </w:pPr>
            <w:r>
              <w:t>13974</w:t>
            </w:r>
          </w:p>
        </w:tc>
        <w:tc>
          <w:tcPr>
            <w:tcW w:w="1333" w:type="dxa"/>
            <w:tcBorders>
              <w:top w:val="nil"/>
              <w:left w:val="nil"/>
              <w:bottom w:val="nil"/>
              <w:right w:val="nil"/>
            </w:tcBorders>
          </w:tcPr>
          <w:p w:rsidR="004234D4" w:rsidRDefault="004234D4" w:rsidP="00465CD1">
            <w:pPr>
              <w:jc w:val="center"/>
            </w:pPr>
            <w:r>
              <w:t>13590</w:t>
            </w:r>
          </w:p>
        </w:tc>
        <w:tc>
          <w:tcPr>
            <w:tcW w:w="1332" w:type="dxa"/>
            <w:tcBorders>
              <w:top w:val="nil"/>
              <w:left w:val="nil"/>
              <w:bottom w:val="nil"/>
              <w:right w:val="nil"/>
            </w:tcBorders>
          </w:tcPr>
          <w:p w:rsidR="004234D4" w:rsidRDefault="004234D4" w:rsidP="00465CD1">
            <w:pPr>
              <w:jc w:val="center"/>
            </w:pPr>
            <w:r>
              <w:t>13252</w:t>
            </w:r>
          </w:p>
        </w:tc>
        <w:tc>
          <w:tcPr>
            <w:tcW w:w="1333" w:type="dxa"/>
            <w:tcBorders>
              <w:top w:val="nil"/>
              <w:left w:val="nil"/>
              <w:bottom w:val="nil"/>
              <w:right w:val="nil"/>
            </w:tcBorders>
          </w:tcPr>
          <w:p w:rsidR="004234D4" w:rsidRPr="0086728E" w:rsidRDefault="004234D4" w:rsidP="0086728E">
            <w:pPr>
              <w:jc w:val="center"/>
            </w:pPr>
            <w:r w:rsidRPr="0086728E">
              <w:t>11316</w:t>
            </w:r>
          </w:p>
        </w:tc>
        <w:tc>
          <w:tcPr>
            <w:tcW w:w="1333" w:type="dxa"/>
            <w:tcBorders>
              <w:top w:val="nil"/>
              <w:left w:val="nil"/>
              <w:bottom w:val="nil"/>
              <w:right w:val="nil"/>
            </w:tcBorders>
          </w:tcPr>
          <w:p w:rsidR="004234D4" w:rsidRPr="0086728E" w:rsidRDefault="004234D4" w:rsidP="0086728E">
            <w:pPr>
              <w:jc w:val="center"/>
            </w:pPr>
            <w:r w:rsidRPr="0086728E">
              <w:t>10910</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Черемисиновский</w:t>
            </w:r>
          </w:p>
        </w:tc>
        <w:tc>
          <w:tcPr>
            <w:tcW w:w="1332" w:type="dxa"/>
            <w:tcBorders>
              <w:top w:val="nil"/>
              <w:left w:val="nil"/>
              <w:bottom w:val="nil"/>
              <w:right w:val="nil"/>
            </w:tcBorders>
          </w:tcPr>
          <w:p w:rsidR="004234D4" w:rsidRDefault="004234D4" w:rsidP="00465CD1">
            <w:pPr>
              <w:jc w:val="center"/>
            </w:pPr>
            <w:r>
              <w:t>11018</w:t>
            </w:r>
          </w:p>
        </w:tc>
        <w:tc>
          <w:tcPr>
            <w:tcW w:w="1333" w:type="dxa"/>
            <w:tcBorders>
              <w:top w:val="nil"/>
              <w:left w:val="nil"/>
              <w:bottom w:val="nil"/>
              <w:right w:val="nil"/>
            </w:tcBorders>
          </w:tcPr>
          <w:p w:rsidR="004234D4" w:rsidRDefault="004234D4" w:rsidP="00465CD1">
            <w:pPr>
              <w:jc w:val="center"/>
            </w:pPr>
            <w:r>
              <w:t>10743</w:t>
            </w:r>
          </w:p>
        </w:tc>
        <w:tc>
          <w:tcPr>
            <w:tcW w:w="1332" w:type="dxa"/>
            <w:tcBorders>
              <w:top w:val="nil"/>
              <w:left w:val="nil"/>
              <w:bottom w:val="nil"/>
              <w:right w:val="nil"/>
            </w:tcBorders>
          </w:tcPr>
          <w:p w:rsidR="004234D4" w:rsidRDefault="004234D4" w:rsidP="00465CD1">
            <w:pPr>
              <w:jc w:val="center"/>
            </w:pPr>
            <w:r>
              <w:t>10415</w:t>
            </w:r>
          </w:p>
        </w:tc>
        <w:tc>
          <w:tcPr>
            <w:tcW w:w="1333" w:type="dxa"/>
            <w:tcBorders>
              <w:top w:val="nil"/>
              <w:left w:val="nil"/>
              <w:bottom w:val="nil"/>
              <w:right w:val="nil"/>
            </w:tcBorders>
          </w:tcPr>
          <w:p w:rsidR="004234D4" w:rsidRPr="0086728E" w:rsidRDefault="004234D4" w:rsidP="0086728E">
            <w:pPr>
              <w:jc w:val="center"/>
            </w:pPr>
            <w:r w:rsidRPr="0086728E">
              <w:t>10269</w:t>
            </w:r>
          </w:p>
        </w:tc>
        <w:tc>
          <w:tcPr>
            <w:tcW w:w="1333" w:type="dxa"/>
            <w:tcBorders>
              <w:top w:val="nil"/>
              <w:left w:val="nil"/>
              <w:bottom w:val="nil"/>
              <w:right w:val="nil"/>
            </w:tcBorders>
          </w:tcPr>
          <w:p w:rsidR="004234D4" w:rsidRPr="0086728E" w:rsidRDefault="004234D4" w:rsidP="0086728E">
            <w:pPr>
              <w:jc w:val="center"/>
            </w:pPr>
            <w:r w:rsidRPr="0086728E">
              <w:t>9985</w:t>
            </w:r>
          </w:p>
        </w:tc>
      </w:tr>
      <w:tr w:rsidR="004234D4" w:rsidRPr="00E753AE" w:rsidTr="0040064D">
        <w:tc>
          <w:tcPr>
            <w:tcW w:w="2943" w:type="dxa"/>
            <w:tcBorders>
              <w:top w:val="nil"/>
              <w:left w:val="nil"/>
              <w:bottom w:val="nil"/>
              <w:right w:val="nil"/>
            </w:tcBorders>
          </w:tcPr>
          <w:p w:rsidR="004234D4" w:rsidRPr="008351A0" w:rsidRDefault="004234D4" w:rsidP="00465CD1">
            <w:r w:rsidRPr="008351A0">
              <w:rPr>
                <w:sz w:val="22"/>
                <w:szCs w:val="22"/>
              </w:rPr>
              <w:t>Щигровский</w:t>
            </w:r>
          </w:p>
        </w:tc>
        <w:tc>
          <w:tcPr>
            <w:tcW w:w="1332" w:type="dxa"/>
            <w:tcBorders>
              <w:top w:val="nil"/>
              <w:left w:val="nil"/>
              <w:bottom w:val="nil"/>
              <w:right w:val="nil"/>
            </w:tcBorders>
          </w:tcPr>
          <w:p w:rsidR="004234D4" w:rsidRDefault="004234D4" w:rsidP="00465CD1">
            <w:pPr>
              <w:jc w:val="center"/>
            </w:pPr>
            <w:r>
              <w:t>13347</w:t>
            </w:r>
          </w:p>
        </w:tc>
        <w:tc>
          <w:tcPr>
            <w:tcW w:w="1333" w:type="dxa"/>
            <w:tcBorders>
              <w:top w:val="nil"/>
              <w:left w:val="nil"/>
              <w:bottom w:val="nil"/>
              <w:right w:val="nil"/>
            </w:tcBorders>
          </w:tcPr>
          <w:p w:rsidR="004234D4" w:rsidRDefault="004234D4" w:rsidP="00465CD1">
            <w:pPr>
              <w:jc w:val="center"/>
            </w:pPr>
            <w:r>
              <w:t>13001</w:t>
            </w:r>
          </w:p>
        </w:tc>
        <w:tc>
          <w:tcPr>
            <w:tcW w:w="1332" w:type="dxa"/>
            <w:tcBorders>
              <w:top w:val="nil"/>
              <w:left w:val="nil"/>
              <w:bottom w:val="nil"/>
              <w:right w:val="nil"/>
            </w:tcBorders>
          </w:tcPr>
          <w:p w:rsidR="004234D4" w:rsidRDefault="004234D4" w:rsidP="00465CD1">
            <w:pPr>
              <w:jc w:val="center"/>
            </w:pPr>
            <w:r>
              <w:t>12714</w:t>
            </w:r>
          </w:p>
        </w:tc>
        <w:tc>
          <w:tcPr>
            <w:tcW w:w="1333" w:type="dxa"/>
            <w:tcBorders>
              <w:top w:val="nil"/>
              <w:left w:val="nil"/>
              <w:bottom w:val="nil"/>
              <w:right w:val="nil"/>
            </w:tcBorders>
          </w:tcPr>
          <w:p w:rsidR="004234D4" w:rsidRPr="0086728E" w:rsidRDefault="004234D4" w:rsidP="0086728E">
            <w:pPr>
              <w:jc w:val="center"/>
            </w:pPr>
            <w:r w:rsidRPr="0086728E">
              <w:t>11891</w:t>
            </w:r>
          </w:p>
        </w:tc>
        <w:tc>
          <w:tcPr>
            <w:tcW w:w="1333" w:type="dxa"/>
            <w:tcBorders>
              <w:top w:val="nil"/>
              <w:left w:val="nil"/>
              <w:bottom w:val="nil"/>
              <w:right w:val="nil"/>
            </w:tcBorders>
          </w:tcPr>
          <w:p w:rsidR="004234D4" w:rsidRPr="0086728E" w:rsidRDefault="004234D4" w:rsidP="0086728E">
            <w:pPr>
              <w:jc w:val="center"/>
            </w:pPr>
            <w:r w:rsidRPr="0086728E">
              <w:t>11528</w:t>
            </w:r>
          </w:p>
        </w:tc>
      </w:tr>
    </w:tbl>
    <w:p w:rsidR="004234D4" w:rsidRDefault="004234D4" w:rsidP="00CF7744">
      <w:pPr>
        <w:rPr>
          <w:sz w:val="22"/>
          <w:szCs w:val="22"/>
        </w:rPr>
      </w:pPr>
      <w:r>
        <w:t>*</w:t>
      </w:r>
      <w:r w:rsidRPr="0040064D">
        <w:rPr>
          <w:sz w:val="22"/>
          <w:szCs w:val="22"/>
        </w:rPr>
        <w:t>численность населения за январь-октябрь 2012 г.</w:t>
      </w:r>
    </w:p>
    <w:p w:rsidR="004234D4" w:rsidRDefault="004234D4" w:rsidP="00460A5E">
      <w:pPr>
        <w:ind w:firstLine="709"/>
        <w:jc w:val="both"/>
        <w:rPr>
          <w:sz w:val="28"/>
          <w:szCs w:val="28"/>
        </w:rPr>
      </w:pPr>
    </w:p>
    <w:p w:rsidR="004234D4" w:rsidRDefault="004234D4" w:rsidP="009E1E31">
      <w:pPr>
        <w:ind w:firstLine="709"/>
        <w:jc w:val="both"/>
        <w:rPr>
          <w:sz w:val="28"/>
          <w:szCs w:val="28"/>
        </w:rPr>
      </w:pPr>
      <w:r w:rsidRPr="00EA049E">
        <w:rPr>
          <w:sz w:val="28"/>
          <w:szCs w:val="28"/>
        </w:rPr>
        <w:t xml:space="preserve">Миграционный прирост (сальдо миграции) </w:t>
      </w:r>
      <w:r>
        <w:rPr>
          <w:sz w:val="28"/>
          <w:szCs w:val="28"/>
        </w:rPr>
        <w:t xml:space="preserve">на </w:t>
      </w:r>
      <w:r w:rsidRPr="0040064D">
        <w:rPr>
          <w:sz w:val="28"/>
          <w:szCs w:val="28"/>
        </w:rPr>
        <w:t>октябрь</w:t>
      </w:r>
      <w:r>
        <w:rPr>
          <w:sz w:val="28"/>
          <w:szCs w:val="28"/>
        </w:rPr>
        <w:t xml:space="preserve"> 2012 года </w:t>
      </w:r>
      <w:r w:rsidRPr="00EA049E">
        <w:rPr>
          <w:sz w:val="28"/>
          <w:szCs w:val="28"/>
        </w:rPr>
        <w:t>по Курской области состав</w:t>
      </w:r>
      <w:r>
        <w:rPr>
          <w:sz w:val="28"/>
          <w:szCs w:val="28"/>
        </w:rPr>
        <w:t>ил</w:t>
      </w:r>
      <w:r w:rsidRPr="00EA049E">
        <w:rPr>
          <w:sz w:val="28"/>
          <w:szCs w:val="28"/>
        </w:rPr>
        <w:t xml:space="preserve"> </w:t>
      </w:r>
      <w:r>
        <w:rPr>
          <w:sz w:val="28"/>
          <w:szCs w:val="28"/>
        </w:rPr>
        <w:t xml:space="preserve">2329 </w:t>
      </w:r>
      <w:r w:rsidRPr="00EA049E">
        <w:rPr>
          <w:sz w:val="28"/>
          <w:szCs w:val="28"/>
        </w:rPr>
        <w:t xml:space="preserve"> человек.</w:t>
      </w:r>
      <w:r>
        <w:rPr>
          <w:sz w:val="28"/>
          <w:szCs w:val="28"/>
        </w:rPr>
        <w:t xml:space="preserve"> На прирост численности населения </w:t>
      </w:r>
      <w:proofErr w:type="gramStart"/>
      <w:r>
        <w:rPr>
          <w:sz w:val="28"/>
          <w:szCs w:val="28"/>
        </w:rPr>
        <w:t>области</w:t>
      </w:r>
      <w:proofErr w:type="gramEnd"/>
      <w:r>
        <w:rPr>
          <w:sz w:val="28"/>
          <w:szCs w:val="28"/>
        </w:rPr>
        <w:t xml:space="preserve"> в том числе повлияла и реализация программы Курской области по оказанию содействия добровольному переселению в Российскую Федерацию соотечественников, проживающих за рубежом, на 2008-2012 год. За весь период реализации Программы  в Курскую область на постоянное место жительства прибыло 6782 соотечественника.</w:t>
      </w:r>
    </w:p>
    <w:p w:rsidR="004234D4" w:rsidRPr="0026520B" w:rsidRDefault="004234D4" w:rsidP="009E1E31">
      <w:pPr>
        <w:ind w:firstLine="708"/>
        <w:jc w:val="both"/>
        <w:rPr>
          <w:b/>
          <w:sz w:val="28"/>
          <w:szCs w:val="28"/>
        </w:rPr>
      </w:pPr>
      <w:r>
        <w:rPr>
          <w:sz w:val="28"/>
          <w:szCs w:val="28"/>
        </w:rPr>
        <w:t xml:space="preserve">Данные </w:t>
      </w:r>
      <w:r w:rsidR="009E1E31">
        <w:rPr>
          <w:sz w:val="28"/>
          <w:szCs w:val="28"/>
        </w:rPr>
        <w:t xml:space="preserve">зависимости численности населения от </w:t>
      </w:r>
      <w:r>
        <w:rPr>
          <w:sz w:val="28"/>
          <w:szCs w:val="28"/>
        </w:rPr>
        <w:t>миграционн</w:t>
      </w:r>
      <w:r w:rsidR="009E1E31">
        <w:rPr>
          <w:sz w:val="28"/>
          <w:szCs w:val="28"/>
        </w:rPr>
        <w:t>ого прироста</w:t>
      </w:r>
      <w:r>
        <w:rPr>
          <w:sz w:val="28"/>
          <w:szCs w:val="28"/>
        </w:rPr>
        <w:t xml:space="preserve"> приведены в </w:t>
      </w:r>
      <w:r w:rsidRPr="0026520B">
        <w:rPr>
          <w:b/>
          <w:sz w:val="28"/>
          <w:szCs w:val="28"/>
        </w:rPr>
        <w:t xml:space="preserve">таблице № </w:t>
      </w:r>
      <w:r>
        <w:rPr>
          <w:b/>
          <w:sz w:val="28"/>
          <w:szCs w:val="28"/>
        </w:rPr>
        <w:t>8</w:t>
      </w:r>
      <w:r w:rsidRPr="0026520B">
        <w:rPr>
          <w:b/>
          <w:sz w:val="28"/>
          <w:szCs w:val="28"/>
        </w:rPr>
        <w:t>.</w:t>
      </w:r>
    </w:p>
    <w:p w:rsidR="004234D4" w:rsidRPr="00EA049E" w:rsidRDefault="004234D4" w:rsidP="00CF7744">
      <w:pPr>
        <w:rPr>
          <w:sz w:val="28"/>
          <w:szCs w:val="28"/>
        </w:rPr>
      </w:pPr>
    </w:p>
    <w:tbl>
      <w:tblPr>
        <w:tblStyle w:val="2f0"/>
        <w:tblW w:w="0" w:type="auto"/>
        <w:tblInd w:w="392" w:type="dxa"/>
        <w:tblLayout w:type="fixed"/>
        <w:tblLook w:val="04A0" w:firstRow="1" w:lastRow="0" w:firstColumn="1" w:lastColumn="0" w:noHBand="0" w:noVBand="1"/>
      </w:tblPr>
      <w:tblGrid>
        <w:gridCol w:w="1096"/>
        <w:gridCol w:w="1582"/>
        <w:gridCol w:w="1531"/>
        <w:gridCol w:w="1619"/>
        <w:gridCol w:w="1745"/>
        <w:gridCol w:w="1215"/>
      </w:tblGrid>
      <w:tr w:rsidR="009E1E31" w:rsidRPr="009E1E31" w:rsidTr="008C4B23">
        <w:tc>
          <w:tcPr>
            <w:tcW w:w="8788" w:type="dxa"/>
            <w:gridSpan w:val="6"/>
            <w:tcBorders>
              <w:top w:val="nil"/>
              <w:left w:val="nil"/>
              <w:bottom w:val="single" w:sz="4" w:space="0" w:color="auto"/>
              <w:right w:val="nil"/>
            </w:tcBorders>
          </w:tcPr>
          <w:p w:rsidR="009E1E31" w:rsidRPr="009E1E31" w:rsidRDefault="009E1E31" w:rsidP="009E1E31">
            <w:pPr>
              <w:jc w:val="center"/>
              <w:rPr>
                <w:rFonts w:ascii="Times New Roman" w:hAnsi="Times New Roman"/>
                <w:sz w:val="28"/>
                <w:szCs w:val="28"/>
              </w:rPr>
            </w:pPr>
            <w:r w:rsidRPr="009E1E31">
              <w:rPr>
                <w:rFonts w:ascii="Times New Roman" w:hAnsi="Times New Roman"/>
                <w:sz w:val="28"/>
                <w:szCs w:val="28"/>
              </w:rPr>
              <w:t>Таблица №8. Компоненты изменений общей численности населения Курской области за период с 2000 по 2015 годы</w:t>
            </w:r>
          </w:p>
          <w:p w:rsidR="009E1E31" w:rsidRPr="009E1E31" w:rsidRDefault="009E1E31" w:rsidP="009E1E31">
            <w:pPr>
              <w:jc w:val="center"/>
              <w:rPr>
                <w:rFonts w:ascii="Times New Roman" w:hAnsi="Times New Roman"/>
              </w:rPr>
            </w:pPr>
          </w:p>
        </w:tc>
      </w:tr>
      <w:tr w:rsidR="009E1E31" w:rsidRPr="009E1E31" w:rsidTr="008C4B23">
        <w:tc>
          <w:tcPr>
            <w:tcW w:w="1096" w:type="dxa"/>
            <w:vMerge w:val="restart"/>
            <w:tcBorders>
              <w:top w:val="single" w:sz="4" w:space="0" w:color="auto"/>
            </w:tcBorders>
          </w:tcPr>
          <w:p w:rsidR="009E1E31" w:rsidRPr="009E1E31" w:rsidRDefault="009E1E31" w:rsidP="009E1E31">
            <w:pPr>
              <w:jc w:val="center"/>
              <w:rPr>
                <w:rFonts w:ascii="Times New Roman" w:hAnsi="Times New Roman"/>
              </w:rPr>
            </w:pPr>
            <w:r w:rsidRPr="009E1E31">
              <w:rPr>
                <w:rFonts w:ascii="Times New Roman" w:hAnsi="Times New Roman"/>
              </w:rPr>
              <w:t>Годы</w:t>
            </w:r>
          </w:p>
        </w:tc>
        <w:tc>
          <w:tcPr>
            <w:tcW w:w="1582" w:type="dxa"/>
            <w:vMerge w:val="restart"/>
            <w:tcBorders>
              <w:top w:val="single" w:sz="4" w:space="0" w:color="auto"/>
            </w:tcBorders>
          </w:tcPr>
          <w:p w:rsidR="009E1E31" w:rsidRPr="009E1E31" w:rsidRDefault="009E1E31" w:rsidP="009E1E31">
            <w:pPr>
              <w:jc w:val="center"/>
              <w:rPr>
                <w:rFonts w:ascii="Times New Roman" w:hAnsi="Times New Roman"/>
              </w:rPr>
            </w:pPr>
            <w:r w:rsidRPr="009E1E31">
              <w:rPr>
                <w:rFonts w:ascii="Times New Roman" w:hAnsi="Times New Roman"/>
              </w:rPr>
              <w:t>Численность населения на 1 января</w:t>
            </w:r>
          </w:p>
        </w:tc>
        <w:tc>
          <w:tcPr>
            <w:tcW w:w="4895" w:type="dxa"/>
            <w:gridSpan w:val="3"/>
            <w:tcBorders>
              <w:top w:val="single" w:sz="4" w:space="0" w:color="auto"/>
            </w:tcBorders>
          </w:tcPr>
          <w:p w:rsidR="009E1E31" w:rsidRPr="009E1E31" w:rsidRDefault="009E1E31" w:rsidP="009E1E31">
            <w:pPr>
              <w:jc w:val="center"/>
              <w:rPr>
                <w:rFonts w:ascii="Times New Roman" w:hAnsi="Times New Roman"/>
              </w:rPr>
            </w:pPr>
            <w:r w:rsidRPr="009E1E31">
              <w:rPr>
                <w:rFonts w:ascii="Times New Roman" w:hAnsi="Times New Roman"/>
              </w:rPr>
              <w:t>Изменения за год</w:t>
            </w:r>
          </w:p>
        </w:tc>
        <w:tc>
          <w:tcPr>
            <w:tcW w:w="1215" w:type="dxa"/>
            <w:vMerge w:val="restart"/>
            <w:tcBorders>
              <w:top w:val="single" w:sz="4" w:space="0" w:color="auto"/>
            </w:tcBorders>
          </w:tcPr>
          <w:p w:rsidR="009E1E31" w:rsidRPr="009E1E31" w:rsidRDefault="009E1E31" w:rsidP="009E1E31">
            <w:pPr>
              <w:jc w:val="center"/>
              <w:rPr>
                <w:rFonts w:ascii="Times New Roman" w:hAnsi="Times New Roman"/>
              </w:rPr>
            </w:pPr>
            <w:r w:rsidRPr="009E1E31">
              <w:rPr>
                <w:rFonts w:ascii="Times New Roman" w:hAnsi="Times New Roman"/>
              </w:rPr>
              <w:t>Численность населения на 31 декабря</w:t>
            </w:r>
          </w:p>
        </w:tc>
      </w:tr>
      <w:tr w:rsidR="009E1E31" w:rsidRPr="009E1E31" w:rsidTr="008C4B23">
        <w:trPr>
          <w:trHeight w:val="547"/>
        </w:trPr>
        <w:tc>
          <w:tcPr>
            <w:tcW w:w="1096" w:type="dxa"/>
            <w:vMerge/>
            <w:tcBorders>
              <w:bottom w:val="single" w:sz="4" w:space="0" w:color="auto"/>
            </w:tcBorders>
          </w:tcPr>
          <w:p w:rsidR="009E1E31" w:rsidRPr="009E1E31" w:rsidRDefault="009E1E31" w:rsidP="009E1E31">
            <w:pPr>
              <w:rPr>
                <w:rFonts w:ascii="Times New Roman" w:hAnsi="Times New Roman"/>
              </w:rPr>
            </w:pPr>
          </w:p>
        </w:tc>
        <w:tc>
          <w:tcPr>
            <w:tcW w:w="1582" w:type="dxa"/>
            <w:vMerge/>
            <w:tcBorders>
              <w:bottom w:val="single" w:sz="4" w:space="0" w:color="auto"/>
            </w:tcBorders>
          </w:tcPr>
          <w:p w:rsidR="009E1E31" w:rsidRPr="009E1E31" w:rsidRDefault="009E1E31" w:rsidP="009E1E31">
            <w:pPr>
              <w:rPr>
                <w:rFonts w:ascii="Times New Roman" w:hAnsi="Times New Roman"/>
              </w:rPr>
            </w:pPr>
          </w:p>
        </w:tc>
        <w:tc>
          <w:tcPr>
            <w:tcW w:w="1531" w:type="dxa"/>
            <w:tcBorders>
              <w:bottom w:val="single" w:sz="4" w:space="0" w:color="auto"/>
            </w:tcBorders>
          </w:tcPr>
          <w:p w:rsidR="009E1E31" w:rsidRPr="009E1E31" w:rsidRDefault="009E1E31" w:rsidP="009E1E31">
            <w:pPr>
              <w:rPr>
                <w:rFonts w:ascii="Times New Roman" w:hAnsi="Times New Roman"/>
              </w:rPr>
            </w:pPr>
            <w:r w:rsidRPr="009E1E31">
              <w:rPr>
                <w:rFonts w:ascii="Times New Roman" w:hAnsi="Times New Roman"/>
              </w:rPr>
              <w:t>общий прирост</w:t>
            </w:r>
          </w:p>
        </w:tc>
        <w:tc>
          <w:tcPr>
            <w:tcW w:w="1619" w:type="dxa"/>
            <w:tcBorders>
              <w:bottom w:val="single" w:sz="4" w:space="0" w:color="auto"/>
            </w:tcBorders>
          </w:tcPr>
          <w:p w:rsidR="009E1E31" w:rsidRPr="009E1E31" w:rsidRDefault="009E1E31" w:rsidP="009E1E31">
            <w:pPr>
              <w:rPr>
                <w:rFonts w:ascii="Times New Roman" w:hAnsi="Times New Roman"/>
              </w:rPr>
            </w:pPr>
            <w:r w:rsidRPr="009E1E31">
              <w:rPr>
                <w:rFonts w:ascii="Times New Roman" w:hAnsi="Times New Roman"/>
              </w:rPr>
              <w:t>естественный прирост</w:t>
            </w:r>
          </w:p>
        </w:tc>
        <w:tc>
          <w:tcPr>
            <w:tcW w:w="1745" w:type="dxa"/>
            <w:tcBorders>
              <w:bottom w:val="single" w:sz="4" w:space="0" w:color="auto"/>
            </w:tcBorders>
          </w:tcPr>
          <w:p w:rsidR="009E1E31" w:rsidRPr="009E1E31" w:rsidRDefault="009E1E31" w:rsidP="009E1E31">
            <w:pPr>
              <w:rPr>
                <w:rFonts w:ascii="Times New Roman" w:hAnsi="Times New Roman"/>
              </w:rPr>
            </w:pPr>
            <w:r w:rsidRPr="009E1E31">
              <w:rPr>
                <w:rFonts w:ascii="Times New Roman" w:hAnsi="Times New Roman"/>
              </w:rPr>
              <w:t>миграционный прирост</w:t>
            </w:r>
          </w:p>
        </w:tc>
        <w:tc>
          <w:tcPr>
            <w:tcW w:w="1215" w:type="dxa"/>
            <w:vMerge/>
            <w:tcBorders>
              <w:bottom w:val="single" w:sz="4" w:space="0" w:color="auto"/>
            </w:tcBorders>
          </w:tcPr>
          <w:p w:rsidR="009E1E31" w:rsidRPr="009E1E31" w:rsidRDefault="009E1E31" w:rsidP="009E1E31">
            <w:pPr>
              <w:rPr>
                <w:rFonts w:ascii="Times New Roman" w:hAnsi="Times New Roman"/>
              </w:rPr>
            </w:pPr>
          </w:p>
        </w:tc>
      </w:tr>
      <w:tr w:rsidR="009E1E31" w:rsidRPr="009E1E31" w:rsidTr="008C4B23">
        <w:tc>
          <w:tcPr>
            <w:tcW w:w="1096" w:type="dxa"/>
          </w:tcPr>
          <w:p w:rsidR="009E1E31" w:rsidRPr="009E1E31" w:rsidRDefault="009E1E31" w:rsidP="009E1E31">
            <w:pPr>
              <w:jc w:val="center"/>
              <w:rPr>
                <w:rFonts w:ascii="Times New Roman" w:hAnsi="Times New Roman"/>
              </w:rPr>
            </w:pPr>
            <w:r w:rsidRPr="009E1E31">
              <w:rPr>
                <w:rFonts w:ascii="Times New Roman" w:hAnsi="Times New Roman"/>
              </w:rPr>
              <w:t>2000</w:t>
            </w:r>
          </w:p>
        </w:tc>
        <w:tc>
          <w:tcPr>
            <w:tcW w:w="1582" w:type="dxa"/>
          </w:tcPr>
          <w:p w:rsidR="009E1E31" w:rsidRPr="009E1E31" w:rsidRDefault="009E1E31" w:rsidP="009E1E31">
            <w:pPr>
              <w:jc w:val="center"/>
              <w:rPr>
                <w:rFonts w:ascii="Times New Roman" w:hAnsi="Times New Roman"/>
              </w:rPr>
            </w:pPr>
            <w:r w:rsidRPr="009E1E31">
              <w:rPr>
                <w:rFonts w:ascii="Times New Roman" w:hAnsi="Times New Roman"/>
              </w:rPr>
              <w:t>1281733</w:t>
            </w:r>
          </w:p>
        </w:tc>
        <w:tc>
          <w:tcPr>
            <w:tcW w:w="1531" w:type="dxa"/>
          </w:tcPr>
          <w:p w:rsidR="009E1E31" w:rsidRPr="009E1E31" w:rsidRDefault="009E1E31" w:rsidP="009E1E31">
            <w:pPr>
              <w:jc w:val="center"/>
              <w:rPr>
                <w:rFonts w:ascii="Times New Roman" w:hAnsi="Times New Roman"/>
              </w:rPr>
            </w:pPr>
            <w:r w:rsidRPr="009E1E31">
              <w:rPr>
                <w:rFonts w:ascii="Times New Roman" w:hAnsi="Times New Roman"/>
              </w:rPr>
              <w:t>-15266</w:t>
            </w:r>
          </w:p>
        </w:tc>
        <w:tc>
          <w:tcPr>
            <w:tcW w:w="1619" w:type="dxa"/>
          </w:tcPr>
          <w:p w:rsidR="009E1E31" w:rsidRPr="009E1E31" w:rsidRDefault="009E1E31" w:rsidP="009E1E31">
            <w:pPr>
              <w:jc w:val="center"/>
              <w:rPr>
                <w:rFonts w:ascii="Times New Roman" w:hAnsi="Times New Roman"/>
              </w:rPr>
            </w:pPr>
            <w:r w:rsidRPr="009E1E31">
              <w:rPr>
                <w:rFonts w:ascii="Times New Roman" w:hAnsi="Times New Roman"/>
              </w:rPr>
              <w:t>-13275</w:t>
            </w:r>
          </w:p>
        </w:tc>
        <w:tc>
          <w:tcPr>
            <w:tcW w:w="1745" w:type="dxa"/>
          </w:tcPr>
          <w:p w:rsidR="009E1E31" w:rsidRPr="009E1E31" w:rsidRDefault="009E1E31" w:rsidP="009E1E31">
            <w:pPr>
              <w:jc w:val="center"/>
              <w:rPr>
                <w:rFonts w:ascii="Times New Roman" w:hAnsi="Times New Roman"/>
              </w:rPr>
            </w:pPr>
            <w:r w:rsidRPr="009E1E31">
              <w:rPr>
                <w:rFonts w:ascii="Times New Roman" w:hAnsi="Times New Roman"/>
              </w:rPr>
              <w:t>-1991</w:t>
            </w:r>
          </w:p>
        </w:tc>
        <w:tc>
          <w:tcPr>
            <w:tcW w:w="1215" w:type="dxa"/>
          </w:tcPr>
          <w:p w:rsidR="009E1E31" w:rsidRPr="009E1E31" w:rsidRDefault="009E1E31" w:rsidP="009E1E31">
            <w:pPr>
              <w:jc w:val="center"/>
              <w:rPr>
                <w:rFonts w:ascii="Times New Roman" w:hAnsi="Times New Roman"/>
              </w:rPr>
            </w:pPr>
            <w:r w:rsidRPr="009E1E31">
              <w:rPr>
                <w:rFonts w:ascii="Times New Roman" w:hAnsi="Times New Roman"/>
              </w:rPr>
              <w:t>1266467</w:t>
            </w:r>
          </w:p>
        </w:tc>
      </w:tr>
      <w:tr w:rsidR="009E1E31" w:rsidRPr="009E1E31" w:rsidTr="008C4B23">
        <w:tc>
          <w:tcPr>
            <w:tcW w:w="1096" w:type="dxa"/>
          </w:tcPr>
          <w:p w:rsidR="009E1E31" w:rsidRPr="009E1E31" w:rsidRDefault="009E1E31" w:rsidP="009E1E31">
            <w:pPr>
              <w:jc w:val="center"/>
              <w:rPr>
                <w:rFonts w:ascii="Times New Roman" w:hAnsi="Times New Roman"/>
              </w:rPr>
            </w:pPr>
            <w:r w:rsidRPr="009E1E31">
              <w:rPr>
                <w:rFonts w:ascii="Times New Roman" w:hAnsi="Times New Roman"/>
              </w:rPr>
              <w:t>2001</w:t>
            </w:r>
          </w:p>
        </w:tc>
        <w:tc>
          <w:tcPr>
            <w:tcW w:w="1582" w:type="dxa"/>
          </w:tcPr>
          <w:p w:rsidR="009E1E31" w:rsidRPr="009E1E31" w:rsidRDefault="009E1E31" w:rsidP="009E1E31">
            <w:pPr>
              <w:jc w:val="center"/>
              <w:rPr>
                <w:rFonts w:ascii="Times New Roman" w:hAnsi="Times New Roman"/>
              </w:rPr>
            </w:pPr>
            <w:r w:rsidRPr="009E1E31">
              <w:rPr>
                <w:rFonts w:ascii="Times New Roman" w:hAnsi="Times New Roman"/>
              </w:rPr>
              <w:t>1266467</w:t>
            </w:r>
          </w:p>
        </w:tc>
        <w:tc>
          <w:tcPr>
            <w:tcW w:w="1531" w:type="dxa"/>
          </w:tcPr>
          <w:p w:rsidR="009E1E31" w:rsidRPr="009E1E31" w:rsidRDefault="009E1E31" w:rsidP="009E1E31">
            <w:pPr>
              <w:jc w:val="center"/>
              <w:rPr>
                <w:rFonts w:ascii="Times New Roman" w:hAnsi="Times New Roman"/>
              </w:rPr>
            </w:pPr>
            <w:r w:rsidRPr="009E1E31">
              <w:rPr>
                <w:rFonts w:ascii="Times New Roman" w:hAnsi="Times New Roman"/>
              </w:rPr>
              <w:t>-17879</w:t>
            </w:r>
          </w:p>
        </w:tc>
        <w:tc>
          <w:tcPr>
            <w:tcW w:w="1619" w:type="dxa"/>
          </w:tcPr>
          <w:p w:rsidR="009E1E31" w:rsidRPr="009E1E31" w:rsidRDefault="009E1E31" w:rsidP="009E1E31">
            <w:pPr>
              <w:jc w:val="center"/>
              <w:rPr>
                <w:rFonts w:ascii="Times New Roman" w:hAnsi="Times New Roman"/>
              </w:rPr>
            </w:pPr>
            <w:r w:rsidRPr="009E1E31">
              <w:rPr>
                <w:rFonts w:ascii="Times New Roman" w:hAnsi="Times New Roman"/>
              </w:rPr>
              <w:t>-13070</w:t>
            </w:r>
          </w:p>
        </w:tc>
        <w:tc>
          <w:tcPr>
            <w:tcW w:w="1745" w:type="dxa"/>
          </w:tcPr>
          <w:p w:rsidR="009E1E31" w:rsidRPr="009E1E31" w:rsidRDefault="009E1E31" w:rsidP="009E1E31">
            <w:pPr>
              <w:jc w:val="center"/>
              <w:rPr>
                <w:rFonts w:ascii="Times New Roman" w:hAnsi="Times New Roman"/>
              </w:rPr>
            </w:pPr>
            <w:r w:rsidRPr="009E1E31">
              <w:rPr>
                <w:rFonts w:ascii="Times New Roman" w:hAnsi="Times New Roman"/>
              </w:rPr>
              <w:t>-4809</w:t>
            </w:r>
          </w:p>
        </w:tc>
        <w:tc>
          <w:tcPr>
            <w:tcW w:w="1215" w:type="dxa"/>
          </w:tcPr>
          <w:p w:rsidR="009E1E31" w:rsidRPr="009E1E31" w:rsidRDefault="009E1E31" w:rsidP="009E1E31">
            <w:pPr>
              <w:jc w:val="center"/>
              <w:rPr>
                <w:rFonts w:ascii="Times New Roman" w:hAnsi="Times New Roman"/>
              </w:rPr>
            </w:pPr>
            <w:r w:rsidRPr="009E1E31">
              <w:rPr>
                <w:rFonts w:ascii="Times New Roman" w:hAnsi="Times New Roman"/>
              </w:rPr>
              <w:t>1248588</w:t>
            </w:r>
          </w:p>
        </w:tc>
      </w:tr>
      <w:tr w:rsidR="009E1E31" w:rsidRPr="009E1E31" w:rsidTr="008C4B23">
        <w:tc>
          <w:tcPr>
            <w:tcW w:w="1096" w:type="dxa"/>
          </w:tcPr>
          <w:p w:rsidR="009E1E31" w:rsidRPr="009E1E31" w:rsidRDefault="009E1E31" w:rsidP="009E1E31">
            <w:pPr>
              <w:jc w:val="center"/>
              <w:rPr>
                <w:rFonts w:ascii="Times New Roman" w:hAnsi="Times New Roman"/>
              </w:rPr>
            </w:pPr>
            <w:r w:rsidRPr="009E1E31">
              <w:rPr>
                <w:rFonts w:ascii="Times New Roman" w:hAnsi="Times New Roman"/>
              </w:rPr>
              <w:t>2002</w:t>
            </w:r>
          </w:p>
        </w:tc>
        <w:tc>
          <w:tcPr>
            <w:tcW w:w="1582" w:type="dxa"/>
          </w:tcPr>
          <w:p w:rsidR="009E1E31" w:rsidRPr="009E1E31" w:rsidRDefault="009E1E31" w:rsidP="009E1E31">
            <w:pPr>
              <w:jc w:val="center"/>
              <w:rPr>
                <w:rFonts w:ascii="Times New Roman" w:hAnsi="Times New Roman"/>
              </w:rPr>
            </w:pPr>
            <w:r w:rsidRPr="009E1E31">
              <w:rPr>
                <w:rFonts w:ascii="Times New Roman" w:hAnsi="Times New Roman"/>
              </w:rPr>
              <w:t>1248588</w:t>
            </w:r>
          </w:p>
        </w:tc>
        <w:tc>
          <w:tcPr>
            <w:tcW w:w="1531" w:type="dxa"/>
          </w:tcPr>
          <w:p w:rsidR="009E1E31" w:rsidRPr="009E1E31" w:rsidRDefault="009E1E31" w:rsidP="009E1E31">
            <w:pPr>
              <w:jc w:val="center"/>
              <w:rPr>
                <w:rFonts w:ascii="Times New Roman" w:hAnsi="Times New Roman"/>
              </w:rPr>
            </w:pPr>
            <w:r w:rsidRPr="009E1E31">
              <w:rPr>
                <w:rFonts w:ascii="Times New Roman" w:hAnsi="Times New Roman"/>
              </w:rPr>
              <w:t>-17491</w:t>
            </w:r>
          </w:p>
        </w:tc>
        <w:tc>
          <w:tcPr>
            <w:tcW w:w="1619" w:type="dxa"/>
          </w:tcPr>
          <w:p w:rsidR="009E1E31" w:rsidRPr="009E1E31" w:rsidRDefault="009E1E31" w:rsidP="009E1E31">
            <w:pPr>
              <w:jc w:val="center"/>
              <w:rPr>
                <w:rFonts w:ascii="Times New Roman" w:hAnsi="Times New Roman"/>
              </w:rPr>
            </w:pPr>
            <w:r w:rsidRPr="009E1E31">
              <w:rPr>
                <w:rFonts w:ascii="Times New Roman" w:hAnsi="Times New Roman"/>
              </w:rPr>
              <w:t>-13387</w:t>
            </w:r>
          </w:p>
        </w:tc>
        <w:tc>
          <w:tcPr>
            <w:tcW w:w="1745" w:type="dxa"/>
          </w:tcPr>
          <w:p w:rsidR="009E1E31" w:rsidRPr="009E1E31" w:rsidRDefault="009E1E31" w:rsidP="009E1E31">
            <w:pPr>
              <w:jc w:val="center"/>
              <w:rPr>
                <w:rFonts w:ascii="Times New Roman" w:hAnsi="Times New Roman"/>
              </w:rPr>
            </w:pPr>
            <w:r w:rsidRPr="009E1E31">
              <w:rPr>
                <w:rFonts w:ascii="Times New Roman" w:hAnsi="Times New Roman"/>
              </w:rPr>
              <w:t>-4104</w:t>
            </w:r>
          </w:p>
        </w:tc>
        <w:tc>
          <w:tcPr>
            <w:tcW w:w="1215" w:type="dxa"/>
          </w:tcPr>
          <w:p w:rsidR="009E1E31" w:rsidRPr="009E1E31" w:rsidRDefault="009E1E31" w:rsidP="009E1E31">
            <w:pPr>
              <w:jc w:val="center"/>
              <w:rPr>
                <w:rFonts w:ascii="Times New Roman" w:hAnsi="Times New Roman"/>
              </w:rPr>
            </w:pPr>
            <w:r w:rsidRPr="009E1E31">
              <w:rPr>
                <w:rFonts w:ascii="Times New Roman" w:hAnsi="Times New Roman"/>
              </w:rPr>
              <w:t>1231097</w:t>
            </w:r>
          </w:p>
        </w:tc>
      </w:tr>
      <w:tr w:rsidR="009E1E31" w:rsidRPr="009E1E31" w:rsidTr="008C4B23">
        <w:tc>
          <w:tcPr>
            <w:tcW w:w="1096" w:type="dxa"/>
          </w:tcPr>
          <w:p w:rsidR="009E1E31" w:rsidRPr="009E1E31" w:rsidRDefault="009E1E31" w:rsidP="009E1E31">
            <w:pPr>
              <w:jc w:val="center"/>
              <w:rPr>
                <w:rFonts w:ascii="Times New Roman" w:hAnsi="Times New Roman"/>
              </w:rPr>
            </w:pPr>
            <w:r w:rsidRPr="009E1E31">
              <w:rPr>
                <w:rFonts w:ascii="Times New Roman" w:hAnsi="Times New Roman"/>
              </w:rPr>
              <w:t>2003</w:t>
            </w:r>
          </w:p>
        </w:tc>
        <w:tc>
          <w:tcPr>
            <w:tcW w:w="1582" w:type="dxa"/>
          </w:tcPr>
          <w:p w:rsidR="009E1E31" w:rsidRPr="009E1E31" w:rsidRDefault="009E1E31" w:rsidP="009E1E31">
            <w:pPr>
              <w:jc w:val="center"/>
              <w:rPr>
                <w:rFonts w:ascii="Times New Roman" w:hAnsi="Times New Roman"/>
              </w:rPr>
            </w:pPr>
            <w:r w:rsidRPr="009E1E31">
              <w:rPr>
                <w:rFonts w:ascii="Times New Roman" w:hAnsi="Times New Roman"/>
              </w:rPr>
              <w:t>1231097</w:t>
            </w:r>
          </w:p>
        </w:tc>
        <w:tc>
          <w:tcPr>
            <w:tcW w:w="1531" w:type="dxa"/>
          </w:tcPr>
          <w:p w:rsidR="009E1E31" w:rsidRPr="009E1E31" w:rsidRDefault="009E1E31" w:rsidP="009E1E31">
            <w:pPr>
              <w:jc w:val="center"/>
              <w:rPr>
                <w:rFonts w:ascii="Times New Roman" w:hAnsi="Times New Roman"/>
              </w:rPr>
            </w:pPr>
            <w:r w:rsidRPr="009E1E31">
              <w:rPr>
                <w:rFonts w:ascii="Times New Roman" w:hAnsi="Times New Roman"/>
              </w:rPr>
              <w:t>-17725</w:t>
            </w:r>
          </w:p>
        </w:tc>
        <w:tc>
          <w:tcPr>
            <w:tcW w:w="1619" w:type="dxa"/>
          </w:tcPr>
          <w:p w:rsidR="009E1E31" w:rsidRPr="009E1E31" w:rsidRDefault="009E1E31" w:rsidP="009E1E31">
            <w:pPr>
              <w:jc w:val="center"/>
              <w:rPr>
                <w:rFonts w:ascii="Times New Roman" w:hAnsi="Times New Roman"/>
              </w:rPr>
            </w:pPr>
            <w:r w:rsidRPr="009E1E31">
              <w:rPr>
                <w:rFonts w:ascii="Times New Roman" w:hAnsi="Times New Roman"/>
              </w:rPr>
              <w:t>-13273</w:t>
            </w:r>
          </w:p>
        </w:tc>
        <w:tc>
          <w:tcPr>
            <w:tcW w:w="1745" w:type="dxa"/>
          </w:tcPr>
          <w:p w:rsidR="009E1E31" w:rsidRPr="009E1E31" w:rsidRDefault="009E1E31" w:rsidP="009E1E31">
            <w:pPr>
              <w:jc w:val="center"/>
              <w:rPr>
                <w:rFonts w:ascii="Times New Roman" w:hAnsi="Times New Roman"/>
              </w:rPr>
            </w:pPr>
            <w:r w:rsidRPr="009E1E31">
              <w:rPr>
                <w:rFonts w:ascii="Times New Roman" w:hAnsi="Times New Roman"/>
              </w:rPr>
              <w:t>-4452</w:t>
            </w:r>
          </w:p>
        </w:tc>
        <w:tc>
          <w:tcPr>
            <w:tcW w:w="1215" w:type="dxa"/>
          </w:tcPr>
          <w:p w:rsidR="009E1E31" w:rsidRPr="009E1E31" w:rsidRDefault="009E1E31" w:rsidP="009E1E31">
            <w:pPr>
              <w:jc w:val="center"/>
              <w:rPr>
                <w:rFonts w:ascii="Times New Roman" w:hAnsi="Times New Roman"/>
              </w:rPr>
            </w:pPr>
            <w:r w:rsidRPr="009E1E31">
              <w:rPr>
                <w:rFonts w:ascii="Times New Roman" w:hAnsi="Times New Roman"/>
              </w:rPr>
              <w:t>1213372</w:t>
            </w:r>
          </w:p>
        </w:tc>
      </w:tr>
      <w:tr w:rsidR="009E1E31" w:rsidRPr="009E1E31" w:rsidTr="008C4B23">
        <w:tc>
          <w:tcPr>
            <w:tcW w:w="1096" w:type="dxa"/>
          </w:tcPr>
          <w:p w:rsidR="009E1E31" w:rsidRPr="009E1E31" w:rsidRDefault="009E1E31" w:rsidP="009E1E31">
            <w:pPr>
              <w:jc w:val="center"/>
              <w:rPr>
                <w:rFonts w:ascii="Times New Roman" w:hAnsi="Times New Roman"/>
              </w:rPr>
            </w:pPr>
            <w:r w:rsidRPr="009E1E31">
              <w:rPr>
                <w:rFonts w:ascii="Times New Roman" w:hAnsi="Times New Roman"/>
              </w:rPr>
              <w:t>2004</w:t>
            </w:r>
          </w:p>
        </w:tc>
        <w:tc>
          <w:tcPr>
            <w:tcW w:w="1582" w:type="dxa"/>
          </w:tcPr>
          <w:p w:rsidR="009E1E31" w:rsidRPr="009E1E31" w:rsidRDefault="009E1E31" w:rsidP="009E1E31">
            <w:pPr>
              <w:jc w:val="center"/>
              <w:rPr>
                <w:rFonts w:ascii="Times New Roman" w:hAnsi="Times New Roman"/>
              </w:rPr>
            </w:pPr>
            <w:r w:rsidRPr="009E1E31">
              <w:rPr>
                <w:rFonts w:ascii="Times New Roman" w:hAnsi="Times New Roman"/>
              </w:rPr>
              <w:t>1213372</w:t>
            </w:r>
          </w:p>
        </w:tc>
        <w:tc>
          <w:tcPr>
            <w:tcW w:w="1531" w:type="dxa"/>
          </w:tcPr>
          <w:p w:rsidR="009E1E31" w:rsidRPr="009E1E31" w:rsidRDefault="009E1E31" w:rsidP="009E1E31">
            <w:pPr>
              <w:jc w:val="center"/>
              <w:rPr>
                <w:rFonts w:ascii="Times New Roman" w:hAnsi="Times New Roman"/>
              </w:rPr>
            </w:pPr>
            <w:r w:rsidRPr="009E1E31">
              <w:rPr>
                <w:rFonts w:ascii="Times New Roman" w:hAnsi="Times New Roman"/>
              </w:rPr>
              <w:t>-17560</w:t>
            </w:r>
          </w:p>
        </w:tc>
        <w:tc>
          <w:tcPr>
            <w:tcW w:w="1619" w:type="dxa"/>
          </w:tcPr>
          <w:p w:rsidR="009E1E31" w:rsidRPr="009E1E31" w:rsidRDefault="009E1E31" w:rsidP="009E1E31">
            <w:pPr>
              <w:jc w:val="center"/>
              <w:rPr>
                <w:rFonts w:ascii="Times New Roman" w:hAnsi="Times New Roman"/>
              </w:rPr>
            </w:pPr>
            <w:r w:rsidRPr="009E1E31">
              <w:rPr>
                <w:rFonts w:ascii="Times New Roman" w:hAnsi="Times New Roman"/>
              </w:rPr>
              <w:t>-12616</w:t>
            </w:r>
          </w:p>
        </w:tc>
        <w:tc>
          <w:tcPr>
            <w:tcW w:w="1745" w:type="dxa"/>
          </w:tcPr>
          <w:p w:rsidR="009E1E31" w:rsidRPr="009E1E31" w:rsidRDefault="009E1E31" w:rsidP="009E1E31">
            <w:pPr>
              <w:jc w:val="center"/>
              <w:rPr>
                <w:rFonts w:ascii="Times New Roman" w:hAnsi="Times New Roman"/>
              </w:rPr>
            </w:pPr>
            <w:r w:rsidRPr="009E1E31">
              <w:rPr>
                <w:rFonts w:ascii="Times New Roman" w:hAnsi="Times New Roman"/>
              </w:rPr>
              <w:t>-4944</w:t>
            </w:r>
          </w:p>
        </w:tc>
        <w:tc>
          <w:tcPr>
            <w:tcW w:w="1215" w:type="dxa"/>
          </w:tcPr>
          <w:p w:rsidR="009E1E31" w:rsidRPr="009E1E31" w:rsidRDefault="009E1E31" w:rsidP="009E1E31">
            <w:pPr>
              <w:jc w:val="center"/>
              <w:rPr>
                <w:rFonts w:ascii="Times New Roman" w:hAnsi="Times New Roman"/>
              </w:rPr>
            </w:pPr>
            <w:r w:rsidRPr="009E1E31">
              <w:rPr>
                <w:rFonts w:ascii="Times New Roman" w:hAnsi="Times New Roman"/>
              </w:rPr>
              <w:t>1195812</w:t>
            </w:r>
          </w:p>
        </w:tc>
      </w:tr>
      <w:tr w:rsidR="009E1E31" w:rsidRPr="009E1E31" w:rsidTr="008C4B23">
        <w:tc>
          <w:tcPr>
            <w:tcW w:w="1096" w:type="dxa"/>
          </w:tcPr>
          <w:p w:rsidR="009E1E31" w:rsidRPr="009E1E31" w:rsidRDefault="009E1E31" w:rsidP="009E1E31">
            <w:pPr>
              <w:jc w:val="center"/>
              <w:rPr>
                <w:rFonts w:ascii="Times New Roman" w:hAnsi="Times New Roman"/>
              </w:rPr>
            </w:pPr>
            <w:r w:rsidRPr="009E1E31">
              <w:rPr>
                <w:rFonts w:ascii="Times New Roman" w:hAnsi="Times New Roman"/>
              </w:rPr>
              <w:t>2005</w:t>
            </w:r>
          </w:p>
        </w:tc>
        <w:tc>
          <w:tcPr>
            <w:tcW w:w="1582" w:type="dxa"/>
          </w:tcPr>
          <w:p w:rsidR="009E1E31" w:rsidRPr="009E1E31" w:rsidRDefault="009E1E31" w:rsidP="009E1E31">
            <w:pPr>
              <w:jc w:val="center"/>
              <w:rPr>
                <w:rFonts w:ascii="Times New Roman" w:hAnsi="Times New Roman"/>
              </w:rPr>
            </w:pPr>
            <w:r w:rsidRPr="009E1E31">
              <w:rPr>
                <w:rFonts w:ascii="Times New Roman" w:hAnsi="Times New Roman"/>
              </w:rPr>
              <w:t>1195812</w:t>
            </w:r>
          </w:p>
        </w:tc>
        <w:tc>
          <w:tcPr>
            <w:tcW w:w="1531" w:type="dxa"/>
          </w:tcPr>
          <w:p w:rsidR="009E1E31" w:rsidRPr="009E1E31" w:rsidRDefault="009E1E31" w:rsidP="009E1E31">
            <w:pPr>
              <w:jc w:val="center"/>
              <w:rPr>
                <w:rFonts w:ascii="Times New Roman" w:hAnsi="Times New Roman"/>
              </w:rPr>
            </w:pPr>
            <w:r w:rsidRPr="009E1E31">
              <w:rPr>
                <w:rFonts w:ascii="Times New Roman" w:hAnsi="Times New Roman"/>
              </w:rPr>
              <w:t>-18185</w:t>
            </w:r>
          </w:p>
        </w:tc>
        <w:tc>
          <w:tcPr>
            <w:tcW w:w="1619" w:type="dxa"/>
          </w:tcPr>
          <w:p w:rsidR="009E1E31" w:rsidRPr="009E1E31" w:rsidRDefault="009E1E31" w:rsidP="009E1E31">
            <w:pPr>
              <w:jc w:val="center"/>
              <w:rPr>
                <w:rFonts w:ascii="Times New Roman" w:hAnsi="Times New Roman"/>
              </w:rPr>
            </w:pPr>
            <w:r w:rsidRPr="009E1E31">
              <w:rPr>
                <w:rFonts w:ascii="Times New Roman" w:hAnsi="Times New Roman"/>
              </w:rPr>
              <w:t>-13190</w:t>
            </w:r>
          </w:p>
        </w:tc>
        <w:tc>
          <w:tcPr>
            <w:tcW w:w="1745" w:type="dxa"/>
          </w:tcPr>
          <w:p w:rsidR="009E1E31" w:rsidRPr="009E1E31" w:rsidRDefault="009E1E31" w:rsidP="009E1E31">
            <w:pPr>
              <w:jc w:val="center"/>
              <w:rPr>
                <w:rFonts w:ascii="Times New Roman" w:hAnsi="Times New Roman"/>
              </w:rPr>
            </w:pPr>
            <w:r w:rsidRPr="009E1E31">
              <w:rPr>
                <w:rFonts w:ascii="Times New Roman" w:hAnsi="Times New Roman"/>
              </w:rPr>
              <w:t>-4995</w:t>
            </w:r>
          </w:p>
        </w:tc>
        <w:tc>
          <w:tcPr>
            <w:tcW w:w="1215" w:type="dxa"/>
          </w:tcPr>
          <w:p w:rsidR="009E1E31" w:rsidRPr="009E1E31" w:rsidRDefault="009E1E31" w:rsidP="009E1E31">
            <w:pPr>
              <w:jc w:val="center"/>
              <w:rPr>
                <w:rFonts w:ascii="Times New Roman" w:hAnsi="Times New Roman"/>
              </w:rPr>
            </w:pPr>
            <w:r w:rsidRPr="009E1E31">
              <w:rPr>
                <w:rFonts w:ascii="Times New Roman" w:hAnsi="Times New Roman"/>
              </w:rPr>
              <w:t>1177627</w:t>
            </w:r>
          </w:p>
        </w:tc>
      </w:tr>
      <w:tr w:rsidR="009E1E31" w:rsidRPr="009E1E31" w:rsidTr="008C4B23">
        <w:tc>
          <w:tcPr>
            <w:tcW w:w="1096" w:type="dxa"/>
          </w:tcPr>
          <w:p w:rsidR="009E1E31" w:rsidRPr="009E1E31" w:rsidRDefault="009E1E31" w:rsidP="009E1E31">
            <w:pPr>
              <w:jc w:val="center"/>
              <w:rPr>
                <w:rFonts w:ascii="Times New Roman" w:hAnsi="Times New Roman"/>
              </w:rPr>
            </w:pPr>
            <w:r w:rsidRPr="009E1E31">
              <w:rPr>
                <w:rFonts w:ascii="Times New Roman" w:hAnsi="Times New Roman"/>
              </w:rPr>
              <w:t>2006</w:t>
            </w:r>
          </w:p>
        </w:tc>
        <w:tc>
          <w:tcPr>
            <w:tcW w:w="1582" w:type="dxa"/>
          </w:tcPr>
          <w:p w:rsidR="009E1E31" w:rsidRPr="009E1E31" w:rsidRDefault="009E1E31" w:rsidP="009E1E31">
            <w:pPr>
              <w:jc w:val="center"/>
              <w:rPr>
                <w:rFonts w:ascii="Times New Roman" w:hAnsi="Times New Roman"/>
              </w:rPr>
            </w:pPr>
            <w:r w:rsidRPr="009E1E31">
              <w:rPr>
                <w:rFonts w:ascii="Times New Roman" w:hAnsi="Times New Roman"/>
              </w:rPr>
              <w:t>1177627</w:t>
            </w:r>
          </w:p>
        </w:tc>
        <w:tc>
          <w:tcPr>
            <w:tcW w:w="1531" w:type="dxa"/>
          </w:tcPr>
          <w:p w:rsidR="009E1E31" w:rsidRPr="009E1E31" w:rsidRDefault="009E1E31" w:rsidP="009E1E31">
            <w:pPr>
              <w:jc w:val="center"/>
              <w:rPr>
                <w:rFonts w:ascii="Times New Roman" w:hAnsi="Times New Roman"/>
              </w:rPr>
            </w:pPr>
            <w:r w:rsidRPr="009E1E31">
              <w:rPr>
                <w:rFonts w:ascii="Times New Roman" w:hAnsi="Times New Roman"/>
              </w:rPr>
              <w:t>-16045</w:t>
            </w:r>
          </w:p>
        </w:tc>
        <w:tc>
          <w:tcPr>
            <w:tcW w:w="1619" w:type="dxa"/>
          </w:tcPr>
          <w:p w:rsidR="009E1E31" w:rsidRPr="009E1E31" w:rsidRDefault="009E1E31" w:rsidP="009E1E31">
            <w:pPr>
              <w:jc w:val="center"/>
              <w:rPr>
                <w:rFonts w:ascii="Times New Roman" w:hAnsi="Times New Roman"/>
              </w:rPr>
            </w:pPr>
            <w:r w:rsidRPr="009E1E31">
              <w:rPr>
                <w:rFonts w:ascii="Times New Roman" w:hAnsi="Times New Roman"/>
              </w:rPr>
              <w:t>-11865</w:t>
            </w:r>
          </w:p>
        </w:tc>
        <w:tc>
          <w:tcPr>
            <w:tcW w:w="1745" w:type="dxa"/>
          </w:tcPr>
          <w:p w:rsidR="009E1E31" w:rsidRPr="009E1E31" w:rsidRDefault="009E1E31" w:rsidP="009E1E31">
            <w:pPr>
              <w:jc w:val="center"/>
              <w:rPr>
                <w:rFonts w:ascii="Times New Roman" w:hAnsi="Times New Roman"/>
              </w:rPr>
            </w:pPr>
            <w:r w:rsidRPr="009E1E31">
              <w:rPr>
                <w:rFonts w:ascii="Times New Roman" w:hAnsi="Times New Roman"/>
              </w:rPr>
              <w:t>-4180</w:t>
            </w:r>
          </w:p>
        </w:tc>
        <w:tc>
          <w:tcPr>
            <w:tcW w:w="1215" w:type="dxa"/>
          </w:tcPr>
          <w:p w:rsidR="009E1E31" w:rsidRPr="009E1E31" w:rsidRDefault="009E1E31" w:rsidP="009E1E31">
            <w:pPr>
              <w:jc w:val="center"/>
              <w:rPr>
                <w:rFonts w:ascii="Times New Roman" w:hAnsi="Times New Roman"/>
              </w:rPr>
            </w:pPr>
            <w:r w:rsidRPr="009E1E31">
              <w:rPr>
                <w:rFonts w:ascii="Times New Roman" w:hAnsi="Times New Roman"/>
              </w:rPr>
              <w:t>1161582</w:t>
            </w:r>
          </w:p>
        </w:tc>
      </w:tr>
      <w:tr w:rsidR="009E1E31" w:rsidRPr="009E1E31" w:rsidTr="008C4B23">
        <w:tc>
          <w:tcPr>
            <w:tcW w:w="1096" w:type="dxa"/>
          </w:tcPr>
          <w:p w:rsidR="009E1E31" w:rsidRPr="009E1E31" w:rsidRDefault="009E1E31" w:rsidP="009E1E31">
            <w:pPr>
              <w:jc w:val="center"/>
              <w:rPr>
                <w:rFonts w:ascii="Times New Roman" w:hAnsi="Times New Roman"/>
              </w:rPr>
            </w:pPr>
            <w:r w:rsidRPr="009E1E31">
              <w:rPr>
                <w:rFonts w:ascii="Times New Roman" w:hAnsi="Times New Roman"/>
              </w:rPr>
              <w:t>2007</w:t>
            </w:r>
          </w:p>
        </w:tc>
        <w:tc>
          <w:tcPr>
            <w:tcW w:w="1582" w:type="dxa"/>
          </w:tcPr>
          <w:p w:rsidR="009E1E31" w:rsidRPr="009E1E31" w:rsidRDefault="009E1E31" w:rsidP="009E1E31">
            <w:pPr>
              <w:jc w:val="center"/>
              <w:rPr>
                <w:rFonts w:ascii="Times New Roman" w:hAnsi="Times New Roman"/>
              </w:rPr>
            </w:pPr>
            <w:r w:rsidRPr="009E1E31">
              <w:rPr>
                <w:rFonts w:ascii="Times New Roman" w:hAnsi="Times New Roman"/>
              </w:rPr>
              <w:t>1161582</w:t>
            </w:r>
          </w:p>
        </w:tc>
        <w:tc>
          <w:tcPr>
            <w:tcW w:w="1531" w:type="dxa"/>
          </w:tcPr>
          <w:p w:rsidR="009E1E31" w:rsidRPr="009E1E31" w:rsidRDefault="009E1E31" w:rsidP="009E1E31">
            <w:pPr>
              <w:jc w:val="center"/>
              <w:rPr>
                <w:rFonts w:ascii="Times New Roman" w:hAnsi="Times New Roman"/>
              </w:rPr>
            </w:pPr>
            <w:r w:rsidRPr="009E1E31">
              <w:rPr>
                <w:rFonts w:ascii="Times New Roman" w:hAnsi="Times New Roman"/>
              </w:rPr>
              <w:t>-9725</w:t>
            </w:r>
          </w:p>
        </w:tc>
        <w:tc>
          <w:tcPr>
            <w:tcW w:w="1619" w:type="dxa"/>
          </w:tcPr>
          <w:p w:rsidR="009E1E31" w:rsidRPr="009E1E31" w:rsidRDefault="009E1E31" w:rsidP="009E1E31">
            <w:pPr>
              <w:jc w:val="center"/>
              <w:rPr>
                <w:rFonts w:ascii="Times New Roman" w:hAnsi="Times New Roman"/>
              </w:rPr>
            </w:pPr>
            <w:r w:rsidRPr="009E1E31">
              <w:rPr>
                <w:rFonts w:ascii="Times New Roman" w:hAnsi="Times New Roman"/>
              </w:rPr>
              <w:t>-9285</w:t>
            </w:r>
          </w:p>
        </w:tc>
        <w:tc>
          <w:tcPr>
            <w:tcW w:w="1745" w:type="dxa"/>
          </w:tcPr>
          <w:p w:rsidR="009E1E31" w:rsidRPr="009E1E31" w:rsidRDefault="009E1E31" w:rsidP="009E1E31">
            <w:pPr>
              <w:jc w:val="center"/>
              <w:rPr>
                <w:rFonts w:ascii="Times New Roman" w:hAnsi="Times New Roman"/>
              </w:rPr>
            </w:pPr>
            <w:r w:rsidRPr="009E1E31">
              <w:rPr>
                <w:rFonts w:ascii="Times New Roman" w:hAnsi="Times New Roman"/>
              </w:rPr>
              <w:t>- 440</w:t>
            </w:r>
          </w:p>
        </w:tc>
        <w:tc>
          <w:tcPr>
            <w:tcW w:w="1215" w:type="dxa"/>
          </w:tcPr>
          <w:p w:rsidR="009E1E31" w:rsidRPr="009E1E31" w:rsidRDefault="009E1E31" w:rsidP="009E1E31">
            <w:pPr>
              <w:jc w:val="center"/>
              <w:rPr>
                <w:rFonts w:ascii="Times New Roman" w:hAnsi="Times New Roman"/>
              </w:rPr>
            </w:pPr>
            <w:r w:rsidRPr="009E1E31">
              <w:rPr>
                <w:rFonts w:ascii="Times New Roman" w:hAnsi="Times New Roman"/>
              </w:rPr>
              <w:t>1151857</w:t>
            </w:r>
          </w:p>
        </w:tc>
      </w:tr>
      <w:tr w:rsidR="009E1E31" w:rsidRPr="009E1E31" w:rsidTr="008C4B23">
        <w:tc>
          <w:tcPr>
            <w:tcW w:w="1096" w:type="dxa"/>
          </w:tcPr>
          <w:p w:rsidR="009E1E31" w:rsidRPr="009E1E31" w:rsidRDefault="009E1E31" w:rsidP="009E1E31">
            <w:pPr>
              <w:jc w:val="center"/>
              <w:rPr>
                <w:rFonts w:ascii="Times New Roman" w:hAnsi="Times New Roman"/>
              </w:rPr>
            </w:pPr>
            <w:r w:rsidRPr="009E1E31">
              <w:rPr>
                <w:rFonts w:ascii="Times New Roman" w:hAnsi="Times New Roman"/>
              </w:rPr>
              <w:t>2008</w:t>
            </w:r>
          </w:p>
        </w:tc>
        <w:tc>
          <w:tcPr>
            <w:tcW w:w="1582" w:type="dxa"/>
          </w:tcPr>
          <w:p w:rsidR="009E1E31" w:rsidRPr="009E1E31" w:rsidRDefault="009E1E31" w:rsidP="009E1E31">
            <w:pPr>
              <w:jc w:val="center"/>
              <w:rPr>
                <w:rFonts w:ascii="Times New Roman" w:hAnsi="Times New Roman"/>
              </w:rPr>
            </w:pPr>
            <w:r w:rsidRPr="009E1E31">
              <w:rPr>
                <w:rFonts w:ascii="Times New Roman" w:hAnsi="Times New Roman"/>
              </w:rPr>
              <w:t>1151857</w:t>
            </w:r>
          </w:p>
        </w:tc>
        <w:tc>
          <w:tcPr>
            <w:tcW w:w="1531" w:type="dxa"/>
          </w:tcPr>
          <w:p w:rsidR="009E1E31" w:rsidRPr="009E1E31" w:rsidRDefault="009E1E31" w:rsidP="009E1E31">
            <w:pPr>
              <w:jc w:val="center"/>
              <w:rPr>
                <w:rFonts w:ascii="Times New Roman" w:hAnsi="Times New Roman"/>
              </w:rPr>
            </w:pPr>
            <w:r w:rsidRPr="009E1E31">
              <w:rPr>
                <w:rFonts w:ascii="Times New Roman" w:hAnsi="Times New Roman"/>
              </w:rPr>
              <w:t>-8528</w:t>
            </w:r>
          </w:p>
        </w:tc>
        <w:tc>
          <w:tcPr>
            <w:tcW w:w="1619" w:type="dxa"/>
          </w:tcPr>
          <w:p w:rsidR="009E1E31" w:rsidRPr="009E1E31" w:rsidRDefault="009E1E31" w:rsidP="009E1E31">
            <w:pPr>
              <w:jc w:val="center"/>
              <w:rPr>
                <w:rFonts w:ascii="Times New Roman" w:hAnsi="Times New Roman"/>
              </w:rPr>
            </w:pPr>
            <w:r w:rsidRPr="009E1E31">
              <w:rPr>
                <w:rFonts w:ascii="Times New Roman" w:hAnsi="Times New Roman"/>
              </w:rPr>
              <w:t>-8805</w:t>
            </w:r>
          </w:p>
        </w:tc>
        <w:tc>
          <w:tcPr>
            <w:tcW w:w="1745" w:type="dxa"/>
          </w:tcPr>
          <w:p w:rsidR="009E1E31" w:rsidRPr="009E1E31" w:rsidRDefault="009E1E31" w:rsidP="009E1E31">
            <w:pPr>
              <w:jc w:val="center"/>
              <w:rPr>
                <w:rFonts w:ascii="Times New Roman" w:hAnsi="Times New Roman"/>
              </w:rPr>
            </w:pPr>
            <w:r w:rsidRPr="009E1E31">
              <w:rPr>
                <w:rFonts w:ascii="Times New Roman" w:hAnsi="Times New Roman"/>
              </w:rPr>
              <w:t>277</w:t>
            </w:r>
          </w:p>
        </w:tc>
        <w:tc>
          <w:tcPr>
            <w:tcW w:w="1215" w:type="dxa"/>
          </w:tcPr>
          <w:p w:rsidR="009E1E31" w:rsidRPr="009E1E31" w:rsidRDefault="009E1E31" w:rsidP="009E1E31">
            <w:pPr>
              <w:jc w:val="center"/>
              <w:rPr>
                <w:rFonts w:ascii="Times New Roman" w:hAnsi="Times New Roman"/>
              </w:rPr>
            </w:pPr>
            <w:r w:rsidRPr="009E1E31">
              <w:rPr>
                <w:rFonts w:ascii="Times New Roman" w:hAnsi="Times New Roman"/>
              </w:rPr>
              <w:t>1143329</w:t>
            </w:r>
          </w:p>
        </w:tc>
      </w:tr>
      <w:tr w:rsidR="009E1E31" w:rsidRPr="009E1E31" w:rsidTr="008C4B23">
        <w:tc>
          <w:tcPr>
            <w:tcW w:w="1096" w:type="dxa"/>
          </w:tcPr>
          <w:p w:rsidR="009E1E31" w:rsidRPr="009E1E31" w:rsidRDefault="009E1E31" w:rsidP="009E1E31">
            <w:pPr>
              <w:jc w:val="center"/>
              <w:rPr>
                <w:rFonts w:ascii="Times New Roman" w:hAnsi="Times New Roman"/>
              </w:rPr>
            </w:pPr>
            <w:r w:rsidRPr="009E1E31">
              <w:rPr>
                <w:rFonts w:ascii="Times New Roman" w:hAnsi="Times New Roman"/>
              </w:rPr>
              <w:t>2009</w:t>
            </w:r>
          </w:p>
        </w:tc>
        <w:tc>
          <w:tcPr>
            <w:tcW w:w="1582" w:type="dxa"/>
          </w:tcPr>
          <w:p w:rsidR="009E1E31" w:rsidRPr="009E1E31" w:rsidRDefault="009E1E31" w:rsidP="009E1E31">
            <w:pPr>
              <w:jc w:val="center"/>
              <w:rPr>
                <w:rFonts w:ascii="Times New Roman" w:hAnsi="Times New Roman"/>
              </w:rPr>
            </w:pPr>
            <w:r w:rsidRPr="009E1E31">
              <w:rPr>
                <w:rFonts w:ascii="Times New Roman" w:hAnsi="Times New Roman"/>
              </w:rPr>
              <w:t>1143329</w:t>
            </w:r>
          </w:p>
        </w:tc>
        <w:tc>
          <w:tcPr>
            <w:tcW w:w="1531" w:type="dxa"/>
          </w:tcPr>
          <w:p w:rsidR="009E1E31" w:rsidRPr="009E1E31" w:rsidRDefault="009E1E31" w:rsidP="009E1E31">
            <w:pPr>
              <w:jc w:val="center"/>
              <w:rPr>
                <w:rFonts w:ascii="Times New Roman" w:hAnsi="Times New Roman"/>
              </w:rPr>
            </w:pPr>
            <w:r w:rsidRPr="009E1E31">
              <w:rPr>
                <w:rFonts w:ascii="Times New Roman" w:hAnsi="Times New Roman"/>
              </w:rPr>
              <w:t>-8339</w:t>
            </w:r>
          </w:p>
        </w:tc>
        <w:tc>
          <w:tcPr>
            <w:tcW w:w="1619" w:type="dxa"/>
          </w:tcPr>
          <w:p w:rsidR="009E1E31" w:rsidRPr="009E1E31" w:rsidRDefault="009E1E31" w:rsidP="009E1E31">
            <w:pPr>
              <w:jc w:val="center"/>
              <w:rPr>
                <w:rFonts w:ascii="Times New Roman" w:hAnsi="Times New Roman"/>
              </w:rPr>
            </w:pPr>
            <w:r w:rsidRPr="009E1E31">
              <w:rPr>
                <w:rFonts w:ascii="Times New Roman" w:hAnsi="Times New Roman"/>
              </w:rPr>
              <w:t>-7774</w:t>
            </w:r>
          </w:p>
        </w:tc>
        <w:tc>
          <w:tcPr>
            <w:tcW w:w="1745" w:type="dxa"/>
          </w:tcPr>
          <w:p w:rsidR="009E1E31" w:rsidRPr="009E1E31" w:rsidRDefault="009E1E31" w:rsidP="009E1E31">
            <w:pPr>
              <w:jc w:val="center"/>
              <w:rPr>
                <w:rFonts w:ascii="Times New Roman" w:hAnsi="Times New Roman"/>
              </w:rPr>
            </w:pPr>
            <w:r w:rsidRPr="009E1E31">
              <w:rPr>
                <w:rFonts w:ascii="Times New Roman" w:hAnsi="Times New Roman"/>
              </w:rPr>
              <w:t>- 565</w:t>
            </w:r>
          </w:p>
        </w:tc>
        <w:tc>
          <w:tcPr>
            <w:tcW w:w="1215" w:type="dxa"/>
          </w:tcPr>
          <w:p w:rsidR="009E1E31" w:rsidRPr="009E1E31" w:rsidRDefault="009E1E31" w:rsidP="009E1E31">
            <w:pPr>
              <w:jc w:val="center"/>
              <w:rPr>
                <w:rFonts w:ascii="Times New Roman" w:hAnsi="Times New Roman"/>
              </w:rPr>
            </w:pPr>
            <w:r w:rsidRPr="009E1E31">
              <w:rPr>
                <w:rFonts w:ascii="Times New Roman" w:hAnsi="Times New Roman"/>
              </w:rPr>
              <w:t>1134990</w:t>
            </w:r>
          </w:p>
        </w:tc>
      </w:tr>
      <w:tr w:rsidR="009E1E31" w:rsidRPr="009E1E31" w:rsidTr="008C4B23">
        <w:tc>
          <w:tcPr>
            <w:tcW w:w="1096" w:type="dxa"/>
          </w:tcPr>
          <w:p w:rsidR="009E1E31" w:rsidRPr="009E1E31" w:rsidRDefault="009E1E31" w:rsidP="009E1E31">
            <w:pPr>
              <w:jc w:val="center"/>
              <w:rPr>
                <w:rFonts w:ascii="Times New Roman" w:hAnsi="Times New Roman"/>
              </w:rPr>
            </w:pPr>
            <w:r w:rsidRPr="009E1E31">
              <w:rPr>
                <w:rFonts w:ascii="Times New Roman" w:hAnsi="Times New Roman"/>
              </w:rPr>
              <w:t>2010</w:t>
            </w:r>
          </w:p>
        </w:tc>
        <w:tc>
          <w:tcPr>
            <w:tcW w:w="1582" w:type="dxa"/>
          </w:tcPr>
          <w:p w:rsidR="009E1E31" w:rsidRPr="009E1E31" w:rsidRDefault="009E1E31" w:rsidP="009E1E31">
            <w:pPr>
              <w:jc w:val="center"/>
              <w:rPr>
                <w:rFonts w:ascii="Times New Roman" w:hAnsi="Times New Roman"/>
              </w:rPr>
            </w:pPr>
            <w:r w:rsidRPr="009E1E31">
              <w:rPr>
                <w:rFonts w:ascii="Times New Roman" w:hAnsi="Times New Roman"/>
              </w:rPr>
              <w:t>1134990</w:t>
            </w:r>
          </w:p>
        </w:tc>
        <w:tc>
          <w:tcPr>
            <w:tcW w:w="1531" w:type="dxa"/>
          </w:tcPr>
          <w:p w:rsidR="009E1E31" w:rsidRPr="009E1E31" w:rsidRDefault="009E1E31" w:rsidP="009E1E31">
            <w:pPr>
              <w:jc w:val="center"/>
              <w:rPr>
                <w:rFonts w:ascii="Times New Roman" w:hAnsi="Times New Roman"/>
              </w:rPr>
            </w:pPr>
            <w:r w:rsidRPr="009E1E31">
              <w:rPr>
                <w:rFonts w:ascii="Times New Roman" w:hAnsi="Times New Roman"/>
              </w:rPr>
              <w:t>-9342</w:t>
            </w:r>
          </w:p>
        </w:tc>
        <w:tc>
          <w:tcPr>
            <w:tcW w:w="1619" w:type="dxa"/>
          </w:tcPr>
          <w:p w:rsidR="009E1E31" w:rsidRPr="009E1E31" w:rsidRDefault="009E1E31" w:rsidP="009E1E31">
            <w:pPr>
              <w:jc w:val="center"/>
              <w:rPr>
                <w:rFonts w:ascii="Times New Roman" w:hAnsi="Times New Roman"/>
              </w:rPr>
            </w:pPr>
            <w:r w:rsidRPr="009E1E31">
              <w:rPr>
                <w:rFonts w:ascii="Times New Roman" w:hAnsi="Times New Roman"/>
              </w:rPr>
              <w:t>-7265</w:t>
            </w:r>
          </w:p>
        </w:tc>
        <w:tc>
          <w:tcPr>
            <w:tcW w:w="1745" w:type="dxa"/>
          </w:tcPr>
          <w:p w:rsidR="009E1E31" w:rsidRPr="009E1E31" w:rsidRDefault="009E1E31" w:rsidP="009E1E31">
            <w:pPr>
              <w:jc w:val="center"/>
              <w:rPr>
                <w:rFonts w:ascii="Times New Roman" w:hAnsi="Times New Roman"/>
              </w:rPr>
            </w:pPr>
            <w:r w:rsidRPr="009E1E31">
              <w:rPr>
                <w:rFonts w:ascii="Times New Roman" w:hAnsi="Times New Roman"/>
              </w:rPr>
              <w:t>-2077</w:t>
            </w:r>
          </w:p>
        </w:tc>
        <w:tc>
          <w:tcPr>
            <w:tcW w:w="1215" w:type="dxa"/>
          </w:tcPr>
          <w:p w:rsidR="009E1E31" w:rsidRPr="009E1E31" w:rsidRDefault="009E1E31" w:rsidP="009E1E31">
            <w:pPr>
              <w:jc w:val="center"/>
              <w:rPr>
                <w:rFonts w:ascii="Times New Roman" w:hAnsi="Times New Roman"/>
              </w:rPr>
            </w:pPr>
            <w:r w:rsidRPr="009E1E31">
              <w:rPr>
                <w:rFonts w:ascii="Times New Roman" w:hAnsi="Times New Roman"/>
              </w:rPr>
              <w:t>1125648</w:t>
            </w:r>
          </w:p>
        </w:tc>
      </w:tr>
      <w:tr w:rsidR="009E1E31" w:rsidRPr="009E1E31" w:rsidTr="008C4B23">
        <w:tc>
          <w:tcPr>
            <w:tcW w:w="1096" w:type="dxa"/>
          </w:tcPr>
          <w:p w:rsidR="009E1E31" w:rsidRPr="009E1E31" w:rsidRDefault="009E1E31" w:rsidP="009E1E31">
            <w:pPr>
              <w:jc w:val="center"/>
              <w:rPr>
                <w:rFonts w:ascii="Times New Roman" w:hAnsi="Times New Roman"/>
              </w:rPr>
            </w:pPr>
            <w:r w:rsidRPr="009E1E31">
              <w:rPr>
                <w:rFonts w:ascii="Times New Roman" w:hAnsi="Times New Roman"/>
              </w:rPr>
              <w:t>2011</w:t>
            </w:r>
          </w:p>
        </w:tc>
        <w:tc>
          <w:tcPr>
            <w:tcW w:w="1582" w:type="dxa"/>
          </w:tcPr>
          <w:p w:rsidR="009E1E31" w:rsidRPr="009E1E31" w:rsidRDefault="009E1E31" w:rsidP="009E1E31">
            <w:pPr>
              <w:jc w:val="center"/>
              <w:rPr>
                <w:rFonts w:ascii="Times New Roman" w:hAnsi="Times New Roman"/>
              </w:rPr>
            </w:pPr>
            <w:r w:rsidRPr="009E1E31">
              <w:rPr>
                <w:rFonts w:ascii="Times New Roman" w:hAnsi="Times New Roman"/>
              </w:rPr>
              <w:t>1125648</w:t>
            </w:r>
          </w:p>
        </w:tc>
        <w:tc>
          <w:tcPr>
            <w:tcW w:w="1531" w:type="dxa"/>
          </w:tcPr>
          <w:p w:rsidR="009E1E31" w:rsidRPr="009E1E31" w:rsidRDefault="009E1E31" w:rsidP="009E1E31">
            <w:pPr>
              <w:jc w:val="center"/>
              <w:rPr>
                <w:rFonts w:ascii="Times New Roman" w:hAnsi="Times New Roman"/>
              </w:rPr>
            </w:pPr>
            <w:r w:rsidRPr="009E1E31">
              <w:rPr>
                <w:rFonts w:ascii="Times New Roman" w:hAnsi="Times New Roman"/>
              </w:rPr>
              <w:t>- 4085</w:t>
            </w:r>
          </w:p>
        </w:tc>
        <w:tc>
          <w:tcPr>
            <w:tcW w:w="1619" w:type="dxa"/>
          </w:tcPr>
          <w:p w:rsidR="009E1E31" w:rsidRPr="009E1E31" w:rsidRDefault="009E1E31" w:rsidP="009E1E31">
            <w:pPr>
              <w:jc w:val="center"/>
              <w:rPr>
                <w:rFonts w:ascii="Times New Roman" w:hAnsi="Times New Roman"/>
              </w:rPr>
            </w:pPr>
            <w:r w:rsidRPr="009E1E31">
              <w:rPr>
                <w:rFonts w:ascii="Times New Roman" w:hAnsi="Times New Roman"/>
              </w:rPr>
              <w:t>-5975</w:t>
            </w:r>
          </w:p>
        </w:tc>
        <w:tc>
          <w:tcPr>
            <w:tcW w:w="1745" w:type="dxa"/>
          </w:tcPr>
          <w:p w:rsidR="009E1E31" w:rsidRPr="009E1E31" w:rsidRDefault="009E1E31" w:rsidP="009E1E31">
            <w:pPr>
              <w:jc w:val="center"/>
              <w:rPr>
                <w:rFonts w:ascii="Times New Roman" w:hAnsi="Times New Roman"/>
              </w:rPr>
            </w:pPr>
            <w:r w:rsidRPr="009E1E31">
              <w:rPr>
                <w:rFonts w:ascii="Times New Roman" w:hAnsi="Times New Roman"/>
              </w:rPr>
              <w:t>1890</w:t>
            </w:r>
          </w:p>
        </w:tc>
        <w:tc>
          <w:tcPr>
            <w:tcW w:w="1215" w:type="dxa"/>
          </w:tcPr>
          <w:p w:rsidR="009E1E31" w:rsidRPr="009E1E31" w:rsidRDefault="009E1E31" w:rsidP="009E1E31">
            <w:pPr>
              <w:jc w:val="center"/>
              <w:rPr>
                <w:rFonts w:ascii="Times New Roman" w:hAnsi="Times New Roman"/>
              </w:rPr>
            </w:pPr>
            <w:r w:rsidRPr="009E1E31">
              <w:rPr>
                <w:rFonts w:ascii="Times New Roman" w:hAnsi="Times New Roman"/>
              </w:rPr>
              <w:t>1121563</w:t>
            </w:r>
          </w:p>
        </w:tc>
      </w:tr>
      <w:tr w:rsidR="009E1E31" w:rsidRPr="009E1E31" w:rsidTr="008C4B23">
        <w:tc>
          <w:tcPr>
            <w:tcW w:w="1096" w:type="dxa"/>
          </w:tcPr>
          <w:p w:rsidR="009E1E31" w:rsidRPr="009E1E31" w:rsidRDefault="009E1E31" w:rsidP="009E1E31">
            <w:pPr>
              <w:jc w:val="center"/>
              <w:rPr>
                <w:rFonts w:ascii="Times New Roman" w:hAnsi="Times New Roman"/>
              </w:rPr>
            </w:pPr>
            <w:r w:rsidRPr="009E1E31">
              <w:rPr>
                <w:rFonts w:ascii="Times New Roman" w:hAnsi="Times New Roman"/>
              </w:rPr>
              <w:t>2012</w:t>
            </w:r>
          </w:p>
        </w:tc>
        <w:tc>
          <w:tcPr>
            <w:tcW w:w="1582" w:type="dxa"/>
          </w:tcPr>
          <w:p w:rsidR="009E1E31" w:rsidRPr="009E1E31" w:rsidRDefault="009E1E31" w:rsidP="009E1E31">
            <w:pPr>
              <w:jc w:val="center"/>
              <w:rPr>
                <w:rFonts w:ascii="Times New Roman" w:hAnsi="Times New Roman"/>
              </w:rPr>
            </w:pPr>
            <w:r w:rsidRPr="009E1E31">
              <w:rPr>
                <w:rFonts w:ascii="Times New Roman" w:hAnsi="Times New Roman"/>
              </w:rPr>
              <w:t>1121563</w:t>
            </w:r>
          </w:p>
        </w:tc>
        <w:tc>
          <w:tcPr>
            <w:tcW w:w="1531" w:type="dxa"/>
          </w:tcPr>
          <w:p w:rsidR="009E1E31" w:rsidRPr="009E1E31" w:rsidRDefault="009E1E31" w:rsidP="009E1E31">
            <w:pPr>
              <w:jc w:val="center"/>
              <w:rPr>
                <w:rFonts w:ascii="Times New Roman" w:hAnsi="Times New Roman"/>
              </w:rPr>
            </w:pPr>
            <w:r w:rsidRPr="009E1E31">
              <w:rPr>
                <w:rFonts w:ascii="Times New Roman" w:hAnsi="Times New Roman"/>
              </w:rPr>
              <w:t>- 2301</w:t>
            </w:r>
          </w:p>
        </w:tc>
        <w:tc>
          <w:tcPr>
            <w:tcW w:w="1619" w:type="dxa"/>
          </w:tcPr>
          <w:p w:rsidR="009E1E31" w:rsidRPr="009E1E31" w:rsidRDefault="009E1E31" w:rsidP="009E1E31">
            <w:pPr>
              <w:jc w:val="center"/>
              <w:rPr>
                <w:rFonts w:ascii="Times New Roman" w:hAnsi="Times New Roman"/>
              </w:rPr>
            </w:pPr>
            <w:r w:rsidRPr="009E1E31">
              <w:rPr>
                <w:rFonts w:ascii="Times New Roman" w:hAnsi="Times New Roman"/>
              </w:rPr>
              <w:t>-5225</w:t>
            </w:r>
          </w:p>
        </w:tc>
        <w:tc>
          <w:tcPr>
            <w:tcW w:w="1745" w:type="dxa"/>
          </w:tcPr>
          <w:p w:rsidR="009E1E31" w:rsidRPr="009E1E31" w:rsidRDefault="009E1E31" w:rsidP="009E1E31">
            <w:pPr>
              <w:jc w:val="center"/>
              <w:rPr>
                <w:rFonts w:ascii="Times New Roman" w:hAnsi="Times New Roman"/>
              </w:rPr>
            </w:pPr>
            <w:r w:rsidRPr="009E1E31">
              <w:rPr>
                <w:rFonts w:ascii="Times New Roman" w:hAnsi="Times New Roman"/>
              </w:rPr>
              <w:t>2924</w:t>
            </w:r>
          </w:p>
        </w:tc>
        <w:tc>
          <w:tcPr>
            <w:tcW w:w="1215" w:type="dxa"/>
          </w:tcPr>
          <w:p w:rsidR="009E1E31" w:rsidRPr="009E1E31" w:rsidRDefault="009E1E31" w:rsidP="009E1E31">
            <w:pPr>
              <w:jc w:val="center"/>
              <w:rPr>
                <w:rFonts w:ascii="Times New Roman" w:hAnsi="Times New Roman"/>
              </w:rPr>
            </w:pPr>
            <w:r w:rsidRPr="009E1E31">
              <w:rPr>
                <w:rFonts w:ascii="Times New Roman" w:hAnsi="Times New Roman"/>
              </w:rPr>
              <w:t>1119262</w:t>
            </w:r>
          </w:p>
        </w:tc>
      </w:tr>
      <w:tr w:rsidR="009E1E31" w:rsidRPr="009E1E31" w:rsidTr="008C4B23">
        <w:tc>
          <w:tcPr>
            <w:tcW w:w="1096" w:type="dxa"/>
          </w:tcPr>
          <w:p w:rsidR="009E1E31" w:rsidRPr="009E1E31" w:rsidRDefault="009E1E31" w:rsidP="009E1E31">
            <w:pPr>
              <w:jc w:val="center"/>
              <w:rPr>
                <w:rFonts w:ascii="Times New Roman" w:hAnsi="Times New Roman"/>
              </w:rPr>
            </w:pPr>
            <w:r w:rsidRPr="009E1E31">
              <w:rPr>
                <w:rFonts w:ascii="Times New Roman" w:hAnsi="Times New Roman"/>
              </w:rPr>
              <w:t>2013</w:t>
            </w:r>
          </w:p>
        </w:tc>
        <w:tc>
          <w:tcPr>
            <w:tcW w:w="1582" w:type="dxa"/>
          </w:tcPr>
          <w:p w:rsidR="009E1E31" w:rsidRPr="009E1E31" w:rsidRDefault="009E1E31" w:rsidP="009E1E31">
            <w:pPr>
              <w:jc w:val="center"/>
              <w:rPr>
                <w:rFonts w:ascii="Times New Roman" w:hAnsi="Times New Roman"/>
              </w:rPr>
            </w:pPr>
            <w:r w:rsidRPr="009E1E31">
              <w:rPr>
                <w:rFonts w:ascii="Times New Roman" w:hAnsi="Times New Roman"/>
              </w:rPr>
              <w:t>1119262</w:t>
            </w:r>
          </w:p>
        </w:tc>
        <w:tc>
          <w:tcPr>
            <w:tcW w:w="1531" w:type="dxa"/>
          </w:tcPr>
          <w:p w:rsidR="009E1E31" w:rsidRPr="009E1E31" w:rsidRDefault="009E1E31" w:rsidP="009E1E31">
            <w:pPr>
              <w:jc w:val="center"/>
              <w:rPr>
                <w:rFonts w:ascii="Times New Roman" w:hAnsi="Times New Roman"/>
              </w:rPr>
            </w:pPr>
            <w:r w:rsidRPr="009E1E31">
              <w:rPr>
                <w:rFonts w:ascii="Times New Roman" w:hAnsi="Times New Roman"/>
              </w:rPr>
              <w:t>-347</w:t>
            </w:r>
          </w:p>
        </w:tc>
        <w:tc>
          <w:tcPr>
            <w:tcW w:w="1619" w:type="dxa"/>
          </w:tcPr>
          <w:p w:rsidR="009E1E31" w:rsidRPr="009E1E31" w:rsidRDefault="009E1E31" w:rsidP="009E1E31">
            <w:pPr>
              <w:jc w:val="center"/>
              <w:rPr>
                <w:rFonts w:ascii="Times New Roman" w:hAnsi="Times New Roman"/>
              </w:rPr>
            </w:pPr>
            <w:r w:rsidRPr="009E1E31">
              <w:rPr>
                <w:rFonts w:ascii="Times New Roman" w:hAnsi="Times New Roman"/>
              </w:rPr>
              <w:t>-5021</w:t>
            </w:r>
          </w:p>
        </w:tc>
        <w:tc>
          <w:tcPr>
            <w:tcW w:w="1745" w:type="dxa"/>
          </w:tcPr>
          <w:p w:rsidR="009E1E31" w:rsidRPr="009E1E31" w:rsidRDefault="009E1E31" w:rsidP="009E1E31">
            <w:pPr>
              <w:jc w:val="center"/>
              <w:rPr>
                <w:rFonts w:ascii="Times New Roman" w:hAnsi="Times New Roman"/>
              </w:rPr>
            </w:pPr>
            <w:r w:rsidRPr="009E1E31">
              <w:rPr>
                <w:rFonts w:ascii="Times New Roman" w:hAnsi="Times New Roman"/>
              </w:rPr>
              <w:t>4674</w:t>
            </w:r>
          </w:p>
        </w:tc>
        <w:tc>
          <w:tcPr>
            <w:tcW w:w="1215" w:type="dxa"/>
          </w:tcPr>
          <w:p w:rsidR="009E1E31" w:rsidRPr="009E1E31" w:rsidRDefault="009E1E31" w:rsidP="009E1E31">
            <w:pPr>
              <w:jc w:val="center"/>
              <w:rPr>
                <w:rFonts w:ascii="Times New Roman" w:hAnsi="Times New Roman"/>
              </w:rPr>
            </w:pPr>
            <w:r w:rsidRPr="009E1E31">
              <w:rPr>
                <w:rFonts w:ascii="Times New Roman" w:hAnsi="Times New Roman"/>
              </w:rPr>
              <w:t>1118915</w:t>
            </w:r>
          </w:p>
        </w:tc>
      </w:tr>
      <w:tr w:rsidR="009E1E31" w:rsidRPr="009E1E31" w:rsidTr="008C4B23">
        <w:tc>
          <w:tcPr>
            <w:tcW w:w="1096" w:type="dxa"/>
          </w:tcPr>
          <w:p w:rsidR="009E1E31" w:rsidRPr="009E1E31" w:rsidRDefault="009E1E31" w:rsidP="009E1E31">
            <w:pPr>
              <w:jc w:val="center"/>
              <w:rPr>
                <w:rFonts w:ascii="Times New Roman" w:hAnsi="Times New Roman"/>
              </w:rPr>
            </w:pPr>
            <w:r w:rsidRPr="009E1E31">
              <w:rPr>
                <w:rFonts w:ascii="Times New Roman" w:hAnsi="Times New Roman"/>
              </w:rPr>
              <w:t>2014</w:t>
            </w:r>
          </w:p>
        </w:tc>
        <w:tc>
          <w:tcPr>
            <w:tcW w:w="1582" w:type="dxa"/>
          </w:tcPr>
          <w:p w:rsidR="009E1E31" w:rsidRPr="009E1E31" w:rsidRDefault="009E1E31" w:rsidP="009E1E31">
            <w:pPr>
              <w:jc w:val="center"/>
              <w:rPr>
                <w:rFonts w:ascii="Times New Roman" w:hAnsi="Times New Roman"/>
              </w:rPr>
            </w:pPr>
            <w:r w:rsidRPr="009E1E31">
              <w:rPr>
                <w:rFonts w:ascii="Times New Roman" w:hAnsi="Times New Roman"/>
              </w:rPr>
              <w:t>1118915</w:t>
            </w:r>
          </w:p>
        </w:tc>
        <w:tc>
          <w:tcPr>
            <w:tcW w:w="1531" w:type="dxa"/>
          </w:tcPr>
          <w:p w:rsidR="009E1E31" w:rsidRPr="009E1E31" w:rsidRDefault="009E1E31" w:rsidP="009E1E31">
            <w:pPr>
              <w:jc w:val="center"/>
              <w:rPr>
                <w:rFonts w:ascii="Times New Roman" w:hAnsi="Times New Roman"/>
              </w:rPr>
            </w:pPr>
            <w:r w:rsidRPr="009E1E31">
              <w:rPr>
                <w:rFonts w:ascii="Times New Roman" w:hAnsi="Times New Roman"/>
              </w:rPr>
              <w:t>-1537</w:t>
            </w:r>
          </w:p>
        </w:tc>
        <w:tc>
          <w:tcPr>
            <w:tcW w:w="1619" w:type="dxa"/>
          </w:tcPr>
          <w:p w:rsidR="009E1E31" w:rsidRPr="009E1E31" w:rsidRDefault="009E1E31" w:rsidP="009E1E31">
            <w:pPr>
              <w:jc w:val="center"/>
              <w:rPr>
                <w:rFonts w:ascii="Times New Roman" w:hAnsi="Times New Roman"/>
              </w:rPr>
            </w:pPr>
            <w:r w:rsidRPr="009E1E31">
              <w:rPr>
                <w:rFonts w:ascii="Times New Roman" w:hAnsi="Times New Roman"/>
              </w:rPr>
              <w:t>-5439</w:t>
            </w:r>
          </w:p>
        </w:tc>
        <w:tc>
          <w:tcPr>
            <w:tcW w:w="1745" w:type="dxa"/>
          </w:tcPr>
          <w:p w:rsidR="009E1E31" w:rsidRPr="009E1E31" w:rsidRDefault="009E1E31" w:rsidP="009E1E31">
            <w:pPr>
              <w:jc w:val="center"/>
              <w:rPr>
                <w:rFonts w:ascii="Times New Roman" w:hAnsi="Times New Roman"/>
              </w:rPr>
            </w:pPr>
            <w:r w:rsidRPr="009E1E31">
              <w:rPr>
                <w:rFonts w:ascii="Times New Roman" w:hAnsi="Times New Roman"/>
              </w:rPr>
              <w:t>3902</w:t>
            </w:r>
          </w:p>
        </w:tc>
        <w:tc>
          <w:tcPr>
            <w:tcW w:w="1215" w:type="dxa"/>
          </w:tcPr>
          <w:p w:rsidR="009E1E31" w:rsidRPr="009E1E31" w:rsidRDefault="009E1E31" w:rsidP="009E1E31">
            <w:pPr>
              <w:jc w:val="center"/>
              <w:rPr>
                <w:rFonts w:ascii="Times New Roman" w:hAnsi="Times New Roman"/>
              </w:rPr>
            </w:pPr>
            <w:r w:rsidRPr="009E1E31">
              <w:rPr>
                <w:rFonts w:ascii="Times New Roman" w:hAnsi="Times New Roman"/>
              </w:rPr>
              <w:t>1117378</w:t>
            </w:r>
          </w:p>
        </w:tc>
      </w:tr>
      <w:tr w:rsidR="009E1E31" w:rsidRPr="009E1E31" w:rsidTr="008C4B23">
        <w:tc>
          <w:tcPr>
            <w:tcW w:w="1096" w:type="dxa"/>
          </w:tcPr>
          <w:p w:rsidR="009E1E31" w:rsidRPr="009E1E31" w:rsidRDefault="009E1E31" w:rsidP="009E1E31">
            <w:pPr>
              <w:jc w:val="center"/>
              <w:rPr>
                <w:rFonts w:ascii="Times New Roman" w:hAnsi="Times New Roman"/>
              </w:rPr>
            </w:pPr>
            <w:r w:rsidRPr="009E1E31">
              <w:rPr>
                <w:rFonts w:ascii="Times New Roman" w:hAnsi="Times New Roman"/>
              </w:rPr>
              <w:t>2015</w:t>
            </w:r>
          </w:p>
        </w:tc>
        <w:tc>
          <w:tcPr>
            <w:tcW w:w="1582" w:type="dxa"/>
          </w:tcPr>
          <w:p w:rsidR="009E1E31" w:rsidRPr="009E1E31" w:rsidRDefault="009E1E31" w:rsidP="009E1E31">
            <w:pPr>
              <w:jc w:val="center"/>
              <w:rPr>
                <w:rFonts w:ascii="Times New Roman" w:hAnsi="Times New Roman"/>
              </w:rPr>
            </w:pPr>
            <w:r w:rsidRPr="009E1E31">
              <w:rPr>
                <w:rFonts w:ascii="Times New Roman" w:hAnsi="Times New Roman"/>
              </w:rPr>
              <w:t>1117378</w:t>
            </w:r>
          </w:p>
        </w:tc>
        <w:tc>
          <w:tcPr>
            <w:tcW w:w="1531" w:type="dxa"/>
          </w:tcPr>
          <w:p w:rsidR="009E1E31" w:rsidRPr="009E1E31" w:rsidRDefault="009E1E31" w:rsidP="009E1E31">
            <w:pPr>
              <w:jc w:val="center"/>
              <w:rPr>
                <w:rFonts w:ascii="Times New Roman" w:hAnsi="Times New Roman"/>
              </w:rPr>
            </w:pPr>
            <w:r w:rsidRPr="009E1E31">
              <w:rPr>
                <w:rFonts w:ascii="Times New Roman" w:hAnsi="Times New Roman"/>
              </w:rPr>
              <w:t>2641</w:t>
            </w:r>
          </w:p>
        </w:tc>
        <w:tc>
          <w:tcPr>
            <w:tcW w:w="1619" w:type="dxa"/>
          </w:tcPr>
          <w:p w:rsidR="009E1E31" w:rsidRPr="009E1E31" w:rsidRDefault="009E1E31" w:rsidP="009E1E31">
            <w:pPr>
              <w:jc w:val="center"/>
              <w:rPr>
                <w:rFonts w:ascii="Times New Roman" w:hAnsi="Times New Roman"/>
              </w:rPr>
            </w:pPr>
            <w:r w:rsidRPr="009E1E31">
              <w:rPr>
                <w:rFonts w:ascii="Times New Roman" w:hAnsi="Times New Roman"/>
              </w:rPr>
              <w:t>-5173</w:t>
            </w:r>
          </w:p>
        </w:tc>
        <w:tc>
          <w:tcPr>
            <w:tcW w:w="1745" w:type="dxa"/>
          </w:tcPr>
          <w:p w:rsidR="009E1E31" w:rsidRPr="009E1E31" w:rsidRDefault="009E1E31" w:rsidP="009E1E31">
            <w:pPr>
              <w:jc w:val="center"/>
              <w:rPr>
                <w:rFonts w:ascii="Times New Roman" w:hAnsi="Times New Roman"/>
              </w:rPr>
            </w:pPr>
            <w:r w:rsidRPr="009E1E31">
              <w:rPr>
                <w:rFonts w:ascii="Times New Roman" w:hAnsi="Times New Roman"/>
              </w:rPr>
              <w:t>7814</w:t>
            </w:r>
          </w:p>
        </w:tc>
        <w:tc>
          <w:tcPr>
            <w:tcW w:w="1215" w:type="dxa"/>
          </w:tcPr>
          <w:p w:rsidR="009E1E31" w:rsidRPr="009E1E31" w:rsidRDefault="009E1E31" w:rsidP="009E1E31">
            <w:pPr>
              <w:jc w:val="center"/>
              <w:rPr>
                <w:rFonts w:ascii="Times New Roman" w:hAnsi="Times New Roman"/>
              </w:rPr>
            </w:pPr>
            <w:r w:rsidRPr="009E1E31">
              <w:rPr>
                <w:rFonts w:ascii="Times New Roman" w:hAnsi="Times New Roman"/>
              </w:rPr>
              <w:t>1120019</w:t>
            </w:r>
          </w:p>
        </w:tc>
      </w:tr>
    </w:tbl>
    <w:p w:rsidR="004234D4" w:rsidRDefault="004234D4" w:rsidP="00CF7744">
      <w:pPr>
        <w:pStyle w:val="ConsPlusNormal"/>
        <w:widowControl/>
        <w:ind w:firstLine="709"/>
        <w:jc w:val="both"/>
        <w:rPr>
          <w:rFonts w:ascii="Times New Roman" w:hAnsi="Times New Roman" w:cs="Times New Roman"/>
          <w:sz w:val="28"/>
          <w:szCs w:val="28"/>
        </w:rPr>
      </w:pPr>
    </w:p>
    <w:p w:rsidR="004234D4" w:rsidRDefault="004234D4" w:rsidP="00CF7744">
      <w:pPr>
        <w:ind w:firstLine="705"/>
        <w:jc w:val="both"/>
        <w:rPr>
          <w:sz w:val="28"/>
          <w:szCs w:val="28"/>
        </w:rPr>
      </w:pPr>
      <w:r w:rsidRPr="009B5450">
        <w:rPr>
          <w:sz w:val="28"/>
          <w:szCs w:val="28"/>
        </w:rPr>
        <w:t xml:space="preserve">Развитая сеть железнодорожных и автомобильных дорог позволяет обеспечивать удобное пассажирское сообщение не только с </w:t>
      </w:r>
      <w:r>
        <w:rPr>
          <w:sz w:val="28"/>
          <w:szCs w:val="28"/>
        </w:rPr>
        <w:t>ц</w:t>
      </w:r>
      <w:r w:rsidRPr="009B5450">
        <w:rPr>
          <w:sz w:val="28"/>
          <w:szCs w:val="28"/>
        </w:rPr>
        <w:t xml:space="preserve">ентром, </w:t>
      </w:r>
      <w:r>
        <w:rPr>
          <w:sz w:val="28"/>
          <w:szCs w:val="28"/>
        </w:rPr>
        <w:t xml:space="preserve">югом России, Поволжьем, но и </w:t>
      </w:r>
      <w:r w:rsidRPr="009B5450">
        <w:rPr>
          <w:sz w:val="28"/>
          <w:szCs w:val="28"/>
        </w:rPr>
        <w:t xml:space="preserve">Украиной, Беларусью. </w:t>
      </w:r>
    </w:p>
    <w:p w:rsidR="004234D4" w:rsidRPr="009B5450" w:rsidRDefault="004234D4" w:rsidP="00CF7744">
      <w:pPr>
        <w:ind w:firstLine="705"/>
        <w:jc w:val="both"/>
        <w:rPr>
          <w:sz w:val="28"/>
          <w:szCs w:val="28"/>
        </w:rPr>
      </w:pPr>
      <w:r>
        <w:rPr>
          <w:sz w:val="28"/>
          <w:szCs w:val="28"/>
        </w:rPr>
        <w:lastRenderedPageBreak/>
        <w:t xml:space="preserve">С ноября 2012 года введен в действие после реконструкции международный аэропорт «Восточный», который расположен в 7 км к востоку от центра  города Курск. </w:t>
      </w:r>
    </w:p>
    <w:p w:rsidR="004234D4" w:rsidRPr="009B5450" w:rsidRDefault="004234D4" w:rsidP="00CF7744">
      <w:pPr>
        <w:ind w:firstLine="705"/>
        <w:jc w:val="both"/>
        <w:rPr>
          <w:sz w:val="28"/>
          <w:szCs w:val="28"/>
        </w:rPr>
      </w:pPr>
      <w:r w:rsidRPr="009B5450">
        <w:rPr>
          <w:sz w:val="28"/>
          <w:szCs w:val="28"/>
        </w:rPr>
        <w:tab/>
        <w:t>Пассажирские перевозки выполняются муниципальными троллейбусами и трамваями, а также автобусами предприятий различных форм собственности, индивидуальных предпринимателей.</w:t>
      </w:r>
    </w:p>
    <w:p w:rsidR="004234D4" w:rsidRDefault="004234D4" w:rsidP="00CF7744">
      <w:pPr>
        <w:ind w:firstLine="705"/>
        <w:jc w:val="both"/>
        <w:rPr>
          <w:sz w:val="28"/>
          <w:szCs w:val="28"/>
        </w:rPr>
      </w:pPr>
      <w:r w:rsidRPr="009B5450">
        <w:rPr>
          <w:sz w:val="28"/>
          <w:szCs w:val="28"/>
        </w:rPr>
        <w:t xml:space="preserve">Предприятия жилищно-коммунального хозяйства обеспечивают потребителей всеми видами коммунальных услуг. </w:t>
      </w:r>
    </w:p>
    <w:p w:rsidR="004234D4" w:rsidRPr="00E753AE" w:rsidRDefault="004234D4" w:rsidP="00CF7744">
      <w:pPr>
        <w:ind w:firstLine="705"/>
        <w:jc w:val="both"/>
        <w:rPr>
          <w:sz w:val="28"/>
          <w:szCs w:val="28"/>
        </w:rPr>
      </w:pPr>
      <w:r>
        <w:rPr>
          <w:sz w:val="28"/>
          <w:szCs w:val="28"/>
        </w:rPr>
        <w:t xml:space="preserve">Ввод в действие построенных жилых домов за счёт всех источников финансирования за январь - октябрь 2012 года составил 311,0 тыс. кв. м, что на 20,3% больше января - октября 2011 года. </w:t>
      </w:r>
    </w:p>
    <w:p w:rsidR="004234D4" w:rsidRPr="00E753AE" w:rsidRDefault="004234D4" w:rsidP="00CF7744">
      <w:pPr>
        <w:ind w:firstLine="708"/>
        <w:jc w:val="both"/>
        <w:rPr>
          <w:b/>
        </w:rPr>
      </w:pPr>
      <w:r w:rsidRPr="00E753AE">
        <w:rPr>
          <w:sz w:val="28"/>
          <w:szCs w:val="28"/>
        </w:rPr>
        <w:t>Административным, промышленным и культурным центром Курской области является город Курск с населением 405,5 тыс. человек. Расстояние от Москвы - 540 км.</w:t>
      </w:r>
      <w:r w:rsidRPr="00E753AE">
        <w:t xml:space="preserve"> </w:t>
      </w:r>
    </w:p>
    <w:p w:rsidR="004234D4" w:rsidRDefault="004234D4" w:rsidP="00CF7744">
      <w:pPr>
        <w:pStyle w:val="a3"/>
        <w:ind w:firstLine="709"/>
        <w:jc w:val="both"/>
        <w:rPr>
          <w:sz w:val="28"/>
          <w:szCs w:val="28"/>
        </w:rPr>
      </w:pPr>
      <w:r w:rsidRPr="00E753AE">
        <w:rPr>
          <w:sz w:val="28"/>
          <w:szCs w:val="28"/>
        </w:rPr>
        <w:t>В настоящее время Курская область представляет собой развитый промышленно-аграрный регион, являющийся одним из лидеров Черноземья, имеющим макрорегиональное влияние.</w:t>
      </w:r>
      <w:r w:rsidRPr="00E753AE">
        <w:rPr>
          <w:bCs/>
          <w:sz w:val="28"/>
          <w:szCs w:val="28"/>
        </w:rPr>
        <w:t xml:space="preserve"> </w:t>
      </w:r>
      <w:r w:rsidRPr="00E753AE">
        <w:rPr>
          <w:sz w:val="28"/>
          <w:szCs w:val="28"/>
        </w:rPr>
        <w:t xml:space="preserve"> Курская область развивается стабильно, социальное положение населения Курской области существенно улучшилось: ежегодно увеличиваются реальные денежные доходы жителей области, значительно сократилась доля населения с доходами ниже прожиточного минимума. Курская область обладает мощным научно-техническим потенциалом, развитой социальной инфраструктурой.</w:t>
      </w:r>
    </w:p>
    <w:p w:rsidR="004234D4" w:rsidRDefault="004234D4" w:rsidP="00CF7744">
      <w:pPr>
        <w:pStyle w:val="a3"/>
        <w:ind w:firstLine="709"/>
        <w:jc w:val="both"/>
        <w:rPr>
          <w:color w:val="000000"/>
          <w:sz w:val="28"/>
          <w:szCs w:val="28"/>
        </w:rPr>
      </w:pPr>
      <w:r w:rsidRPr="009B5450">
        <w:rPr>
          <w:color w:val="000000"/>
          <w:sz w:val="28"/>
          <w:szCs w:val="28"/>
        </w:rPr>
        <w:t xml:space="preserve">Среднемесячная заработная плата по крупным и средним предприятиям </w:t>
      </w:r>
      <w:r>
        <w:rPr>
          <w:color w:val="000000"/>
          <w:sz w:val="28"/>
          <w:szCs w:val="28"/>
        </w:rPr>
        <w:t xml:space="preserve">на октябрь 2012 </w:t>
      </w:r>
      <w:r w:rsidRPr="009B5450">
        <w:rPr>
          <w:color w:val="000000"/>
          <w:sz w:val="28"/>
          <w:szCs w:val="28"/>
        </w:rPr>
        <w:t>год</w:t>
      </w:r>
      <w:r>
        <w:rPr>
          <w:color w:val="000000"/>
          <w:sz w:val="28"/>
          <w:szCs w:val="28"/>
        </w:rPr>
        <w:t xml:space="preserve">а </w:t>
      </w:r>
      <w:r w:rsidRPr="009B5450">
        <w:rPr>
          <w:color w:val="000000"/>
          <w:sz w:val="28"/>
          <w:szCs w:val="28"/>
        </w:rPr>
        <w:t xml:space="preserve"> составила </w:t>
      </w:r>
      <w:r>
        <w:rPr>
          <w:color w:val="000000"/>
          <w:sz w:val="28"/>
          <w:szCs w:val="28"/>
        </w:rPr>
        <w:t>18044,6</w:t>
      </w:r>
      <w:r w:rsidRPr="009B5450">
        <w:rPr>
          <w:color w:val="000000"/>
          <w:sz w:val="28"/>
          <w:szCs w:val="28"/>
        </w:rPr>
        <w:t xml:space="preserve"> рублей</w:t>
      </w:r>
      <w:r>
        <w:rPr>
          <w:color w:val="000000"/>
          <w:sz w:val="28"/>
          <w:szCs w:val="28"/>
        </w:rPr>
        <w:t>, что на 11,6% выше, чем в  аналогичном периоде в 2011 году.</w:t>
      </w:r>
    </w:p>
    <w:p w:rsidR="004234D4" w:rsidRDefault="004234D4" w:rsidP="00CF7744">
      <w:pPr>
        <w:pStyle w:val="a3"/>
        <w:ind w:firstLine="709"/>
        <w:jc w:val="both"/>
        <w:rPr>
          <w:color w:val="000000"/>
          <w:sz w:val="28"/>
          <w:szCs w:val="28"/>
        </w:rPr>
      </w:pPr>
      <w:r>
        <w:rPr>
          <w:color w:val="000000"/>
          <w:sz w:val="28"/>
          <w:szCs w:val="28"/>
        </w:rPr>
        <w:t xml:space="preserve">В области наблюдается ежегодный рост прожиточного минимума, прогноз которого приведен в </w:t>
      </w:r>
      <w:r w:rsidRPr="006F1037">
        <w:rPr>
          <w:b/>
          <w:color w:val="000000"/>
          <w:sz w:val="28"/>
          <w:szCs w:val="28"/>
        </w:rPr>
        <w:t xml:space="preserve">таблице № </w:t>
      </w:r>
      <w:r>
        <w:rPr>
          <w:b/>
          <w:color w:val="000000"/>
          <w:sz w:val="28"/>
          <w:szCs w:val="28"/>
        </w:rPr>
        <w:t>9</w:t>
      </w:r>
      <w:r w:rsidRPr="006F1037">
        <w:rPr>
          <w:b/>
          <w:color w:val="000000"/>
          <w:sz w:val="28"/>
          <w:szCs w:val="28"/>
        </w:rPr>
        <w:t xml:space="preserve">. </w:t>
      </w:r>
    </w:p>
    <w:p w:rsidR="004234D4" w:rsidRDefault="004234D4" w:rsidP="00CF7744">
      <w:pPr>
        <w:pStyle w:val="a3"/>
        <w:ind w:firstLine="709"/>
        <w:jc w:val="both"/>
        <w:rPr>
          <w:color w:val="000000"/>
          <w:sz w:val="28"/>
          <w:szCs w:val="28"/>
        </w:rPr>
      </w:pPr>
    </w:p>
    <w:p w:rsidR="004234D4" w:rsidRPr="00F504D0" w:rsidRDefault="004234D4" w:rsidP="00CF7744">
      <w:pPr>
        <w:pStyle w:val="a3"/>
        <w:ind w:firstLine="709"/>
        <w:jc w:val="center"/>
        <w:rPr>
          <w:b/>
          <w:color w:val="000000"/>
          <w:sz w:val="28"/>
          <w:szCs w:val="28"/>
        </w:rPr>
      </w:pPr>
      <w:r w:rsidRPr="00F504D0">
        <w:rPr>
          <w:b/>
          <w:color w:val="000000"/>
          <w:sz w:val="28"/>
          <w:szCs w:val="28"/>
        </w:rPr>
        <w:t>Таблица №</w:t>
      </w:r>
      <w:r>
        <w:rPr>
          <w:b/>
          <w:color w:val="000000"/>
          <w:sz w:val="28"/>
          <w:szCs w:val="28"/>
        </w:rPr>
        <w:t xml:space="preserve"> 9</w:t>
      </w:r>
      <w:r w:rsidRPr="00F504D0">
        <w:rPr>
          <w:b/>
          <w:color w:val="000000"/>
          <w:sz w:val="28"/>
          <w:szCs w:val="28"/>
        </w:rPr>
        <w:t>. Прогноз прожиточного минимума в территории вселения «Курская область»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4"/>
        <w:gridCol w:w="1827"/>
        <w:gridCol w:w="1828"/>
        <w:gridCol w:w="1829"/>
        <w:gridCol w:w="1829"/>
      </w:tblGrid>
      <w:tr w:rsidR="004234D4" w:rsidRPr="00CF7744" w:rsidTr="0040064D">
        <w:tc>
          <w:tcPr>
            <w:tcW w:w="1857" w:type="dxa"/>
          </w:tcPr>
          <w:p w:rsidR="004234D4" w:rsidRPr="00CF7744" w:rsidRDefault="004234D4" w:rsidP="00CF7744">
            <w:pPr>
              <w:pStyle w:val="a3"/>
              <w:jc w:val="center"/>
              <w:rPr>
                <w:color w:val="000000"/>
                <w:sz w:val="28"/>
                <w:szCs w:val="28"/>
              </w:rPr>
            </w:pPr>
          </w:p>
        </w:tc>
        <w:tc>
          <w:tcPr>
            <w:tcW w:w="1857" w:type="dxa"/>
          </w:tcPr>
          <w:p w:rsidR="004234D4" w:rsidRPr="00CF7744" w:rsidRDefault="004234D4" w:rsidP="00CF7744">
            <w:pPr>
              <w:pStyle w:val="a3"/>
              <w:jc w:val="center"/>
              <w:rPr>
                <w:color w:val="000000"/>
              </w:rPr>
            </w:pPr>
            <w:r w:rsidRPr="00CF7744">
              <w:rPr>
                <w:color w:val="000000"/>
              </w:rPr>
              <w:t>2012 г.</w:t>
            </w:r>
          </w:p>
        </w:tc>
        <w:tc>
          <w:tcPr>
            <w:tcW w:w="1857" w:type="dxa"/>
          </w:tcPr>
          <w:p w:rsidR="004234D4" w:rsidRPr="00CF7744" w:rsidRDefault="004234D4" w:rsidP="00CF7744">
            <w:pPr>
              <w:pStyle w:val="a3"/>
              <w:jc w:val="center"/>
              <w:rPr>
                <w:color w:val="000000"/>
              </w:rPr>
            </w:pPr>
            <w:r w:rsidRPr="00CF7744">
              <w:rPr>
                <w:color w:val="000000"/>
              </w:rPr>
              <w:t>2013 г.</w:t>
            </w:r>
          </w:p>
        </w:tc>
        <w:tc>
          <w:tcPr>
            <w:tcW w:w="1858" w:type="dxa"/>
          </w:tcPr>
          <w:p w:rsidR="004234D4" w:rsidRPr="00CF7744" w:rsidRDefault="004234D4" w:rsidP="00CF7744">
            <w:pPr>
              <w:pStyle w:val="a3"/>
              <w:jc w:val="center"/>
              <w:rPr>
                <w:color w:val="000000"/>
              </w:rPr>
            </w:pPr>
            <w:r w:rsidRPr="00CF7744">
              <w:rPr>
                <w:color w:val="000000"/>
              </w:rPr>
              <w:t>2014 г.</w:t>
            </w:r>
          </w:p>
        </w:tc>
        <w:tc>
          <w:tcPr>
            <w:tcW w:w="1858" w:type="dxa"/>
          </w:tcPr>
          <w:p w:rsidR="004234D4" w:rsidRPr="00CF7744" w:rsidRDefault="004234D4" w:rsidP="00CF7744">
            <w:pPr>
              <w:pStyle w:val="a3"/>
              <w:jc w:val="center"/>
              <w:rPr>
                <w:color w:val="000000"/>
              </w:rPr>
            </w:pPr>
            <w:r w:rsidRPr="00CF7744">
              <w:rPr>
                <w:color w:val="000000"/>
              </w:rPr>
              <w:t>2015 г.</w:t>
            </w:r>
          </w:p>
        </w:tc>
      </w:tr>
      <w:tr w:rsidR="004234D4" w:rsidRPr="00CF7744" w:rsidTr="0040064D">
        <w:tc>
          <w:tcPr>
            <w:tcW w:w="1857" w:type="dxa"/>
            <w:tcBorders>
              <w:left w:val="nil"/>
              <w:bottom w:val="nil"/>
              <w:right w:val="nil"/>
            </w:tcBorders>
          </w:tcPr>
          <w:p w:rsidR="004234D4" w:rsidRPr="00CF7744" w:rsidRDefault="004234D4" w:rsidP="00CF7744">
            <w:pPr>
              <w:pStyle w:val="a3"/>
              <w:jc w:val="center"/>
              <w:rPr>
                <w:color w:val="000000"/>
              </w:rPr>
            </w:pPr>
            <w:r w:rsidRPr="00CF7744">
              <w:rPr>
                <w:color w:val="000000"/>
              </w:rPr>
              <w:t>На душу населения</w:t>
            </w:r>
          </w:p>
        </w:tc>
        <w:tc>
          <w:tcPr>
            <w:tcW w:w="1857" w:type="dxa"/>
            <w:tcBorders>
              <w:left w:val="nil"/>
              <w:bottom w:val="nil"/>
              <w:right w:val="nil"/>
            </w:tcBorders>
          </w:tcPr>
          <w:p w:rsidR="004234D4" w:rsidRPr="00CF7744" w:rsidRDefault="004234D4" w:rsidP="00CF7744">
            <w:pPr>
              <w:pStyle w:val="a3"/>
              <w:jc w:val="center"/>
              <w:rPr>
                <w:color w:val="000000"/>
              </w:rPr>
            </w:pPr>
            <w:r w:rsidRPr="00CF7744">
              <w:rPr>
                <w:color w:val="000000"/>
              </w:rPr>
              <w:t>5259</w:t>
            </w:r>
          </w:p>
        </w:tc>
        <w:tc>
          <w:tcPr>
            <w:tcW w:w="1857" w:type="dxa"/>
            <w:tcBorders>
              <w:left w:val="nil"/>
              <w:bottom w:val="nil"/>
              <w:right w:val="nil"/>
            </w:tcBorders>
          </w:tcPr>
          <w:p w:rsidR="004234D4" w:rsidRPr="00CF7744" w:rsidRDefault="004234D4" w:rsidP="00CF7744">
            <w:pPr>
              <w:pStyle w:val="a3"/>
              <w:jc w:val="center"/>
              <w:rPr>
                <w:color w:val="000000"/>
              </w:rPr>
            </w:pPr>
            <w:r w:rsidRPr="00CF7744">
              <w:rPr>
                <w:color w:val="000000"/>
              </w:rPr>
              <w:t>5869</w:t>
            </w:r>
          </w:p>
        </w:tc>
        <w:tc>
          <w:tcPr>
            <w:tcW w:w="1858" w:type="dxa"/>
            <w:tcBorders>
              <w:left w:val="nil"/>
              <w:bottom w:val="nil"/>
              <w:right w:val="nil"/>
            </w:tcBorders>
          </w:tcPr>
          <w:p w:rsidR="004234D4" w:rsidRPr="00CF7744" w:rsidRDefault="004234D4" w:rsidP="00CF7744">
            <w:pPr>
              <w:pStyle w:val="a3"/>
              <w:jc w:val="center"/>
              <w:rPr>
                <w:color w:val="000000"/>
              </w:rPr>
            </w:pPr>
            <w:r w:rsidRPr="00CF7744">
              <w:rPr>
                <w:color w:val="000000"/>
              </w:rPr>
              <w:t>6180</w:t>
            </w:r>
          </w:p>
        </w:tc>
        <w:tc>
          <w:tcPr>
            <w:tcW w:w="1858" w:type="dxa"/>
            <w:tcBorders>
              <w:left w:val="nil"/>
              <w:bottom w:val="nil"/>
              <w:right w:val="nil"/>
            </w:tcBorders>
          </w:tcPr>
          <w:p w:rsidR="004234D4" w:rsidRPr="00CF7744" w:rsidRDefault="004234D4" w:rsidP="00CF7744">
            <w:pPr>
              <w:pStyle w:val="a3"/>
              <w:jc w:val="center"/>
              <w:rPr>
                <w:color w:val="000000"/>
              </w:rPr>
            </w:pPr>
            <w:r w:rsidRPr="00CF7744">
              <w:rPr>
                <w:color w:val="000000"/>
              </w:rPr>
              <w:t>6483</w:t>
            </w:r>
          </w:p>
        </w:tc>
      </w:tr>
      <w:tr w:rsidR="004234D4" w:rsidRPr="00CF7744" w:rsidTr="0040064D">
        <w:tc>
          <w:tcPr>
            <w:tcW w:w="1857" w:type="dxa"/>
            <w:tcBorders>
              <w:top w:val="nil"/>
              <w:left w:val="nil"/>
              <w:bottom w:val="nil"/>
              <w:right w:val="nil"/>
            </w:tcBorders>
          </w:tcPr>
          <w:p w:rsidR="004234D4" w:rsidRPr="00CF7744" w:rsidRDefault="004234D4" w:rsidP="00CF7744">
            <w:pPr>
              <w:pStyle w:val="a3"/>
              <w:jc w:val="center"/>
              <w:rPr>
                <w:color w:val="000000"/>
              </w:rPr>
            </w:pPr>
            <w:r w:rsidRPr="00CF7744">
              <w:rPr>
                <w:color w:val="000000"/>
              </w:rPr>
              <w:t>Для трудоспособного населения</w:t>
            </w:r>
          </w:p>
        </w:tc>
        <w:tc>
          <w:tcPr>
            <w:tcW w:w="1857" w:type="dxa"/>
            <w:tcBorders>
              <w:top w:val="nil"/>
              <w:left w:val="nil"/>
              <w:bottom w:val="nil"/>
              <w:right w:val="nil"/>
            </w:tcBorders>
          </w:tcPr>
          <w:p w:rsidR="004234D4" w:rsidRPr="00CF7744" w:rsidRDefault="004234D4" w:rsidP="00CF7744">
            <w:pPr>
              <w:pStyle w:val="a3"/>
              <w:jc w:val="center"/>
              <w:rPr>
                <w:color w:val="000000"/>
              </w:rPr>
            </w:pPr>
            <w:r w:rsidRPr="00CF7744">
              <w:rPr>
                <w:color w:val="000000"/>
              </w:rPr>
              <w:t>5692</w:t>
            </w:r>
          </w:p>
        </w:tc>
        <w:tc>
          <w:tcPr>
            <w:tcW w:w="1857" w:type="dxa"/>
            <w:tcBorders>
              <w:top w:val="nil"/>
              <w:left w:val="nil"/>
              <w:bottom w:val="nil"/>
              <w:right w:val="nil"/>
            </w:tcBorders>
          </w:tcPr>
          <w:p w:rsidR="004234D4" w:rsidRPr="00CF7744" w:rsidRDefault="004234D4" w:rsidP="00CF7744">
            <w:pPr>
              <w:pStyle w:val="a3"/>
              <w:jc w:val="center"/>
              <w:rPr>
                <w:color w:val="000000"/>
              </w:rPr>
            </w:pPr>
            <w:r w:rsidRPr="00CF7744">
              <w:rPr>
                <w:color w:val="000000"/>
              </w:rPr>
              <w:t>6295</w:t>
            </w:r>
          </w:p>
        </w:tc>
        <w:tc>
          <w:tcPr>
            <w:tcW w:w="1858" w:type="dxa"/>
            <w:tcBorders>
              <w:top w:val="nil"/>
              <w:left w:val="nil"/>
              <w:bottom w:val="nil"/>
              <w:right w:val="nil"/>
            </w:tcBorders>
          </w:tcPr>
          <w:p w:rsidR="004234D4" w:rsidRPr="00CF7744" w:rsidRDefault="004234D4" w:rsidP="00CF7744">
            <w:pPr>
              <w:pStyle w:val="a3"/>
              <w:jc w:val="center"/>
              <w:rPr>
                <w:color w:val="000000"/>
              </w:rPr>
            </w:pPr>
            <w:r w:rsidRPr="00CF7744">
              <w:rPr>
                <w:color w:val="000000"/>
              </w:rPr>
              <w:t>6629</w:t>
            </w:r>
          </w:p>
        </w:tc>
        <w:tc>
          <w:tcPr>
            <w:tcW w:w="1858" w:type="dxa"/>
            <w:tcBorders>
              <w:top w:val="nil"/>
              <w:left w:val="nil"/>
              <w:bottom w:val="nil"/>
              <w:right w:val="nil"/>
            </w:tcBorders>
          </w:tcPr>
          <w:p w:rsidR="004234D4" w:rsidRPr="00CF7744" w:rsidRDefault="004234D4" w:rsidP="00CF7744">
            <w:pPr>
              <w:pStyle w:val="a3"/>
              <w:jc w:val="center"/>
              <w:rPr>
                <w:color w:val="000000"/>
              </w:rPr>
            </w:pPr>
            <w:r w:rsidRPr="00CF7744">
              <w:rPr>
                <w:color w:val="000000"/>
              </w:rPr>
              <w:t>6954</w:t>
            </w:r>
          </w:p>
        </w:tc>
      </w:tr>
      <w:tr w:rsidR="004234D4" w:rsidRPr="00CF7744" w:rsidTr="0040064D">
        <w:tc>
          <w:tcPr>
            <w:tcW w:w="1857" w:type="dxa"/>
            <w:tcBorders>
              <w:top w:val="nil"/>
              <w:left w:val="nil"/>
              <w:bottom w:val="nil"/>
              <w:right w:val="nil"/>
            </w:tcBorders>
          </w:tcPr>
          <w:p w:rsidR="004234D4" w:rsidRPr="00CF7744" w:rsidRDefault="004234D4" w:rsidP="00CF7744">
            <w:pPr>
              <w:pStyle w:val="a3"/>
              <w:ind w:firstLine="709"/>
              <w:jc w:val="center"/>
              <w:rPr>
                <w:color w:val="000000"/>
              </w:rPr>
            </w:pPr>
            <w:r w:rsidRPr="00CF7744">
              <w:rPr>
                <w:color w:val="000000"/>
              </w:rPr>
              <w:t>Для пенсионеров</w:t>
            </w:r>
          </w:p>
          <w:p w:rsidR="004234D4" w:rsidRPr="00CF7744" w:rsidRDefault="004234D4" w:rsidP="00CF7744">
            <w:pPr>
              <w:pStyle w:val="a3"/>
              <w:jc w:val="center"/>
              <w:rPr>
                <w:color w:val="000000"/>
              </w:rPr>
            </w:pPr>
          </w:p>
        </w:tc>
        <w:tc>
          <w:tcPr>
            <w:tcW w:w="1857" w:type="dxa"/>
            <w:tcBorders>
              <w:top w:val="nil"/>
              <w:left w:val="nil"/>
              <w:bottom w:val="nil"/>
              <w:right w:val="nil"/>
            </w:tcBorders>
          </w:tcPr>
          <w:p w:rsidR="004234D4" w:rsidRPr="00CF7744" w:rsidRDefault="004234D4" w:rsidP="00CF7744">
            <w:pPr>
              <w:pStyle w:val="a3"/>
              <w:jc w:val="center"/>
              <w:rPr>
                <w:color w:val="000000"/>
              </w:rPr>
            </w:pPr>
            <w:r w:rsidRPr="00CF7744">
              <w:rPr>
                <w:color w:val="000000"/>
              </w:rPr>
              <w:t>4318</w:t>
            </w:r>
          </w:p>
        </w:tc>
        <w:tc>
          <w:tcPr>
            <w:tcW w:w="1857" w:type="dxa"/>
            <w:tcBorders>
              <w:top w:val="nil"/>
              <w:left w:val="nil"/>
              <w:bottom w:val="nil"/>
              <w:right w:val="nil"/>
            </w:tcBorders>
          </w:tcPr>
          <w:p w:rsidR="004234D4" w:rsidRPr="00CF7744" w:rsidRDefault="004234D4" w:rsidP="00CF7744">
            <w:pPr>
              <w:pStyle w:val="a3"/>
              <w:jc w:val="center"/>
              <w:rPr>
                <w:color w:val="000000"/>
              </w:rPr>
            </w:pPr>
            <w:r w:rsidRPr="00CF7744">
              <w:rPr>
                <w:color w:val="000000"/>
              </w:rPr>
              <w:t>5005</w:t>
            </w:r>
          </w:p>
        </w:tc>
        <w:tc>
          <w:tcPr>
            <w:tcW w:w="1858" w:type="dxa"/>
            <w:tcBorders>
              <w:top w:val="nil"/>
              <w:left w:val="nil"/>
              <w:bottom w:val="nil"/>
              <w:right w:val="nil"/>
            </w:tcBorders>
          </w:tcPr>
          <w:p w:rsidR="004234D4" w:rsidRPr="00CF7744" w:rsidRDefault="004234D4" w:rsidP="00CF7744">
            <w:pPr>
              <w:pStyle w:val="a3"/>
              <w:jc w:val="center"/>
              <w:rPr>
                <w:color w:val="000000"/>
              </w:rPr>
            </w:pPr>
            <w:r w:rsidRPr="00CF7744">
              <w:rPr>
                <w:color w:val="000000"/>
              </w:rPr>
              <w:t>5270</w:t>
            </w:r>
          </w:p>
        </w:tc>
        <w:tc>
          <w:tcPr>
            <w:tcW w:w="1858" w:type="dxa"/>
            <w:tcBorders>
              <w:top w:val="nil"/>
              <w:left w:val="nil"/>
              <w:bottom w:val="nil"/>
              <w:right w:val="nil"/>
            </w:tcBorders>
          </w:tcPr>
          <w:p w:rsidR="004234D4" w:rsidRPr="00CF7744" w:rsidRDefault="004234D4" w:rsidP="00CF7744">
            <w:pPr>
              <w:pStyle w:val="a3"/>
              <w:jc w:val="center"/>
              <w:rPr>
                <w:color w:val="000000"/>
              </w:rPr>
            </w:pPr>
            <w:r w:rsidRPr="00CF7744">
              <w:rPr>
                <w:color w:val="000000"/>
              </w:rPr>
              <w:t>5528</w:t>
            </w:r>
          </w:p>
        </w:tc>
      </w:tr>
      <w:tr w:rsidR="004234D4" w:rsidRPr="00CF7744" w:rsidTr="0040064D">
        <w:tc>
          <w:tcPr>
            <w:tcW w:w="1857" w:type="dxa"/>
            <w:tcBorders>
              <w:top w:val="nil"/>
              <w:left w:val="nil"/>
              <w:bottom w:val="nil"/>
              <w:right w:val="nil"/>
            </w:tcBorders>
          </w:tcPr>
          <w:p w:rsidR="004234D4" w:rsidRPr="00CF7744" w:rsidRDefault="004234D4" w:rsidP="00CF7744">
            <w:pPr>
              <w:pStyle w:val="a3"/>
              <w:jc w:val="center"/>
              <w:rPr>
                <w:color w:val="000000"/>
              </w:rPr>
            </w:pPr>
            <w:r w:rsidRPr="00CF7744">
              <w:rPr>
                <w:color w:val="000000"/>
              </w:rPr>
              <w:t>Для детей</w:t>
            </w:r>
          </w:p>
        </w:tc>
        <w:tc>
          <w:tcPr>
            <w:tcW w:w="1857" w:type="dxa"/>
            <w:tcBorders>
              <w:top w:val="nil"/>
              <w:left w:val="nil"/>
              <w:bottom w:val="nil"/>
              <w:right w:val="nil"/>
            </w:tcBorders>
          </w:tcPr>
          <w:p w:rsidR="004234D4" w:rsidRPr="00CF7744" w:rsidRDefault="004234D4" w:rsidP="00CF7744">
            <w:pPr>
              <w:pStyle w:val="a3"/>
              <w:jc w:val="center"/>
              <w:rPr>
                <w:color w:val="000000"/>
              </w:rPr>
            </w:pPr>
            <w:r w:rsidRPr="00CF7744">
              <w:rPr>
                <w:color w:val="000000"/>
              </w:rPr>
              <w:t>5002</w:t>
            </w:r>
          </w:p>
        </w:tc>
        <w:tc>
          <w:tcPr>
            <w:tcW w:w="1857" w:type="dxa"/>
            <w:tcBorders>
              <w:top w:val="nil"/>
              <w:left w:val="nil"/>
              <w:bottom w:val="nil"/>
              <w:right w:val="nil"/>
            </w:tcBorders>
          </w:tcPr>
          <w:p w:rsidR="004234D4" w:rsidRPr="00CF7744" w:rsidRDefault="004234D4" w:rsidP="00CF7744">
            <w:pPr>
              <w:pStyle w:val="a3"/>
              <w:jc w:val="center"/>
              <w:rPr>
                <w:color w:val="000000"/>
              </w:rPr>
            </w:pPr>
            <w:r w:rsidRPr="00CF7744">
              <w:rPr>
                <w:color w:val="000000"/>
              </w:rPr>
              <w:t>5577</w:t>
            </w:r>
          </w:p>
        </w:tc>
        <w:tc>
          <w:tcPr>
            <w:tcW w:w="1858" w:type="dxa"/>
            <w:tcBorders>
              <w:top w:val="nil"/>
              <w:left w:val="nil"/>
              <w:bottom w:val="nil"/>
              <w:right w:val="nil"/>
            </w:tcBorders>
          </w:tcPr>
          <w:p w:rsidR="004234D4" w:rsidRPr="00CF7744" w:rsidRDefault="004234D4" w:rsidP="00CF7744">
            <w:pPr>
              <w:pStyle w:val="a3"/>
              <w:jc w:val="center"/>
              <w:rPr>
                <w:color w:val="000000"/>
              </w:rPr>
            </w:pPr>
            <w:r w:rsidRPr="00CF7744">
              <w:rPr>
                <w:color w:val="000000"/>
              </w:rPr>
              <w:t>5878</w:t>
            </w:r>
          </w:p>
        </w:tc>
        <w:tc>
          <w:tcPr>
            <w:tcW w:w="1858" w:type="dxa"/>
            <w:tcBorders>
              <w:top w:val="nil"/>
              <w:left w:val="nil"/>
              <w:bottom w:val="nil"/>
              <w:right w:val="nil"/>
            </w:tcBorders>
          </w:tcPr>
          <w:p w:rsidR="004234D4" w:rsidRPr="00CF7744" w:rsidRDefault="004234D4" w:rsidP="00CF7744">
            <w:pPr>
              <w:pStyle w:val="a3"/>
              <w:jc w:val="center"/>
              <w:rPr>
                <w:color w:val="000000"/>
              </w:rPr>
            </w:pPr>
            <w:r w:rsidRPr="00CF7744">
              <w:rPr>
                <w:color w:val="000000"/>
              </w:rPr>
              <w:t>6166</w:t>
            </w:r>
          </w:p>
        </w:tc>
      </w:tr>
    </w:tbl>
    <w:p w:rsidR="004234D4" w:rsidRDefault="004234D4" w:rsidP="00CF7744">
      <w:pPr>
        <w:ind w:firstLine="708"/>
        <w:jc w:val="both"/>
        <w:rPr>
          <w:sz w:val="28"/>
          <w:szCs w:val="28"/>
        </w:rPr>
      </w:pPr>
    </w:p>
    <w:p w:rsidR="004234D4" w:rsidRDefault="004234D4" w:rsidP="0017641F">
      <w:pPr>
        <w:pStyle w:val="consplustitle0"/>
        <w:shd w:val="clear" w:color="auto" w:fill="FFFFFF"/>
        <w:spacing w:before="0" w:beforeAutospacing="0" w:after="0" w:afterAutospacing="0" w:line="265" w:lineRule="atLeast"/>
        <w:ind w:firstLine="709"/>
        <w:jc w:val="both"/>
        <w:textAlignment w:val="baseline"/>
        <w:rPr>
          <w:sz w:val="28"/>
          <w:szCs w:val="28"/>
        </w:rPr>
      </w:pPr>
      <w:r w:rsidRPr="00647C76">
        <w:rPr>
          <w:b/>
          <w:sz w:val="28"/>
          <w:szCs w:val="28"/>
        </w:rPr>
        <w:t xml:space="preserve">Здравоохранение </w:t>
      </w:r>
      <w:r w:rsidRPr="000B7CA7">
        <w:rPr>
          <w:sz w:val="28"/>
          <w:szCs w:val="28"/>
        </w:rPr>
        <w:t>представлено</w:t>
      </w:r>
      <w:r w:rsidRPr="00894065">
        <w:rPr>
          <w:sz w:val="28"/>
          <w:szCs w:val="28"/>
        </w:rPr>
        <w:t xml:space="preserve"> широкой сетью медицинских учреждений областного и  муниципального подчинения. Имеются стационары полного профиля, городская больница скорой медицинской помощи, специализированные больницы, родильные дома.</w:t>
      </w:r>
    </w:p>
    <w:p w:rsidR="004234D4" w:rsidRPr="0017641F" w:rsidRDefault="004234D4" w:rsidP="0017641F">
      <w:pPr>
        <w:pStyle w:val="consplustitle0"/>
        <w:shd w:val="clear" w:color="auto" w:fill="FFFFFF"/>
        <w:spacing w:before="0" w:beforeAutospacing="0" w:after="0" w:afterAutospacing="0" w:line="265" w:lineRule="atLeast"/>
        <w:ind w:firstLine="709"/>
        <w:jc w:val="both"/>
        <w:textAlignment w:val="baseline"/>
        <w:rPr>
          <w:rFonts w:ascii="Tahoma" w:hAnsi="Tahoma" w:cs="Tahoma"/>
          <w:color w:val="333333"/>
          <w:sz w:val="21"/>
          <w:szCs w:val="21"/>
        </w:rPr>
      </w:pPr>
      <w:r w:rsidRPr="00894065">
        <w:rPr>
          <w:sz w:val="28"/>
          <w:szCs w:val="28"/>
        </w:rPr>
        <w:lastRenderedPageBreak/>
        <w:t xml:space="preserve"> </w:t>
      </w:r>
      <w:r w:rsidRPr="00CA2C6A">
        <w:rPr>
          <w:sz w:val="28"/>
          <w:szCs w:val="28"/>
        </w:rPr>
        <w:t xml:space="preserve">В рамках </w:t>
      </w:r>
      <w:r w:rsidRPr="0017641F">
        <w:rPr>
          <w:sz w:val="28"/>
          <w:szCs w:val="28"/>
        </w:rPr>
        <w:t>программы государственных гарантий оказания гражданам Российской Федерации бесплатной медицинской помощи</w:t>
      </w:r>
      <w:r>
        <w:rPr>
          <w:sz w:val="28"/>
          <w:szCs w:val="28"/>
        </w:rPr>
        <w:t>,</w:t>
      </w:r>
      <w:r w:rsidRPr="0017641F">
        <w:rPr>
          <w:sz w:val="28"/>
          <w:szCs w:val="28"/>
        </w:rPr>
        <w:t xml:space="preserve"> в Курской области</w:t>
      </w:r>
      <w:r w:rsidRPr="0017641F">
        <w:rPr>
          <w:rStyle w:val="90"/>
          <w:rFonts w:ascii="Times New Roman" w:hAnsi="Times New Roman"/>
          <w:sz w:val="28"/>
          <w:szCs w:val="28"/>
          <w:bdr w:val="none" w:sz="0" w:space="0" w:color="auto" w:frame="1"/>
        </w:rPr>
        <w:t xml:space="preserve"> принята территориальная программа </w:t>
      </w:r>
      <w:r w:rsidRPr="0017641F">
        <w:rPr>
          <w:sz w:val="28"/>
          <w:szCs w:val="28"/>
        </w:rPr>
        <w:t>государственных гарантий бесплатного оказания гражданам медицинской помощи в Курской области на 2013 год и на плановый период 2014 и 2015 годов</w:t>
      </w:r>
      <w:r>
        <w:rPr>
          <w:sz w:val="28"/>
          <w:szCs w:val="28"/>
        </w:rPr>
        <w:t xml:space="preserve">, утверждёна постановлением Администрации Курской области от </w:t>
      </w:r>
      <w:r w:rsidRPr="00970248">
        <w:rPr>
          <w:spacing w:val="-20"/>
          <w:sz w:val="28"/>
          <w:szCs w:val="28"/>
        </w:rPr>
        <w:t>25.12.2012 г.</w:t>
      </w:r>
      <w:r>
        <w:rPr>
          <w:sz w:val="28"/>
          <w:szCs w:val="28"/>
        </w:rPr>
        <w:t xml:space="preserve"> №1135-па.</w:t>
      </w:r>
    </w:p>
    <w:p w:rsidR="004234D4" w:rsidRPr="005D06D0" w:rsidRDefault="004234D4" w:rsidP="002234A0">
      <w:pPr>
        <w:pStyle w:val="a3"/>
        <w:shd w:val="clear" w:color="auto" w:fill="FFFFFF"/>
        <w:spacing w:line="265" w:lineRule="atLeast"/>
        <w:ind w:firstLine="709"/>
        <w:jc w:val="both"/>
        <w:textAlignment w:val="baseline"/>
        <w:rPr>
          <w:sz w:val="28"/>
          <w:szCs w:val="28"/>
          <w:lang w:eastAsia="en-US"/>
        </w:rPr>
      </w:pPr>
      <w:r>
        <w:rPr>
          <w:sz w:val="28"/>
          <w:szCs w:val="28"/>
        </w:rPr>
        <w:t xml:space="preserve"> </w:t>
      </w:r>
      <w:r w:rsidRPr="005D06D0">
        <w:rPr>
          <w:sz w:val="28"/>
          <w:szCs w:val="28"/>
          <w:lang w:eastAsia="en-US"/>
        </w:rPr>
        <w:t>В рамках Программы бесплатно предоставляются:</w:t>
      </w:r>
    </w:p>
    <w:p w:rsidR="004234D4" w:rsidRPr="005D06D0" w:rsidRDefault="004234D4" w:rsidP="00B30098">
      <w:pPr>
        <w:autoSpaceDE w:val="0"/>
        <w:autoSpaceDN w:val="0"/>
        <w:adjustRightInd w:val="0"/>
        <w:ind w:firstLine="709"/>
        <w:jc w:val="both"/>
        <w:rPr>
          <w:sz w:val="28"/>
          <w:szCs w:val="28"/>
          <w:lang w:eastAsia="en-US"/>
        </w:rPr>
      </w:pPr>
      <w:r w:rsidRPr="005D06D0">
        <w:rPr>
          <w:sz w:val="28"/>
          <w:szCs w:val="28"/>
          <w:lang w:eastAsia="en-US"/>
        </w:rPr>
        <w:t>первичная медико-санитарная помощь;</w:t>
      </w:r>
    </w:p>
    <w:p w:rsidR="004234D4" w:rsidRPr="005D06D0" w:rsidRDefault="004234D4" w:rsidP="00970248">
      <w:pPr>
        <w:autoSpaceDE w:val="0"/>
        <w:autoSpaceDN w:val="0"/>
        <w:adjustRightInd w:val="0"/>
        <w:ind w:firstLine="709"/>
        <w:jc w:val="both"/>
        <w:rPr>
          <w:sz w:val="28"/>
          <w:szCs w:val="28"/>
          <w:lang w:eastAsia="en-US"/>
        </w:rPr>
      </w:pPr>
      <w:r w:rsidRPr="005D06D0">
        <w:rPr>
          <w:sz w:val="28"/>
          <w:szCs w:val="28"/>
          <w:lang w:eastAsia="en-US"/>
        </w:rPr>
        <w:t xml:space="preserve">скорая, в том числе специализированная (санитарно-авиационная) медицинская </w:t>
      </w:r>
      <w:r>
        <w:rPr>
          <w:sz w:val="28"/>
          <w:szCs w:val="28"/>
          <w:lang w:eastAsia="en-US"/>
        </w:rPr>
        <w:t>помощь.</w:t>
      </w:r>
    </w:p>
    <w:p w:rsidR="004234D4" w:rsidRPr="005D06D0" w:rsidRDefault="004234D4" w:rsidP="004F286F">
      <w:pPr>
        <w:autoSpaceDE w:val="0"/>
        <w:autoSpaceDN w:val="0"/>
        <w:adjustRightInd w:val="0"/>
        <w:ind w:firstLine="709"/>
        <w:jc w:val="both"/>
        <w:rPr>
          <w:sz w:val="28"/>
          <w:szCs w:val="28"/>
          <w:lang w:eastAsia="en-US"/>
        </w:rPr>
      </w:pPr>
      <w:proofErr w:type="gramStart"/>
      <w:r w:rsidRPr="005D06D0">
        <w:rPr>
          <w:sz w:val="28"/>
          <w:szCs w:val="28"/>
          <w:lang w:eastAsia="en-US"/>
        </w:rPr>
        <w:t>Первичная медико-санитарная помощь включает лечение наиболее распространенных болезней, травм, отравлений и других состояний, требующих неотложной медицинской помощи, медицинскую профилактику заболеваний, осуществление мероприятий по проведению профилактических прививок и профилактических осмотров, диспансерному наблюдению женщин в период беременности, здоровых детей и лиц с хроническими заболеваниями, предупреждению абортов, санитарно-гигиеническое просвещение граждан, а также осуществление других мероприятий, связанных с оказанием первичной медико-санитарной помощи гражданам.</w:t>
      </w:r>
      <w:proofErr w:type="gramEnd"/>
    </w:p>
    <w:p w:rsidR="004234D4" w:rsidRPr="002234A0" w:rsidRDefault="004234D4" w:rsidP="00E5725C">
      <w:pPr>
        <w:autoSpaceDE w:val="0"/>
        <w:autoSpaceDN w:val="0"/>
        <w:adjustRightInd w:val="0"/>
        <w:ind w:firstLine="709"/>
        <w:jc w:val="both"/>
        <w:rPr>
          <w:spacing w:val="-6"/>
          <w:sz w:val="28"/>
          <w:szCs w:val="28"/>
          <w:lang w:eastAsia="en-US"/>
        </w:rPr>
      </w:pPr>
      <w:r w:rsidRPr="002234A0">
        <w:rPr>
          <w:spacing w:val="-6"/>
          <w:sz w:val="28"/>
          <w:szCs w:val="28"/>
          <w:lang w:eastAsia="en-US"/>
        </w:rPr>
        <w:t>Первичная медико-санитарная помощь предоставляется гражданам в медицинских организациях и их соответствующих структурных подразделениях, в том числе во врачебно-физкультурных диспансерах, центрах планирования семьи и репродукции, центрах охраны репродуктивного здоровья подростков и центрах медицинской профилактики, врачами-терапевтами участковыми, врачами-педиатрами участковыми, врачами общей практики (семейными врачами), врачами-специалистами, а также соответствующим средним медицинским персоналом.</w:t>
      </w:r>
    </w:p>
    <w:p w:rsidR="004234D4" w:rsidRPr="005D06D0" w:rsidRDefault="004234D4" w:rsidP="00E5725C">
      <w:pPr>
        <w:autoSpaceDE w:val="0"/>
        <w:autoSpaceDN w:val="0"/>
        <w:adjustRightInd w:val="0"/>
        <w:ind w:firstLine="709"/>
        <w:jc w:val="both"/>
        <w:rPr>
          <w:sz w:val="28"/>
          <w:szCs w:val="28"/>
          <w:lang w:eastAsia="en-US"/>
        </w:rPr>
      </w:pPr>
      <w:r w:rsidRPr="005D06D0">
        <w:rPr>
          <w:sz w:val="28"/>
          <w:szCs w:val="28"/>
          <w:lang w:eastAsia="en-US"/>
        </w:rPr>
        <w:t>Скорая, в том числе специализированная (санитарно-авиационная), медицинская помощь оказывается безотлагательно гражданам при состояниях, требующих срочного медицинского вмешательства (несчастные случаи, травмы, отравления, а также другие состояния и заболевания), учреждениями и подразделениями скорой медицинской помощи государственной или муниципальной системы здравоохранения.</w:t>
      </w:r>
    </w:p>
    <w:p w:rsidR="004234D4" w:rsidRPr="005D06D0" w:rsidRDefault="004234D4" w:rsidP="00E5725C">
      <w:pPr>
        <w:autoSpaceDE w:val="0"/>
        <w:autoSpaceDN w:val="0"/>
        <w:adjustRightInd w:val="0"/>
        <w:ind w:firstLine="709"/>
        <w:jc w:val="both"/>
        <w:rPr>
          <w:sz w:val="28"/>
          <w:szCs w:val="28"/>
          <w:lang w:eastAsia="en-US"/>
        </w:rPr>
      </w:pPr>
      <w:r w:rsidRPr="005D06D0">
        <w:rPr>
          <w:sz w:val="28"/>
          <w:szCs w:val="28"/>
          <w:lang w:eastAsia="en-US"/>
        </w:rPr>
        <w:t>Специализированная, в том числе высокотехнологичная, медицинская помощь предоставляется гражданам в медицинских организациях при заболеваниях, требующих специальных методов диагностики, лечения и использования сложных, уникальных или ресурсоемких медицинских технологий</w:t>
      </w:r>
      <w:r>
        <w:rPr>
          <w:sz w:val="28"/>
          <w:szCs w:val="28"/>
          <w:lang w:eastAsia="en-US"/>
        </w:rPr>
        <w:t xml:space="preserve"> в соответствии с законодательством Российской Федерации</w:t>
      </w:r>
      <w:r w:rsidRPr="005D06D0">
        <w:rPr>
          <w:sz w:val="28"/>
          <w:szCs w:val="28"/>
          <w:lang w:eastAsia="en-US"/>
        </w:rPr>
        <w:t>.</w:t>
      </w:r>
    </w:p>
    <w:p w:rsidR="004234D4" w:rsidRPr="005D06D0" w:rsidRDefault="004234D4" w:rsidP="00E5725C">
      <w:pPr>
        <w:autoSpaceDE w:val="0"/>
        <w:autoSpaceDN w:val="0"/>
        <w:adjustRightInd w:val="0"/>
        <w:ind w:firstLine="709"/>
        <w:jc w:val="both"/>
        <w:rPr>
          <w:sz w:val="28"/>
          <w:szCs w:val="28"/>
          <w:lang w:eastAsia="en-US"/>
        </w:rPr>
      </w:pPr>
      <w:r w:rsidRPr="005D06D0">
        <w:rPr>
          <w:sz w:val="28"/>
          <w:szCs w:val="28"/>
          <w:lang w:eastAsia="en-US"/>
        </w:rPr>
        <w:t>Медицинская помощь предоставляется гражданам:</w:t>
      </w:r>
    </w:p>
    <w:p w:rsidR="004234D4" w:rsidRPr="005D06D0" w:rsidRDefault="004234D4" w:rsidP="00CF7744">
      <w:pPr>
        <w:autoSpaceDE w:val="0"/>
        <w:autoSpaceDN w:val="0"/>
        <w:adjustRightInd w:val="0"/>
        <w:ind w:firstLine="540"/>
        <w:jc w:val="both"/>
        <w:rPr>
          <w:sz w:val="28"/>
          <w:szCs w:val="28"/>
          <w:lang w:eastAsia="en-US"/>
        </w:rPr>
      </w:pPr>
      <w:r>
        <w:rPr>
          <w:sz w:val="28"/>
          <w:szCs w:val="28"/>
          <w:lang w:eastAsia="en-US"/>
        </w:rPr>
        <w:t xml:space="preserve">   </w:t>
      </w:r>
      <w:r w:rsidRPr="005D06D0">
        <w:rPr>
          <w:sz w:val="28"/>
          <w:szCs w:val="28"/>
          <w:lang w:eastAsia="en-US"/>
        </w:rPr>
        <w:t>учреждениями и структурными подразделениями скорой медицинской помощи (скорая медицинская помощь);</w:t>
      </w:r>
    </w:p>
    <w:p w:rsidR="004234D4" w:rsidRPr="005D06D0" w:rsidRDefault="004234D4" w:rsidP="00CF7744">
      <w:pPr>
        <w:autoSpaceDE w:val="0"/>
        <w:autoSpaceDN w:val="0"/>
        <w:adjustRightInd w:val="0"/>
        <w:ind w:firstLine="540"/>
        <w:jc w:val="both"/>
        <w:rPr>
          <w:sz w:val="28"/>
          <w:szCs w:val="28"/>
          <w:lang w:eastAsia="en-US"/>
        </w:rPr>
      </w:pPr>
      <w:r>
        <w:rPr>
          <w:sz w:val="28"/>
          <w:szCs w:val="28"/>
          <w:lang w:eastAsia="en-US"/>
        </w:rPr>
        <w:t xml:space="preserve">   </w:t>
      </w:r>
      <w:r w:rsidRPr="005D06D0">
        <w:rPr>
          <w:sz w:val="28"/>
          <w:szCs w:val="28"/>
          <w:lang w:eastAsia="en-US"/>
        </w:rPr>
        <w:t xml:space="preserve">амбулаторно-поликлиническими учреждениями и другими медицинскими организациями или их соответствующими структурными </w:t>
      </w:r>
      <w:r w:rsidRPr="005D06D0">
        <w:rPr>
          <w:sz w:val="28"/>
          <w:szCs w:val="28"/>
          <w:lang w:eastAsia="en-US"/>
        </w:rPr>
        <w:lastRenderedPageBreak/>
        <w:t>подразделениями, а также дневными стационарами всех типов (амбулаторная медицинская помощь);</w:t>
      </w:r>
    </w:p>
    <w:p w:rsidR="004234D4" w:rsidRPr="005D06D0" w:rsidRDefault="004234D4" w:rsidP="00414BEF">
      <w:pPr>
        <w:autoSpaceDE w:val="0"/>
        <w:autoSpaceDN w:val="0"/>
        <w:adjustRightInd w:val="0"/>
        <w:ind w:firstLine="709"/>
        <w:jc w:val="both"/>
        <w:rPr>
          <w:sz w:val="28"/>
          <w:szCs w:val="28"/>
          <w:lang w:eastAsia="en-US"/>
        </w:rPr>
      </w:pPr>
      <w:r w:rsidRPr="005D06D0">
        <w:rPr>
          <w:sz w:val="28"/>
          <w:szCs w:val="28"/>
          <w:lang w:eastAsia="en-US"/>
        </w:rPr>
        <w:t>больничными учреждениями и другими медицинскими организациями или их соответствующими структурными подразделениями (стационарная медицинская помощь).</w:t>
      </w:r>
    </w:p>
    <w:p w:rsidR="004234D4" w:rsidRPr="005D06D0" w:rsidRDefault="004234D4" w:rsidP="00414BEF">
      <w:pPr>
        <w:autoSpaceDE w:val="0"/>
        <w:autoSpaceDN w:val="0"/>
        <w:adjustRightInd w:val="0"/>
        <w:ind w:firstLine="709"/>
        <w:jc w:val="both"/>
        <w:rPr>
          <w:sz w:val="28"/>
          <w:szCs w:val="28"/>
          <w:lang w:eastAsia="en-US"/>
        </w:rPr>
      </w:pPr>
      <w:r w:rsidRPr="005D06D0">
        <w:rPr>
          <w:sz w:val="28"/>
          <w:szCs w:val="28"/>
          <w:lang w:eastAsia="en-US"/>
        </w:rPr>
        <w:t>При оказании медицинской помощи осуществляется обеспечение граждан в соответствии с законодательством Российской Федерации необходимыми лекарственными препаратами, изделиями медицинского назначения, а также специализированными продуктами лечебного питания для детей-инвалидов.</w:t>
      </w:r>
    </w:p>
    <w:p w:rsidR="004234D4" w:rsidRDefault="004234D4" w:rsidP="00CF7744">
      <w:pPr>
        <w:ind w:firstLine="708"/>
        <w:jc w:val="both"/>
        <w:rPr>
          <w:sz w:val="28"/>
          <w:szCs w:val="28"/>
        </w:rPr>
      </w:pPr>
      <w:r w:rsidRPr="00CA2C6A">
        <w:rPr>
          <w:b/>
          <w:bCs/>
          <w:sz w:val="28"/>
          <w:szCs w:val="28"/>
        </w:rPr>
        <w:t>В рамках территориальной программы обязательного медицинского страхования</w:t>
      </w:r>
      <w:r w:rsidRPr="00CA2C6A">
        <w:rPr>
          <w:bCs/>
          <w:sz w:val="28"/>
          <w:szCs w:val="28"/>
        </w:rPr>
        <w:t xml:space="preserve"> </w:t>
      </w:r>
      <w:r w:rsidRPr="005D06D0">
        <w:rPr>
          <w:sz w:val="28"/>
          <w:szCs w:val="28"/>
          <w:lang w:eastAsia="en-US"/>
        </w:rPr>
        <w:t>гражданам Российской Федерации на территории Курской области оказываются первичная медико-санитарная помощь, включая профилактическую помощь, специализированная (за исключением высокотехнологичной) медицинская помощь, а также осуществляется обеспечение необходимыми лекарственными препаратами в соответствии с законодательством Российской Федерации</w:t>
      </w:r>
      <w:r>
        <w:rPr>
          <w:sz w:val="28"/>
          <w:szCs w:val="28"/>
          <w:lang w:eastAsia="en-US"/>
        </w:rPr>
        <w:t>.</w:t>
      </w:r>
    </w:p>
    <w:p w:rsidR="004234D4" w:rsidRPr="00894065" w:rsidRDefault="004234D4" w:rsidP="00CF7744">
      <w:pPr>
        <w:ind w:firstLine="708"/>
        <w:jc w:val="both"/>
        <w:rPr>
          <w:sz w:val="28"/>
          <w:szCs w:val="28"/>
        </w:rPr>
      </w:pPr>
      <w:r w:rsidRPr="00894065">
        <w:rPr>
          <w:sz w:val="28"/>
          <w:szCs w:val="28"/>
        </w:rPr>
        <w:t xml:space="preserve">Основу системы </w:t>
      </w:r>
      <w:r w:rsidRPr="00647C76">
        <w:rPr>
          <w:b/>
          <w:sz w:val="28"/>
          <w:szCs w:val="28"/>
        </w:rPr>
        <w:t>муниципального образования</w:t>
      </w:r>
      <w:r w:rsidRPr="00894065">
        <w:rPr>
          <w:sz w:val="28"/>
          <w:szCs w:val="28"/>
        </w:rPr>
        <w:t xml:space="preserve"> составляют дошкольны</w:t>
      </w:r>
      <w:r>
        <w:rPr>
          <w:sz w:val="28"/>
          <w:szCs w:val="28"/>
        </w:rPr>
        <w:t>е</w:t>
      </w:r>
      <w:r w:rsidRPr="00894065">
        <w:rPr>
          <w:sz w:val="28"/>
          <w:szCs w:val="28"/>
        </w:rPr>
        <w:t xml:space="preserve"> образовательны</w:t>
      </w:r>
      <w:r>
        <w:rPr>
          <w:sz w:val="28"/>
          <w:szCs w:val="28"/>
        </w:rPr>
        <w:t>е</w:t>
      </w:r>
      <w:r w:rsidRPr="00894065">
        <w:rPr>
          <w:sz w:val="28"/>
          <w:szCs w:val="28"/>
        </w:rPr>
        <w:t xml:space="preserve"> учреждени</w:t>
      </w:r>
      <w:r>
        <w:rPr>
          <w:sz w:val="28"/>
          <w:szCs w:val="28"/>
        </w:rPr>
        <w:t>я</w:t>
      </w:r>
      <w:r w:rsidRPr="00894065">
        <w:rPr>
          <w:sz w:val="28"/>
          <w:szCs w:val="28"/>
        </w:rPr>
        <w:t>, школ</w:t>
      </w:r>
      <w:r>
        <w:rPr>
          <w:sz w:val="28"/>
          <w:szCs w:val="28"/>
        </w:rPr>
        <w:t xml:space="preserve">ы и специализированные </w:t>
      </w:r>
      <w:r w:rsidRPr="00894065">
        <w:rPr>
          <w:sz w:val="28"/>
          <w:szCs w:val="28"/>
        </w:rPr>
        <w:t>образовательны</w:t>
      </w:r>
      <w:r>
        <w:rPr>
          <w:sz w:val="28"/>
          <w:szCs w:val="28"/>
        </w:rPr>
        <w:t>е</w:t>
      </w:r>
      <w:r w:rsidRPr="00894065">
        <w:rPr>
          <w:sz w:val="28"/>
          <w:szCs w:val="28"/>
        </w:rPr>
        <w:t xml:space="preserve"> учреждени</w:t>
      </w:r>
      <w:r>
        <w:rPr>
          <w:sz w:val="28"/>
          <w:szCs w:val="28"/>
        </w:rPr>
        <w:t>я</w:t>
      </w:r>
      <w:r w:rsidRPr="00894065">
        <w:rPr>
          <w:sz w:val="28"/>
          <w:szCs w:val="28"/>
        </w:rPr>
        <w:t xml:space="preserve"> разного типа. Обучением, воспитанием, обслуживанием детей занимаются около 10 тыс. педагогических работников и 5 тыс. работников других профессий. Ф</w:t>
      </w:r>
      <w:r>
        <w:rPr>
          <w:sz w:val="28"/>
          <w:szCs w:val="28"/>
        </w:rPr>
        <w:t xml:space="preserve">ункционируют 2 </w:t>
      </w:r>
      <w:r w:rsidRPr="00894065">
        <w:rPr>
          <w:sz w:val="28"/>
          <w:szCs w:val="28"/>
        </w:rPr>
        <w:t xml:space="preserve">профессиональных театра (Курский государственный драматический театр имени А.С. Пушкина, кукольный театр), филармония, ТЮЗ, центры досуга населения, музеи, молодежный центры, общедоступные библиотеки, </w:t>
      </w:r>
      <w:r>
        <w:rPr>
          <w:sz w:val="28"/>
          <w:szCs w:val="28"/>
        </w:rPr>
        <w:t>ш</w:t>
      </w:r>
      <w:r w:rsidRPr="00894065">
        <w:rPr>
          <w:sz w:val="28"/>
          <w:szCs w:val="28"/>
        </w:rPr>
        <w:t>колы искусств. Спортивная база состоит из стадионов, спортивных залов, плава</w:t>
      </w:r>
      <w:r>
        <w:rPr>
          <w:sz w:val="28"/>
          <w:szCs w:val="28"/>
        </w:rPr>
        <w:t xml:space="preserve">тельных бассейнов, лыжных баз, </w:t>
      </w:r>
      <w:r w:rsidRPr="00894065">
        <w:rPr>
          <w:sz w:val="28"/>
          <w:szCs w:val="28"/>
        </w:rPr>
        <w:t>физкультурно-оздоровительн</w:t>
      </w:r>
      <w:r>
        <w:rPr>
          <w:sz w:val="28"/>
          <w:szCs w:val="28"/>
        </w:rPr>
        <w:t xml:space="preserve">ых центров, спортивных клубов, </w:t>
      </w:r>
      <w:r w:rsidRPr="00894065">
        <w:rPr>
          <w:sz w:val="28"/>
          <w:szCs w:val="28"/>
        </w:rPr>
        <w:t>детских юношеских спортивных школ.</w:t>
      </w:r>
      <w:r w:rsidRPr="00894065">
        <w:rPr>
          <w:sz w:val="28"/>
          <w:szCs w:val="28"/>
        </w:rPr>
        <w:tab/>
      </w:r>
    </w:p>
    <w:p w:rsidR="004234D4" w:rsidRPr="00894065" w:rsidRDefault="004234D4" w:rsidP="00CF7744">
      <w:pPr>
        <w:ind w:firstLine="708"/>
        <w:jc w:val="both"/>
        <w:rPr>
          <w:sz w:val="28"/>
          <w:szCs w:val="28"/>
        </w:rPr>
      </w:pPr>
      <w:r w:rsidRPr="00894065">
        <w:rPr>
          <w:sz w:val="28"/>
          <w:szCs w:val="28"/>
        </w:rPr>
        <w:t xml:space="preserve">Широко развита торговая сеть. Помимо муниципальных и частных рынков, расположенных в разных городах и районах, работают крупные торговые предприятия – комплекс «ГриНН», супермаркеты «Гиперлиния» и «Линия», «Курский ЦУМ», сеть торговых и торгово-досуговых центров «Европа», ряд  других предприятий оптовой и розничной торговли. </w:t>
      </w:r>
    </w:p>
    <w:p w:rsidR="004234D4" w:rsidRPr="00894065" w:rsidRDefault="004234D4" w:rsidP="00CF7744">
      <w:pPr>
        <w:ind w:firstLine="708"/>
        <w:jc w:val="both"/>
        <w:rPr>
          <w:sz w:val="28"/>
          <w:szCs w:val="28"/>
        </w:rPr>
      </w:pPr>
      <w:r w:rsidRPr="00894065">
        <w:rPr>
          <w:sz w:val="28"/>
          <w:szCs w:val="28"/>
        </w:rPr>
        <w:t xml:space="preserve">Гостиничные комплексы «Центральный»,  «Туристская гостиница «Курск», «Влтава» и др. предоставляют гостям номера различной комфортабельности, международную телефонную связь, рестораны и бары, теннисные корты и охраняемые автостоянки. </w:t>
      </w:r>
    </w:p>
    <w:p w:rsidR="004234D4" w:rsidRDefault="004234D4" w:rsidP="00CF7744">
      <w:pPr>
        <w:ind w:firstLine="709"/>
        <w:jc w:val="both"/>
        <w:rPr>
          <w:b/>
          <w:sz w:val="28"/>
          <w:szCs w:val="28"/>
        </w:rPr>
      </w:pPr>
      <w:r w:rsidRPr="00894065">
        <w:rPr>
          <w:sz w:val="28"/>
          <w:szCs w:val="28"/>
        </w:rPr>
        <w:t xml:space="preserve">Сферу телекоммуникаций представляют филиалы «ЦентрТелеком», «Ростелеком», «Курская сотовая связь», «Совтестинтернет», «Реком» и других компаний,  предлагающих услуги интернета, </w:t>
      </w:r>
      <w:r w:rsidRPr="00894065">
        <w:rPr>
          <w:sz w:val="28"/>
          <w:szCs w:val="28"/>
          <w:lang w:val="en-US"/>
        </w:rPr>
        <w:t>IP</w:t>
      </w:r>
      <w:r w:rsidRPr="00894065">
        <w:rPr>
          <w:sz w:val="28"/>
          <w:szCs w:val="28"/>
        </w:rPr>
        <w:t xml:space="preserve">- телефонии, сотовой связи в стандартах </w:t>
      </w:r>
      <w:r w:rsidRPr="00894065">
        <w:rPr>
          <w:sz w:val="28"/>
          <w:szCs w:val="28"/>
          <w:lang w:val="en-US"/>
        </w:rPr>
        <w:t>GSM</w:t>
      </w:r>
      <w:r>
        <w:rPr>
          <w:sz w:val="28"/>
          <w:szCs w:val="28"/>
        </w:rPr>
        <w:t>- 900 и 1800,</w:t>
      </w:r>
      <w:r w:rsidRPr="00894065">
        <w:rPr>
          <w:sz w:val="28"/>
          <w:szCs w:val="28"/>
        </w:rPr>
        <w:t xml:space="preserve"> кабельного телевидения.</w:t>
      </w:r>
    </w:p>
    <w:p w:rsidR="004234D4" w:rsidRDefault="004234D4" w:rsidP="00CF7744">
      <w:pPr>
        <w:ind w:firstLine="708"/>
        <w:jc w:val="both"/>
        <w:rPr>
          <w:b/>
          <w:sz w:val="28"/>
          <w:szCs w:val="28"/>
        </w:rPr>
      </w:pPr>
      <w:proofErr w:type="gramStart"/>
      <w:r w:rsidRPr="00304E37">
        <w:rPr>
          <w:sz w:val="28"/>
          <w:szCs w:val="28"/>
        </w:rPr>
        <w:t xml:space="preserve">На территории </w:t>
      </w:r>
      <w:r>
        <w:rPr>
          <w:sz w:val="28"/>
          <w:szCs w:val="28"/>
        </w:rPr>
        <w:t xml:space="preserve">вселения имеются объекты капитального строительства, включенные в </w:t>
      </w:r>
      <w:r w:rsidRPr="00304E37">
        <w:rPr>
          <w:sz w:val="28"/>
          <w:szCs w:val="28"/>
        </w:rPr>
        <w:t>федеральную адресную инвестиционную программу (ФАИП)</w:t>
      </w:r>
      <w:r>
        <w:rPr>
          <w:sz w:val="28"/>
          <w:szCs w:val="28"/>
        </w:rPr>
        <w:t xml:space="preserve"> на 2011 год и на плановый период 2012 и 2013 годов, </w:t>
      </w:r>
      <w:r w:rsidRPr="009640D4">
        <w:rPr>
          <w:sz w:val="28"/>
          <w:szCs w:val="28"/>
        </w:rPr>
        <w:t xml:space="preserve">утвержденную Министром экономического развития Российской </w:t>
      </w:r>
      <w:r w:rsidRPr="009640D4">
        <w:rPr>
          <w:sz w:val="28"/>
          <w:szCs w:val="28"/>
        </w:rPr>
        <w:lastRenderedPageBreak/>
        <w:t xml:space="preserve">Федерации 13.01.2011г., приведен в </w:t>
      </w:r>
      <w:r w:rsidRPr="006F1037">
        <w:rPr>
          <w:b/>
          <w:sz w:val="28"/>
          <w:szCs w:val="28"/>
        </w:rPr>
        <w:t xml:space="preserve">таблице № </w:t>
      </w:r>
      <w:r>
        <w:rPr>
          <w:b/>
          <w:sz w:val="28"/>
          <w:szCs w:val="28"/>
        </w:rPr>
        <w:t>10</w:t>
      </w:r>
      <w:r w:rsidRPr="009640D4">
        <w:rPr>
          <w:sz w:val="28"/>
          <w:szCs w:val="28"/>
        </w:rPr>
        <w:t xml:space="preserve"> «Перечень объектов капитального строительства Курской области, включенны</w:t>
      </w:r>
      <w:r>
        <w:rPr>
          <w:sz w:val="28"/>
          <w:szCs w:val="28"/>
        </w:rPr>
        <w:t>х</w:t>
      </w:r>
      <w:r w:rsidRPr="009640D4">
        <w:rPr>
          <w:sz w:val="28"/>
          <w:szCs w:val="28"/>
        </w:rPr>
        <w:t xml:space="preserve"> в ФАИП на 2013 год»</w:t>
      </w:r>
      <w:r>
        <w:rPr>
          <w:sz w:val="28"/>
          <w:szCs w:val="28"/>
        </w:rPr>
        <w:t>.</w:t>
      </w:r>
      <w:r>
        <w:rPr>
          <w:b/>
          <w:sz w:val="28"/>
          <w:szCs w:val="28"/>
        </w:rPr>
        <w:t xml:space="preserve"> </w:t>
      </w:r>
      <w:proofErr w:type="gramEnd"/>
    </w:p>
    <w:p w:rsidR="004234D4" w:rsidRDefault="004234D4" w:rsidP="00CF7744">
      <w:pPr>
        <w:ind w:firstLine="708"/>
        <w:jc w:val="both"/>
        <w:rPr>
          <w:b/>
          <w:sz w:val="28"/>
          <w:szCs w:val="28"/>
        </w:rPr>
      </w:pPr>
    </w:p>
    <w:p w:rsidR="004234D4" w:rsidRDefault="004234D4" w:rsidP="00997338">
      <w:pPr>
        <w:jc w:val="center"/>
        <w:rPr>
          <w:b/>
          <w:sz w:val="28"/>
          <w:szCs w:val="28"/>
        </w:rPr>
      </w:pPr>
      <w:r>
        <w:rPr>
          <w:b/>
          <w:sz w:val="28"/>
          <w:szCs w:val="28"/>
        </w:rPr>
        <w:t xml:space="preserve">Таблица № 10. </w:t>
      </w:r>
      <w:r w:rsidRPr="00F504D0">
        <w:rPr>
          <w:b/>
          <w:sz w:val="28"/>
          <w:szCs w:val="28"/>
        </w:rPr>
        <w:t>Перечень</w:t>
      </w:r>
      <w:r>
        <w:rPr>
          <w:b/>
          <w:sz w:val="28"/>
          <w:szCs w:val="28"/>
        </w:rPr>
        <w:t xml:space="preserve"> </w:t>
      </w:r>
      <w:r w:rsidRPr="00F504D0">
        <w:rPr>
          <w:b/>
          <w:sz w:val="28"/>
          <w:szCs w:val="28"/>
        </w:rPr>
        <w:t>объектов капитального строитель</w:t>
      </w:r>
      <w:r>
        <w:rPr>
          <w:b/>
          <w:sz w:val="28"/>
          <w:szCs w:val="28"/>
        </w:rPr>
        <w:t>ства Курской области, включенных</w:t>
      </w:r>
      <w:r w:rsidRPr="00F504D0">
        <w:rPr>
          <w:b/>
          <w:sz w:val="28"/>
          <w:szCs w:val="28"/>
        </w:rPr>
        <w:t xml:space="preserve"> в ФАИП на 2013 год</w:t>
      </w:r>
    </w:p>
    <w:p w:rsidR="004234D4" w:rsidRPr="00F504D0" w:rsidRDefault="004234D4" w:rsidP="00997338">
      <w:pPr>
        <w:jc w:val="center"/>
        <w:rPr>
          <w:b/>
          <w:sz w:val="28"/>
          <w:szCs w:val="28"/>
        </w:rPr>
      </w:pPr>
    </w:p>
    <w:tbl>
      <w:tblPr>
        <w:tblW w:w="0" w:type="auto"/>
        <w:tblLook w:val="01E0" w:firstRow="1" w:lastRow="1" w:firstColumn="1" w:lastColumn="1" w:noHBand="0" w:noVBand="0"/>
      </w:tblPr>
      <w:tblGrid>
        <w:gridCol w:w="751"/>
        <w:gridCol w:w="5967"/>
        <w:gridCol w:w="1564"/>
        <w:gridCol w:w="1005"/>
      </w:tblGrid>
      <w:tr w:rsidR="004234D4" w:rsidRPr="00621C59" w:rsidTr="006251CD">
        <w:trPr>
          <w:tblHeader/>
        </w:trPr>
        <w:tc>
          <w:tcPr>
            <w:tcW w:w="751" w:type="dxa"/>
            <w:tcBorders>
              <w:top w:val="single" w:sz="4" w:space="0" w:color="auto"/>
              <w:left w:val="single" w:sz="4" w:space="0" w:color="auto"/>
              <w:bottom w:val="single" w:sz="4" w:space="0" w:color="auto"/>
              <w:right w:val="single" w:sz="4" w:space="0" w:color="auto"/>
            </w:tcBorders>
          </w:tcPr>
          <w:p w:rsidR="004234D4" w:rsidRPr="00621C59" w:rsidRDefault="004234D4" w:rsidP="00465CD1">
            <w:pPr>
              <w:jc w:val="center"/>
              <w:rPr>
                <w:rFonts w:cs="Calibri"/>
              </w:rPr>
            </w:pPr>
            <w:r w:rsidRPr="00BB08EE">
              <w:t>№№ пп</w:t>
            </w:r>
          </w:p>
        </w:tc>
        <w:tc>
          <w:tcPr>
            <w:tcW w:w="5967" w:type="dxa"/>
            <w:tcBorders>
              <w:top w:val="single" w:sz="4" w:space="0" w:color="auto"/>
              <w:left w:val="single" w:sz="4" w:space="0" w:color="auto"/>
              <w:bottom w:val="single" w:sz="4" w:space="0" w:color="auto"/>
              <w:right w:val="single" w:sz="4" w:space="0" w:color="auto"/>
            </w:tcBorders>
          </w:tcPr>
          <w:p w:rsidR="004234D4" w:rsidRPr="00621C59" w:rsidRDefault="004234D4" w:rsidP="00465CD1">
            <w:pPr>
              <w:jc w:val="center"/>
              <w:rPr>
                <w:rFonts w:cs="Calibri"/>
              </w:rPr>
            </w:pPr>
            <w:r w:rsidRPr="00BB08EE">
              <w:t>Наименование объекта</w:t>
            </w:r>
          </w:p>
        </w:tc>
        <w:tc>
          <w:tcPr>
            <w:tcW w:w="1564" w:type="dxa"/>
            <w:tcBorders>
              <w:top w:val="single" w:sz="4" w:space="0" w:color="auto"/>
              <w:left w:val="single" w:sz="4" w:space="0" w:color="auto"/>
              <w:bottom w:val="single" w:sz="4" w:space="0" w:color="auto"/>
              <w:right w:val="single" w:sz="4" w:space="0" w:color="auto"/>
            </w:tcBorders>
          </w:tcPr>
          <w:p w:rsidR="004234D4" w:rsidRPr="00621C59" w:rsidRDefault="004234D4" w:rsidP="00465CD1">
            <w:pPr>
              <w:jc w:val="center"/>
              <w:rPr>
                <w:rFonts w:cs="Calibri"/>
              </w:rPr>
            </w:pPr>
            <w:r w:rsidRPr="00BB08EE">
              <w:t>Город, район</w:t>
            </w:r>
          </w:p>
        </w:tc>
        <w:tc>
          <w:tcPr>
            <w:tcW w:w="1005" w:type="dxa"/>
            <w:tcBorders>
              <w:top w:val="single" w:sz="4" w:space="0" w:color="auto"/>
              <w:left w:val="single" w:sz="4" w:space="0" w:color="auto"/>
              <w:bottom w:val="single" w:sz="4" w:space="0" w:color="auto"/>
              <w:right w:val="single" w:sz="4" w:space="0" w:color="auto"/>
            </w:tcBorders>
          </w:tcPr>
          <w:p w:rsidR="004234D4" w:rsidRPr="00621C59" w:rsidRDefault="004234D4" w:rsidP="00465CD1">
            <w:pPr>
              <w:jc w:val="center"/>
              <w:rPr>
                <w:rFonts w:cs="Calibri"/>
              </w:rPr>
            </w:pPr>
            <w:r w:rsidRPr="00BB08EE">
              <w:t xml:space="preserve">Годы </w:t>
            </w:r>
            <w:r>
              <w:t>реали</w:t>
            </w:r>
            <w:r w:rsidRPr="00BB08EE">
              <w:t>з</w:t>
            </w:r>
            <w:r>
              <w:t>.</w:t>
            </w:r>
          </w:p>
        </w:tc>
      </w:tr>
      <w:tr w:rsidR="004234D4" w:rsidRPr="00621C59" w:rsidTr="006251CD">
        <w:tc>
          <w:tcPr>
            <w:tcW w:w="751" w:type="dxa"/>
            <w:tcBorders>
              <w:top w:val="single" w:sz="4" w:space="0" w:color="auto"/>
            </w:tcBorders>
          </w:tcPr>
          <w:p w:rsidR="004234D4" w:rsidRPr="00621C59" w:rsidRDefault="004234D4" w:rsidP="00465CD1">
            <w:pPr>
              <w:jc w:val="center"/>
              <w:rPr>
                <w:rFonts w:cs="Calibri"/>
              </w:rPr>
            </w:pPr>
            <w:r w:rsidRPr="00BB08EE">
              <w:t>1</w:t>
            </w:r>
          </w:p>
        </w:tc>
        <w:tc>
          <w:tcPr>
            <w:tcW w:w="5967" w:type="dxa"/>
            <w:tcBorders>
              <w:top w:val="single" w:sz="4" w:space="0" w:color="auto"/>
            </w:tcBorders>
          </w:tcPr>
          <w:p w:rsidR="004234D4" w:rsidRPr="00621C59" w:rsidRDefault="004234D4" w:rsidP="00465CD1">
            <w:pPr>
              <w:rPr>
                <w:rFonts w:cs="Calibri"/>
              </w:rPr>
            </w:pPr>
            <w:r w:rsidRPr="00BB08EE">
              <w:t>Строительство учебного корпуса Государственного образовательного учреждения высшего профессионального образования «Курский государственный университет»</w:t>
            </w:r>
          </w:p>
        </w:tc>
        <w:tc>
          <w:tcPr>
            <w:tcW w:w="1564" w:type="dxa"/>
            <w:tcBorders>
              <w:top w:val="single" w:sz="4" w:space="0" w:color="auto"/>
            </w:tcBorders>
          </w:tcPr>
          <w:p w:rsidR="004234D4" w:rsidRPr="00621C59" w:rsidRDefault="004234D4" w:rsidP="00465CD1">
            <w:pPr>
              <w:jc w:val="center"/>
              <w:rPr>
                <w:rFonts w:cs="Calibri"/>
              </w:rPr>
            </w:pPr>
            <w:r w:rsidRPr="00BB08EE">
              <w:t>г</w:t>
            </w:r>
            <w:proofErr w:type="gramStart"/>
            <w:r w:rsidRPr="00BB08EE">
              <w:t>.К</w:t>
            </w:r>
            <w:proofErr w:type="gramEnd"/>
            <w:r w:rsidRPr="00BB08EE">
              <w:t>урск</w:t>
            </w:r>
          </w:p>
        </w:tc>
        <w:tc>
          <w:tcPr>
            <w:tcW w:w="1005" w:type="dxa"/>
            <w:tcBorders>
              <w:top w:val="single" w:sz="4" w:space="0" w:color="auto"/>
            </w:tcBorders>
          </w:tcPr>
          <w:p w:rsidR="004234D4" w:rsidRPr="00621C59" w:rsidRDefault="004234D4" w:rsidP="00465CD1">
            <w:pPr>
              <w:jc w:val="center"/>
              <w:rPr>
                <w:rFonts w:cs="Calibri"/>
              </w:rPr>
            </w:pPr>
            <w:r w:rsidRPr="00BB08EE">
              <w:t>2011-2013</w:t>
            </w:r>
          </w:p>
        </w:tc>
      </w:tr>
      <w:tr w:rsidR="004234D4" w:rsidRPr="00621C59" w:rsidTr="006251CD">
        <w:tc>
          <w:tcPr>
            <w:tcW w:w="751" w:type="dxa"/>
          </w:tcPr>
          <w:p w:rsidR="004234D4" w:rsidRPr="00621C59" w:rsidRDefault="004234D4" w:rsidP="00465CD1">
            <w:pPr>
              <w:jc w:val="center"/>
              <w:rPr>
                <w:rFonts w:cs="Calibri"/>
              </w:rPr>
            </w:pPr>
            <w:r>
              <w:rPr>
                <w:rFonts w:cs="Calibri"/>
              </w:rPr>
              <w:t>3</w:t>
            </w:r>
          </w:p>
        </w:tc>
        <w:tc>
          <w:tcPr>
            <w:tcW w:w="5967" w:type="dxa"/>
          </w:tcPr>
          <w:p w:rsidR="004234D4" w:rsidRPr="00621C59" w:rsidRDefault="004234D4" w:rsidP="00465CD1">
            <w:pPr>
              <w:rPr>
                <w:rFonts w:cs="Calibri"/>
              </w:rPr>
            </w:pPr>
            <w:r w:rsidRPr="00BB08EE">
              <w:t xml:space="preserve">Строительство лабораторного корпуса ФГУЗ "Центр гигиены и эпидемиологии в Курской области" </w:t>
            </w:r>
          </w:p>
        </w:tc>
        <w:tc>
          <w:tcPr>
            <w:tcW w:w="1564" w:type="dxa"/>
          </w:tcPr>
          <w:p w:rsidR="004234D4" w:rsidRPr="00621C59" w:rsidRDefault="004234D4" w:rsidP="00465CD1">
            <w:pPr>
              <w:jc w:val="center"/>
              <w:rPr>
                <w:rFonts w:cs="Calibri"/>
              </w:rPr>
            </w:pPr>
            <w:r w:rsidRPr="00BB08EE">
              <w:t>-//-</w:t>
            </w:r>
          </w:p>
        </w:tc>
        <w:tc>
          <w:tcPr>
            <w:tcW w:w="1005" w:type="dxa"/>
          </w:tcPr>
          <w:p w:rsidR="004234D4" w:rsidRPr="00621C59" w:rsidRDefault="004234D4" w:rsidP="00465CD1">
            <w:pPr>
              <w:jc w:val="center"/>
              <w:rPr>
                <w:rFonts w:cs="Calibri"/>
              </w:rPr>
            </w:pPr>
            <w:r w:rsidRPr="00BB08EE">
              <w:t>-//-</w:t>
            </w:r>
          </w:p>
        </w:tc>
      </w:tr>
      <w:tr w:rsidR="004234D4" w:rsidRPr="00621C59" w:rsidTr="006251CD">
        <w:tc>
          <w:tcPr>
            <w:tcW w:w="751" w:type="dxa"/>
          </w:tcPr>
          <w:p w:rsidR="004234D4" w:rsidRPr="00621C59" w:rsidRDefault="004234D4" w:rsidP="00465CD1">
            <w:pPr>
              <w:jc w:val="center"/>
              <w:rPr>
                <w:rFonts w:cs="Calibri"/>
              </w:rPr>
            </w:pPr>
            <w:r>
              <w:rPr>
                <w:rFonts w:cs="Calibri"/>
              </w:rPr>
              <w:t>10</w:t>
            </w:r>
          </w:p>
        </w:tc>
        <w:tc>
          <w:tcPr>
            <w:tcW w:w="5967" w:type="dxa"/>
          </w:tcPr>
          <w:p w:rsidR="004234D4" w:rsidRPr="00621C59" w:rsidRDefault="004234D4" w:rsidP="00465CD1">
            <w:pPr>
              <w:rPr>
                <w:rFonts w:cs="Calibri"/>
              </w:rPr>
            </w:pPr>
            <w:r w:rsidRPr="00BB08EE">
              <w:t>Строительство магистрального канала в селах Иванов</w:t>
            </w:r>
            <w:r>
              <w:t>ское, Малогнеушево, Степановка</w:t>
            </w:r>
          </w:p>
        </w:tc>
        <w:tc>
          <w:tcPr>
            <w:tcW w:w="1564" w:type="dxa"/>
          </w:tcPr>
          <w:p w:rsidR="004234D4" w:rsidRPr="00621C59" w:rsidRDefault="004234D4" w:rsidP="00465CD1">
            <w:pPr>
              <w:jc w:val="center"/>
              <w:rPr>
                <w:rFonts w:cs="Calibri"/>
              </w:rPr>
            </w:pPr>
            <w:r w:rsidRPr="00BB08EE">
              <w:t>Рыльский район</w:t>
            </w:r>
          </w:p>
        </w:tc>
        <w:tc>
          <w:tcPr>
            <w:tcW w:w="1005" w:type="dxa"/>
          </w:tcPr>
          <w:p w:rsidR="004234D4" w:rsidRPr="00621C59" w:rsidRDefault="004234D4" w:rsidP="00465CD1">
            <w:pPr>
              <w:jc w:val="center"/>
              <w:rPr>
                <w:rFonts w:cs="Calibri"/>
              </w:rPr>
            </w:pPr>
            <w:r w:rsidRPr="00BB08EE">
              <w:t>2011-2013</w:t>
            </w:r>
          </w:p>
        </w:tc>
      </w:tr>
      <w:tr w:rsidR="004234D4" w:rsidRPr="00621C59" w:rsidTr="006251CD">
        <w:tc>
          <w:tcPr>
            <w:tcW w:w="751" w:type="dxa"/>
          </w:tcPr>
          <w:p w:rsidR="004234D4" w:rsidRPr="00621C59" w:rsidRDefault="004234D4" w:rsidP="00465CD1">
            <w:pPr>
              <w:jc w:val="center"/>
              <w:rPr>
                <w:rFonts w:cs="Calibri"/>
              </w:rPr>
            </w:pPr>
            <w:r>
              <w:rPr>
                <w:rFonts w:cs="Calibri"/>
              </w:rPr>
              <w:t>12</w:t>
            </w:r>
          </w:p>
        </w:tc>
        <w:tc>
          <w:tcPr>
            <w:tcW w:w="5967" w:type="dxa"/>
          </w:tcPr>
          <w:p w:rsidR="004234D4" w:rsidRPr="00621C59" w:rsidRDefault="004234D4" w:rsidP="00465CD1">
            <w:pPr>
              <w:rPr>
                <w:rFonts w:cs="Calibri"/>
              </w:rPr>
            </w:pPr>
            <w:r w:rsidRPr="00BB08EE">
              <w:t>Реконструкция и техническое перевооружение действующих радиоэлектронных производств на ФГУП «Курский завод "Маяк»</w:t>
            </w:r>
          </w:p>
        </w:tc>
        <w:tc>
          <w:tcPr>
            <w:tcW w:w="1564" w:type="dxa"/>
          </w:tcPr>
          <w:p w:rsidR="004234D4" w:rsidRPr="00621C59" w:rsidRDefault="004234D4" w:rsidP="00465CD1">
            <w:pPr>
              <w:jc w:val="center"/>
              <w:rPr>
                <w:rFonts w:cs="Calibri"/>
              </w:rPr>
            </w:pPr>
            <w:r w:rsidRPr="00BB08EE">
              <w:t>-//-</w:t>
            </w:r>
          </w:p>
        </w:tc>
        <w:tc>
          <w:tcPr>
            <w:tcW w:w="1005" w:type="dxa"/>
          </w:tcPr>
          <w:p w:rsidR="004234D4" w:rsidRPr="00621C59" w:rsidRDefault="004234D4" w:rsidP="00465CD1">
            <w:pPr>
              <w:jc w:val="center"/>
              <w:rPr>
                <w:rFonts w:cs="Calibri"/>
              </w:rPr>
            </w:pPr>
            <w:r w:rsidRPr="00BB08EE">
              <w:t>2011-2013</w:t>
            </w:r>
          </w:p>
        </w:tc>
      </w:tr>
    </w:tbl>
    <w:p w:rsidR="004234D4" w:rsidRPr="00E753AE" w:rsidRDefault="004234D4" w:rsidP="00CF7744">
      <w:pPr>
        <w:pStyle w:val="3b"/>
        <w:shd w:val="clear" w:color="auto" w:fill="auto"/>
        <w:ind w:left="60" w:right="20" w:firstLine="660"/>
        <w:jc w:val="both"/>
        <w:rPr>
          <w:color w:val="auto"/>
          <w:sz w:val="28"/>
          <w:szCs w:val="28"/>
        </w:rPr>
      </w:pPr>
    </w:p>
    <w:p w:rsidR="004234D4" w:rsidRDefault="004234D4" w:rsidP="00CF7744">
      <w:pPr>
        <w:widowControl w:val="0"/>
        <w:suppressAutoHyphens/>
        <w:ind w:firstLine="709"/>
        <w:jc w:val="both"/>
        <w:rPr>
          <w:sz w:val="28"/>
          <w:szCs w:val="28"/>
        </w:rPr>
      </w:pPr>
      <w:r w:rsidRPr="00E753AE">
        <w:rPr>
          <w:sz w:val="28"/>
          <w:szCs w:val="28"/>
        </w:rPr>
        <w:t xml:space="preserve">На территории области активно привлекаются инвесторы и </w:t>
      </w:r>
      <w:r>
        <w:rPr>
          <w:sz w:val="28"/>
          <w:szCs w:val="28"/>
        </w:rPr>
        <w:t>р</w:t>
      </w:r>
      <w:r w:rsidRPr="00E753AE">
        <w:rPr>
          <w:sz w:val="28"/>
          <w:szCs w:val="28"/>
        </w:rPr>
        <w:t>еализуются инвестиционные проекты</w:t>
      </w:r>
      <w:r>
        <w:rPr>
          <w:sz w:val="28"/>
          <w:szCs w:val="28"/>
        </w:rPr>
        <w:t xml:space="preserve">, в том числе: </w:t>
      </w:r>
      <w:proofErr w:type="gramStart"/>
      <w:r w:rsidRPr="00C81135">
        <w:rPr>
          <w:sz w:val="28"/>
          <w:szCs w:val="28"/>
        </w:rPr>
        <w:t>ЗАО «КОНТИ-РУС» «Строительство нового производственно-логистического комплекса Курской кондитерской фабрики», строительство 3 обжиговой машины ОАО «МГОК»,   инвестиционный проект ООО «Деметра»,</w:t>
      </w:r>
      <w:r>
        <w:rPr>
          <w:sz w:val="28"/>
          <w:szCs w:val="28"/>
        </w:rPr>
        <w:t xml:space="preserve"> </w:t>
      </w:r>
      <w:r w:rsidRPr="00C81135">
        <w:rPr>
          <w:sz w:val="28"/>
          <w:szCs w:val="28"/>
        </w:rPr>
        <w:t>инвестиционный проект ООО «Железногорская МСО»,</w:t>
      </w:r>
      <w:r>
        <w:rPr>
          <w:sz w:val="28"/>
          <w:szCs w:val="28"/>
        </w:rPr>
        <w:t xml:space="preserve"> </w:t>
      </w:r>
      <w:r w:rsidRPr="00C81135">
        <w:rPr>
          <w:sz w:val="28"/>
          <w:szCs w:val="28"/>
        </w:rPr>
        <w:t>инвестиц</w:t>
      </w:r>
      <w:r>
        <w:rPr>
          <w:sz w:val="28"/>
          <w:szCs w:val="28"/>
        </w:rPr>
        <w:t>ионный проект «ОАО Магнитный», с</w:t>
      </w:r>
      <w:r w:rsidRPr="00C81135">
        <w:rPr>
          <w:sz w:val="28"/>
          <w:szCs w:val="28"/>
        </w:rPr>
        <w:t>троительство свинокомплекса ООО «Щигры-Главпродукт», строительство свинокомплекса на 52000 голов, строительство и реконструкция объектов комплекса производства мяса птицы  ООО «Курсксельпром» -96 рабочих мест и др.</w:t>
      </w:r>
      <w:proofErr w:type="gramEnd"/>
    </w:p>
    <w:p w:rsidR="004234D4" w:rsidRDefault="004234D4" w:rsidP="00B30098">
      <w:pPr>
        <w:pStyle w:val="a3"/>
        <w:spacing w:after="240"/>
        <w:ind w:firstLine="709"/>
        <w:jc w:val="both"/>
        <w:rPr>
          <w:color w:val="000000"/>
          <w:sz w:val="28"/>
          <w:szCs w:val="28"/>
        </w:rPr>
      </w:pPr>
      <w:r w:rsidRPr="00BB08EE">
        <w:rPr>
          <w:sz w:val="28"/>
          <w:szCs w:val="28"/>
        </w:rPr>
        <w:t xml:space="preserve">Социально-экономическое развитие </w:t>
      </w:r>
      <w:r>
        <w:rPr>
          <w:sz w:val="28"/>
          <w:szCs w:val="28"/>
        </w:rPr>
        <w:t>территории вселения «Курская область»</w:t>
      </w:r>
      <w:r w:rsidRPr="00BB08EE">
        <w:rPr>
          <w:sz w:val="28"/>
          <w:szCs w:val="28"/>
        </w:rPr>
        <w:t xml:space="preserve"> осуществляется в соответствии с реализуемыми и планируемыми к реализации государственными, федеральными, областными, муниципальными  программами.</w:t>
      </w:r>
    </w:p>
    <w:p w:rsidR="004234D4" w:rsidRPr="003C75B7" w:rsidRDefault="004234D4" w:rsidP="00B30098">
      <w:pPr>
        <w:spacing w:after="240"/>
        <w:ind w:firstLine="709"/>
        <w:jc w:val="center"/>
        <w:rPr>
          <w:b/>
          <w:sz w:val="28"/>
          <w:szCs w:val="28"/>
        </w:rPr>
      </w:pPr>
      <w:r w:rsidRPr="006251CD">
        <w:rPr>
          <w:b/>
          <w:sz w:val="28"/>
          <w:szCs w:val="28"/>
        </w:rPr>
        <w:t>2</w:t>
      </w:r>
      <w:r w:rsidRPr="00BF48D3">
        <w:rPr>
          <w:b/>
        </w:rPr>
        <w:t>.</w:t>
      </w:r>
      <w:r w:rsidRPr="00BF48D3">
        <w:rPr>
          <w:b/>
          <w:sz w:val="28"/>
          <w:szCs w:val="28"/>
        </w:rPr>
        <w:t xml:space="preserve"> Возможности</w:t>
      </w:r>
      <w:r w:rsidRPr="003C75B7">
        <w:rPr>
          <w:b/>
          <w:sz w:val="28"/>
          <w:szCs w:val="28"/>
        </w:rPr>
        <w:t xml:space="preserve"> по приему и обустройству переселенцев</w:t>
      </w:r>
      <w:r>
        <w:rPr>
          <w:b/>
          <w:sz w:val="28"/>
          <w:szCs w:val="28"/>
        </w:rPr>
        <w:t xml:space="preserve"> на территории вселения «Курская область»</w:t>
      </w:r>
    </w:p>
    <w:p w:rsidR="004234D4" w:rsidRPr="0095608C" w:rsidRDefault="004234D4" w:rsidP="00CF7744">
      <w:pPr>
        <w:ind w:firstLine="708"/>
        <w:jc w:val="both"/>
        <w:rPr>
          <w:sz w:val="28"/>
          <w:szCs w:val="28"/>
        </w:rPr>
      </w:pPr>
      <w:r w:rsidRPr="0095608C">
        <w:rPr>
          <w:sz w:val="28"/>
          <w:szCs w:val="28"/>
        </w:rPr>
        <w:t xml:space="preserve">В рамках </w:t>
      </w:r>
      <w:r>
        <w:rPr>
          <w:sz w:val="28"/>
          <w:szCs w:val="28"/>
        </w:rPr>
        <w:t xml:space="preserve">Программы в Курскую область </w:t>
      </w:r>
      <w:r w:rsidRPr="004E3B4D">
        <w:rPr>
          <w:sz w:val="28"/>
          <w:szCs w:val="28"/>
        </w:rPr>
        <w:t>на территорию вселения «Курская область»</w:t>
      </w:r>
      <w:r>
        <w:rPr>
          <w:b/>
          <w:sz w:val="28"/>
          <w:szCs w:val="28"/>
        </w:rPr>
        <w:t xml:space="preserve"> </w:t>
      </w:r>
      <w:r w:rsidRPr="0095608C">
        <w:rPr>
          <w:sz w:val="28"/>
          <w:szCs w:val="28"/>
        </w:rPr>
        <w:t xml:space="preserve">планируется принять </w:t>
      </w:r>
      <w:r>
        <w:rPr>
          <w:sz w:val="28"/>
          <w:szCs w:val="28"/>
        </w:rPr>
        <w:t xml:space="preserve">3045 </w:t>
      </w:r>
      <w:r w:rsidRPr="0095608C">
        <w:rPr>
          <w:sz w:val="28"/>
          <w:szCs w:val="28"/>
        </w:rPr>
        <w:t>сем</w:t>
      </w:r>
      <w:r>
        <w:rPr>
          <w:sz w:val="28"/>
          <w:szCs w:val="28"/>
        </w:rPr>
        <w:t xml:space="preserve">ей, или 6090 </w:t>
      </w:r>
      <w:r w:rsidRPr="0095608C">
        <w:rPr>
          <w:sz w:val="28"/>
          <w:szCs w:val="28"/>
        </w:rPr>
        <w:t>человек, в т. ч.</w:t>
      </w:r>
      <w:r>
        <w:rPr>
          <w:sz w:val="28"/>
          <w:szCs w:val="28"/>
        </w:rPr>
        <w:t xml:space="preserve"> по годам</w:t>
      </w:r>
      <w:r w:rsidRPr="0095608C">
        <w:rPr>
          <w:sz w:val="28"/>
          <w:szCs w:val="28"/>
        </w:rPr>
        <w:t>:</w:t>
      </w:r>
    </w:p>
    <w:p w:rsidR="004234D4" w:rsidRPr="005A0D2F" w:rsidRDefault="004234D4" w:rsidP="00CF7744">
      <w:pPr>
        <w:ind w:firstLine="709"/>
        <w:rPr>
          <w:sz w:val="28"/>
          <w:szCs w:val="28"/>
        </w:rPr>
      </w:pPr>
      <w:r w:rsidRPr="00E753AE">
        <w:rPr>
          <w:sz w:val="28"/>
          <w:szCs w:val="28"/>
        </w:rPr>
        <w:t>2013 год –</w:t>
      </w:r>
      <w:r>
        <w:rPr>
          <w:sz w:val="28"/>
          <w:szCs w:val="28"/>
        </w:rPr>
        <w:t xml:space="preserve"> </w:t>
      </w:r>
      <w:r w:rsidRPr="005A0D2F">
        <w:rPr>
          <w:sz w:val="28"/>
          <w:szCs w:val="28"/>
        </w:rPr>
        <w:t>125 семей</w:t>
      </w:r>
      <w:r>
        <w:rPr>
          <w:sz w:val="28"/>
          <w:szCs w:val="28"/>
        </w:rPr>
        <w:t xml:space="preserve"> (250 чел.)</w:t>
      </w:r>
    </w:p>
    <w:p w:rsidR="004234D4" w:rsidRPr="005A0D2F" w:rsidRDefault="004234D4" w:rsidP="00CF7744">
      <w:pPr>
        <w:ind w:firstLine="709"/>
        <w:rPr>
          <w:sz w:val="28"/>
          <w:szCs w:val="28"/>
        </w:rPr>
      </w:pPr>
      <w:r w:rsidRPr="005A0D2F">
        <w:rPr>
          <w:sz w:val="28"/>
          <w:szCs w:val="28"/>
        </w:rPr>
        <w:t>2014 год –</w:t>
      </w:r>
      <w:r>
        <w:rPr>
          <w:sz w:val="28"/>
          <w:szCs w:val="28"/>
        </w:rPr>
        <w:t xml:space="preserve"> </w:t>
      </w:r>
      <w:r w:rsidRPr="005A0D2F">
        <w:rPr>
          <w:sz w:val="28"/>
          <w:szCs w:val="28"/>
        </w:rPr>
        <w:t>365</w:t>
      </w:r>
      <w:r>
        <w:rPr>
          <w:sz w:val="28"/>
          <w:szCs w:val="28"/>
        </w:rPr>
        <w:t xml:space="preserve"> семей (730 чел.)</w:t>
      </w:r>
    </w:p>
    <w:p w:rsidR="004234D4" w:rsidRPr="005A0D2F" w:rsidRDefault="004234D4" w:rsidP="00CF7744">
      <w:pPr>
        <w:ind w:firstLine="709"/>
        <w:rPr>
          <w:sz w:val="28"/>
          <w:szCs w:val="28"/>
        </w:rPr>
      </w:pPr>
      <w:r w:rsidRPr="005A0D2F">
        <w:rPr>
          <w:sz w:val="28"/>
          <w:szCs w:val="28"/>
        </w:rPr>
        <w:t>2015 год –</w:t>
      </w:r>
      <w:r>
        <w:rPr>
          <w:sz w:val="28"/>
          <w:szCs w:val="28"/>
        </w:rPr>
        <w:t xml:space="preserve"> </w:t>
      </w:r>
      <w:r w:rsidRPr="005A0D2F">
        <w:rPr>
          <w:sz w:val="28"/>
          <w:szCs w:val="28"/>
        </w:rPr>
        <w:t xml:space="preserve">365 </w:t>
      </w:r>
      <w:r>
        <w:rPr>
          <w:sz w:val="28"/>
          <w:szCs w:val="28"/>
        </w:rPr>
        <w:t>семей (730 чел.)</w:t>
      </w:r>
    </w:p>
    <w:p w:rsidR="004234D4" w:rsidRPr="005A0D2F" w:rsidRDefault="004234D4" w:rsidP="00CF7744">
      <w:pPr>
        <w:ind w:firstLine="709"/>
        <w:rPr>
          <w:sz w:val="28"/>
          <w:szCs w:val="28"/>
        </w:rPr>
      </w:pPr>
      <w:r w:rsidRPr="005A0D2F">
        <w:rPr>
          <w:sz w:val="28"/>
          <w:szCs w:val="28"/>
        </w:rPr>
        <w:t>2016 год –</w:t>
      </w:r>
      <w:r>
        <w:rPr>
          <w:sz w:val="28"/>
          <w:szCs w:val="28"/>
        </w:rPr>
        <w:t xml:space="preserve"> </w:t>
      </w:r>
      <w:r w:rsidRPr="005A0D2F">
        <w:rPr>
          <w:sz w:val="28"/>
          <w:szCs w:val="28"/>
        </w:rPr>
        <w:t xml:space="preserve">365 </w:t>
      </w:r>
      <w:r>
        <w:rPr>
          <w:sz w:val="28"/>
          <w:szCs w:val="28"/>
        </w:rPr>
        <w:t>семей (730 чел.)</w:t>
      </w:r>
    </w:p>
    <w:p w:rsidR="004234D4" w:rsidRPr="005A0D2F" w:rsidRDefault="004234D4" w:rsidP="00CF7744">
      <w:pPr>
        <w:ind w:firstLine="709"/>
        <w:rPr>
          <w:sz w:val="28"/>
          <w:szCs w:val="28"/>
        </w:rPr>
      </w:pPr>
      <w:r w:rsidRPr="005A0D2F">
        <w:rPr>
          <w:sz w:val="28"/>
          <w:szCs w:val="28"/>
        </w:rPr>
        <w:t xml:space="preserve">2017 год – 365 </w:t>
      </w:r>
      <w:r>
        <w:rPr>
          <w:sz w:val="28"/>
          <w:szCs w:val="28"/>
        </w:rPr>
        <w:t>семей (730 чел.)</w:t>
      </w:r>
    </w:p>
    <w:p w:rsidR="004234D4" w:rsidRDefault="004234D4" w:rsidP="00CF7744">
      <w:pPr>
        <w:ind w:firstLine="709"/>
        <w:rPr>
          <w:sz w:val="28"/>
          <w:szCs w:val="28"/>
        </w:rPr>
      </w:pPr>
      <w:r w:rsidRPr="005A0D2F">
        <w:rPr>
          <w:sz w:val="28"/>
          <w:szCs w:val="28"/>
        </w:rPr>
        <w:lastRenderedPageBreak/>
        <w:t xml:space="preserve">2018 год – 365 </w:t>
      </w:r>
      <w:r>
        <w:rPr>
          <w:sz w:val="28"/>
          <w:szCs w:val="28"/>
        </w:rPr>
        <w:t>семей (730 чел.)</w:t>
      </w:r>
    </w:p>
    <w:p w:rsidR="004234D4" w:rsidRPr="005A0D2F" w:rsidRDefault="004234D4" w:rsidP="00CF7744">
      <w:pPr>
        <w:ind w:firstLine="709"/>
        <w:rPr>
          <w:sz w:val="28"/>
          <w:szCs w:val="28"/>
        </w:rPr>
      </w:pPr>
      <w:r w:rsidRPr="005A0D2F">
        <w:rPr>
          <w:sz w:val="28"/>
          <w:szCs w:val="28"/>
        </w:rPr>
        <w:t xml:space="preserve">2019 год– </w:t>
      </w:r>
      <w:r>
        <w:rPr>
          <w:sz w:val="28"/>
          <w:szCs w:val="28"/>
        </w:rPr>
        <w:t xml:space="preserve"> </w:t>
      </w:r>
      <w:r w:rsidRPr="005A0D2F">
        <w:rPr>
          <w:sz w:val="28"/>
          <w:szCs w:val="28"/>
        </w:rPr>
        <w:t xml:space="preserve">365 </w:t>
      </w:r>
      <w:r>
        <w:rPr>
          <w:sz w:val="28"/>
          <w:szCs w:val="28"/>
        </w:rPr>
        <w:t>семей (730 чел.)</w:t>
      </w:r>
    </w:p>
    <w:p w:rsidR="004234D4" w:rsidRPr="005A0D2F" w:rsidRDefault="004234D4" w:rsidP="00CF7744">
      <w:pPr>
        <w:ind w:firstLine="709"/>
        <w:rPr>
          <w:sz w:val="28"/>
          <w:szCs w:val="28"/>
        </w:rPr>
      </w:pPr>
      <w:r w:rsidRPr="005A0D2F">
        <w:rPr>
          <w:sz w:val="28"/>
          <w:szCs w:val="28"/>
        </w:rPr>
        <w:t xml:space="preserve">2020 год – 365 </w:t>
      </w:r>
      <w:r>
        <w:rPr>
          <w:sz w:val="28"/>
          <w:szCs w:val="28"/>
        </w:rPr>
        <w:t>семей (730 чел.)</w:t>
      </w:r>
      <w:r w:rsidRPr="005A0D2F">
        <w:rPr>
          <w:sz w:val="28"/>
          <w:szCs w:val="28"/>
        </w:rPr>
        <w:t xml:space="preserve">                       </w:t>
      </w:r>
    </w:p>
    <w:p w:rsidR="008669C8" w:rsidRDefault="004234D4" w:rsidP="00CF7744">
      <w:pPr>
        <w:ind w:firstLine="709"/>
        <w:rPr>
          <w:sz w:val="28"/>
          <w:szCs w:val="28"/>
        </w:rPr>
      </w:pPr>
      <w:r w:rsidRPr="005A0D2F">
        <w:rPr>
          <w:sz w:val="28"/>
          <w:szCs w:val="28"/>
        </w:rPr>
        <w:t xml:space="preserve">2021 год – 365 </w:t>
      </w:r>
      <w:r>
        <w:rPr>
          <w:sz w:val="28"/>
          <w:szCs w:val="28"/>
        </w:rPr>
        <w:t>семей (730 чел.)</w:t>
      </w:r>
    </w:p>
    <w:p w:rsidR="008669C8" w:rsidRPr="00A30273" w:rsidRDefault="008669C8" w:rsidP="008669C8">
      <w:pPr>
        <w:ind w:firstLine="709"/>
        <w:rPr>
          <w:sz w:val="28"/>
          <w:szCs w:val="28"/>
        </w:rPr>
      </w:pPr>
      <w:r w:rsidRPr="00A30273">
        <w:rPr>
          <w:sz w:val="28"/>
          <w:szCs w:val="28"/>
        </w:rPr>
        <w:t xml:space="preserve">2022 год – 365 семей (730 чел.) </w:t>
      </w:r>
    </w:p>
    <w:p w:rsidR="008669C8" w:rsidRPr="00A30273" w:rsidRDefault="008669C8" w:rsidP="008669C8">
      <w:pPr>
        <w:ind w:firstLine="709"/>
        <w:rPr>
          <w:sz w:val="28"/>
          <w:szCs w:val="28"/>
        </w:rPr>
      </w:pPr>
      <w:r w:rsidRPr="00A30273">
        <w:rPr>
          <w:sz w:val="28"/>
          <w:szCs w:val="28"/>
        </w:rPr>
        <w:t xml:space="preserve">2023 год – 365 семей (730 чел.) </w:t>
      </w:r>
    </w:p>
    <w:p w:rsidR="008669C8" w:rsidRDefault="008669C8" w:rsidP="008669C8">
      <w:pPr>
        <w:ind w:firstLine="709"/>
        <w:rPr>
          <w:sz w:val="28"/>
          <w:szCs w:val="28"/>
        </w:rPr>
      </w:pPr>
      <w:r w:rsidRPr="00A30273">
        <w:rPr>
          <w:sz w:val="28"/>
          <w:szCs w:val="28"/>
        </w:rPr>
        <w:t>2024 год – 365 семей (730 чел.)</w:t>
      </w:r>
      <w:r w:rsidR="00A30273">
        <w:rPr>
          <w:sz w:val="28"/>
          <w:szCs w:val="28"/>
        </w:rPr>
        <w:t>.</w:t>
      </w:r>
      <w:r>
        <w:rPr>
          <w:sz w:val="28"/>
          <w:szCs w:val="28"/>
        </w:rPr>
        <w:t xml:space="preserve"> </w:t>
      </w:r>
    </w:p>
    <w:p w:rsidR="004234D4" w:rsidRPr="007043FA" w:rsidRDefault="004234D4" w:rsidP="00FB6D4B">
      <w:pPr>
        <w:tabs>
          <w:tab w:val="left" w:pos="709"/>
        </w:tabs>
        <w:ind w:firstLine="709"/>
        <w:jc w:val="both"/>
        <w:rPr>
          <w:b/>
          <w:sz w:val="28"/>
          <w:szCs w:val="28"/>
        </w:rPr>
      </w:pPr>
      <w:r>
        <w:rPr>
          <w:sz w:val="28"/>
          <w:szCs w:val="28"/>
        </w:rPr>
        <w:t>Участник Государственной программы,</w:t>
      </w:r>
      <w:r w:rsidRPr="007043FA">
        <w:rPr>
          <w:sz w:val="28"/>
          <w:szCs w:val="28"/>
        </w:rPr>
        <w:t xml:space="preserve"> имея на руках пакет документов (документы, удостоверяющие личность, миграционная карта, свидетельство участника Государственной программы и др.) прибывает в терр</w:t>
      </w:r>
      <w:r>
        <w:rPr>
          <w:sz w:val="28"/>
          <w:szCs w:val="28"/>
        </w:rPr>
        <w:t>иторию вселения и обращается в у</w:t>
      </w:r>
      <w:r w:rsidRPr="007043FA">
        <w:rPr>
          <w:sz w:val="28"/>
          <w:szCs w:val="28"/>
        </w:rPr>
        <w:t xml:space="preserve">полномоченный орган </w:t>
      </w:r>
      <w:r w:rsidRPr="00E90C0B">
        <w:rPr>
          <w:sz w:val="28"/>
          <w:szCs w:val="28"/>
        </w:rPr>
        <w:t xml:space="preserve">муниципального </w:t>
      </w:r>
      <w:r>
        <w:rPr>
          <w:sz w:val="28"/>
          <w:szCs w:val="28"/>
        </w:rPr>
        <w:t>района или городского округа</w:t>
      </w:r>
      <w:r w:rsidRPr="007043FA">
        <w:rPr>
          <w:sz w:val="28"/>
          <w:szCs w:val="28"/>
        </w:rPr>
        <w:t xml:space="preserve"> (далее – </w:t>
      </w:r>
      <w:r>
        <w:rPr>
          <w:sz w:val="28"/>
          <w:szCs w:val="28"/>
        </w:rPr>
        <w:t xml:space="preserve">муниципальный </w:t>
      </w:r>
      <w:r w:rsidR="00443187">
        <w:rPr>
          <w:sz w:val="28"/>
          <w:szCs w:val="28"/>
        </w:rPr>
        <w:t>у</w:t>
      </w:r>
      <w:r w:rsidRPr="007043FA">
        <w:rPr>
          <w:sz w:val="28"/>
          <w:szCs w:val="28"/>
        </w:rPr>
        <w:t>полномоченный орган).</w:t>
      </w:r>
    </w:p>
    <w:p w:rsidR="004234D4" w:rsidRDefault="004234D4" w:rsidP="00CF7744">
      <w:pPr>
        <w:ind w:firstLine="709"/>
        <w:jc w:val="both"/>
        <w:rPr>
          <w:sz w:val="28"/>
          <w:szCs w:val="28"/>
        </w:rPr>
      </w:pPr>
      <w:proofErr w:type="gramStart"/>
      <w:r w:rsidRPr="002336F4">
        <w:rPr>
          <w:sz w:val="28"/>
          <w:szCs w:val="28"/>
        </w:rPr>
        <w:t xml:space="preserve">Муниципальный </w:t>
      </w:r>
      <w:r w:rsidR="00264C05">
        <w:rPr>
          <w:sz w:val="28"/>
          <w:szCs w:val="28"/>
        </w:rPr>
        <w:t>у</w:t>
      </w:r>
      <w:r w:rsidRPr="002336F4">
        <w:rPr>
          <w:sz w:val="28"/>
          <w:szCs w:val="28"/>
        </w:rPr>
        <w:t xml:space="preserve">полномоченный орган обеспечивает встречу, временное размещение переселенца и членов его семьи, информирует об обязанности встать на </w:t>
      </w:r>
      <w:r>
        <w:rPr>
          <w:sz w:val="28"/>
          <w:szCs w:val="28"/>
        </w:rPr>
        <w:t xml:space="preserve">миграционный </w:t>
      </w:r>
      <w:r w:rsidRPr="002336F4">
        <w:rPr>
          <w:sz w:val="28"/>
          <w:szCs w:val="28"/>
        </w:rPr>
        <w:t xml:space="preserve">учет по месту пребывания </w:t>
      </w:r>
      <w:r>
        <w:rPr>
          <w:sz w:val="28"/>
          <w:szCs w:val="28"/>
        </w:rPr>
        <w:t xml:space="preserve"> </w:t>
      </w:r>
      <w:r w:rsidRPr="002336F4">
        <w:rPr>
          <w:sz w:val="28"/>
          <w:szCs w:val="28"/>
        </w:rPr>
        <w:t xml:space="preserve"> </w:t>
      </w:r>
      <w:r>
        <w:rPr>
          <w:sz w:val="28"/>
          <w:szCs w:val="28"/>
        </w:rPr>
        <w:t>в течение</w:t>
      </w:r>
      <w:r w:rsidRPr="002336F4">
        <w:rPr>
          <w:sz w:val="28"/>
          <w:szCs w:val="28"/>
        </w:rPr>
        <w:t xml:space="preserve"> </w:t>
      </w:r>
      <w:r w:rsidRPr="00B81AE5">
        <w:rPr>
          <w:sz w:val="28"/>
          <w:szCs w:val="28"/>
        </w:rPr>
        <w:t xml:space="preserve">семи дней со дня прибытия в территорию вселения и направляет его в </w:t>
      </w:r>
      <w:r w:rsidR="001026B8" w:rsidRPr="00B81AE5">
        <w:rPr>
          <w:sz w:val="28"/>
          <w:szCs w:val="28"/>
        </w:rPr>
        <w:t>территориальное отделение УМВД России по Курской области по муниципальному району или городскому округу</w:t>
      </w:r>
      <w:r w:rsidRPr="00B81AE5">
        <w:rPr>
          <w:sz w:val="28"/>
          <w:szCs w:val="28"/>
        </w:rPr>
        <w:t>, обеспечивает переселенца необходимыми справочными материалами о территории вселения и перечнем контактных</w:t>
      </w:r>
      <w:proofErr w:type="gramEnd"/>
      <w:r w:rsidRPr="00B81AE5">
        <w:rPr>
          <w:sz w:val="28"/>
          <w:szCs w:val="28"/>
        </w:rPr>
        <w:t xml:space="preserve"> лиц уполномоченного органа</w:t>
      </w:r>
      <w:r w:rsidRPr="002336F4">
        <w:rPr>
          <w:sz w:val="28"/>
          <w:szCs w:val="28"/>
        </w:rPr>
        <w:t xml:space="preserve">, органа службы занятости населения, территориального отдела социальной защиты населения на территории вселения и других органов исполнительной власти, обеспечивающих </w:t>
      </w:r>
      <w:r>
        <w:rPr>
          <w:sz w:val="28"/>
          <w:szCs w:val="28"/>
        </w:rPr>
        <w:t xml:space="preserve"> </w:t>
      </w:r>
      <w:r w:rsidRPr="002336F4">
        <w:rPr>
          <w:sz w:val="28"/>
          <w:szCs w:val="28"/>
        </w:rPr>
        <w:t xml:space="preserve"> обустройство переселенца.</w:t>
      </w:r>
    </w:p>
    <w:p w:rsidR="004234D4" w:rsidRDefault="004234D4" w:rsidP="00CF7744">
      <w:pPr>
        <w:pStyle w:val="22"/>
        <w:spacing w:after="0" w:line="240" w:lineRule="auto"/>
        <w:ind w:firstLine="708"/>
        <w:jc w:val="both"/>
        <w:rPr>
          <w:sz w:val="28"/>
          <w:szCs w:val="28"/>
        </w:rPr>
      </w:pPr>
      <w:r w:rsidRPr="0095608C">
        <w:rPr>
          <w:sz w:val="28"/>
          <w:szCs w:val="28"/>
        </w:rPr>
        <w:t>Экономически активным гражданам будет оказано содействие в трудоустройстве, в случае необходимости</w:t>
      </w:r>
      <w:r>
        <w:rPr>
          <w:sz w:val="28"/>
          <w:szCs w:val="28"/>
        </w:rPr>
        <w:t xml:space="preserve"> –</w:t>
      </w:r>
      <w:r w:rsidRPr="0095608C">
        <w:rPr>
          <w:sz w:val="28"/>
          <w:szCs w:val="28"/>
        </w:rPr>
        <w:t xml:space="preserve"> услуги профессионального переобучения, повышени</w:t>
      </w:r>
      <w:r>
        <w:rPr>
          <w:sz w:val="28"/>
          <w:szCs w:val="28"/>
        </w:rPr>
        <w:t>я</w:t>
      </w:r>
      <w:r w:rsidRPr="0095608C">
        <w:rPr>
          <w:sz w:val="28"/>
          <w:szCs w:val="28"/>
        </w:rPr>
        <w:t xml:space="preserve"> квалификации в соответствии с ситуацией на рынке труда.</w:t>
      </w:r>
    </w:p>
    <w:p w:rsidR="005F148B" w:rsidRPr="005F148B" w:rsidRDefault="005F148B" w:rsidP="005F148B">
      <w:pPr>
        <w:pStyle w:val="22"/>
        <w:spacing w:after="0" w:line="240" w:lineRule="auto"/>
        <w:ind w:firstLine="708"/>
        <w:jc w:val="both"/>
        <w:rPr>
          <w:i/>
          <w:sz w:val="28"/>
          <w:szCs w:val="28"/>
        </w:rPr>
      </w:pPr>
      <w:r w:rsidRPr="001079BD">
        <w:rPr>
          <w:sz w:val="28"/>
          <w:szCs w:val="28"/>
        </w:rPr>
        <w:t>Органы службы занятости населения оказывают услуги: в поиске подходящей работы, организации профессиональной ориентации граждан в целях выбора сферы деятельности (профессии), трудоустройства, организации проведения оплачиваемых общественных работ, ярмарок вакансий и учебных рабочих мест, информирования о положении на рынке труда в Курской области  в соответствии с законодательством Российской Федерации</w:t>
      </w:r>
      <w:r>
        <w:rPr>
          <w:sz w:val="28"/>
          <w:szCs w:val="28"/>
        </w:rPr>
        <w:t>.</w:t>
      </w:r>
    </w:p>
    <w:p w:rsidR="004234D4" w:rsidRPr="005F148B" w:rsidRDefault="004234D4" w:rsidP="00CF7744">
      <w:pPr>
        <w:spacing w:line="230" w:lineRule="auto"/>
        <w:ind w:firstLine="709"/>
        <w:jc w:val="both"/>
        <w:rPr>
          <w:sz w:val="28"/>
          <w:szCs w:val="28"/>
        </w:rPr>
      </w:pPr>
      <w:r w:rsidRPr="005F148B">
        <w:rPr>
          <w:sz w:val="28"/>
          <w:szCs w:val="28"/>
        </w:rPr>
        <w:t xml:space="preserve">Для переселенцев и членов их семей имеется возможность предоставления государственных гарантий по  медицинским, социальным услугам, услугам в сфере культуры и образования, занятости. </w:t>
      </w:r>
    </w:p>
    <w:p w:rsidR="004234D4" w:rsidRDefault="004234D4" w:rsidP="00CF7744">
      <w:pPr>
        <w:spacing w:line="230" w:lineRule="auto"/>
        <w:ind w:firstLine="709"/>
        <w:jc w:val="both"/>
        <w:rPr>
          <w:sz w:val="28"/>
          <w:szCs w:val="28"/>
        </w:rPr>
      </w:pPr>
      <w:r w:rsidRPr="00E32399">
        <w:rPr>
          <w:sz w:val="28"/>
          <w:szCs w:val="28"/>
        </w:rPr>
        <w:t xml:space="preserve">В территории вселения имеются ресурсы здравоохранения для оказания всех видов медицинской помощи. </w:t>
      </w:r>
    </w:p>
    <w:p w:rsidR="004234D4" w:rsidRPr="00727325" w:rsidRDefault="004234D4" w:rsidP="00981C45">
      <w:pPr>
        <w:ind w:firstLine="709"/>
        <w:jc w:val="both"/>
        <w:rPr>
          <w:sz w:val="28"/>
          <w:szCs w:val="28"/>
        </w:rPr>
      </w:pPr>
      <w:r w:rsidRPr="00E32399">
        <w:rPr>
          <w:sz w:val="28"/>
          <w:szCs w:val="28"/>
        </w:rPr>
        <w:t xml:space="preserve">Имеется возможность получения высшего и среднего </w:t>
      </w:r>
      <w:r w:rsidRPr="00727325">
        <w:rPr>
          <w:sz w:val="28"/>
          <w:szCs w:val="28"/>
        </w:rPr>
        <w:t>профессионального образования по широкому перечню профессий и специальностей. Допускается сочетание различных форм получения образования: в образовательном учреждении – в форме очной, очно-</w:t>
      </w:r>
      <w:r w:rsidRPr="00727325">
        <w:rPr>
          <w:sz w:val="28"/>
          <w:szCs w:val="28"/>
        </w:rPr>
        <w:lastRenderedPageBreak/>
        <w:t>заочной (вечерней) заочной; в форме семейного образования, самообразования, экстерната.</w:t>
      </w:r>
    </w:p>
    <w:p w:rsidR="004234D4" w:rsidRPr="00727325" w:rsidRDefault="004234D4" w:rsidP="00981C45">
      <w:pPr>
        <w:ind w:firstLine="709"/>
        <w:jc w:val="both"/>
        <w:rPr>
          <w:sz w:val="28"/>
          <w:szCs w:val="28"/>
        </w:rPr>
      </w:pPr>
      <w:r w:rsidRPr="00727325">
        <w:rPr>
          <w:sz w:val="28"/>
          <w:szCs w:val="28"/>
        </w:rPr>
        <w:t>Для всех форм получения образования в пределах конкретной основной общеобразовательной или основной профессиональной образовательной программы действует единый федеральный государственный образовательный стандарт.</w:t>
      </w:r>
    </w:p>
    <w:p w:rsidR="004234D4" w:rsidRPr="00727325" w:rsidRDefault="004234D4" w:rsidP="00981C45">
      <w:pPr>
        <w:ind w:firstLine="709"/>
        <w:jc w:val="both"/>
        <w:rPr>
          <w:sz w:val="28"/>
          <w:szCs w:val="28"/>
        </w:rPr>
      </w:pPr>
      <w:r w:rsidRPr="00727325">
        <w:rPr>
          <w:sz w:val="28"/>
          <w:szCs w:val="28"/>
        </w:rPr>
        <w:t>Общедоступность образования предоставляет право на дополнительное образование в учреждениях дополнительного образования (музыкальных и художественных школах, школах искусств, домах детского творчества, на станциях юных техников, станциях юных натуралистов, спортивных школах и клубах и в иных учреждениях дополнительного образования).</w:t>
      </w:r>
    </w:p>
    <w:p w:rsidR="004234D4" w:rsidRPr="00727325" w:rsidRDefault="004234D4" w:rsidP="00981C45">
      <w:pPr>
        <w:ind w:firstLine="709"/>
        <w:jc w:val="both"/>
        <w:rPr>
          <w:sz w:val="28"/>
          <w:szCs w:val="28"/>
        </w:rPr>
      </w:pPr>
      <w:r w:rsidRPr="00727325">
        <w:rPr>
          <w:sz w:val="28"/>
          <w:szCs w:val="28"/>
        </w:rPr>
        <w:t>Для освоения общеобразовательных программ гарантируется доступность к фондам школьной библиотеки и бесплатное обеспечение учебной и художественной литературой, имеющейся в ней.</w:t>
      </w:r>
    </w:p>
    <w:p w:rsidR="004234D4" w:rsidRPr="00BE7A71" w:rsidRDefault="004234D4" w:rsidP="00981C45">
      <w:pPr>
        <w:ind w:firstLine="709"/>
        <w:jc w:val="both"/>
        <w:rPr>
          <w:color w:val="7030A0"/>
          <w:sz w:val="28"/>
          <w:szCs w:val="28"/>
        </w:rPr>
      </w:pPr>
      <w:r w:rsidRPr="00727325">
        <w:rPr>
          <w:sz w:val="28"/>
          <w:szCs w:val="28"/>
        </w:rPr>
        <w:t>Гарантируются меры социальной поддержки гражданам пожилого возраста и инвалидам, семьям, имеющим детей, безнадзорным детям, ветеранам труда, труженикам тыла, гражданам, находящимся в трудной</w:t>
      </w:r>
      <w:r w:rsidRPr="00E32399">
        <w:rPr>
          <w:sz w:val="28"/>
          <w:szCs w:val="28"/>
        </w:rPr>
        <w:t xml:space="preserve"> жизненной ситуации, малоимущим гражданам и другим категориям населения.</w:t>
      </w:r>
      <w:r w:rsidRPr="00727325">
        <w:rPr>
          <w:color w:val="7030A0"/>
          <w:sz w:val="28"/>
          <w:szCs w:val="28"/>
        </w:rPr>
        <w:t xml:space="preserve"> </w:t>
      </w:r>
    </w:p>
    <w:p w:rsidR="004234D4" w:rsidRPr="00456A02" w:rsidRDefault="004234D4" w:rsidP="00CF7744">
      <w:pPr>
        <w:pStyle w:val="a3"/>
        <w:ind w:firstLine="709"/>
        <w:jc w:val="both"/>
        <w:rPr>
          <w:sz w:val="28"/>
          <w:szCs w:val="28"/>
        </w:rPr>
      </w:pPr>
      <w:r w:rsidRPr="005B3082">
        <w:rPr>
          <w:sz w:val="28"/>
          <w:szCs w:val="28"/>
        </w:rPr>
        <w:t>Для ликвидации дефицита детских дошкольных учреждений планируется строительство новых учреждений, реконструкция имеющихся учреждений и открытие дополнительных групп в существующих детских дошкольных учреждениях.</w:t>
      </w:r>
      <w:r w:rsidRPr="00BC20F1">
        <w:rPr>
          <w:sz w:val="28"/>
          <w:szCs w:val="28"/>
        </w:rPr>
        <w:t xml:space="preserve"> </w:t>
      </w:r>
    </w:p>
    <w:p w:rsidR="004234D4" w:rsidRPr="005B3082" w:rsidRDefault="004234D4" w:rsidP="00981C45">
      <w:pPr>
        <w:tabs>
          <w:tab w:val="left" w:pos="411"/>
        </w:tabs>
        <w:ind w:firstLine="709"/>
        <w:jc w:val="both"/>
        <w:rPr>
          <w:sz w:val="28"/>
          <w:szCs w:val="28"/>
        </w:rPr>
      </w:pPr>
      <w:r>
        <w:rPr>
          <w:sz w:val="28"/>
          <w:szCs w:val="28"/>
        </w:rPr>
        <w:t xml:space="preserve"> </w:t>
      </w:r>
      <w:r w:rsidRPr="00BC20F1">
        <w:rPr>
          <w:sz w:val="28"/>
          <w:szCs w:val="28"/>
        </w:rPr>
        <w:t>В период с 201</w:t>
      </w:r>
      <w:r>
        <w:rPr>
          <w:sz w:val="28"/>
          <w:szCs w:val="28"/>
        </w:rPr>
        <w:t>3</w:t>
      </w:r>
      <w:r w:rsidRPr="00BC20F1">
        <w:rPr>
          <w:sz w:val="28"/>
          <w:szCs w:val="28"/>
        </w:rPr>
        <w:t xml:space="preserve"> по 2015 годы намечается строительство  детских садов</w:t>
      </w:r>
      <w:r>
        <w:rPr>
          <w:sz w:val="28"/>
          <w:szCs w:val="28"/>
        </w:rPr>
        <w:t xml:space="preserve"> с общим количеством - </w:t>
      </w:r>
      <w:r w:rsidRPr="00BC20F1">
        <w:rPr>
          <w:sz w:val="28"/>
          <w:szCs w:val="28"/>
        </w:rPr>
        <w:t>1500 мест. В сельских районах предполагается открыть группы кратковременного пребывания детей в возрасте 5 - 6,5 лет на базе детских дошкольных и общеобразовательных  учреждений.</w:t>
      </w:r>
    </w:p>
    <w:p w:rsidR="004234D4" w:rsidRDefault="004234D4" w:rsidP="002234A0">
      <w:pPr>
        <w:spacing w:after="480"/>
        <w:ind w:firstLine="709"/>
        <w:jc w:val="both"/>
        <w:rPr>
          <w:sz w:val="28"/>
          <w:szCs w:val="28"/>
        </w:rPr>
      </w:pPr>
      <w:r w:rsidRPr="009747F0">
        <w:rPr>
          <w:sz w:val="28"/>
          <w:szCs w:val="28"/>
        </w:rPr>
        <w:t xml:space="preserve">Таким образом, </w:t>
      </w:r>
      <w:r>
        <w:rPr>
          <w:sz w:val="28"/>
          <w:szCs w:val="28"/>
        </w:rPr>
        <w:t xml:space="preserve">несовершеннолетним </w:t>
      </w:r>
      <w:r w:rsidRPr="009747F0">
        <w:rPr>
          <w:sz w:val="28"/>
          <w:szCs w:val="28"/>
        </w:rPr>
        <w:t xml:space="preserve">членам семей переселенцев </w:t>
      </w:r>
      <w:r>
        <w:rPr>
          <w:sz w:val="28"/>
          <w:szCs w:val="28"/>
        </w:rPr>
        <w:t xml:space="preserve"> </w:t>
      </w:r>
      <w:r w:rsidRPr="009747F0">
        <w:rPr>
          <w:sz w:val="28"/>
          <w:szCs w:val="28"/>
        </w:rPr>
        <w:t>б</w:t>
      </w:r>
      <w:r>
        <w:rPr>
          <w:sz w:val="28"/>
          <w:szCs w:val="28"/>
        </w:rPr>
        <w:t>удет</w:t>
      </w:r>
      <w:r w:rsidRPr="009747F0">
        <w:rPr>
          <w:sz w:val="28"/>
          <w:szCs w:val="28"/>
        </w:rPr>
        <w:t xml:space="preserve"> обеспечен доступ к услугам дошкольного образования на равных условиях с гражданами, проживающими </w:t>
      </w:r>
      <w:r>
        <w:rPr>
          <w:sz w:val="28"/>
          <w:szCs w:val="28"/>
        </w:rPr>
        <w:t>на</w:t>
      </w:r>
      <w:r w:rsidRPr="009747F0">
        <w:rPr>
          <w:sz w:val="28"/>
          <w:szCs w:val="28"/>
        </w:rPr>
        <w:t xml:space="preserve"> территории вселения «</w:t>
      </w:r>
      <w:r>
        <w:rPr>
          <w:sz w:val="28"/>
          <w:szCs w:val="28"/>
        </w:rPr>
        <w:t>Курская область</w:t>
      </w:r>
      <w:r w:rsidRPr="009747F0">
        <w:rPr>
          <w:sz w:val="28"/>
          <w:szCs w:val="28"/>
        </w:rPr>
        <w:t>», то есть согласно существующей очередности приема детей в дошкольные учреждения.</w:t>
      </w:r>
    </w:p>
    <w:p w:rsidR="004234D4" w:rsidRDefault="004234D4" w:rsidP="00CF7744">
      <w:pPr>
        <w:pStyle w:val="3b"/>
        <w:shd w:val="clear" w:color="auto" w:fill="auto"/>
        <w:ind w:left="20" w:right="20" w:firstLine="700"/>
        <w:jc w:val="center"/>
        <w:rPr>
          <w:b/>
          <w:color w:val="auto"/>
          <w:sz w:val="28"/>
          <w:szCs w:val="28"/>
        </w:rPr>
      </w:pPr>
      <w:r>
        <w:rPr>
          <w:b/>
          <w:sz w:val="28"/>
          <w:szCs w:val="28"/>
        </w:rPr>
        <w:t>3. В</w:t>
      </w:r>
      <w:r w:rsidRPr="00E753AE">
        <w:rPr>
          <w:b/>
          <w:sz w:val="28"/>
          <w:szCs w:val="28"/>
        </w:rPr>
        <w:t>озможности трудоустройства участников Государственной программы</w:t>
      </w:r>
      <w:r>
        <w:rPr>
          <w:b/>
          <w:sz w:val="28"/>
          <w:szCs w:val="28"/>
        </w:rPr>
        <w:t xml:space="preserve"> и членов их семей</w:t>
      </w:r>
      <w:r w:rsidRPr="00086072">
        <w:rPr>
          <w:b/>
          <w:color w:val="auto"/>
          <w:sz w:val="28"/>
          <w:szCs w:val="28"/>
        </w:rPr>
        <w:t xml:space="preserve"> </w:t>
      </w:r>
      <w:r>
        <w:rPr>
          <w:b/>
          <w:color w:val="auto"/>
          <w:sz w:val="28"/>
          <w:szCs w:val="28"/>
        </w:rPr>
        <w:t>на территории вселения</w:t>
      </w:r>
    </w:p>
    <w:p w:rsidR="004234D4" w:rsidRDefault="004234D4" w:rsidP="001103AC">
      <w:pPr>
        <w:pStyle w:val="3b"/>
        <w:shd w:val="clear" w:color="auto" w:fill="auto"/>
        <w:spacing w:after="480"/>
        <w:ind w:left="23" w:right="23" w:firstLine="697"/>
        <w:jc w:val="center"/>
        <w:rPr>
          <w:b/>
          <w:color w:val="auto"/>
          <w:sz w:val="28"/>
          <w:szCs w:val="28"/>
        </w:rPr>
      </w:pPr>
      <w:r>
        <w:rPr>
          <w:b/>
          <w:color w:val="auto"/>
          <w:sz w:val="28"/>
          <w:szCs w:val="28"/>
        </w:rPr>
        <w:t xml:space="preserve"> «Курская область» </w:t>
      </w:r>
    </w:p>
    <w:p w:rsidR="004234D4" w:rsidRDefault="004234D4" w:rsidP="002234A0">
      <w:pPr>
        <w:pStyle w:val="3b"/>
        <w:shd w:val="clear" w:color="auto" w:fill="auto"/>
        <w:ind w:left="23" w:right="23" w:firstLine="697"/>
        <w:jc w:val="both"/>
        <w:rPr>
          <w:sz w:val="28"/>
          <w:szCs w:val="28"/>
        </w:rPr>
      </w:pPr>
      <w:r w:rsidRPr="00E753AE">
        <w:rPr>
          <w:sz w:val="28"/>
          <w:szCs w:val="28"/>
        </w:rPr>
        <w:t>К ведущим предприятиям Курской области</w:t>
      </w:r>
      <w:r>
        <w:rPr>
          <w:sz w:val="28"/>
          <w:szCs w:val="28"/>
        </w:rPr>
        <w:t>, на которые возможно трудоустройство соотечественников, о</w:t>
      </w:r>
      <w:r w:rsidRPr="00E753AE">
        <w:rPr>
          <w:sz w:val="28"/>
          <w:szCs w:val="28"/>
        </w:rPr>
        <w:t>тносятся</w:t>
      </w:r>
      <w:r>
        <w:rPr>
          <w:sz w:val="28"/>
          <w:szCs w:val="28"/>
        </w:rPr>
        <w:t xml:space="preserve"> следующие</w:t>
      </w:r>
      <w:r w:rsidRPr="00E753AE">
        <w:rPr>
          <w:sz w:val="28"/>
          <w:szCs w:val="28"/>
        </w:rPr>
        <w:t>:</w:t>
      </w:r>
    </w:p>
    <w:p w:rsidR="004234D4" w:rsidRPr="00CB5C7C" w:rsidRDefault="004234D4" w:rsidP="002234A0">
      <w:pPr>
        <w:pStyle w:val="3b"/>
        <w:shd w:val="clear" w:color="auto" w:fill="auto"/>
        <w:ind w:left="23" w:right="23" w:firstLine="697"/>
        <w:jc w:val="both"/>
        <w:rPr>
          <w:sz w:val="28"/>
          <w:szCs w:val="28"/>
        </w:rPr>
      </w:pPr>
      <w:proofErr w:type="gramStart"/>
      <w:r>
        <w:rPr>
          <w:sz w:val="28"/>
          <w:szCs w:val="28"/>
        </w:rPr>
        <w:t>ОАО  «ПАТП г. Курска», ЗАО «КОНТИ-РУС»,</w:t>
      </w:r>
      <w:r w:rsidRPr="00E753AE">
        <w:rPr>
          <w:sz w:val="28"/>
          <w:szCs w:val="28"/>
        </w:rPr>
        <w:t xml:space="preserve"> Курское ОАО «Прибор», </w:t>
      </w:r>
      <w:r>
        <w:rPr>
          <w:sz w:val="28"/>
          <w:szCs w:val="28"/>
        </w:rPr>
        <w:t xml:space="preserve">МУП «Курскэлектротранс», </w:t>
      </w:r>
      <w:r w:rsidRPr="00E753AE">
        <w:rPr>
          <w:sz w:val="28"/>
          <w:szCs w:val="28"/>
        </w:rPr>
        <w:t xml:space="preserve">ОАО «Электроаппарат», ОАО «Электроагрегат», ФГУП «Курский завод «Маяк», ООО «Источник тока </w:t>
      </w:r>
      <w:r w:rsidRPr="00E753AE">
        <w:rPr>
          <w:sz w:val="28"/>
          <w:szCs w:val="28"/>
        </w:rPr>
        <w:lastRenderedPageBreak/>
        <w:t>«Курский», ЗАО «Курскрезинотехника»,  ЗАО «Курскхлеб», ООО «Молоко»,</w:t>
      </w:r>
      <w:r w:rsidRPr="00E753AE">
        <w:rPr>
          <w:i/>
          <w:sz w:val="28"/>
          <w:szCs w:val="28"/>
        </w:rPr>
        <w:t xml:space="preserve"> </w:t>
      </w:r>
      <w:r w:rsidRPr="00E753AE">
        <w:rPr>
          <w:sz w:val="28"/>
          <w:szCs w:val="28"/>
        </w:rPr>
        <w:t>ООО ПО «Вагонмаш», предприятия группы «ГОТЭК</w:t>
      </w:r>
      <w:r w:rsidRPr="00E753AE">
        <w:rPr>
          <w:i/>
          <w:sz w:val="28"/>
          <w:szCs w:val="28"/>
        </w:rPr>
        <w:t>»</w:t>
      </w:r>
      <w:r w:rsidRPr="00E753AE">
        <w:rPr>
          <w:sz w:val="28"/>
          <w:szCs w:val="28"/>
        </w:rPr>
        <w:t>, ОАО «Завод ЖБИ-3», ЗАО «Железногорский вагоноремонтный завод</w:t>
      </w:r>
      <w:r>
        <w:rPr>
          <w:sz w:val="28"/>
          <w:szCs w:val="28"/>
        </w:rPr>
        <w:t xml:space="preserve">, </w:t>
      </w:r>
      <w:r w:rsidRPr="00E753AE">
        <w:rPr>
          <w:sz w:val="28"/>
          <w:szCs w:val="28"/>
        </w:rPr>
        <w:t xml:space="preserve"> ОАО «Кореневский завод НВА»,</w:t>
      </w:r>
      <w:r w:rsidRPr="00E753AE">
        <w:t xml:space="preserve"> </w:t>
      </w:r>
      <w:r w:rsidRPr="00E753AE">
        <w:rPr>
          <w:sz w:val="28"/>
          <w:szCs w:val="28"/>
        </w:rPr>
        <w:t>ЗАО «Изоплит», ООО «Акватон», ООО Агрокомплекс «Олымский</w:t>
      </w:r>
      <w:r>
        <w:rPr>
          <w:sz w:val="28"/>
          <w:szCs w:val="28"/>
        </w:rPr>
        <w:t>,</w:t>
      </w:r>
      <w:r w:rsidRPr="00700CB0">
        <w:rPr>
          <w:sz w:val="28"/>
          <w:szCs w:val="28"/>
        </w:rPr>
        <w:t xml:space="preserve"> </w:t>
      </w:r>
      <w:r w:rsidRPr="000612A5">
        <w:rPr>
          <w:sz w:val="28"/>
          <w:szCs w:val="28"/>
        </w:rPr>
        <w:t xml:space="preserve">ОАО «Кривец-сахар», </w:t>
      </w:r>
      <w:r w:rsidRPr="00E80684">
        <w:rPr>
          <w:sz w:val="28"/>
          <w:szCs w:val="28"/>
        </w:rPr>
        <w:t>ПО «Солнцевское»</w:t>
      </w:r>
      <w:r>
        <w:rPr>
          <w:sz w:val="28"/>
          <w:szCs w:val="28"/>
        </w:rPr>
        <w:t xml:space="preserve">, </w:t>
      </w:r>
      <w:r w:rsidRPr="0020394D">
        <w:rPr>
          <w:sz w:val="28"/>
          <w:szCs w:val="28"/>
        </w:rPr>
        <w:t>ЗАО «Тимское ДРСУ</w:t>
      </w:r>
      <w:proofErr w:type="gramEnd"/>
      <w:r w:rsidRPr="0020394D">
        <w:rPr>
          <w:sz w:val="28"/>
          <w:szCs w:val="28"/>
        </w:rPr>
        <w:t xml:space="preserve"> №3»</w:t>
      </w:r>
      <w:r>
        <w:rPr>
          <w:sz w:val="28"/>
          <w:szCs w:val="28"/>
        </w:rPr>
        <w:t xml:space="preserve">, </w:t>
      </w:r>
      <w:r w:rsidRPr="009418CD">
        <w:rPr>
          <w:sz w:val="28"/>
          <w:szCs w:val="28"/>
        </w:rPr>
        <w:t>ПО «Черемисиновское»</w:t>
      </w:r>
      <w:r>
        <w:rPr>
          <w:sz w:val="28"/>
          <w:szCs w:val="28"/>
        </w:rPr>
        <w:t xml:space="preserve">, </w:t>
      </w:r>
      <w:r w:rsidRPr="009418CD">
        <w:rPr>
          <w:sz w:val="28"/>
          <w:szCs w:val="28"/>
        </w:rPr>
        <w:t>ОАО «Маслодел», ООО «Орбита-2 Мелавский спиртзавод». ОАО «Бекетовский спиртзавод»,</w:t>
      </w:r>
      <w:r>
        <w:rPr>
          <w:sz w:val="28"/>
          <w:szCs w:val="28"/>
        </w:rPr>
        <w:t xml:space="preserve"> </w:t>
      </w:r>
      <w:r w:rsidRPr="00CB5C7C">
        <w:rPr>
          <w:sz w:val="28"/>
          <w:szCs w:val="28"/>
        </w:rPr>
        <w:t>ЗАО «Кшенский сахарный комбинат», ООО «Родник», ООО «Кшенский мясокомбинат»</w:t>
      </w:r>
      <w:r>
        <w:rPr>
          <w:sz w:val="28"/>
          <w:szCs w:val="28"/>
        </w:rPr>
        <w:t xml:space="preserve">, </w:t>
      </w:r>
      <w:r>
        <w:rPr>
          <w:sz w:val="28"/>
        </w:rPr>
        <w:t xml:space="preserve">ОАО  </w:t>
      </w:r>
      <w:r w:rsidRPr="00122956">
        <w:rPr>
          <w:sz w:val="28"/>
        </w:rPr>
        <w:t>« Суджанский маслодельный комбинат»</w:t>
      </w:r>
      <w:r>
        <w:rPr>
          <w:sz w:val="28"/>
        </w:rPr>
        <w:t xml:space="preserve"> и др.</w:t>
      </w:r>
    </w:p>
    <w:p w:rsidR="004234D4" w:rsidRDefault="004234D4" w:rsidP="00CF7744">
      <w:pPr>
        <w:pStyle w:val="a3"/>
        <w:ind w:firstLine="709"/>
        <w:jc w:val="both"/>
        <w:rPr>
          <w:sz w:val="28"/>
          <w:szCs w:val="28"/>
        </w:rPr>
      </w:pPr>
      <w:r w:rsidRPr="00E753AE">
        <w:rPr>
          <w:sz w:val="28"/>
          <w:szCs w:val="28"/>
        </w:rPr>
        <w:t>Для дальнейшего развития агропромышленного, промышленно-производственного секторов экономики области, отраслей образования и здравоохранения потребуются дополнительные квалифицированные специалисты</w:t>
      </w:r>
      <w:r>
        <w:rPr>
          <w:sz w:val="28"/>
          <w:szCs w:val="28"/>
        </w:rPr>
        <w:t xml:space="preserve">. </w:t>
      </w:r>
    </w:p>
    <w:p w:rsidR="004234D4" w:rsidRDefault="004234D4" w:rsidP="00CF7744">
      <w:pPr>
        <w:pStyle w:val="a3"/>
        <w:ind w:firstLine="709"/>
        <w:jc w:val="both"/>
        <w:rPr>
          <w:sz w:val="28"/>
          <w:szCs w:val="28"/>
        </w:rPr>
      </w:pPr>
    </w:p>
    <w:p w:rsidR="004234D4" w:rsidRPr="001A231F" w:rsidRDefault="004234D4" w:rsidP="00CF7744">
      <w:pPr>
        <w:pStyle w:val="a3"/>
        <w:jc w:val="center"/>
        <w:rPr>
          <w:b/>
          <w:sz w:val="28"/>
          <w:szCs w:val="28"/>
        </w:rPr>
      </w:pPr>
      <w:r>
        <w:rPr>
          <w:b/>
          <w:sz w:val="28"/>
          <w:szCs w:val="28"/>
        </w:rPr>
        <w:t>Таблица № 11. Прогноз п</w:t>
      </w:r>
      <w:r w:rsidRPr="001A231F">
        <w:rPr>
          <w:b/>
          <w:sz w:val="28"/>
          <w:szCs w:val="28"/>
        </w:rPr>
        <w:t>отребност</w:t>
      </w:r>
      <w:r>
        <w:rPr>
          <w:b/>
          <w:sz w:val="28"/>
          <w:szCs w:val="28"/>
        </w:rPr>
        <w:t xml:space="preserve">и в кадрах </w:t>
      </w:r>
      <w:r w:rsidRPr="001A231F">
        <w:rPr>
          <w:b/>
          <w:sz w:val="28"/>
          <w:szCs w:val="28"/>
        </w:rPr>
        <w:t xml:space="preserve">предприятий </w:t>
      </w:r>
      <w:r>
        <w:rPr>
          <w:b/>
          <w:sz w:val="28"/>
          <w:szCs w:val="28"/>
        </w:rPr>
        <w:t xml:space="preserve">Курской области </w:t>
      </w:r>
      <w:r w:rsidRPr="001A231F">
        <w:rPr>
          <w:b/>
          <w:sz w:val="28"/>
          <w:szCs w:val="28"/>
        </w:rPr>
        <w:t>на вновь создаваемые рабочие места</w:t>
      </w:r>
    </w:p>
    <w:p w:rsidR="004234D4" w:rsidRDefault="004234D4" w:rsidP="00CF7744">
      <w:pPr>
        <w:pStyle w:val="a3"/>
        <w:ind w:firstLine="709"/>
        <w:jc w:val="both"/>
        <w:rPr>
          <w:sz w:val="28"/>
          <w:szCs w:val="28"/>
        </w:rPr>
      </w:pPr>
    </w:p>
    <w:tbl>
      <w:tblPr>
        <w:tblW w:w="8789" w:type="dxa"/>
        <w:tblInd w:w="152" w:type="dxa"/>
        <w:tblLayout w:type="fixed"/>
        <w:tblCellMar>
          <w:left w:w="10" w:type="dxa"/>
          <w:right w:w="10" w:type="dxa"/>
        </w:tblCellMar>
        <w:tblLook w:val="00A0" w:firstRow="1" w:lastRow="0" w:firstColumn="1" w:lastColumn="0" w:noHBand="0" w:noVBand="0"/>
      </w:tblPr>
      <w:tblGrid>
        <w:gridCol w:w="3260"/>
        <w:gridCol w:w="2694"/>
        <w:gridCol w:w="2835"/>
      </w:tblGrid>
      <w:tr w:rsidR="004234D4" w:rsidTr="006251CD">
        <w:trPr>
          <w:trHeight w:hRule="exact" w:val="557"/>
        </w:trPr>
        <w:tc>
          <w:tcPr>
            <w:tcW w:w="3260" w:type="dxa"/>
            <w:tcBorders>
              <w:top w:val="single" w:sz="4" w:space="0" w:color="auto"/>
              <w:left w:val="single" w:sz="4" w:space="0" w:color="auto"/>
              <w:bottom w:val="single" w:sz="4" w:space="0" w:color="auto"/>
            </w:tcBorders>
            <w:shd w:val="clear" w:color="auto" w:fill="FFFFFF"/>
          </w:tcPr>
          <w:p w:rsidR="004234D4" w:rsidRPr="00193622" w:rsidRDefault="004234D4" w:rsidP="00465CD1">
            <w:r>
              <w:t>О</w:t>
            </w:r>
            <w:r w:rsidRPr="00193622">
              <w:t>трасли</w:t>
            </w:r>
          </w:p>
          <w:p w:rsidR="004234D4" w:rsidRPr="00193622" w:rsidRDefault="004234D4" w:rsidP="00465CD1">
            <w:r w:rsidRPr="00193622">
              <w:t>экономики</w:t>
            </w:r>
          </w:p>
        </w:tc>
        <w:tc>
          <w:tcPr>
            <w:tcW w:w="2694" w:type="dxa"/>
            <w:tcBorders>
              <w:top w:val="single" w:sz="4" w:space="0" w:color="auto"/>
              <w:left w:val="single" w:sz="4" w:space="0" w:color="auto"/>
              <w:bottom w:val="single" w:sz="4" w:space="0" w:color="auto"/>
            </w:tcBorders>
            <w:shd w:val="clear" w:color="auto" w:fill="FFFFFF"/>
          </w:tcPr>
          <w:p w:rsidR="004234D4" w:rsidRPr="00341008" w:rsidRDefault="004234D4" w:rsidP="00465CD1">
            <w:pPr>
              <w:pStyle w:val="110"/>
              <w:spacing w:line="230" w:lineRule="exact"/>
              <w:jc w:val="center"/>
            </w:pPr>
            <w:r>
              <w:rPr>
                <w:rStyle w:val="113"/>
                <w:bCs/>
                <w:szCs w:val="23"/>
              </w:rPr>
              <w:t>2013 год</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234D4" w:rsidRPr="00341008" w:rsidRDefault="004234D4" w:rsidP="00465CD1">
            <w:pPr>
              <w:pStyle w:val="110"/>
              <w:spacing w:line="230" w:lineRule="exact"/>
              <w:jc w:val="center"/>
            </w:pPr>
            <w:r>
              <w:rPr>
                <w:rStyle w:val="113"/>
                <w:bCs/>
                <w:szCs w:val="23"/>
              </w:rPr>
              <w:t>2014 год</w:t>
            </w:r>
          </w:p>
        </w:tc>
      </w:tr>
      <w:tr w:rsidR="004234D4" w:rsidTr="0026520B">
        <w:trPr>
          <w:trHeight w:hRule="exact" w:val="647"/>
        </w:trPr>
        <w:tc>
          <w:tcPr>
            <w:tcW w:w="3260" w:type="dxa"/>
            <w:tcBorders>
              <w:top w:val="single" w:sz="4" w:space="0" w:color="auto"/>
            </w:tcBorders>
            <w:shd w:val="clear" w:color="auto" w:fill="FFFFFF"/>
          </w:tcPr>
          <w:p w:rsidR="004234D4" w:rsidRPr="00193622" w:rsidRDefault="004234D4" w:rsidP="00465CD1">
            <w:r w:rsidRPr="00193622">
              <w:t>Промышленность</w:t>
            </w:r>
          </w:p>
          <w:p w:rsidR="004234D4" w:rsidRPr="00193622" w:rsidRDefault="004234D4" w:rsidP="0026520B">
            <w:r w:rsidRPr="00193622">
              <w:t>в том числе:</w:t>
            </w:r>
          </w:p>
        </w:tc>
        <w:tc>
          <w:tcPr>
            <w:tcW w:w="2694" w:type="dxa"/>
            <w:tcBorders>
              <w:top w:val="single" w:sz="4" w:space="0" w:color="auto"/>
            </w:tcBorders>
            <w:shd w:val="clear" w:color="auto" w:fill="FFFFFF"/>
          </w:tcPr>
          <w:p w:rsidR="004234D4" w:rsidRDefault="004234D4" w:rsidP="00465CD1">
            <w:pPr>
              <w:rPr>
                <w:sz w:val="10"/>
                <w:szCs w:val="10"/>
              </w:rPr>
            </w:pPr>
          </w:p>
        </w:tc>
        <w:tc>
          <w:tcPr>
            <w:tcW w:w="2835" w:type="dxa"/>
            <w:tcBorders>
              <w:top w:val="single" w:sz="4" w:space="0" w:color="auto"/>
            </w:tcBorders>
            <w:shd w:val="clear" w:color="auto" w:fill="FFFFFF"/>
          </w:tcPr>
          <w:p w:rsidR="004234D4" w:rsidRDefault="004234D4" w:rsidP="00465CD1">
            <w:pPr>
              <w:rPr>
                <w:sz w:val="10"/>
                <w:szCs w:val="10"/>
              </w:rPr>
            </w:pPr>
          </w:p>
        </w:tc>
      </w:tr>
      <w:tr w:rsidR="004234D4" w:rsidTr="006251CD">
        <w:trPr>
          <w:trHeight w:hRule="exact" w:val="562"/>
        </w:trPr>
        <w:tc>
          <w:tcPr>
            <w:tcW w:w="3260" w:type="dxa"/>
            <w:shd w:val="clear" w:color="auto" w:fill="FFFFFF"/>
          </w:tcPr>
          <w:p w:rsidR="004234D4" w:rsidRPr="00193622" w:rsidRDefault="004234D4" w:rsidP="00460A5E">
            <w:r w:rsidRPr="00193622">
              <w:t xml:space="preserve">Электросети </w:t>
            </w:r>
            <w:r>
              <w:t xml:space="preserve">г.г. </w:t>
            </w:r>
            <w:r w:rsidRPr="00193622">
              <w:t>Курска и Железногорска</w:t>
            </w:r>
          </w:p>
        </w:tc>
        <w:tc>
          <w:tcPr>
            <w:tcW w:w="2694" w:type="dxa"/>
            <w:shd w:val="clear" w:color="auto" w:fill="FFFFFF"/>
          </w:tcPr>
          <w:p w:rsidR="004234D4" w:rsidRPr="00341008" w:rsidRDefault="004234D4" w:rsidP="00465CD1">
            <w:pPr>
              <w:pStyle w:val="110"/>
              <w:spacing w:line="230" w:lineRule="exact"/>
              <w:jc w:val="center"/>
            </w:pPr>
            <w:r>
              <w:rPr>
                <w:rStyle w:val="1110"/>
                <w:szCs w:val="23"/>
              </w:rPr>
              <w:t>35</w:t>
            </w:r>
          </w:p>
        </w:tc>
        <w:tc>
          <w:tcPr>
            <w:tcW w:w="2835" w:type="dxa"/>
            <w:shd w:val="clear" w:color="auto" w:fill="FFFFFF"/>
          </w:tcPr>
          <w:p w:rsidR="004234D4" w:rsidRPr="00341008" w:rsidRDefault="004234D4" w:rsidP="00465CD1">
            <w:pPr>
              <w:pStyle w:val="110"/>
              <w:spacing w:line="230" w:lineRule="exact"/>
              <w:jc w:val="center"/>
            </w:pPr>
            <w:r>
              <w:rPr>
                <w:rStyle w:val="1110"/>
                <w:szCs w:val="23"/>
              </w:rPr>
              <w:t>35</w:t>
            </w:r>
          </w:p>
        </w:tc>
      </w:tr>
      <w:tr w:rsidR="004234D4" w:rsidTr="006251CD">
        <w:trPr>
          <w:trHeight w:hRule="exact" w:val="288"/>
        </w:trPr>
        <w:tc>
          <w:tcPr>
            <w:tcW w:w="3260" w:type="dxa"/>
            <w:shd w:val="clear" w:color="auto" w:fill="FFFFFF"/>
          </w:tcPr>
          <w:p w:rsidR="004234D4" w:rsidRPr="00193622" w:rsidRDefault="004234D4" w:rsidP="00465CD1">
            <w:r w:rsidRPr="00193622">
              <w:t>ООО «Вагонмаш»</w:t>
            </w:r>
          </w:p>
        </w:tc>
        <w:tc>
          <w:tcPr>
            <w:tcW w:w="2694" w:type="dxa"/>
            <w:shd w:val="clear" w:color="auto" w:fill="FFFFFF"/>
          </w:tcPr>
          <w:p w:rsidR="004234D4" w:rsidRPr="00341008" w:rsidRDefault="004234D4" w:rsidP="00465CD1">
            <w:pPr>
              <w:pStyle w:val="110"/>
              <w:spacing w:line="230" w:lineRule="exact"/>
              <w:jc w:val="center"/>
            </w:pPr>
            <w:r>
              <w:rPr>
                <w:rStyle w:val="1110"/>
                <w:szCs w:val="23"/>
              </w:rPr>
              <w:t>90</w:t>
            </w:r>
          </w:p>
        </w:tc>
        <w:tc>
          <w:tcPr>
            <w:tcW w:w="2835" w:type="dxa"/>
            <w:shd w:val="clear" w:color="auto" w:fill="FFFFFF"/>
          </w:tcPr>
          <w:p w:rsidR="004234D4" w:rsidRPr="00341008" w:rsidRDefault="004234D4" w:rsidP="00465CD1">
            <w:pPr>
              <w:pStyle w:val="110"/>
              <w:spacing w:line="230" w:lineRule="exact"/>
              <w:jc w:val="center"/>
            </w:pPr>
            <w:r>
              <w:rPr>
                <w:rStyle w:val="1110"/>
                <w:szCs w:val="23"/>
              </w:rPr>
              <w:t>90</w:t>
            </w:r>
          </w:p>
        </w:tc>
      </w:tr>
      <w:tr w:rsidR="004234D4" w:rsidTr="006251CD">
        <w:trPr>
          <w:trHeight w:hRule="exact" w:val="283"/>
        </w:trPr>
        <w:tc>
          <w:tcPr>
            <w:tcW w:w="3260" w:type="dxa"/>
            <w:shd w:val="clear" w:color="auto" w:fill="FFFFFF"/>
          </w:tcPr>
          <w:p w:rsidR="004234D4" w:rsidRPr="00193622" w:rsidRDefault="004234D4" w:rsidP="00465CD1">
            <w:r w:rsidRPr="00193622">
              <w:t>ОАО «Геомаш»</w:t>
            </w:r>
          </w:p>
        </w:tc>
        <w:tc>
          <w:tcPr>
            <w:tcW w:w="2694" w:type="dxa"/>
            <w:shd w:val="clear" w:color="auto" w:fill="FFFFFF"/>
          </w:tcPr>
          <w:p w:rsidR="004234D4" w:rsidRDefault="004234D4" w:rsidP="00465CD1">
            <w:pPr>
              <w:rPr>
                <w:sz w:val="10"/>
                <w:szCs w:val="10"/>
              </w:rPr>
            </w:pPr>
          </w:p>
        </w:tc>
        <w:tc>
          <w:tcPr>
            <w:tcW w:w="2835" w:type="dxa"/>
            <w:shd w:val="clear" w:color="auto" w:fill="FFFFFF"/>
          </w:tcPr>
          <w:p w:rsidR="004234D4" w:rsidRPr="00341008" w:rsidRDefault="004234D4" w:rsidP="00465CD1">
            <w:pPr>
              <w:pStyle w:val="110"/>
              <w:spacing w:line="230" w:lineRule="exact"/>
              <w:jc w:val="center"/>
            </w:pPr>
            <w:r>
              <w:rPr>
                <w:rStyle w:val="1110"/>
                <w:szCs w:val="23"/>
              </w:rPr>
              <w:t>5</w:t>
            </w:r>
          </w:p>
        </w:tc>
      </w:tr>
      <w:tr w:rsidR="004234D4" w:rsidTr="006251CD">
        <w:trPr>
          <w:trHeight w:hRule="exact" w:val="288"/>
        </w:trPr>
        <w:tc>
          <w:tcPr>
            <w:tcW w:w="3260" w:type="dxa"/>
            <w:shd w:val="clear" w:color="auto" w:fill="FFFFFF"/>
          </w:tcPr>
          <w:p w:rsidR="004234D4" w:rsidRPr="00193622" w:rsidRDefault="004234D4" w:rsidP="00465CD1">
            <w:r w:rsidRPr="00193622">
              <w:t>«Курскрезинотехника»</w:t>
            </w:r>
          </w:p>
        </w:tc>
        <w:tc>
          <w:tcPr>
            <w:tcW w:w="2694" w:type="dxa"/>
            <w:shd w:val="clear" w:color="auto" w:fill="FFFFFF"/>
          </w:tcPr>
          <w:p w:rsidR="004234D4" w:rsidRPr="00341008" w:rsidRDefault="004234D4" w:rsidP="00465CD1">
            <w:pPr>
              <w:pStyle w:val="110"/>
              <w:spacing w:line="230" w:lineRule="exact"/>
              <w:jc w:val="center"/>
            </w:pPr>
            <w:r>
              <w:rPr>
                <w:rStyle w:val="1110"/>
                <w:szCs w:val="23"/>
              </w:rPr>
              <w:t>31</w:t>
            </w:r>
          </w:p>
        </w:tc>
        <w:tc>
          <w:tcPr>
            <w:tcW w:w="2835" w:type="dxa"/>
            <w:shd w:val="clear" w:color="auto" w:fill="FFFFFF"/>
          </w:tcPr>
          <w:p w:rsidR="004234D4" w:rsidRPr="00341008" w:rsidRDefault="004234D4" w:rsidP="00465CD1">
            <w:pPr>
              <w:pStyle w:val="110"/>
              <w:spacing w:line="230" w:lineRule="exact"/>
              <w:jc w:val="center"/>
            </w:pPr>
            <w:r>
              <w:rPr>
                <w:rStyle w:val="1110"/>
                <w:szCs w:val="23"/>
              </w:rPr>
              <w:t>32</w:t>
            </w:r>
          </w:p>
        </w:tc>
      </w:tr>
      <w:tr w:rsidR="004234D4" w:rsidTr="006251CD">
        <w:trPr>
          <w:trHeight w:hRule="exact" w:val="283"/>
        </w:trPr>
        <w:tc>
          <w:tcPr>
            <w:tcW w:w="3260" w:type="dxa"/>
            <w:shd w:val="clear" w:color="auto" w:fill="FFFFFF"/>
          </w:tcPr>
          <w:p w:rsidR="004234D4" w:rsidRPr="00193622" w:rsidRDefault="004234D4" w:rsidP="00465CD1">
            <w:r w:rsidRPr="00193622">
              <w:t>ОАО «Элеватормельмаш»</w:t>
            </w:r>
          </w:p>
        </w:tc>
        <w:tc>
          <w:tcPr>
            <w:tcW w:w="2694" w:type="dxa"/>
            <w:shd w:val="clear" w:color="auto" w:fill="FFFFFF"/>
          </w:tcPr>
          <w:p w:rsidR="004234D4" w:rsidRPr="00341008" w:rsidRDefault="004234D4" w:rsidP="00465CD1">
            <w:pPr>
              <w:pStyle w:val="110"/>
              <w:spacing w:line="230" w:lineRule="exact"/>
              <w:jc w:val="center"/>
            </w:pPr>
            <w:r>
              <w:rPr>
                <w:rStyle w:val="1110"/>
                <w:szCs w:val="23"/>
              </w:rPr>
              <w:t>10</w:t>
            </w:r>
          </w:p>
        </w:tc>
        <w:tc>
          <w:tcPr>
            <w:tcW w:w="2835" w:type="dxa"/>
            <w:shd w:val="clear" w:color="auto" w:fill="FFFFFF"/>
          </w:tcPr>
          <w:p w:rsidR="004234D4" w:rsidRPr="00341008" w:rsidRDefault="004234D4" w:rsidP="00465CD1">
            <w:pPr>
              <w:pStyle w:val="110"/>
              <w:spacing w:line="230" w:lineRule="exact"/>
              <w:jc w:val="center"/>
            </w:pPr>
            <w:r>
              <w:rPr>
                <w:rStyle w:val="1110"/>
                <w:szCs w:val="23"/>
              </w:rPr>
              <w:t>40</w:t>
            </w:r>
          </w:p>
        </w:tc>
      </w:tr>
      <w:tr w:rsidR="004234D4" w:rsidTr="006251CD">
        <w:trPr>
          <w:trHeight w:hRule="exact" w:val="562"/>
        </w:trPr>
        <w:tc>
          <w:tcPr>
            <w:tcW w:w="3260" w:type="dxa"/>
            <w:shd w:val="clear" w:color="auto" w:fill="FFFFFF"/>
          </w:tcPr>
          <w:p w:rsidR="004234D4" w:rsidRPr="00193622" w:rsidRDefault="004234D4" w:rsidP="00465CD1">
            <w:r w:rsidRPr="00193622">
              <w:t>ОАО «Фармстандар</w:t>
            </w:r>
            <w:proofErr w:type="gramStart"/>
            <w:r w:rsidRPr="00193622">
              <w:t>т-</w:t>
            </w:r>
            <w:proofErr w:type="gramEnd"/>
            <w:r w:rsidRPr="00193622">
              <w:t xml:space="preserve"> Лексредства»</w:t>
            </w:r>
          </w:p>
        </w:tc>
        <w:tc>
          <w:tcPr>
            <w:tcW w:w="2694" w:type="dxa"/>
            <w:shd w:val="clear" w:color="auto" w:fill="FFFFFF"/>
          </w:tcPr>
          <w:p w:rsidR="004234D4" w:rsidRPr="00341008" w:rsidRDefault="004234D4" w:rsidP="00465CD1">
            <w:pPr>
              <w:pStyle w:val="110"/>
              <w:spacing w:line="230" w:lineRule="exact"/>
              <w:jc w:val="center"/>
            </w:pPr>
            <w:r>
              <w:rPr>
                <w:rStyle w:val="1110"/>
                <w:szCs w:val="23"/>
              </w:rPr>
              <w:t>5</w:t>
            </w:r>
          </w:p>
        </w:tc>
        <w:tc>
          <w:tcPr>
            <w:tcW w:w="2835" w:type="dxa"/>
            <w:shd w:val="clear" w:color="auto" w:fill="FFFFFF"/>
          </w:tcPr>
          <w:p w:rsidR="004234D4" w:rsidRPr="00341008" w:rsidRDefault="004234D4" w:rsidP="00465CD1">
            <w:pPr>
              <w:pStyle w:val="110"/>
              <w:spacing w:line="230" w:lineRule="exact"/>
              <w:jc w:val="center"/>
            </w:pPr>
            <w:r>
              <w:rPr>
                <w:rStyle w:val="1110"/>
                <w:szCs w:val="23"/>
              </w:rPr>
              <w:t>5</w:t>
            </w:r>
          </w:p>
        </w:tc>
      </w:tr>
      <w:tr w:rsidR="004234D4" w:rsidTr="006251CD">
        <w:trPr>
          <w:trHeight w:hRule="exact" w:val="283"/>
        </w:trPr>
        <w:tc>
          <w:tcPr>
            <w:tcW w:w="3260" w:type="dxa"/>
            <w:shd w:val="clear" w:color="auto" w:fill="FFFFFF"/>
          </w:tcPr>
          <w:p w:rsidR="004234D4" w:rsidRPr="00193622" w:rsidRDefault="004234D4" w:rsidP="00465CD1">
            <w:r>
              <w:t>С</w:t>
            </w:r>
            <w:r w:rsidRPr="00193622">
              <w:t>олодовенный завод</w:t>
            </w:r>
          </w:p>
        </w:tc>
        <w:tc>
          <w:tcPr>
            <w:tcW w:w="2694" w:type="dxa"/>
            <w:shd w:val="clear" w:color="auto" w:fill="FFFFFF"/>
          </w:tcPr>
          <w:p w:rsidR="004234D4" w:rsidRDefault="004234D4" w:rsidP="00465CD1">
            <w:pPr>
              <w:rPr>
                <w:sz w:val="10"/>
                <w:szCs w:val="10"/>
              </w:rPr>
            </w:pPr>
          </w:p>
        </w:tc>
        <w:tc>
          <w:tcPr>
            <w:tcW w:w="2835" w:type="dxa"/>
            <w:shd w:val="clear" w:color="auto" w:fill="FFFFFF"/>
          </w:tcPr>
          <w:p w:rsidR="004234D4" w:rsidRPr="00341008" w:rsidRDefault="004234D4" w:rsidP="00465CD1">
            <w:pPr>
              <w:pStyle w:val="110"/>
              <w:spacing w:line="230" w:lineRule="exact"/>
              <w:jc w:val="center"/>
            </w:pPr>
            <w:r>
              <w:rPr>
                <w:rStyle w:val="1110"/>
                <w:szCs w:val="23"/>
              </w:rPr>
              <w:t>200</w:t>
            </w:r>
          </w:p>
        </w:tc>
      </w:tr>
      <w:tr w:rsidR="004234D4" w:rsidTr="006251CD">
        <w:trPr>
          <w:trHeight w:hRule="exact" w:val="288"/>
        </w:trPr>
        <w:tc>
          <w:tcPr>
            <w:tcW w:w="3260" w:type="dxa"/>
            <w:shd w:val="clear" w:color="auto" w:fill="FFFFFF"/>
          </w:tcPr>
          <w:p w:rsidR="004234D4" w:rsidRPr="00193622" w:rsidRDefault="004234D4" w:rsidP="00465CD1">
            <w:r w:rsidRPr="00193622">
              <w:t>Сельское хозяйство</w:t>
            </w:r>
          </w:p>
        </w:tc>
        <w:tc>
          <w:tcPr>
            <w:tcW w:w="2694" w:type="dxa"/>
            <w:shd w:val="clear" w:color="auto" w:fill="FFFFFF"/>
          </w:tcPr>
          <w:p w:rsidR="004234D4" w:rsidRPr="00341008" w:rsidRDefault="004234D4" w:rsidP="00465CD1">
            <w:pPr>
              <w:pStyle w:val="110"/>
              <w:spacing w:line="230" w:lineRule="exact"/>
              <w:jc w:val="center"/>
            </w:pPr>
            <w:r>
              <w:rPr>
                <w:rStyle w:val="113"/>
                <w:bCs/>
                <w:szCs w:val="23"/>
              </w:rPr>
              <w:t>1057</w:t>
            </w:r>
          </w:p>
        </w:tc>
        <w:tc>
          <w:tcPr>
            <w:tcW w:w="2835" w:type="dxa"/>
            <w:shd w:val="clear" w:color="auto" w:fill="FFFFFF"/>
          </w:tcPr>
          <w:p w:rsidR="004234D4" w:rsidRPr="00341008" w:rsidRDefault="004234D4" w:rsidP="00465CD1">
            <w:pPr>
              <w:pStyle w:val="110"/>
              <w:spacing w:line="230" w:lineRule="exact"/>
              <w:jc w:val="center"/>
            </w:pPr>
            <w:r>
              <w:rPr>
                <w:rStyle w:val="113"/>
                <w:bCs/>
                <w:szCs w:val="23"/>
              </w:rPr>
              <w:t>5056</w:t>
            </w:r>
          </w:p>
        </w:tc>
      </w:tr>
      <w:tr w:rsidR="004234D4" w:rsidTr="0026520B">
        <w:trPr>
          <w:trHeight w:hRule="exact" w:val="403"/>
        </w:trPr>
        <w:tc>
          <w:tcPr>
            <w:tcW w:w="3260" w:type="dxa"/>
            <w:shd w:val="clear" w:color="auto" w:fill="FFFFFF"/>
          </w:tcPr>
          <w:p w:rsidR="004234D4" w:rsidRPr="00193622" w:rsidRDefault="004234D4" w:rsidP="00465CD1">
            <w:r w:rsidRPr="00193622">
              <w:t>в том числе:</w:t>
            </w:r>
          </w:p>
        </w:tc>
        <w:tc>
          <w:tcPr>
            <w:tcW w:w="2694" w:type="dxa"/>
            <w:shd w:val="clear" w:color="auto" w:fill="FFFFFF"/>
          </w:tcPr>
          <w:p w:rsidR="004234D4" w:rsidRDefault="004234D4" w:rsidP="00465CD1">
            <w:pPr>
              <w:rPr>
                <w:sz w:val="10"/>
                <w:szCs w:val="10"/>
              </w:rPr>
            </w:pPr>
          </w:p>
        </w:tc>
        <w:tc>
          <w:tcPr>
            <w:tcW w:w="2835" w:type="dxa"/>
            <w:shd w:val="clear" w:color="auto" w:fill="FFFFFF"/>
          </w:tcPr>
          <w:p w:rsidR="004234D4" w:rsidRDefault="004234D4" w:rsidP="00465CD1">
            <w:pPr>
              <w:rPr>
                <w:sz w:val="10"/>
                <w:szCs w:val="10"/>
              </w:rPr>
            </w:pPr>
          </w:p>
        </w:tc>
      </w:tr>
      <w:tr w:rsidR="004234D4" w:rsidTr="006251CD">
        <w:trPr>
          <w:trHeight w:hRule="exact" w:val="1114"/>
        </w:trPr>
        <w:tc>
          <w:tcPr>
            <w:tcW w:w="3260" w:type="dxa"/>
            <w:shd w:val="clear" w:color="auto" w:fill="FFFFFF"/>
          </w:tcPr>
          <w:p w:rsidR="004234D4" w:rsidRPr="00193622" w:rsidRDefault="004234D4" w:rsidP="00465CD1">
            <w:r w:rsidRPr="00193622">
              <w:t>предприятия по первичной переработке скота в Суджанском и Фатежском районах</w:t>
            </w:r>
          </w:p>
        </w:tc>
        <w:tc>
          <w:tcPr>
            <w:tcW w:w="2694" w:type="dxa"/>
            <w:shd w:val="clear" w:color="auto" w:fill="FFFFFF"/>
          </w:tcPr>
          <w:p w:rsidR="004234D4" w:rsidRPr="00341008" w:rsidRDefault="004234D4" w:rsidP="00465CD1">
            <w:pPr>
              <w:pStyle w:val="110"/>
              <w:spacing w:line="230" w:lineRule="exact"/>
              <w:jc w:val="center"/>
            </w:pPr>
            <w:r>
              <w:rPr>
                <w:rStyle w:val="1110"/>
                <w:szCs w:val="23"/>
              </w:rPr>
              <w:t>71</w:t>
            </w:r>
          </w:p>
        </w:tc>
        <w:tc>
          <w:tcPr>
            <w:tcW w:w="2835" w:type="dxa"/>
            <w:shd w:val="clear" w:color="auto" w:fill="FFFFFF"/>
          </w:tcPr>
          <w:p w:rsidR="004234D4" w:rsidRPr="00341008" w:rsidRDefault="004234D4" w:rsidP="00465CD1">
            <w:pPr>
              <w:pStyle w:val="110"/>
              <w:spacing w:line="230" w:lineRule="exact"/>
              <w:jc w:val="center"/>
            </w:pPr>
            <w:r>
              <w:rPr>
                <w:rStyle w:val="1110"/>
                <w:szCs w:val="23"/>
              </w:rPr>
              <w:t>285</w:t>
            </w:r>
          </w:p>
        </w:tc>
      </w:tr>
      <w:tr w:rsidR="004234D4" w:rsidTr="006251CD">
        <w:trPr>
          <w:trHeight w:hRule="exact" w:val="830"/>
        </w:trPr>
        <w:tc>
          <w:tcPr>
            <w:tcW w:w="3260" w:type="dxa"/>
            <w:shd w:val="clear" w:color="auto" w:fill="FFFFFF"/>
          </w:tcPr>
          <w:p w:rsidR="004234D4" w:rsidRPr="00193622" w:rsidRDefault="004234D4" w:rsidP="00465CD1">
            <w:r w:rsidRPr="00193622">
              <w:t>животноводческие</w:t>
            </w:r>
          </w:p>
          <w:p w:rsidR="004234D4" w:rsidRPr="00193622" w:rsidRDefault="004234D4" w:rsidP="00465CD1">
            <w:r w:rsidRPr="00193622">
              <w:t>комплексы</w:t>
            </w:r>
          </w:p>
        </w:tc>
        <w:tc>
          <w:tcPr>
            <w:tcW w:w="2694" w:type="dxa"/>
            <w:shd w:val="clear" w:color="auto" w:fill="FFFFFF"/>
          </w:tcPr>
          <w:p w:rsidR="004234D4" w:rsidRPr="00341008" w:rsidRDefault="004234D4" w:rsidP="00465CD1">
            <w:pPr>
              <w:pStyle w:val="110"/>
              <w:spacing w:line="230" w:lineRule="exact"/>
              <w:jc w:val="center"/>
            </w:pPr>
            <w:r>
              <w:rPr>
                <w:rStyle w:val="1110"/>
                <w:szCs w:val="23"/>
              </w:rPr>
              <w:t>986</w:t>
            </w:r>
          </w:p>
        </w:tc>
        <w:tc>
          <w:tcPr>
            <w:tcW w:w="2835" w:type="dxa"/>
            <w:shd w:val="clear" w:color="auto" w:fill="FFFFFF"/>
          </w:tcPr>
          <w:p w:rsidR="004234D4" w:rsidRPr="00341008" w:rsidRDefault="004234D4" w:rsidP="00465CD1">
            <w:pPr>
              <w:pStyle w:val="110"/>
              <w:spacing w:line="230" w:lineRule="exact"/>
              <w:jc w:val="center"/>
            </w:pPr>
            <w:r>
              <w:rPr>
                <w:rStyle w:val="1110"/>
                <w:szCs w:val="23"/>
              </w:rPr>
              <w:t>4771</w:t>
            </w:r>
          </w:p>
        </w:tc>
      </w:tr>
      <w:tr w:rsidR="004234D4" w:rsidTr="006251CD">
        <w:trPr>
          <w:trHeight w:hRule="exact" w:val="577"/>
        </w:trPr>
        <w:tc>
          <w:tcPr>
            <w:tcW w:w="3260" w:type="dxa"/>
            <w:shd w:val="clear" w:color="auto" w:fill="FFFFFF"/>
          </w:tcPr>
          <w:p w:rsidR="004234D4" w:rsidRPr="00193622" w:rsidRDefault="004234D4" w:rsidP="00465CD1">
            <w:r w:rsidRPr="00193622">
              <w:t>Оптовая и розничная торговля, общепит, бытовое обслуживание</w:t>
            </w:r>
          </w:p>
        </w:tc>
        <w:tc>
          <w:tcPr>
            <w:tcW w:w="2694" w:type="dxa"/>
            <w:shd w:val="clear" w:color="auto" w:fill="FFFFFF"/>
          </w:tcPr>
          <w:p w:rsidR="004234D4" w:rsidRPr="00341008" w:rsidRDefault="004234D4" w:rsidP="00465CD1">
            <w:pPr>
              <w:pStyle w:val="110"/>
              <w:spacing w:line="230" w:lineRule="exact"/>
              <w:jc w:val="center"/>
            </w:pPr>
            <w:r>
              <w:rPr>
                <w:rStyle w:val="113"/>
                <w:bCs/>
                <w:szCs w:val="23"/>
              </w:rPr>
              <w:t>1200</w:t>
            </w:r>
          </w:p>
        </w:tc>
        <w:tc>
          <w:tcPr>
            <w:tcW w:w="2835" w:type="dxa"/>
            <w:shd w:val="clear" w:color="auto" w:fill="FFFFFF"/>
          </w:tcPr>
          <w:p w:rsidR="004234D4" w:rsidRPr="00341008" w:rsidRDefault="004234D4" w:rsidP="00465CD1">
            <w:pPr>
              <w:pStyle w:val="110"/>
              <w:spacing w:line="230" w:lineRule="exact"/>
              <w:jc w:val="center"/>
            </w:pPr>
            <w:r>
              <w:rPr>
                <w:rStyle w:val="113"/>
                <w:bCs/>
                <w:szCs w:val="23"/>
              </w:rPr>
              <w:t>3000</w:t>
            </w:r>
          </w:p>
        </w:tc>
      </w:tr>
      <w:tr w:rsidR="004234D4" w:rsidTr="006251CD">
        <w:trPr>
          <w:trHeight w:hRule="exact" w:val="298"/>
        </w:trPr>
        <w:tc>
          <w:tcPr>
            <w:tcW w:w="3260" w:type="dxa"/>
            <w:shd w:val="clear" w:color="auto" w:fill="FFFFFF"/>
          </w:tcPr>
          <w:p w:rsidR="004234D4" w:rsidRPr="00193622" w:rsidRDefault="004234D4" w:rsidP="00465CD1">
            <w:r w:rsidRPr="00193622">
              <w:t>ИТОГО:</w:t>
            </w:r>
          </w:p>
        </w:tc>
        <w:tc>
          <w:tcPr>
            <w:tcW w:w="2694" w:type="dxa"/>
            <w:shd w:val="clear" w:color="auto" w:fill="FFFFFF"/>
          </w:tcPr>
          <w:p w:rsidR="004234D4" w:rsidRDefault="004234D4" w:rsidP="00465CD1">
            <w:pPr>
              <w:jc w:val="center"/>
              <w:rPr>
                <w:rFonts w:ascii="Calibri" w:hAnsi="Calibri"/>
                <w:color w:val="000000"/>
              </w:rPr>
            </w:pPr>
            <w:r>
              <w:rPr>
                <w:rFonts w:ascii="Calibri" w:hAnsi="Calibri"/>
                <w:color w:val="000000"/>
                <w:sz w:val="22"/>
                <w:szCs w:val="22"/>
              </w:rPr>
              <w:t>2428</w:t>
            </w:r>
          </w:p>
          <w:p w:rsidR="004234D4" w:rsidRPr="00341008" w:rsidRDefault="004234D4" w:rsidP="00465CD1">
            <w:pPr>
              <w:pStyle w:val="110"/>
              <w:spacing w:line="230" w:lineRule="exact"/>
              <w:jc w:val="center"/>
            </w:pPr>
          </w:p>
        </w:tc>
        <w:tc>
          <w:tcPr>
            <w:tcW w:w="2835" w:type="dxa"/>
            <w:shd w:val="clear" w:color="auto" w:fill="FFFFFF"/>
          </w:tcPr>
          <w:p w:rsidR="004234D4" w:rsidRDefault="004234D4" w:rsidP="00465CD1">
            <w:pPr>
              <w:jc w:val="center"/>
              <w:rPr>
                <w:rFonts w:ascii="Calibri" w:hAnsi="Calibri"/>
                <w:color w:val="000000"/>
              </w:rPr>
            </w:pPr>
            <w:r>
              <w:rPr>
                <w:rFonts w:ascii="Calibri" w:hAnsi="Calibri"/>
                <w:color w:val="000000"/>
                <w:sz w:val="22"/>
                <w:szCs w:val="22"/>
              </w:rPr>
              <w:t>8463</w:t>
            </w:r>
          </w:p>
          <w:p w:rsidR="004234D4" w:rsidRPr="00341008" w:rsidRDefault="004234D4" w:rsidP="00465CD1">
            <w:pPr>
              <w:pStyle w:val="110"/>
              <w:spacing w:line="230" w:lineRule="exact"/>
              <w:jc w:val="center"/>
            </w:pPr>
          </w:p>
        </w:tc>
      </w:tr>
    </w:tbl>
    <w:p w:rsidR="004234D4" w:rsidRDefault="004234D4" w:rsidP="00CF7744">
      <w:pPr>
        <w:widowControl w:val="0"/>
        <w:suppressAutoHyphens/>
        <w:ind w:firstLine="709"/>
        <w:jc w:val="both"/>
        <w:rPr>
          <w:sz w:val="28"/>
          <w:szCs w:val="28"/>
        </w:rPr>
      </w:pPr>
    </w:p>
    <w:p w:rsidR="004234D4" w:rsidRDefault="004234D4" w:rsidP="00CF7744">
      <w:pPr>
        <w:widowControl w:val="0"/>
        <w:suppressAutoHyphens/>
        <w:ind w:firstLine="709"/>
        <w:jc w:val="both"/>
        <w:rPr>
          <w:sz w:val="28"/>
          <w:szCs w:val="28"/>
        </w:rPr>
      </w:pPr>
      <w:r w:rsidRPr="00456A02">
        <w:rPr>
          <w:sz w:val="28"/>
          <w:szCs w:val="28"/>
        </w:rPr>
        <w:t>Численность работников, необходимая для выполнения объёмов производства, запланированных инвестпроектом  ЗАО «</w:t>
      </w:r>
      <w:proofErr w:type="gramStart"/>
      <w:r w:rsidRPr="00456A02">
        <w:rPr>
          <w:sz w:val="28"/>
          <w:szCs w:val="28"/>
        </w:rPr>
        <w:t>Курский</w:t>
      </w:r>
      <w:proofErr w:type="gramEnd"/>
      <w:r w:rsidRPr="00456A02">
        <w:rPr>
          <w:sz w:val="28"/>
          <w:szCs w:val="28"/>
        </w:rPr>
        <w:t xml:space="preserve"> Агрохолдинг</w:t>
      </w:r>
      <w:r>
        <w:rPr>
          <w:sz w:val="28"/>
          <w:szCs w:val="28"/>
        </w:rPr>
        <w:t>»,</w:t>
      </w:r>
      <w:r w:rsidRPr="00456A02">
        <w:rPr>
          <w:sz w:val="28"/>
          <w:szCs w:val="28"/>
        </w:rPr>
        <w:t xml:space="preserve"> на птицефабрики, обслуживающи</w:t>
      </w:r>
      <w:r>
        <w:rPr>
          <w:sz w:val="28"/>
          <w:szCs w:val="28"/>
        </w:rPr>
        <w:t>е</w:t>
      </w:r>
      <w:r w:rsidRPr="00456A02">
        <w:rPr>
          <w:sz w:val="28"/>
          <w:szCs w:val="28"/>
        </w:rPr>
        <w:t xml:space="preserve"> и административные производства – 2124 рабочих места с замещением их в 2013 -2014 годах</w:t>
      </w:r>
      <w:r>
        <w:rPr>
          <w:sz w:val="28"/>
          <w:szCs w:val="28"/>
        </w:rPr>
        <w:t>.</w:t>
      </w:r>
    </w:p>
    <w:p w:rsidR="004234D4" w:rsidRPr="00E753AE" w:rsidRDefault="004234D4" w:rsidP="00CF7744">
      <w:pPr>
        <w:autoSpaceDE w:val="0"/>
        <w:autoSpaceDN w:val="0"/>
        <w:adjustRightInd w:val="0"/>
        <w:ind w:firstLine="720"/>
        <w:jc w:val="both"/>
        <w:rPr>
          <w:sz w:val="28"/>
          <w:szCs w:val="28"/>
        </w:rPr>
      </w:pPr>
      <w:proofErr w:type="gramStart"/>
      <w:r w:rsidRPr="00E753AE">
        <w:rPr>
          <w:sz w:val="28"/>
          <w:szCs w:val="28"/>
        </w:rPr>
        <w:lastRenderedPageBreak/>
        <w:t>На перспективу планируется дальнейшее строительство, реконструкция и модернизация животноводческих комплексов на территории области, в том числе в Беловском, Льговском, Кореневском, Советском, Медвенском, Тимском, Фатежском (комплексы по производству молока), Железногорском, Золотухинском, Кореневском, Советском, Суджанском, Фатежском, Пристенском  (свинокомплексы), птицеводческих предприятий в Горшеченском и Курском районах (производство мяса птицы)</w:t>
      </w:r>
      <w:r>
        <w:rPr>
          <w:sz w:val="28"/>
          <w:szCs w:val="28"/>
        </w:rPr>
        <w:t>, для осуществления производственной деятельности которых потребуются квалифицированные рабочие кадры</w:t>
      </w:r>
      <w:r w:rsidRPr="00E753AE">
        <w:rPr>
          <w:sz w:val="28"/>
          <w:szCs w:val="28"/>
        </w:rPr>
        <w:t>.</w:t>
      </w:r>
      <w:proofErr w:type="gramEnd"/>
    </w:p>
    <w:p w:rsidR="004234D4" w:rsidRDefault="004234D4" w:rsidP="00CF7744">
      <w:pPr>
        <w:ind w:firstLine="708"/>
        <w:jc w:val="both"/>
        <w:rPr>
          <w:sz w:val="28"/>
          <w:szCs w:val="28"/>
        </w:rPr>
      </w:pPr>
      <w:r>
        <w:rPr>
          <w:sz w:val="28"/>
          <w:szCs w:val="28"/>
        </w:rPr>
        <w:t xml:space="preserve">В </w:t>
      </w:r>
      <w:r w:rsidRPr="00E753AE">
        <w:rPr>
          <w:sz w:val="28"/>
          <w:szCs w:val="28"/>
        </w:rPr>
        <w:t xml:space="preserve">промышленности области </w:t>
      </w:r>
      <w:r>
        <w:rPr>
          <w:sz w:val="28"/>
          <w:szCs w:val="28"/>
        </w:rPr>
        <w:t xml:space="preserve"> 2013 -2014  году </w:t>
      </w:r>
      <w:r w:rsidRPr="00E753AE">
        <w:rPr>
          <w:sz w:val="28"/>
          <w:szCs w:val="28"/>
        </w:rPr>
        <w:t xml:space="preserve">будет создано около 3 тысяч рабочих мест. </w:t>
      </w:r>
    </w:p>
    <w:p w:rsidR="004234D4" w:rsidRPr="007051D1" w:rsidRDefault="004234D4" w:rsidP="00CF7744">
      <w:pPr>
        <w:widowControl w:val="0"/>
        <w:suppressAutoHyphens/>
        <w:ind w:firstLine="708"/>
        <w:jc w:val="both"/>
        <w:rPr>
          <w:sz w:val="28"/>
          <w:szCs w:val="28"/>
        </w:rPr>
      </w:pPr>
      <w:r>
        <w:rPr>
          <w:sz w:val="28"/>
          <w:szCs w:val="28"/>
        </w:rPr>
        <w:t xml:space="preserve"> В перспективе р</w:t>
      </w:r>
      <w:r w:rsidRPr="007051D1">
        <w:rPr>
          <w:sz w:val="28"/>
          <w:szCs w:val="28"/>
        </w:rPr>
        <w:t>еализация приоритетных инвестиционных проектов будет иметь большую социальную значимость для региона. Будет создано свыше 5 тысяч новых рабочих мест с высокой заработной платой.</w:t>
      </w:r>
    </w:p>
    <w:p w:rsidR="004234D4" w:rsidRDefault="004234D4" w:rsidP="00CF7744">
      <w:pPr>
        <w:tabs>
          <w:tab w:val="num" w:pos="0"/>
        </w:tabs>
        <w:ind w:firstLine="709"/>
        <w:contextualSpacing/>
        <w:jc w:val="both"/>
        <w:rPr>
          <w:color w:val="000000"/>
          <w:sz w:val="28"/>
          <w:szCs w:val="28"/>
        </w:rPr>
      </w:pPr>
      <w:r>
        <w:rPr>
          <w:sz w:val="28"/>
          <w:szCs w:val="28"/>
        </w:rPr>
        <w:t>В целом для развития экономики области</w:t>
      </w:r>
      <w:r w:rsidRPr="008D0A57">
        <w:rPr>
          <w:sz w:val="28"/>
          <w:szCs w:val="28"/>
        </w:rPr>
        <w:t xml:space="preserve"> потребуются квалифицированные кадры и мобильная рабочая сила, обладающ</w:t>
      </w:r>
      <w:r>
        <w:rPr>
          <w:sz w:val="28"/>
          <w:szCs w:val="28"/>
        </w:rPr>
        <w:t>ая</w:t>
      </w:r>
      <w:r w:rsidRPr="008D0A57">
        <w:rPr>
          <w:sz w:val="28"/>
          <w:szCs w:val="28"/>
        </w:rPr>
        <w:t xml:space="preserve"> </w:t>
      </w:r>
      <w:r>
        <w:rPr>
          <w:sz w:val="28"/>
          <w:szCs w:val="28"/>
        </w:rPr>
        <w:t xml:space="preserve">образовательным потенциалом и </w:t>
      </w:r>
      <w:r w:rsidRPr="008D0A57">
        <w:rPr>
          <w:sz w:val="28"/>
          <w:szCs w:val="28"/>
        </w:rPr>
        <w:t>современными компетенциями</w:t>
      </w:r>
      <w:r>
        <w:rPr>
          <w:sz w:val="28"/>
          <w:szCs w:val="28"/>
        </w:rPr>
        <w:t xml:space="preserve"> на вакансии, которые могут быть замещены за счёт</w:t>
      </w:r>
      <w:r w:rsidRPr="008D0A57">
        <w:rPr>
          <w:sz w:val="28"/>
          <w:szCs w:val="28"/>
        </w:rPr>
        <w:t xml:space="preserve"> </w:t>
      </w:r>
      <w:r>
        <w:rPr>
          <w:sz w:val="28"/>
          <w:szCs w:val="28"/>
        </w:rPr>
        <w:t xml:space="preserve"> </w:t>
      </w:r>
      <w:r w:rsidRPr="00F473E4">
        <w:rPr>
          <w:sz w:val="28"/>
          <w:szCs w:val="28"/>
        </w:rPr>
        <w:t xml:space="preserve"> незанятого населения</w:t>
      </w:r>
      <w:r w:rsidRPr="008D0A57">
        <w:rPr>
          <w:sz w:val="28"/>
          <w:szCs w:val="28"/>
        </w:rPr>
        <w:t xml:space="preserve">  </w:t>
      </w:r>
      <w:r>
        <w:rPr>
          <w:sz w:val="28"/>
          <w:szCs w:val="28"/>
        </w:rPr>
        <w:t xml:space="preserve">области и </w:t>
      </w:r>
      <w:r w:rsidRPr="008D0A57">
        <w:rPr>
          <w:sz w:val="28"/>
          <w:szCs w:val="28"/>
        </w:rPr>
        <w:t>соотечественников, пересе</w:t>
      </w:r>
      <w:r>
        <w:rPr>
          <w:sz w:val="28"/>
          <w:szCs w:val="28"/>
        </w:rPr>
        <w:t>л</w:t>
      </w:r>
      <w:r w:rsidRPr="008D0A57">
        <w:rPr>
          <w:sz w:val="28"/>
          <w:szCs w:val="28"/>
        </w:rPr>
        <w:t>яющихся в рамках Программы в Курскую область.</w:t>
      </w:r>
      <w:r>
        <w:rPr>
          <w:color w:val="000000"/>
          <w:sz w:val="28"/>
          <w:szCs w:val="28"/>
        </w:rPr>
        <w:t xml:space="preserve"> </w:t>
      </w:r>
    </w:p>
    <w:p w:rsidR="004234D4" w:rsidRPr="00CE3EED" w:rsidRDefault="004234D4" w:rsidP="00CF7744">
      <w:pPr>
        <w:pStyle w:val="a3"/>
        <w:ind w:firstLine="709"/>
        <w:jc w:val="both"/>
        <w:rPr>
          <w:sz w:val="28"/>
          <w:szCs w:val="28"/>
        </w:rPr>
      </w:pPr>
      <w:r w:rsidRPr="00CE3EED">
        <w:rPr>
          <w:bCs/>
          <w:sz w:val="28"/>
          <w:szCs w:val="28"/>
        </w:rPr>
        <w:t xml:space="preserve">Уполномоченный орган Курской области </w:t>
      </w:r>
      <w:r w:rsidRPr="00CE3EED">
        <w:rPr>
          <w:sz w:val="28"/>
          <w:szCs w:val="28"/>
        </w:rPr>
        <w:t xml:space="preserve">организует трудоустройство прибывших участников Государственной программы и трудоспособных членов их семей при </w:t>
      </w:r>
      <w:r>
        <w:rPr>
          <w:sz w:val="28"/>
          <w:szCs w:val="28"/>
        </w:rPr>
        <w:t>участии</w:t>
      </w:r>
      <w:r w:rsidRPr="00CE3EED">
        <w:rPr>
          <w:sz w:val="28"/>
          <w:szCs w:val="28"/>
        </w:rPr>
        <w:t xml:space="preserve"> уполномоченных органов муниципальных районов и городских округов Курской области, органов службы занятости населения,</w:t>
      </w:r>
      <w:r>
        <w:rPr>
          <w:sz w:val="28"/>
          <w:szCs w:val="28"/>
        </w:rPr>
        <w:t xml:space="preserve"> </w:t>
      </w:r>
      <w:r w:rsidRPr="00CE3EED">
        <w:rPr>
          <w:sz w:val="28"/>
          <w:szCs w:val="28"/>
        </w:rPr>
        <w:t>при необходимости (совместно с работодателями) - обучение (переобучение) и повышение квалификации переселенцев.</w:t>
      </w:r>
    </w:p>
    <w:p w:rsidR="004234D4" w:rsidRDefault="004234D4" w:rsidP="006251CD">
      <w:pPr>
        <w:pStyle w:val="a3"/>
        <w:spacing w:after="480"/>
        <w:ind w:firstLine="709"/>
        <w:jc w:val="both"/>
        <w:rPr>
          <w:b/>
          <w:sz w:val="28"/>
          <w:szCs w:val="28"/>
        </w:rPr>
      </w:pPr>
      <w:r>
        <w:rPr>
          <w:sz w:val="28"/>
          <w:szCs w:val="28"/>
        </w:rPr>
        <w:t>Участник Государственной программы и члены его семьи, прибыв   на постоянное место жительства в Курскую область, имеют право заниматься инвестиционной, предпринимательской, сельскохозяйственной деятельностью.</w:t>
      </w:r>
    </w:p>
    <w:p w:rsidR="004234D4" w:rsidRDefault="004234D4" w:rsidP="00CF7744">
      <w:pPr>
        <w:pStyle w:val="3b"/>
        <w:shd w:val="clear" w:color="auto" w:fill="auto"/>
        <w:ind w:left="20" w:right="20" w:firstLine="700"/>
        <w:jc w:val="center"/>
        <w:rPr>
          <w:b/>
          <w:color w:val="auto"/>
          <w:sz w:val="28"/>
          <w:szCs w:val="28"/>
        </w:rPr>
      </w:pPr>
      <w:r>
        <w:rPr>
          <w:b/>
          <w:sz w:val="28"/>
          <w:szCs w:val="28"/>
        </w:rPr>
        <w:t>4. В</w:t>
      </w:r>
      <w:r w:rsidRPr="00E753AE">
        <w:rPr>
          <w:b/>
          <w:color w:val="auto"/>
          <w:sz w:val="28"/>
          <w:szCs w:val="28"/>
        </w:rPr>
        <w:t>озможности получения участниками Государственной программы профессионального образования, в том числе послевузовского и дополнительного образования</w:t>
      </w:r>
      <w:r w:rsidRPr="00086072">
        <w:rPr>
          <w:b/>
          <w:color w:val="auto"/>
          <w:sz w:val="28"/>
          <w:szCs w:val="28"/>
        </w:rPr>
        <w:t xml:space="preserve"> </w:t>
      </w:r>
    </w:p>
    <w:p w:rsidR="004234D4" w:rsidRDefault="004234D4" w:rsidP="006251CD">
      <w:pPr>
        <w:pStyle w:val="3b"/>
        <w:shd w:val="clear" w:color="auto" w:fill="auto"/>
        <w:spacing w:after="480"/>
        <w:ind w:left="23" w:right="23" w:firstLine="697"/>
        <w:jc w:val="center"/>
        <w:rPr>
          <w:b/>
          <w:color w:val="auto"/>
          <w:sz w:val="28"/>
          <w:szCs w:val="28"/>
        </w:rPr>
      </w:pPr>
      <w:r>
        <w:rPr>
          <w:b/>
          <w:color w:val="auto"/>
          <w:sz w:val="28"/>
          <w:szCs w:val="28"/>
        </w:rPr>
        <w:t xml:space="preserve">на территории вселения  «Курская область» </w:t>
      </w:r>
    </w:p>
    <w:p w:rsidR="004234D4" w:rsidRDefault="004234D4" w:rsidP="00CF7744">
      <w:pPr>
        <w:pStyle w:val="3b"/>
        <w:shd w:val="clear" w:color="auto" w:fill="auto"/>
        <w:ind w:left="20" w:right="20" w:firstLine="700"/>
        <w:jc w:val="both"/>
        <w:rPr>
          <w:sz w:val="28"/>
          <w:szCs w:val="28"/>
        </w:rPr>
      </w:pPr>
      <w:r w:rsidRPr="00E753AE">
        <w:rPr>
          <w:sz w:val="28"/>
          <w:szCs w:val="28"/>
        </w:rPr>
        <w:t>В Курской области реализуется областная целевая программа «Комплексное развитие профессионального образования Курской области на 2011 – 2015 годы».</w:t>
      </w:r>
      <w:r w:rsidRPr="002C711D">
        <w:rPr>
          <w:sz w:val="28"/>
          <w:szCs w:val="28"/>
        </w:rPr>
        <w:t xml:space="preserve"> </w:t>
      </w:r>
    </w:p>
    <w:p w:rsidR="004234D4" w:rsidRPr="00E753AE" w:rsidRDefault="004234D4" w:rsidP="00CF7744">
      <w:pPr>
        <w:ind w:firstLine="709"/>
        <w:jc w:val="both"/>
        <w:rPr>
          <w:sz w:val="28"/>
          <w:szCs w:val="28"/>
        </w:rPr>
      </w:pPr>
      <w:r w:rsidRPr="00E753AE">
        <w:rPr>
          <w:sz w:val="28"/>
          <w:szCs w:val="28"/>
        </w:rPr>
        <w:t>Сеть учреждений начального и среднего профессионального образования (далее – НПО, СПО) п</w:t>
      </w:r>
      <w:r>
        <w:rPr>
          <w:sz w:val="28"/>
          <w:szCs w:val="28"/>
        </w:rPr>
        <w:t xml:space="preserve">редставлена 23 учреждениями НПО, </w:t>
      </w:r>
      <w:r w:rsidRPr="00E753AE">
        <w:rPr>
          <w:sz w:val="28"/>
          <w:szCs w:val="28"/>
        </w:rPr>
        <w:t>34 учреждениями СПО и 7 филиалами</w:t>
      </w:r>
      <w:r>
        <w:rPr>
          <w:sz w:val="28"/>
          <w:szCs w:val="28"/>
        </w:rPr>
        <w:t xml:space="preserve"> данных образовательных учреждений</w:t>
      </w:r>
      <w:r w:rsidRPr="00E753AE">
        <w:rPr>
          <w:sz w:val="28"/>
          <w:szCs w:val="28"/>
        </w:rPr>
        <w:t>.</w:t>
      </w:r>
    </w:p>
    <w:p w:rsidR="004234D4" w:rsidRPr="00E753AE" w:rsidRDefault="004234D4" w:rsidP="00CF7744">
      <w:pPr>
        <w:ind w:firstLine="708"/>
        <w:jc w:val="both"/>
        <w:rPr>
          <w:sz w:val="28"/>
          <w:szCs w:val="28"/>
        </w:rPr>
      </w:pPr>
      <w:proofErr w:type="gramStart"/>
      <w:r w:rsidRPr="00E753AE">
        <w:rPr>
          <w:sz w:val="28"/>
          <w:szCs w:val="28"/>
        </w:rPr>
        <w:lastRenderedPageBreak/>
        <w:t xml:space="preserve">В настоящее время в системе высшего профессионального образования действуют 23 учебных заведения, из них: </w:t>
      </w:r>
      <w:proofErr w:type="gramEnd"/>
    </w:p>
    <w:p w:rsidR="004234D4" w:rsidRPr="00E753AE" w:rsidRDefault="004234D4" w:rsidP="00CF7744">
      <w:pPr>
        <w:jc w:val="both"/>
        <w:rPr>
          <w:sz w:val="28"/>
          <w:szCs w:val="28"/>
        </w:rPr>
      </w:pPr>
      <w:r w:rsidRPr="00E753AE">
        <w:rPr>
          <w:sz w:val="28"/>
          <w:szCs w:val="28"/>
        </w:rPr>
        <w:t xml:space="preserve">4 - </w:t>
      </w:r>
      <w:proofErr w:type="gramStart"/>
      <w:r w:rsidRPr="00E753AE">
        <w:rPr>
          <w:sz w:val="28"/>
          <w:szCs w:val="28"/>
        </w:rPr>
        <w:t>государственных</w:t>
      </w:r>
      <w:proofErr w:type="gramEnd"/>
      <w:r w:rsidRPr="00E753AE">
        <w:rPr>
          <w:sz w:val="28"/>
          <w:szCs w:val="28"/>
        </w:rPr>
        <w:t xml:space="preserve"> ВУЗа;</w:t>
      </w:r>
    </w:p>
    <w:p w:rsidR="004234D4" w:rsidRPr="00E753AE" w:rsidRDefault="004234D4" w:rsidP="00CF7744">
      <w:pPr>
        <w:jc w:val="both"/>
        <w:rPr>
          <w:sz w:val="28"/>
          <w:szCs w:val="28"/>
        </w:rPr>
      </w:pPr>
      <w:r w:rsidRPr="00E753AE">
        <w:rPr>
          <w:sz w:val="28"/>
          <w:szCs w:val="28"/>
        </w:rPr>
        <w:t>5 - негосударственных ВУЗов;</w:t>
      </w:r>
    </w:p>
    <w:p w:rsidR="004234D4" w:rsidRPr="00E753AE" w:rsidRDefault="004234D4" w:rsidP="00CF7744">
      <w:pPr>
        <w:jc w:val="both"/>
        <w:rPr>
          <w:sz w:val="28"/>
          <w:szCs w:val="28"/>
        </w:rPr>
      </w:pPr>
      <w:r w:rsidRPr="00E753AE">
        <w:rPr>
          <w:sz w:val="28"/>
          <w:szCs w:val="28"/>
        </w:rPr>
        <w:t>1 - автономное образовательное учреждение</w:t>
      </w:r>
      <w:r w:rsidRPr="00E753AE">
        <w:rPr>
          <w:sz w:val="26"/>
          <w:szCs w:val="26"/>
        </w:rPr>
        <w:t>;</w:t>
      </w:r>
    </w:p>
    <w:p w:rsidR="004234D4" w:rsidRDefault="004234D4" w:rsidP="00460A5E">
      <w:pPr>
        <w:ind w:firstLine="709"/>
        <w:jc w:val="both"/>
        <w:rPr>
          <w:sz w:val="28"/>
          <w:szCs w:val="28"/>
          <w:highlight w:val="white"/>
          <w:shd w:val="clear" w:color="auto" w:fill="FFFAEA"/>
        </w:rPr>
      </w:pPr>
      <w:r w:rsidRPr="00E753AE">
        <w:rPr>
          <w:sz w:val="28"/>
          <w:szCs w:val="28"/>
          <w:highlight w:val="white"/>
          <w:shd w:val="clear" w:color="auto" w:fill="FFFAEA"/>
        </w:rPr>
        <w:t xml:space="preserve">Курские ВУЗы активно участвуют в развитии образовательных связей, привлечении на учебу студентов из – </w:t>
      </w:r>
      <w:proofErr w:type="gramStart"/>
      <w:r w:rsidRPr="00E753AE">
        <w:rPr>
          <w:sz w:val="28"/>
          <w:szCs w:val="28"/>
          <w:highlight w:val="white"/>
          <w:shd w:val="clear" w:color="auto" w:fill="FFFAEA"/>
        </w:rPr>
        <w:t>за</w:t>
      </w:r>
      <w:proofErr w:type="gramEnd"/>
      <w:r w:rsidRPr="00E753AE">
        <w:rPr>
          <w:sz w:val="28"/>
          <w:szCs w:val="28"/>
          <w:highlight w:val="white"/>
          <w:shd w:val="clear" w:color="auto" w:fill="FFFAEA"/>
        </w:rPr>
        <w:t xml:space="preserve"> рубежа. </w:t>
      </w:r>
      <w:r>
        <w:rPr>
          <w:sz w:val="28"/>
          <w:szCs w:val="28"/>
          <w:highlight w:val="white"/>
          <w:shd w:val="clear" w:color="auto" w:fill="FFFAEA"/>
        </w:rPr>
        <w:t xml:space="preserve"> </w:t>
      </w:r>
    </w:p>
    <w:p w:rsidR="004234D4" w:rsidRDefault="004234D4" w:rsidP="00CF7744">
      <w:pPr>
        <w:pStyle w:val="ConsPlusNormal"/>
        <w:widowControl/>
        <w:ind w:firstLine="708"/>
        <w:jc w:val="both"/>
        <w:rPr>
          <w:rFonts w:ascii="Times New Roman" w:hAnsi="Times New Roman" w:cs="Times New Roman"/>
          <w:sz w:val="28"/>
          <w:szCs w:val="28"/>
        </w:rPr>
      </w:pPr>
      <w:proofErr w:type="gramStart"/>
      <w:r w:rsidRPr="00E753AE">
        <w:rPr>
          <w:rFonts w:ascii="Times New Roman" w:hAnsi="Times New Roman" w:cs="Times New Roman"/>
          <w:b/>
          <w:sz w:val="28"/>
          <w:szCs w:val="28"/>
        </w:rPr>
        <w:t>Дополнительное профессиональное образование</w:t>
      </w:r>
      <w:r w:rsidRPr="00E753AE">
        <w:rPr>
          <w:rFonts w:ascii="Times New Roman" w:hAnsi="Times New Roman" w:cs="Times New Roman"/>
          <w:sz w:val="28"/>
          <w:szCs w:val="28"/>
        </w:rPr>
        <w:t xml:space="preserve"> на территории Курской области осуществляют институты повышения квалификации (ИПК), муниципальные методические центры, межотраслевые областные центры повышения квалификации и профессиональной переподготовки кадров, учебные центры повышения квалификации и профессиональной переподготовки увольняемых из Вооруженных Сил Российской Федерации и членов их семей, учебные центры службы занятости, курсы (школы, центры) повышения квалификации, структурные подразделения дополнительного профессионального образования (повышения квалификации) специалистов предприятий, организаций</w:t>
      </w:r>
      <w:proofErr w:type="gramEnd"/>
      <w:r w:rsidRPr="00E753AE">
        <w:rPr>
          <w:rFonts w:ascii="Times New Roman" w:hAnsi="Times New Roman" w:cs="Times New Roman"/>
          <w:sz w:val="28"/>
          <w:szCs w:val="28"/>
        </w:rPr>
        <w:t xml:space="preserve"> и учреждений.</w:t>
      </w:r>
    </w:p>
    <w:p w:rsidR="00444915" w:rsidRDefault="00444915" w:rsidP="006251CD">
      <w:pPr>
        <w:spacing w:after="480"/>
        <w:ind w:firstLine="794"/>
        <w:jc w:val="both"/>
        <w:rPr>
          <w:spacing w:val="2"/>
          <w:sz w:val="28"/>
          <w:szCs w:val="28"/>
          <w:shd w:val="clear" w:color="auto" w:fill="FFFFFF"/>
        </w:rPr>
      </w:pPr>
      <w:r w:rsidRPr="001079BD">
        <w:rPr>
          <w:spacing w:val="2"/>
          <w:sz w:val="28"/>
          <w:szCs w:val="28"/>
          <w:shd w:val="clear" w:color="auto" w:fill="FFFFFF"/>
        </w:rPr>
        <w:t xml:space="preserve">Участник Государственной программы и члены его семьи имеют право на получение дошкольного, начального общего, основного общего, среднего общего образования, а также среднего профессионального, высшего образования </w:t>
      </w:r>
      <w:r w:rsidRPr="00975061">
        <w:rPr>
          <w:spacing w:val="2"/>
          <w:sz w:val="28"/>
          <w:szCs w:val="28"/>
          <w:shd w:val="clear" w:color="auto" w:fill="FFFFFF"/>
        </w:rPr>
        <w:t xml:space="preserve">и </w:t>
      </w:r>
      <w:r w:rsidRPr="00062FE4">
        <w:rPr>
          <w:spacing w:val="2"/>
          <w:sz w:val="28"/>
          <w:szCs w:val="28"/>
          <w:shd w:val="clear" w:color="auto" w:fill="FFFFFF"/>
        </w:rPr>
        <w:t xml:space="preserve">дополнительного профессионального </w:t>
      </w:r>
      <w:r w:rsidRPr="001079BD">
        <w:rPr>
          <w:spacing w:val="2"/>
          <w:sz w:val="28"/>
          <w:szCs w:val="28"/>
          <w:shd w:val="clear" w:color="auto" w:fill="FFFFFF"/>
        </w:rPr>
        <w:t>образования</w:t>
      </w:r>
      <w:r>
        <w:rPr>
          <w:spacing w:val="2"/>
          <w:sz w:val="28"/>
          <w:szCs w:val="28"/>
          <w:shd w:val="clear" w:color="auto" w:fill="FFFFFF"/>
        </w:rPr>
        <w:t xml:space="preserve"> в образовательных организациях Курской области</w:t>
      </w:r>
    </w:p>
    <w:p w:rsidR="004234D4" w:rsidRDefault="004234D4" w:rsidP="00CF7744">
      <w:pPr>
        <w:pStyle w:val="3b"/>
        <w:shd w:val="clear" w:color="auto" w:fill="auto"/>
        <w:ind w:left="20" w:right="20" w:firstLine="700"/>
        <w:jc w:val="center"/>
        <w:rPr>
          <w:b/>
          <w:color w:val="auto"/>
          <w:sz w:val="28"/>
          <w:szCs w:val="28"/>
        </w:rPr>
      </w:pPr>
      <w:r>
        <w:rPr>
          <w:b/>
          <w:color w:val="auto"/>
          <w:sz w:val="28"/>
          <w:szCs w:val="28"/>
        </w:rPr>
        <w:t>5. В</w:t>
      </w:r>
      <w:r w:rsidRPr="00E753AE">
        <w:rPr>
          <w:b/>
          <w:color w:val="auto"/>
          <w:sz w:val="28"/>
          <w:szCs w:val="28"/>
        </w:rPr>
        <w:t>озможности оказания социальной поддержки, временного и постоянного жилищного обустройства участникам Государственной программы и членам их семей</w:t>
      </w:r>
      <w:r>
        <w:rPr>
          <w:b/>
          <w:color w:val="auto"/>
          <w:sz w:val="28"/>
          <w:szCs w:val="28"/>
        </w:rPr>
        <w:t xml:space="preserve"> в территории вселения</w:t>
      </w:r>
    </w:p>
    <w:p w:rsidR="004234D4" w:rsidRPr="00E753AE" w:rsidRDefault="004234D4" w:rsidP="006251CD">
      <w:pPr>
        <w:pStyle w:val="3b"/>
        <w:shd w:val="clear" w:color="auto" w:fill="auto"/>
        <w:spacing w:after="480"/>
        <w:ind w:left="23" w:right="23" w:firstLine="697"/>
        <w:jc w:val="center"/>
        <w:rPr>
          <w:spacing w:val="1"/>
          <w:sz w:val="28"/>
          <w:szCs w:val="28"/>
        </w:rPr>
      </w:pPr>
      <w:r>
        <w:rPr>
          <w:b/>
          <w:color w:val="auto"/>
          <w:sz w:val="28"/>
          <w:szCs w:val="28"/>
        </w:rPr>
        <w:t xml:space="preserve"> «Курская область» </w:t>
      </w:r>
      <w:r>
        <w:rPr>
          <w:spacing w:val="1"/>
        </w:rPr>
        <w:t xml:space="preserve"> </w:t>
      </w:r>
    </w:p>
    <w:p w:rsidR="004234D4" w:rsidRDefault="004234D4" w:rsidP="00CF7744">
      <w:pPr>
        <w:ind w:firstLine="708"/>
        <w:jc w:val="both"/>
        <w:rPr>
          <w:sz w:val="28"/>
          <w:szCs w:val="28"/>
        </w:rPr>
      </w:pPr>
      <w:r w:rsidRPr="00E753AE">
        <w:rPr>
          <w:sz w:val="28"/>
          <w:szCs w:val="28"/>
        </w:rPr>
        <w:t xml:space="preserve">В рамках действующих </w:t>
      </w:r>
      <w:r>
        <w:rPr>
          <w:sz w:val="28"/>
          <w:szCs w:val="28"/>
        </w:rPr>
        <w:t xml:space="preserve">социальных и демографических </w:t>
      </w:r>
      <w:r w:rsidRPr="00E753AE">
        <w:rPr>
          <w:sz w:val="28"/>
          <w:szCs w:val="28"/>
        </w:rPr>
        <w:t xml:space="preserve">программ </w:t>
      </w:r>
      <w:r>
        <w:rPr>
          <w:sz w:val="28"/>
          <w:szCs w:val="28"/>
        </w:rPr>
        <w:t>Курской области участники Государственной программы и члены их семей, прибывшие в Курскую область, при получении гражданства Российской Федерации и регистрации по месту жительства, приобретают право на получение пособий, компенсаций и других социальных выплат в соответствии с федеральным и областным законодательством.</w:t>
      </w:r>
    </w:p>
    <w:p w:rsidR="004234D4" w:rsidRPr="00E32399" w:rsidRDefault="004234D4" w:rsidP="00CF7744">
      <w:pPr>
        <w:spacing w:line="230" w:lineRule="auto"/>
        <w:ind w:firstLine="709"/>
        <w:jc w:val="both"/>
        <w:rPr>
          <w:sz w:val="28"/>
          <w:szCs w:val="28"/>
        </w:rPr>
      </w:pPr>
      <w:r w:rsidRPr="00E32399">
        <w:rPr>
          <w:sz w:val="28"/>
          <w:szCs w:val="28"/>
        </w:rPr>
        <w:t>Гарантируются меры социальной поддержки гражданам пожилого возраста и инвалидам, семьям, имеющим детей, безнадзорным детям, ветеранам труда, труженикам тыла, гражданам, находящимся в трудной жизненной ситуации, малоимущим гражданам и другим категориям населения.</w:t>
      </w:r>
    </w:p>
    <w:p w:rsidR="004234D4" w:rsidRPr="00E753AE" w:rsidRDefault="004234D4" w:rsidP="00CF7744">
      <w:pPr>
        <w:ind w:firstLine="708"/>
        <w:jc w:val="both"/>
        <w:rPr>
          <w:sz w:val="28"/>
          <w:szCs w:val="28"/>
        </w:rPr>
      </w:pPr>
      <w:r>
        <w:rPr>
          <w:sz w:val="28"/>
          <w:szCs w:val="28"/>
        </w:rPr>
        <w:t xml:space="preserve"> </w:t>
      </w:r>
      <w:r w:rsidRPr="00E753AE">
        <w:rPr>
          <w:sz w:val="28"/>
          <w:szCs w:val="28"/>
        </w:rPr>
        <w:t>В области производятся все социальные выплаты, гарантированные федеральным и региональным законодательством.</w:t>
      </w:r>
    </w:p>
    <w:p w:rsidR="004234D4" w:rsidRPr="00E753AE" w:rsidRDefault="004234D4" w:rsidP="00CF7744">
      <w:pPr>
        <w:ind w:firstLine="708"/>
        <w:jc w:val="both"/>
        <w:rPr>
          <w:bCs/>
          <w:sz w:val="28"/>
          <w:szCs w:val="28"/>
        </w:rPr>
      </w:pPr>
      <w:r w:rsidRPr="00E753AE">
        <w:rPr>
          <w:sz w:val="28"/>
          <w:szCs w:val="28"/>
        </w:rPr>
        <w:t xml:space="preserve">В числе важнейших приоритетов </w:t>
      </w:r>
      <w:r w:rsidRPr="00E753AE">
        <w:rPr>
          <w:b/>
          <w:sz w:val="28"/>
          <w:szCs w:val="28"/>
        </w:rPr>
        <w:t>в социальной сфере</w:t>
      </w:r>
      <w:r w:rsidRPr="00E753AE">
        <w:rPr>
          <w:sz w:val="28"/>
          <w:szCs w:val="28"/>
        </w:rPr>
        <w:t xml:space="preserve"> – обеспечение эффективной защиты граждан старшего поколения, инвалидов, а также семей с детьми, не обладающих возможностями самостоятельного </w:t>
      </w:r>
      <w:r w:rsidRPr="00E753AE">
        <w:rPr>
          <w:sz w:val="28"/>
          <w:szCs w:val="28"/>
        </w:rPr>
        <w:lastRenderedPageBreak/>
        <w:t xml:space="preserve">решения социальных проблем; повышение эффективности социального обслуживания; укрепление материально-технической базы учреждений социального обслуживания.  </w:t>
      </w:r>
    </w:p>
    <w:p w:rsidR="004234D4" w:rsidRDefault="004234D4" w:rsidP="00CF7744">
      <w:pPr>
        <w:autoSpaceDE w:val="0"/>
        <w:autoSpaceDN w:val="0"/>
        <w:adjustRightInd w:val="0"/>
        <w:ind w:firstLine="680"/>
        <w:jc w:val="both"/>
        <w:rPr>
          <w:bCs/>
          <w:sz w:val="28"/>
          <w:szCs w:val="28"/>
        </w:rPr>
      </w:pPr>
      <w:r w:rsidRPr="00E753AE">
        <w:rPr>
          <w:bCs/>
          <w:sz w:val="28"/>
          <w:szCs w:val="28"/>
        </w:rPr>
        <w:t>Участники Государственной программы и члены их семей могут рассчитывать на предоставление мест в учреждениях социального обслуживания населения и оказани</w:t>
      </w:r>
      <w:r>
        <w:rPr>
          <w:bCs/>
          <w:sz w:val="28"/>
          <w:szCs w:val="28"/>
        </w:rPr>
        <w:t>е</w:t>
      </w:r>
      <w:r w:rsidRPr="00E753AE">
        <w:rPr>
          <w:bCs/>
          <w:sz w:val="28"/>
          <w:szCs w:val="28"/>
        </w:rPr>
        <w:t xml:space="preserve"> услуг в соответствии с законодательством Российской Федерации о социальном обслуживании граждан.</w:t>
      </w:r>
    </w:p>
    <w:p w:rsidR="004234D4" w:rsidRDefault="004234D4" w:rsidP="00CF7744">
      <w:pPr>
        <w:ind w:firstLine="680"/>
        <w:jc w:val="both"/>
        <w:rPr>
          <w:b/>
          <w:sz w:val="28"/>
          <w:szCs w:val="28"/>
        </w:rPr>
      </w:pPr>
      <w:r>
        <w:rPr>
          <w:b/>
          <w:sz w:val="28"/>
          <w:szCs w:val="28"/>
        </w:rPr>
        <w:t>В</w:t>
      </w:r>
      <w:r w:rsidRPr="00E753AE">
        <w:rPr>
          <w:b/>
          <w:sz w:val="28"/>
          <w:szCs w:val="28"/>
        </w:rPr>
        <w:t>ременно</w:t>
      </w:r>
      <w:r>
        <w:rPr>
          <w:b/>
          <w:sz w:val="28"/>
          <w:szCs w:val="28"/>
        </w:rPr>
        <w:t>е</w:t>
      </w:r>
      <w:r w:rsidRPr="00E753AE">
        <w:rPr>
          <w:b/>
          <w:sz w:val="28"/>
          <w:szCs w:val="28"/>
        </w:rPr>
        <w:t xml:space="preserve"> и постоянно</w:t>
      </w:r>
      <w:r>
        <w:rPr>
          <w:b/>
          <w:sz w:val="28"/>
          <w:szCs w:val="28"/>
        </w:rPr>
        <w:t>е</w:t>
      </w:r>
      <w:r w:rsidRPr="00E753AE">
        <w:rPr>
          <w:b/>
          <w:sz w:val="28"/>
          <w:szCs w:val="28"/>
        </w:rPr>
        <w:t xml:space="preserve"> жилищно</w:t>
      </w:r>
      <w:r>
        <w:rPr>
          <w:b/>
          <w:sz w:val="28"/>
          <w:szCs w:val="28"/>
        </w:rPr>
        <w:t>е обустройство</w:t>
      </w:r>
    </w:p>
    <w:p w:rsidR="004234D4" w:rsidRPr="00FE2018" w:rsidRDefault="004234D4" w:rsidP="00CF7744">
      <w:pPr>
        <w:ind w:firstLine="680"/>
        <w:jc w:val="both"/>
      </w:pPr>
      <w:r w:rsidRPr="00E753AE">
        <w:rPr>
          <w:b/>
          <w:sz w:val="28"/>
          <w:szCs w:val="28"/>
        </w:rPr>
        <w:t xml:space="preserve"> </w:t>
      </w:r>
      <w:r w:rsidRPr="00FE2018">
        <w:rPr>
          <w:sz w:val="28"/>
          <w:szCs w:val="28"/>
        </w:rPr>
        <w:t>Для временного расселения переселенцев имеется возможность использования гостиниц, имеющихся на территории вселения «</w:t>
      </w:r>
      <w:r>
        <w:rPr>
          <w:sz w:val="28"/>
          <w:szCs w:val="28"/>
        </w:rPr>
        <w:t>Курская область</w:t>
      </w:r>
      <w:r w:rsidRPr="00FE2018">
        <w:rPr>
          <w:sz w:val="28"/>
          <w:szCs w:val="28"/>
        </w:rPr>
        <w:t xml:space="preserve">». Данные по гостиницам представлены в приложении к Регламенту </w:t>
      </w:r>
      <w:r>
        <w:rPr>
          <w:sz w:val="28"/>
          <w:szCs w:val="28"/>
        </w:rPr>
        <w:t xml:space="preserve"> </w:t>
      </w:r>
      <w:r w:rsidRPr="00FE2018">
        <w:rPr>
          <w:sz w:val="28"/>
          <w:szCs w:val="28"/>
        </w:rPr>
        <w:t>№ 1.</w:t>
      </w:r>
      <w:r w:rsidRPr="00FE2018">
        <w:t xml:space="preserve"> </w:t>
      </w:r>
    </w:p>
    <w:p w:rsidR="004234D4" w:rsidRPr="005E17D5" w:rsidRDefault="004234D4" w:rsidP="00CF7744">
      <w:pPr>
        <w:ind w:firstLine="708"/>
        <w:jc w:val="both"/>
        <w:rPr>
          <w:sz w:val="28"/>
          <w:szCs w:val="28"/>
        </w:rPr>
      </w:pPr>
      <w:r w:rsidRPr="00FE2018">
        <w:rPr>
          <w:sz w:val="28"/>
          <w:szCs w:val="28"/>
        </w:rPr>
        <w:t>Условие гарантированного вселения</w:t>
      </w:r>
      <w:r>
        <w:rPr>
          <w:sz w:val="28"/>
          <w:szCs w:val="28"/>
        </w:rPr>
        <w:t xml:space="preserve"> в гостиницу</w:t>
      </w:r>
      <w:r w:rsidRPr="00FE2018">
        <w:rPr>
          <w:sz w:val="28"/>
          <w:szCs w:val="28"/>
        </w:rPr>
        <w:t xml:space="preserve"> – уведомление уполномоченного органа </w:t>
      </w:r>
      <w:r>
        <w:rPr>
          <w:sz w:val="28"/>
          <w:szCs w:val="28"/>
        </w:rPr>
        <w:t>муниципального района или городского округа</w:t>
      </w:r>
      <w:r w:rsidRPr="00FE2018">
        <w:rPr>
          <w:sz w:val="28"/>
          <w:szCs w:val="28"/>
        </w:rPr>
        <w:t xml:space="preserve"> Курской области за 7 дней о</w:t>
      </w:r>
      <w:r w:rsidRPr="00AC3335">
        <w:rPr>
          <w:color w:val="FFC000"/>
          <w:sz w:val="28"/>
          <w:szCs w:val="28"/>
        </w:rPr>
        <w:t xml:space="preserve"> </w:t>
      </w:r>
      <w:r w:rsidRPr="00FE2018">
        <w:rPr>
          <w:sz w:val="28"/>
          <w:szCs w:val="28"/>
        </w:rPr>
        <w:t>дате прибытия</w:t>
      </w:r>
      <w:r w:rsidRPr="005E17D5">
        <w:rPr>
          <w:sz w:val="28"/>
          <w:szCs w:val="28"/>
        </w:rPr>
        <w:t xml:space="preserve"> участника Государственной программы и членов его семьи.</w:t>
      </w:r>
    </w:p>
    <w:p w:rsidR="004234D4" w:rsidRDefault="004234D4" w:rsidP="00CF7744">
      <w:pPr>
        <w:ind w:firstLine="708"/>
        <w:jc w:val="both"/>
        <w:rPr>
          <w:sz w:val="28"/>
          <w:szCs w:val="28"/>
        </w:rPr>
      </w:pPr>
      <w:r w:rsidRPr="005E17D5">
        <w:rPr>
          <w:sz w:val="28"/>
          <w:szCs w:val="28"/>
        </w:rPr>
        <w:t xml:space="preserve">Администрации муниципальных районов и городских округов территории вселения не располагают возможностью предоставления семьям переселенцев муниципального жилья по договорам найма и </w:t>
      </w:r>
      <w:r>
        <w:rPr>
          <w:sz w:val="28"/>
          <w:szCs w:val="28"/>
        </w:rPr>
        <w:t xml:space="preserve">договорам </w:t>
      </w:r>
      <w:r w:rsidRPr="005E17D5">
        <w:rPr>
          <w:sz w:val="28"/>
          <w:szCs w:val="28"/>
        </w:rPr>
        <w:t>социального найма.</w:t>
      </w:r>
      <w:r>
        <w:rPr>
          <w:sz w:val="28"/>
          <w:szCs w:val="28"/>
        </w:rPr>
        <w:t xml:space="preserve"> В уполномоченных органах муниципальных районов и городских округов для временного найма жилого помещения соотечественникам предоставляется информация о сдаче внаём, а также продаже жилья местным населением, сформированная в банк жилья.  Кроме того соотечественники имеют возможность самостоятельно подбирать себе временное и постоянное жильё, используя  информацию местных СМИ, услуги риэлторских фирм о рынке жилья. Оплата за наём жилья и регистрация в нём осуществляется переселенцами самостоятельно.</w:t>
      </w:r>
    </w:p>
    <w:p w:rsidR="004234D4" w:rsidRDefault="004234D4" w:rsidP="00CF7744">
      <w:pPr>
        <w:ind w:firstLine="708"/>
        <w:jc w:val="both"/>
        <w:rPr>
          <w:sz w:val="28"/>
          <w:szCs w:val="28"/>
        </w:rPr>
      </w:pPr>
      <w:r>
        <w:rPr>
          <w:sz w:val="28"/>
          <w:szCs w:val="28"/>
        </w:rPr>
        <w:t>Постоянное жилье переселенцы приобретают самостоятельно и за свой счет.</w:t>
      </w:r>
    </w:p>
    <w:p w:rsidR="004234D4" w:rsidRPr="005E17D5" w:rsidRDefault="004234D4" w:rsidP="00CF7744">
      <w:pPr>
        <w:ind w:firstLine="708"/>
        <w:jc w:val="both"/>
        <w:rPr>
          <w:sz w:val="28"/>
          <w:szCs w:val="28"/>
        </w:rPr>
      </w:pPr>
      <w:r>
        <w:rPr>
          <w:sz w:val="28"/>
          <w:szCs w:val="28"/>
        </w:rPr>
        <w:t xml:space="preserve">Жилые помещения переселенцы могут приобрести на первичном и вторичном рынках жилья Курской области. </w:t>
      </w:r>
    </w:p>
    <w:p w:rsidR="004234D4" w:rsidRPr="00273694" w:rsidRDefault="004234D4" w:rsidP="00CF7744">
      <w:pPr>
        <w:spacing w:line="230" w:lineRule="auto"/>
        <w:ind w:firstLine="709"/>
        <w:jc w:val="both"/>
        <w:rPr>
          <w:sz w:val="28"/>
          <w:szCs w:val="28"/>
        </w:rPr>
      </w:pPr>
      <w:r w:rsidRPr="00273694">
        <w:rPr>
          <w:sz w:val="28"/>
          <w:szCs w:val="28"/>
        </w:rPr>
        <w:t>Предложение на рынке жилья позволит удовлетворить платежеспособный спрос семей переселенцев.</w:t>
      </w:r>
    </w:p>
    <w:p w:rsidR="004234D4" w:rsidRPr="002A0DEE" w:rsidRDefault="004234D4" w:rsidP="00CF7744">
      <w:pPr>
        <w:spacing w:line="230" w:lineRule="auto"/>
        <w:jc w:val="both"/>
        <w:rPr>
          <w:sz w:val="28"/>
          <w:szCs w:val="28"/>
        </w:rPr>
      </w:pPr>
      <w:r w:rsidRPr="006E0DA2">
        <w:rPr>
          <w:i/>
          <w:sz w:val="28"/>
          <w:szCs w:val="28"/>
        </w:rPr>
        <w:tab/>
      </w:r>
      <w:r w:rsidRPr="002A0DEE">
        <w:rPr>
          <w:sz w:val="28"/>
          <w:szCs w:val="28"/>
        </w:rPr>
        <w:t xml:space="preserve">Средние цены на рынке жилья, а также стоимость аренды жилья представлены в приложении </w:t>
      </w:r>
      <w:r>
        <w:rPr>
          <w:sz w:val="28"/>
          <w:szCs w:val="28"/>
        </w:rPr>
        <w:t>№ 2 к Регламенту</w:t>
      </w:r>
      <w:r w:rsidRPr="002A0DEE">
        <w:rPr>
          <w:sz w:val="28"/>
          <w:szCs w:val="28"/>
        </w:rPr>
        <w:t>.</w:t>
      </w:r>
      <w:r w:rsidRPr="00470FB4">
        <w:rPr>
          <w:sz w:val="28"/>
          <w:szCs w:val="28"/>
        </w:rPr>
        <w:t xml:space="preserve"> </w:t>
      </w:r>
      <w:r>
        <w:rPr>
          <w:sz w:val="28"/>
          <w:szCs w:val="28"/>
        </w:rPr>
        <w:t>Информация о ценах на жилье, наем жилья ежеквартально обновляется и размещается на информационном портале комитета по труду и занятости населения Курской области (</w:t>
      </w:r>
      <w:hyperlink r:id="rId20" w:history="1">
        <w:r w:rsidRPr="00A76DC5">
          <w:rPr>
            <w:rStyle w:val="affc"/>
            <w:sz w:val="28"/>
            <w:szCs w:val="28"/>
            <w:lang w:val="it-IT"/>
          </w:rPr>
          <w:t>www.kursk.regiontrud.ru</w:t>
        </w:r>
      </w:hyperlink>
      <w:r>
        <w:rPr>
          <w:color w:val="365F91"/>
          <w:sz w:val="28"/>
          <w:szCs w:val="28"/>
          <w:u w:val="single"/>
        </w:rPr>
        <w:t>)</w:t>
      </w:r>
      <w:r>
        <w:rPr>
          <w:sz w:val="28"/>
          <w:szCs w:val="28"/>
        </w:rPr>
        <w:t>.</w:t>
      </w:r>
    </w:p>
    <w:p w:rsidR="004234D4" w:rsidRPr="00117D35" w:rsidRDefault="004234D4" w:rsidP="00CF7744">
      <w:pPr>
        <w:spacing w:line="230" w:lineRule="auto"/>
        <w:jc w:val="both"/>
      </w:pPr>
      <w:r w:rsidRPr="006E0DA2">
        <w:rPr>
          <w:i/>
          <w:sz w:val="28"/>
          <w:szCs w:val="28"/>
        </w:rPr>
        <w:tab/>
      </w:r>
      <w:r w:rsidRPr="00117D35">
        <w:rPr>
          <w:sz w:val="28"/>
          <w:szCs w:val="28"/>
        </w:rPr>
        <w:t xml:space="preserve">Одним из способов покупки жилья является кредитование физических лиц в банках, расположенных на территории Курской области: </w:t>
      </w:r>
      <w:proofErr w:type="gramStart"/>
      <w:r w:rsidRPr="00117D35">
        <w:rPr>
          <w:sz w:val="28"/>
          <w:szCs w:val="28"/>
        </w:rPr>
        <w:t xml:space="preserve">Курское отделение ОАО Сбербанка России (ул. Ленина, 67, тел. 55-77-03); ОАО Курскпромбанк (ул. Ленина, 13, тел. 56-61-47); Курский филиал ОАО </w:t>
      </w:r>
      <w:r w:rsidRPr="00117D35">
        <w:rPr>
          <w:sz w:val="28"/>
          <w:szCs w:val="28"/>
        </w:rPr>
        <w:lastRenderedPageBreak/>
        <w:t>«Банк Москвы» (ул. М. Горького, 34, тел. 56-79-38); ОАО АКБ «Связьбанк» (ул. Димитрова, 73, тел 56-01-98) и др.</w:t>
      </w:r>
      <w:r w:rsidRPr="00117D35">
        <w:tab/>
      </w:r>
      <w:proofErr w:type="gramEnd"/>
    </w:p>
    <w:p w:rsidR="004234D4" w:rsidRDefault="004234D4" w:rsidP="00CF7744">
      <w:pPr>
        <w:ind w:firstLine="709"/>
        <w:jc w:val="both"/>
        <w:rPr>
          <w:sz w:val="28"/>
          <w:szCs w:val="28"/>
        </w:rPr>
      </w:pPr>
      <w:r w:rsidRPr="00117D35">
        <w:rPr>
          <w:sz w:val="28"/>
          <w:szCs w:val="28"/>
        </w:rPr>
        <w:t>В основном по всем действующим банкам схема кредитования приобретения жилья, бытовой техники и др. одинакова, колеблются лишь размер процентных ставок по кредитам и сроки кредита.</w:t>
      </w:r>
      <w:r w:rsidRPr="00117D35">
        <w:rPr>
          <w:sz w:val="28"/>
          <w:szCs w:val="28"/>
        </w:rPr>
        <w:tab/>
      </w:r>
      <w:r w:rsidRPr="006E0DA2">
        <w:rPr>
          <w:i/>
          <w:sz w:val="28"/>
          <w:szCs w:val="28"/>
        </w:rPr>
        <w:tab/>
      </w:r>
      <w:r w:rsidRPr="00F144E2">
        <w:rPr>
          <w:sz w:val="28"/>
          <w:szCs w:val="28"/>
        </w:rPr>
        <w:tab/>
      </w:r>
    </w:p>
    <w:p w:rsidR="004234D4" w:rsidRPr="00DA5B88" w:rsidRDefault="004234D4" w:rsidP="00CF7744">
      <w:pPr>
        <w:ind w:firstLine="709"/>
        <w:jc w:val="both"/>
        <w:rPr>
          <w:rFonts w:ascii="Arial" w:hAnsi="Arial" w:cs="Arial"/>
        </w:rPr>
      </w:pPr>
      <w:r w:rsidRPr="00F144E2">
        <w:rPr>
          <w:sz w:val="28"/>
          <w:szCs w:val="28"/>
        </w:rPr>
        <w:t>Информацию</w:t>
      </w:r>
      <w:r>
        <w:rPr>
          <w:sz w:val="28"/>
          <w:szCs w:val="28"/>
        </w:rPr>
        <w:t xml:space="preserve"> по участию в системе </w:t>
      </w:r>
      <w:r w:rsidRPr="00685A71">
        <w:rPr>
          <w:b/>
          <w:sz w:val="28"/>
          <w:szCs w:val="28"/>
        </w:rPr>
        <w:t>ипотечного кредитования</w:t>
      </w:r>
      <w:r>
        <w:rPr>
          <w:sz w:val="28"/>
          <w:szCs w:val="28"/>
        </w:rPr>
        <w:t xml:space="preserve"> физических лиц </w:t>
      </w:r>
      <w:r w:rsidRPr="00F959E8">
        <w:rPr>
          <w:sz w:val="28"/>
          <w:szCs w:val="28"/>
        </w:rPr>
        <w:t xml:space="preserve"> можно получить по адресу: г</w:t>
      </w:r>
      <w:proofErr w:type="gramStart"/>
      <w:r w:rsidRPr="00F959E8">
        <w:rPr>
          <w:sz w:val="28"/>
          <w:szCs w:val="28"/>
        </w:rPr>
        <w:t>.К</w:t>
      </w:r>
      <w:proofErr w:type="gramEnd"/>
      <w:r w:rsidRPr="00F959E8">
        <w:rPr>
          <w:sz w:val="28"/>
          <w:szCs w:val="28"/>
        </w:rPr>
        <w:t xml:space="preserve">урск, ул.М.Горького, д.50, тел. (4712) 51-44-48, 51-44-35, </w:t>
      </w:r>
      <w:hyperlink r:id="rId21" w:history="1">
        <w:r w:rsidRPr="00F959E8">
          <w:rPr>
            <w:rStyle w:val="affc"/>
            <w:sz w:val="28"/>
            <w:szCs w:val="28"/>
            <w:lang w:val="en-US"/>
          </w:rPr>
          <w:t>ipoteka</w:t>
        </w:r>
        <w:r w:rsidRPr="00F959E8">
          <w:rPr>
            <w:rStyle w:val="affc"/>
            <w:sz w:val="28"/>
            <w:szCs w:val="28"/>
          </w:rPr>
          <w:t>@</w:t>
        </w:r>
        <w:r w:rsidRPr="00F959E8">
          <w:rPr>
            <w:rStyle w:val="affc"/>
            <w:sz w:val="28"/>
            <w:szCs w:val="28"/>
            <w:lang w:val="en-US"/>
          </w:rPr>
          <w:t>sovtest</w:t>
        </w:r>
        <w:r w:rsidRPr="00F959E8">
          <w:rPr>
            <w:rStyle w:val="affc"/>
            <w:sz w:val="28"/>
            <w:szCs w:val="28"/>
          </w:rPr>
          <w:t>.</w:t>
        </w:r>
        <w:r w:rsidRPr="00F959E8">
          <w:rPr>
            <w:rStyle w:val="affc"/>
            <w:sz w:val="28"/>
            <w:szCs w:val="28"/>
            <w:lang w:val="en-US"/>
          </w:rPr>
          <w:t>ru</w:t>
        </w:r>
      </w:hyperlink>
      <w:r w:rsidRPr="00F959E8">
        <w:rPr>
          <w:sz w:val="28"/>
          <w:szCs w:val="28"/>
        </w:rPr>
        <w:t xml:space="preserve">, </w:t>
      </w:r>
      <w:r w:rsidRPr="00F959E8">
        <w:rPr>
          <w:sz w:val="28"/>
          <w:szCs w:val="28"/>
          <w:lang w:val="en-US"/>
        </w:rPr>
        <w:t>www</w:t>
      </w:r>
      <w:r w:rsidRPr="00275DD9">
        <w:rPr>
          <w:sz w:val="28"/>
          <w:szCs w:val="28"/>
        </w:rPr>
        <w:t>.</w:t>
      </w:r>
      <w:r w:rsidRPr="00F959E8">
        <w:rPr>
          <w:sz w:val="28"/>
          <w:szCs w:val="28"/>
          <w:lang w:val="en-US"/>
        </w:rPr>
        <w:t>ipoteka</w:t>
      </w:r>
      <w:r w:rsidRPr="00275DD9">
        <w:rPr>
          <w:sz w:val="28"/>
          <w:szCs w:val="28"/>
        </w:rPr>
        <w:t>-</w:t>
      </w:r>
      <w:r w:rsidRPr="00F959E8">
        <w:rPr>
          <w:sz w:val="28"/>
          <w:szCs w:val="28"/>
          <w:lang w:val="en-US"/>
        </w:rPr>
        <w:t>rursr</w:t>
      </w:r>
      <w:r w:rsidRPr="00275DD9">
        <w:rPr>
          <w:sz w:val="28"/>
          <w:szCs w:val="28"/>
        </w:rPr>
        <w:t>.</w:t>
      </w:r>
      <w:r w:rsidRPr="00F959E8">
        <w:rPr>
          <w:sz w:val="28"/>
          <w:szCs w:val="28"/>
          <w:lang w:val="en-US"/>
        </w:rPr>
        <w:t>ru</w:t>
      </w:r>
    </w:p>
    <w:p w:rsidR="004234D4" w:rsidRPr="002F12F2" w:rsidRDefault="004234D4" w:rsidP="00CF7744">
      <w:pPr>
        <w:ind w:firstLine="709"/>
        <w:jc w:val="both"/>
        <w:rPr>
          <w:sz w:val="28"/>
          <w:szCs w:val="28"/>
        </w:rPr>
      </w:pPr>
      <w:r w:rsidRPr="00752C78">
        <w:rPr>
          <w:sz w:val="28"/>
          <w:szCs w:val="28"/>
        </w:rPr>
        <w:t>После получения переселенцами гражданства Российской Федерации,</w:t>
      </w:r>
      <w:r w:rsidRPr="006A4775">
        <w:rPr>
          <w:b/>
          <w:sz w:val="28"/>
          <w:szCs w:val="28"/>
        </w:rPr>
        <w:t xml:space="preserve"> </w:t>
      </w:r>
      <w:r w:rsidRPr="006A4775">
        <w:rPr>
          <w:sz w:val="28"/>
          <w:szCs w:val="28"/>
        </w:rPr>
        <w:t>жилищное обеспечение переселенце</w:t>
      </w:r>
      <w:r>
        <w:rPr>
          <w:sz w:val="28"/>
          <w:szCs w:val="28"/>
        </w:rPr>
        <w:t xml:space="preserve">в может осуществляться в рамках </w:t>
      </w:r>
      <w:r w:rsidRPr="002F12F2">
        <w:rPr>
          <w:sz w:val="28"/>
          <w:szCs w:val="28"/>
        </w:rPr>
        <w:t>областной целевой программы «Жилище» на 2011-2015</w:t>
      </w:r>
      <w:r>
        <w:rPr>
          <w:sz w:val="28"/>
          <w:szCs w:val="28"/>
        </w:rPr>
        <w:t xml:space="preserve"> годы».</w:t>
      </w:r>
    </w:p>
    <w:p w:rsidR="004234D4" w:rsidRPr="005B15B6" w:rsidRDefault="004234D4" w:rsidP="00CF7744">
      <w:pPr>
        <w:pStyle w:val="text"/>
        <w:spacing w:before="0"/>
        <w:rPr>
          <w:sz w:val="28"/>
          <w:szCs w:val="28"/>
        </w:rPr>
      </w:pPr>
      <w:r>
        <w:tab/>
      </w:r>
      <w:r>
        <w:rPr>
          <w:sz w:val="28"/>
          <w:szCs w:val="28"/>
        </w:rPr>
        <w:t xml:space="preserve">Учитывая, что часть участников Государственной программы  </w:t>
      </w:r>
      <w:r w:rsidRPr="005B15B6">
        <w:rPr>
          <w:sz w:val="28"/>
          <w:szCs w:val="28"/>
        </w:rPr>
        <w:t xml:space="preserve"> и член</w:t>
      </w:r>
      <w:r>
        <w:rPr>
          <w:sz w:val="28"/>
          <w:szCs w:val="28"/>
        </w:rPr>
        <w:t>ы</w:t>
      </w:r>
      <w:r w:rsidRPr="005B15B6">
        <w:rPr>
          <w:sz w:val="28"/>
          <w:szCs w:val="28"/>
        </w:rPr>
        <w:t xml:space="preserve"> их семей буд</w:t>
      </w:r>
      <w:r>
        <w:rPr>
          <w:sz w:val="28"/>
          <w:szCs w:val="28"/>
        </w:rPr>
        <w:t>ут</w:t>
      </w:r>
      <w:r w:rsidRPr="005B15B6">
        <w:rPr>
          <w:sz w:val="28"/>
          <w:szCs w:val="28"/>
        </w:rPr>
        <w:t xml:space="preserve"> </w:t>
      </w:r>
      <w:r>
        <w:rPr>
          <w:sz w:val="28"/>
          <w:szCs w:val="28"/>
        </w:rPr>
        <w:t xml:space="preserve">переселяться </w:t>
      </w:r>
      <w:r w:rsidRPr="005B15B6">
        <w:rPr>
          <w:sz w:val="28"/>
          <w:szCs w:val="28"/>
        </w:rPr>
        <w:t xml:space="preserve"> для проживания в сельскую местность Курской области, то наиболее приемлемые условия обеспечения соотечественников жильем изложены в областной целевой программе «Социальное развитие села на 2009-201</w:t>
      </w:r>
      <w:r>
        <w:rPr>
          <w:sz w:val="28"/>
          <w:szCs w:val="28"/>
        </w:rPr>
        <w:t>4</w:t>
      </w:r>
      <w:r w:rsidRPr="005B15B6">
        <w:rPr>
          <w:sz w:val="28"/>
          <w:szCs w:val="28"/>
        </w:rPr>
        <w:t xml:space="preserve"> годы».</w:t>
      </w:r>
    </w:p>
    <w:p w:rsidR="004234D4" w:rsidRPr="006A4775" w:rsidRDefault="004234D4" w:rsidP="00CF7744">
      <w:pPr>
        <w:pStyle w:val="ConsPlusNormal"/>
        <w:widowControl/>
        <w:ind w:firstLine="540"/>
        <w:jc w:val="both"/>
        <w:rPr>
          <w:rFonts w:ascii="Times New Roman" w:hAnsi="Times New Roman" w:cs="Times New Roman"/>
          <w:sz w:val="28"/>
          <w:szCs w:val="28"/>
        </w:rPr>
      </w:pPr>
      <w:r w:rsidRPr="006A4775">
        <w:rPr>
          <w:rFonts w:ascii="Times New Roman" w:hAnsi="Times New Roman" w:cs="Times New Roman"/>
          <w:sz w:val="28"/>
          <w:szCs w:val="28"/>
        </w:rPr>
        <w:t>Основной целью мероприятий по обеспечению доступным жильем молодых семей и молодых специалистов на селе является формирование эффективного кадрового потенциала агропромышленного комплекса, необходимого для выполнения задач агропродовольственной политики, повышение его образовательного и профессионального уровней, создание условий для преодоления кадрового дефицита в социальной сфере села, развитие рынка труда в сельской местности.</w:t>
      </w:r>
    </w:p>
    <w:p w:rsidR="004234D4" w:rsidRPr="006A4775" w:rsidRDefault="004234D4" w:rsidP="00CF7744">
      <w:pPr>
        <w:ind w:firstLine="426"/>
        <w:jc w:val="both"/>
        <w:outlineLvl w:val="0"/>
        <w:rPr>
          <w:sz w:val="20"/>
          <w:szCs w:val="20"/>
        </w:rPr>
      </w:pPr>
      <w:r w:rsidRPr="006A4775">
        <w:rPr>
          <w:sz w:val="28"/>
          <w:szCs w:val="28"/>
        </w:rPr>
        <w:t xml:space="preserve">Переселенцу </w:t>
      </w:r>
      <w:r>
        <w:rPr>
          <w:sz w:val="28"/>
          <w:szCs w:val="28"/>
        </w:rPr>
        <w:t>м</w:t>
      </w:r>
      <w:r w:rsidRPr="006A4775">
        <w:rPr>
          <w:sz w:val="28"/>
          <w:szCs w:val="28"/>
        </w:rPr>
        <w:t>ожет предоставляться земельный участок для строительства индивидуального жилья и ведения домашнего хозяйств</w:t>
      </w:r>
      <w:r>
        <w:rPr>
          <w:sz w:val="28"/>
          <w:szCs w:val="28"/>
        </w:rPr>
        <w:t>а</w:t>
      </w:r>
      <w:r w:rsidRPr="00727BFB">
        <w:rPr>
          <w:sz w:val="28"/>
          <w:szCs w:val="28"/>
        </w:rPr>
        <w:t xml:space="preserve"> </w:t>
      </w:r>
      <w:r>
        <w:rPr>
          <w:sz w:val="28"/>
          <w:szCs w:val="28"/>
        </w:rPr>
        <w:t>на условиях участия в аукционах</w:t>
      </w:r>
      <w:r w:rsidRPr="006A4775">
        <w:rPr>
          <w:sz w:val="28"/>
          <w:szCs w:val="28"/>
        </w:rPr>
        <w:t xml:space="preserve">. </w:t>
      </w:r>
    </w:p>
    <w:p w:rsidR="004234D4" w:rsidRPr="00752C78" w:rsidRDefault="004234D4" w:rsidP="00CF7744">
      <w:pPr>
        <w:ind w:firstLine="540"/>
        <w:jc w:val="both"/>
        <w:rPr>
          <w:spacing w:val="-6"/>
          <w:sz w:val="28"/>
          <w:szCs w:val="28"/>
        </w:rPr>
      </w:pPr>
      <w:r w:rsidRPr="00752C78">
        <w:rPr>
          <w:spacing w:val="-6"/>
          <w:sz w:val="28"/>
          <w:szCs w:val="28"/>
        </w:rPr>
        <w:t xml:space="preserve">Более подробная информация о возможности предоставления земельного участка для ИЖС на территории Курской области изложена в подразделе 1.10 раздела </w:t>
      </w:r>
      <w:r w:rsidRPr="00752C78">
        <w:rPr>
          <w:spacing w:val="-6"/>
          <w:sz w:val="28"/>
          <w:szCs w:val="28"/>
          <w:lang w:val="en-US"/>
        </w:rPr>
        <w:t>IV</w:t>
      </w:r>
      <w:r w:rsidRPr="00752C78">
        <w:rPr>
          <w:spacing w:val="-6"/>
          <w:sz w:val="28"/>
          <w:szCs w:val="28"/>
        </w:rPr>
        <w:t xml:space="preserve"> «Основные мероприятия по реализации Программы». Информация также может быть представлена администрациями муниципальных районов и городских округов Курской области. </w:t>
      </w:r>
    </w:p>
    <w:p w:rsidR="004234D4" w:rsidRDefault="004234D4" w:rsidP="006F1037">
      <w:pPr>
        <w:spacing w:after="240"/>
        <w:ind w:firstLine="539"/>
        <w:jc w:val="both"/>
        <w:rPr>
          <w:sz w:val="28"/>
          <w:szCs w:val="28"/>
        </w:rPr>
      </w:pPr>
      <w:r>
        <w:rPr>
          <w:sz w:val="28"/>
          <w:szCs w:val="28"/>
        </w:rPr>
        <w:t>Информация об администрациях</w:t>
      </w:r>
      <w:r w:rsidRPr="00E53D68">
        <w:rPr>
          <w:sz w:val="28"/>
          <w:szCs w:val="28"/>
        </w:rPr>
        <w:t xml:space="preserve"> </w:t>
      </w:r>
      <w:r>
        <w:rPr>
          <w:sz w:val="28"/>
          <w:szCs w:val="28"/>
        </w:rPr>
        <w:t>муниципальных районов и городских округов Курской области представлена в приложении № 1 к Регламенту.</w:t>
      </w:r>
    </w:p>
    <w:p w:rsidR="004234D4" w:rsidRPr="00D77DA0" w:rsidRDefault="004234D4" w:rsidP="006F1037">
      <w:pPr>
        <w:spacing w:after="240"/>
        <w:jc w:val="center"/>
        <w:rPr>
          <w:b/>
          <w:sz w:val="28"/>
          <w:szCs w:val="28"/>
        </w:rPr>
      </w:pPr>
      <w:r>
        <w:rPr>
          <w:b/>
          <w:sz w:val="28"/>
          <w:szCs w:val="28"/>
        </w:rPr>
        <w:t xml:space="preserve">6. </w:t>
      </w:r>
      <w:r w:rsidRPr="00D77DA0">
        <w:rPr>
          <w:b/>
          <w:sz w:val="28"/>
          <w:szCs w:val="28"/>
        </w:rPr>
        <w:t>Расчет затрат консолидированного бюджета Курской области</w:t>
      </w:r>
    </w:p>
    <w:p w:rsidR="004234D4" w:rsidRPr="001B555A" w:rsidRDefault="004234D4" w:rsidP="006F1037">
      <w:pPr>
        <w:spacing w:after="240"/>
        <w:ind w:firstLine="709"/>
        <w:jc w:val="both"/>
        <w:rPr>
          <w:sz w:val="28"/>
          <w:szCs w:val="28"/>
        </w:rPr>
      </w:pPr>
      <w:r w:rsidRPr="001B555A">
        <w:rPr>
          <w:sz w:val="28"/>
          <w:szCs w:val="28"/>
        </w:rPr>
        <w:t xml:space="preserve">Финансирование </w:t>
      </w:r>
      <w:r>
        <w:rPr>
          <w:sz w:val="28"/>
          <w:szCs w:val="28"/>
        </w:rPr>
        <w:t xml:space="preserve">основных мероприятий </w:t>
      </w:r>
      <w:r w:rsidRPr="001B555A">
        <w:rPr>
          <w:sz w:val="28"/>
          <w:szCs w:val="28"/>
        </w:rPr>
        <w:t>Программы планируется осуществлять за счет средств областного бюджет</w:t>
      </w:r>
      <w:r>
        <w:rPr>
          <w:sz w:val="28"/>
          <w:szCs w:val="28"/>
        </w:rPr>
        <w:t>а</w:t>
      </w:r>
      <w:r w:rsidRPr="001B555A">
        <w:rPr>
          <w:sz w:val="28"/>
          <w:szCs w:val="28"/>
        </w:rPr>
        <w:t>.</w:t>
      </w:r>
    </w:p>
    <w:p w:rsidR="004234D4" w:rsidRDefault="004234D4" w:rsidP="006073B3">
      <w:pPr>
        <w:widowControl w:val="0"/>
        <w:spacing w:after="480"/>
        <w:ind w:firstLine="709"/>
        <w:jc w:val="both"/>
        <w:rPr>
          <w:b/>
          <w:sz w:val="28"/>
          <w:szCs w:val="28"/>
        </w:rPr>
      </w:pPr>
      <w:r w:rsidRPr="00AF24A5">
        <w:rPr>
          <w:sz w:val="28"/>
          <w:szCs w:val="28"/>
        </w:rPr>
        <w:t xml:space="preserve">Расчет затрат консолидированного бюджета Курской области на предоставление </w:t>
      </w:r>
      <w:r w:rsidRPr="00752C78">
        <w:rPr>
          <w:sz w:val="28"/>
          <w:szCs w:val="28"/>
        </w:rPr>
        <w:t>переселенцам дополнительных гарантий на терр</w:t>
      </w:r>
      <w:r>
        <w:rPr>
          <w:sz w:val="28"/>
          <w:szCs w:val="28"/>
        </w:rPr>
        <w:t xml:space="preserve">итории вселения </w:t>
      </w:r>
      <w:r w:rsidRPr="00AF24A5">
        <w:rPr>
          <w:sz w:val="28"/>
          <w:szCs w:val="28"/>
        </w:rPr>
        <w:t>«</w:t>
      </w:r>
      <w:r>
        <w:rPr>
          <w:sz w:val="28"/>
          <w:szCs w:val="28"/>
        </w:rPr>
        <w:t>Курская область</w:t>
      </w:r>
      <w:r w:rsidRPr="00AF24A5">
        <w:rPr>
          <w:sz w:val="28"/>
          <w:szCs w:val="28"/>
        </w:rPr>
        <w:t>»</w:t>
      </w:r>
      <w:r>
        <w:rPr>
          <w:sz w:val="28"/>
          <w:szCs w:val="28"/>
        </w:rPr>
        <w:t xml:space="preserve"> приведен </w:t>
      </w:r>
      <w:r w:rsidRPr="00D77DA0">
        <w:rPr>
          <w:sz w:val="28"/>
          <w:szCs w:val="28"/>
        </w:rPr>
        <w:t xml:space="preserve">в </w:t>
      </w:r>
      <w:r>
        <w:rPr>
          <w:sz w:val="28"/>
          <w:szCs w:val="28"/>
        </w:rPr>
        <w:t>приложении</w:t>
      </w:r>
      <w:r>
        <w:rPr>
          <w:b/>
          <w:sz w:val="28"/>
          <w:szCs w:val="28"/>
        </w:rPr>
        <w:t xml:space="preserve"> № 4</w:t>
      </w:r>
      <w:r w:rsidRPr="006251CD">
        <w:rPr>
          <w:b/>
          <w:sz w:val="28"/>
          <w:szCs w:val="28"/>
        </w:rPr>
        <w:t xml:space="preserve"> </w:t>
      </w:r>
      <w:r>
        <w:rPr>
          <w:b/>
          <w:sz w:val="28"/>
          <w:szCs w:val="28"/>
        </w:rPr>
        <w:t>к Программе и</w:t>
      </w:r>
      <w:r>
        <w:rPr>
          <w:sz w:val="28"/>
          <w:szCs w:val="28"/>
        </w:rPr>
        <w:t xml:space="preserve"> в разделе Программы </w:t>
      </w:r>
      <w:r>
        <w:rPr>
          <w:sz w:val="28"/>
          <w:szCs w:val="28"/>
          <w:lang w:val="en-US"/>
        </w:rPr>
        <w:t>V</w:t>
      </w:r>
      <w:r w:rsidRPr="006C6E78">
        <w:rPr>
          <w:sz w:val="28"/>
          <w:szCs w:val="28"/>
        </w:rPr>
        <w:t xml:space="preserve"> </w:t>
      </w:r>
      <w:r>
        <w:rPr>
          <w:sz w:val="28"/>
          <w:szCs w:val="28"/>
        </w:rPr>
        <w:t xml:space="preserve">«Объёмы финансовых ресурсов на реализацию Программы». </w:t>
      </w:r>
    </w:p>
    <w:p w:rsidR="004234D4" w:rsidRDefault="004234D4" w:rsidP="001576E2">
      <w:pPr>
        <w:widowControl w:val="0"/>
        <w:spacing w:after="480"/>
        <w:ind w:firstLine="709"/>
        <w:jc w:val="center"/>
        <w:rPr>
          <w:b/>
          <w:sz w:val="28"/>
          <w:szCs w:val="28"/>
        </w:rPr>
      </w:pPr>
      <w:r w:rsidRPr="007D21B5">
        <w:rPr>
          <w:b/>
          <w:sz w:val="28"/>
          <w:szCs w:val="28"/>
        </w:rPr>
        <w:lastRenderedPageBreak/>
        <w:t>7</w:t>
      </w:r>
      <w:r>
        <w:rPr>
          <w:b/>
          <w:sz w:val="28"/>
          <w:szCs w:val="28"/>
        </w:rPr>
        <w:t xml:space="preserve">. </w:t>
      </w:r>
      <w:r w:rsidRPr="00772EED">
        <w:rPr>
          <w:b/>
          <w:sz w:val="28"/>
          <w:szCs w:val="28"/>
        </w:rPr>
        <w:t>Информирование переселенцев, организация информационного обеспечения</w:t>
      </w:r>
    </w:p>
    <w:p w:rsidR="004234D4" w:rsidRDefault="004234D4" w:rsidP="00CF7744">
      <w:pPr>
        <w:ind w:firstLine="708"/>
        <w:jc w:val="both"/>
        <w:rPr>
          <w:sz w:val="28"/>
          <w:szCs w:val="28"/>
        </w:rPr>
      </w:pPr>
      <w:proofErr w:type="gramStart"/>
      <w:r w:rsidRPr="00E753AE">
        <w:rPr>
          <w:sz w:val="28"/>
          <w:szCs w:val="28"/>
        </w:rPr>
        <w:t xml:space="preserve">Информирование соотечественников по вопросам участия в Программе, трудоустройства, жилищного обустройства </w:t>
      </w:r>
      <w:r>
        <w:rPr>
          <w:sz w:val="28"/>
          <w:szCs w:val="28"/>
        </w:rPr>
        <w:t>на</w:t>
      </w:r>
      <w:r w:rsidRPr="00E753AE">
        <w:rPr>
          <w:sz w:val="28"/>
          <w:szCs w:val="28"/>
        </w:rPr>
        <w:t xml:space="preserve"> территории вселения </w:t>
      </w:r>
      <w:r>
        <w:rPr>
          <w:sz w:val="28"/>
          <w:szCs w:val="28"/>
        </w:rPr>
        <w:t>«</w:t>
      </w:r>
      <w:r w:rsidRPr="00E753AE">
        <w:rPr>
          <w:sz w:val="28"/>
          <w:szCs w:val="28"/>
        </w:rPr>
        <w:t>Курск</w:t>
      </w:r>
      <w:r>
        <w:rPr>
          <w:sz w:val="28"/>
          <w:szCs w:val="28"/>
        </w:rPr>
        <w:t>ая</w:t>
      </w:r>
      <w:r w:rsidRPr="00E753AE">
        <w:rPr>
          <w:sz w:val="28"/>
          <w:szCs w:val="28"/>
        </w:rPr>
        <w:t xml:space="preserve"> област</w:t>
      </w:r>
      <w:r>
        <w:rPr>
          <w:sz w:val="28"/>
          <w:szCs w:val="28"/>
        </w:rPr>
        <w:t>ь»</w:t>
      </w:r>
      <w:r w:rsidRPr="00E753AE">
        <w:rPr>
          <w:sz w:val="28"/>
          <w:szCs w:val="28"/>
        </w:rPr>
        <w:t xml:space="preserve"> осуществляется посредством </w:t>
      </w:r>
      <w:r>
        <w:rPr>
          <w:sz w:val="28"/>
          <w:szCs w:val="28"/>
        </w:rPr>
        <w:t>размещения информации</w:t>
      </w:r>
      <w:r w:rsidRPr="00E753AE">
        <w:rPr>
          <w:sz w:val="28"/>
          <w:szCs w:val="28"/>
        </w:rPr>
        <w:t xml:space="preserve"> уполномоченным органом Курской области</w:t>
      </w:r>
      <w:r>
        <w:rPr>
          <w:sz w:val="28"/>
          <w:szCs w:val="28"/>
        </w:rPr>
        <w:t xml:space="preserve"> в сети «Интернет» на </w:t>
      </w:r>
      <w:r w:rsidRPr="00E753AE">
        <w:rPr>
          <w:sz w:val="28"/>
          <w:szCs w:val="28"/>
        </w:rPr>
        <w:t>портал</w:t>
      </w:r>
      <w:r>
        <w:rPr>
          <w:sz w:val="28"/>
          <w:szCs w:val="28"/>
        </w:rPr>
        <w:t xml:space="preserve">е </w:t>
      </w:r>
      <w:r w:rsidRPr="00E753AE">
        <w:rPr>
          <w:sz w:val="28"/>
          <w:szCs w:val="28"/>
        </w:rPr>
        <w:t xml:space="preserve"> комитета по труду и занятости населения Курской об</w:t>
      </w:r>
      <w:r>
        <w:rPr>
          <w:sz w:val="28"/>
          <w:szCs w:val="28"/>
        </w:rPr>
        <w:t>ласти (</w:t>
      </w:r>
      <w:hyperlink r:id="rId22" w:history="1">
        <w:r w:rsidRPr="00E36202">
          <w:rPr>
            <w:rStyle w:val="affc"/>
            <w:sz w:val="28"/>
            <w:szCs w:val="28"/>
          </w:rPr>
          <w:t>www.kursk.regiontrud.ru</w:t>
        </w:r>
      </w:hyperlink>
      <w:r>
        <w:rPr>
          <w:sz w:val="28"/>
          <w:szCs w:val="28"/>
        </w:rPr>
        <w:t xml:space="preserve">), в </w:t>
      </w:r>
      <w:r w:rsidRPr="00E753AE">
        <w:rPr>
          <w:sz w:val="28"/>
          <w:szCs w:val="28"/>
        </w:rPr>
        <w:t>автоматизированной информационной систем</w:t>
      </w:r>
      <w:r>
        <w:rPr>
          <w:sz w:val="28"/>
          <w:szCs w:val="28"/>
        </w:rPr>
        <w:t xml:space="preserve">е </w:t>
      </w:r>
      <w:r w:rsidRPr="00E753AE">
        <w:rPr>
          <w:sz w:val="28"/>
          <w:szCs w:val="28"/>
        </w:rPr>
        <w:t xml:space="preserve"> «Соотечественники»</w:t>
      </w:r>
      <w:r>
        <w:rPr>
          <w:sz w:val="28"/>
          <w:szCs w:val="28"/>
        </w:rPr>
        <w:t xml:space="preserve">, </w:t>
      </w:r>
      <w:r w:rsidRPr="00E753AE">
        <w:rPr>
          <w:sz w:val="28"/>
          <w:szCs w:val="28"/>
        </w:rPr>
        <w:t xml:space="preserve">которая </w:t>
      </w:r>
      <w:r>
        <w:rPr>
          <w:sz w:val="28"/>
          <w:szCs w:val="28"/>
        </w:rPr>
        <w:t>также пополняется и обновляется</w:t>
      </w:r>
      <w:r w:rsidRPr="00E753AE">
        <w:rPr>
          <w:sz w:val="28"/>
          <w:szCs w:val="28"/>
        </w:rPr>
        <w:t xml:space="preserve"> и уполномоченными органами </w:t>
      </w:r>
      <w:r>
        <w:rPr>
          <w:sz w:val="28"/>
          <w:szCs w:val="28"/>
        </w:rPr>
        <w:t>муниципальных образований</w:t>
      </w:r>
      <w:r w:rsidRPr="00E753AE">
        <w:rPr>
          <w:sz w:val="28"/>
          <w:szCs w:val="28"/>
        </w:rPr>
        <w:t xml:space="preserve"> Курской области.</w:t>
      </w:r>
      <w:proofErr w:type="gramEnd"/>
    </w:p>
    <w:p w:rsidR="00E253F8" w:rsidRPr="00E753AE" w:rsidRDefault="00BE4B34" w:rsidP="00BE4B34">
      <w:pPr>
        <w:ind w:firstLine="709"/>
        <w:jc w:val="both"/>
        <w:rPr>
          <w:sz w:val="28"/>
          <w:szCs w:val="28"/>
        </w:rPr>
      </w:pPr>
      <w:r>
        <w:rPr>
          <w:sz w:val="28"/>
          <w:szCs w:val="28"/>
        </w:rPr>
        <w:t>П</w:t>
      </w:r>
      <w:r w:rsidR="00E253F8" w:rsidRPr="00D13B0B">
        <w:rPr>
          <w:sz w:val="28"/>
          <w:szCs w:val="28"/>
        </w:rPr>
        <w:t>одготовка</w:t>
      </w:r>
      <w:r>
        <w:rPr>
          <w:sz w:val="28"/>
          <w:szCs w:val="28"/>
        </w:rPr>
        <w:t xml:space="preserve"> информации</w:t>
      </w:r>
      <w:r w:rsidR="00E253F8" w:rsidRPr="00D13B0B">
        <w:rPr>
          <w:sz w:val="28"/>
          <w:szCs w:val="28"/>
        </w:rPr>
        <w:t xml:space="preserve"> на основе учёта, анализа, мониторинга  </w:t>
      </w:r>
      <w:r w:rsidR="00E253F8">
        <w:rPr>
          <w:sz w:val="28"/>
          <w:szCs w:val="28"/>
        </w:rPr>
        <w:t xml:space="preserve"> </w:t>
      </w:r>
      <w:r w:rsidR="00E253F8" w:rsidRPr="00D13B0B">
        <w:rPr>
          <w:sz w:val="28"/>
          <w:szCs w:val="28"/>
        </w:rPr>
        <w:t xml:space="preserve"> материалов о реализации Программы, в том числе с использованием автомати</w:t>
      </w:r>
      <w:r>
        <w:rPr>
          <w:sz w:val="28"/>
          <w:szCs w:val="28"/>
        </w:rPr>
        <w:t>зированной системы АС «Миграция.</w:t>
      </w:r>
    </w:p>
    <w:p w:rsidR="004234D4" w:rsidRPr="00E753AE" w:rsidRDefault="004234D4" w:rsidP="00CF7744">
      <w:pPr>
        <w:ind w:firstLine="708"/>
        <w:jc w:val="both"/>
        <w:rPr>
          <w:sz w:val="28"/>
          <w:szCs w:val="28"/>
        </w:rPr>
      </w:pPr>
      <w:r w:rsidRPr="00E753AE">
        <w:rPr>
          <w:sz w:val="28"/>
          <w:szCs w:val="28"/>
        </w:rPr>
        <w:t xml:space="preserve">Инструментами осуществления информационного сопровождения Программы являются: </w:t>
      </w:r>
    </w:p>
    <w:p w:rsidR="004234D4" w:rsidRPr="00E753AE" w:rsidRDefault="004234D4" w:rsidP="00CF7744">
      <w:pPr>
        <w:ind w:firstLine="708"/>
        <w:jc w:val="both"/>
        <w:rPr>
          <w:sz w:val="28"/>
          <w:szCs w:val="28"/>
        </w:rPr>
      </w:pPr>
      <w:r w:rsidRPr="00E753AE">
        <w:rPr>
          <w:sz w:val="28"/>
          <w:szCs w:val="28"/>
        </w:rPr>
        <w:t>средства массовой информации Курской  области, в частности ГТРК «Курск», телекомпани</w:t>
      </w:r>
      <w:r>
        <w:rPr>
          <w:sz w:val="28"/>
          <w:szCs w:val="28"/>
        </w:rPr>
        <w:t>и:</w:t>
      </w:r>
      <w:r w:rsidRPr="00E753AE">
        <w:rPr>
          <w:sz w:val="28"/>
          <w:szCs w:val="28"/>
        </w:rPr>
        <w:t xml:space="preserve"> «ТВ</w:t>
      </w:r>
      <w:r>
        <w:rPr>
          <w:sz w:val="28"/>
          <w:szCs w:val="28"/>
        </w:rPr>
        <w:t>-6</w:t>
      </w:r>
      <w:r w:rsidRPr="00E753AE">
        <w:rPr>
          <w:sz w:val="28"/>
          <w:szCs w:val="28"/>
        </w:rPr>
        <w:t xml:space="preserve">», </w:t>
      </w:r>
      <w:r>
        <w:rPr>
          <w:sz w:val="28"/>
          <w:szCs w:val="28"/>
        </w:rPr>
        <w:t xml:space="preserve">«Сейм», </w:t>
      </w:r>
      <w:r w:rsidRPr="00E753AE">
        <w:rPr>
          <w:sz w:val="28"/>
          <w:szCs w:val="28"/>
        </w:rPr>
        <w:t>областная газета «</w:t>
      </w:r>
      <w:proofErr w:type="gramStart"/>
      <w:r w:rsidRPr="00E753AE">
        <w:rPr>
          <w:sz w:val="28"/>
          <w:szCs w:val="28"/>
        </w:rPr>
        <w:t>Курская</w:t>
      </w:r>
      <w:proofErr w:type="gramEnd"/>
      <w:r w:rsidRPr="00E753AE">
        <w:rPr>
          <w:sz w:val="28"/>
          <w:szCs w:val="28"/>
        </w:rPr>
        <w:t xml:space="preserve"> правда» и т. д.; </w:t>
      </w:r>
    </w:p>
    <w:p w:rsidR="004234D4" w:rsidRPr="00E753AE" w:rsidRDefault="004234D4" w:rsidP="00CF7744">
      <w:pPr>
        <w:ind w:firstLine="708"/>
        <w:jc w:val="both"/>
        <w:rPr>
          <w:sz w:val="28"/>
          <w:szCs w:val="28"/>
        </w:rPr>
      </w:pPr>
      <w:r w:rsidRPr="00E753AE">
        <w:rPr>
          <w:sz w:val="28"/>
          <w:szCs w:val="28"/>
        </w:rPr>
        <w:t>разработка, изготовление и распространение агитационно-информационных материалов;</w:t>
      </w:r>
    </w:p>
    <w:p w:rsidR="004234D4" w:rsidRPr="00E753AE" w:rsidRDefault="004234D4" w:rsidP="00CF7744">
      <w:pPr>
        <w:ind w:firstLine="708"/>
        <w:jc w:val="both"/>
        <w:rPr>
          <w:sz w:val="28"/>
          <w:szCs w:val="28"/>
        </w:rPr>
      </w:pPr>
      <w:r>
        <w:rPr>
          <w:sz w:val="28"/>
          <w:szCs w:val="28"/>
        </w:rPr>
        <w:t>И</w:t>
      </w:r>
      <w:r w:rsidRPr="00E753AE">
        <w:rPr>
          <w:sz w:val="28"/>
          <w:szCs w:val="28"/>
        </w:rPr>
        <w:t>нтернет-ресурсы;</w:t>
      </w:r>
    </w:p>
    <w:p w:rsidR="004234D4" w:rsidRDefault="004234D4" w:rsidP="00CF7744">
      <w:pPr>
        <w:ind w:firstLine="708"/>
        <w:jc w:val="both"/>
        <w:rPr>
          <w:sz w:val="28"/>
          <w:szCs w:val="28"/>
        </w:rPr>
      </w:pPr>
      <w:r w:rsidRPr="00E753AE">
        <w:rPr>
          <w:sz w:val="28"/>
          <w:szCs w:val="28"/>
        </w:rPr>
        <w:t>общественные организации, национально-культурные автономии, объединения мигрантов области;</w:t>
      </w:r>
    </w:p>
    <w:p w:rsidR="004234D4" w:rsidRPr="003856AB" w:rsidRDefault="004234D4" w:rsidP="00CF7744">
      <w:pPr>
        <w:ind w:firstLine="708"/>
        <w:jc w:val="both"/>
        <w:rPr>
          <w:sz w:val="28"/>
          <w:szCs w:val="28"/>
        </w:rPr>
      </w:pPr>
      <w:r w:rsidRPr="00AD5D26">
        <w:rPr>
          <w:sz w:val="28"/>
          <w:szCs w:val="28"/>
        </w:rPr>
        <w:t xml:space="preserve"> </w:t>
      </w:r>
      <w:r w:rsidRPr="003856AB">
        <w:rPr>
          <w:sz w:val="28"/>
          <w:szCs w:val="28"/>
        </w:rPr>
        <w:t>базы данных о сдаваемых внаем и продаваемых жилых помещениях для обустройства переселенцев;</w:t>
      </w:r>
      <w:r>
        <w:rPr>
          <w:sz w:val="28"/>
          <w:szCs w:val="28"/>
        </w:rPr>
        <w:t xml:space="preserve">  </w:t>
      </w:r>
    </w:p>
    <w:p w:rsidR="004234D4" w:rsidRPr="003856AB" w:rsidRDefault="004234D4" w:rsidP="00CF7744">
      <w:pPr>
        <w:ind w:firstLine="708"/>
        <w:jc w:val="both"/>
        <w:rPr>
          <w:sz w:val="28"/>
          <w:szCs w:val="28"/>
        </w:rPr>
      </w:pPr>
      <w:r w:rsidRPr="003856AB">
        <w:rPr>
          <w:sz w:val="28"/>
          <w:szCs w:val="28"/>
        </w:rPr>
        <w:t xml:space="preserve">размещение </w:t>
      </w:r>
      <w:r>
        <w:rPr>
          <w:sz w:val="28"/>
          <w:szCs w:val="28"/>
        </w:rPr>
        <w:t>Банка</w:t>
      </w:r>
      <w:r w:rsidRPr="003856AB">
        <w:rPr>
          <w:sz w:val="28"/>
          <w:szCs w:val="28"/>
        </w:rPr>
        <w:t xml:space="preserve"> вакансий для  трудоустройства переселенцев и членов их семей на официальном сайте Администрации Курской области</w:t>
      </w:r>
      <w:r>
        <w:rPr>
          <w:sz w:val="28"/>
          <w:szCs w:val="28"/>
        </w:rPr>
        <w:t xml:space="preserve"> (</w:t>
      </w:r>
      <w:r w:rsidRPr="00687D7B">
        <w:rPr>
          <w:sz w:val="28"/>
          <w:szCs w:val="28"/>
          <w:lang w:val="en-US"/>
        </w:rPr>
        <w:t>http</w:t>
      </w:r>
      <w:r w:rsidRPr="00687D7B">
        <w:rPr>
          <w:sz w:val="28"/>
          <w:szCs w:val="28"/>
        </w:rPr>
        <w:t>://</w:t>
      </w:r>
      <w:r w:rsidRPr="00687D7B">
        <w:rPr>
          <w:sz w:val="28"/>
          <w:szCs w:val="28"/>
          <w:lang w:val="en-US"/>
        </w:rPr>
        <w:t>adm</w:t>
      </w:r>
      <w:r w:rsidRPr="00687D7B">
        <w:rPr>
          <w:sz w:val="28"/>
          <w:szCs w:val="28"/>
        </w:rPr>
        <w:t>.</w:t>
      </w:r>
      <w:r w:rsidRPr="00687D7B">
        <w:rPr>
          <w:sz w:val="28"/>
          <w:szCs w:val="28"/>
          <w:lang w:val="en-US"/>
        </w:rPr>
        <w:t>rkursk</w:t>
      </w:r>
      <w:r w:rsidRPr="00687D7B">
        <w:rPr>
          <w:sz w:val="28"/>
          <w:szCs w:val="28"/>
        </w:rPr>
        <w:t>.</w:t>
      </w:r>
      <w:r w:rsidRPr="00687D7B">
        <w:rPr>
          <w:sz w:val="28"/>
          <w:szCs w:val="28"/>
          <w:lang w:val="en-US"/>
        </w:rPr>
        <w:t>ru</w:t>
      </w:r>
      <w:r>
        <w:rPr>
          <w:sz w:val="28"/>
          <w:szCs w:val="28"/>
        </w:rPr>
        <w:t>)</w:t>
      </w:r>
      <w:r w:rsidRPr="003856AB">
        <w:rPr>
          <w:sz w:val="28"/>
          <w:szCs w:val="28"/>
        </w:rPr>
        <w:t>;</w:t>
      </w:r>
    </w:p>
    <w:p w:rsidR="004234D4" w:rsidRDefault="004234D4" w:rsidP="00646E37">
      <w:pPr>
        <w:spacing w:after="480"/>
        <w:ind w:firstLine="709"/>
        <w:jc w:val="both"/>
        <w:rPr>
          <w:b/>
          <w:sz w:val="28"/>
          <w:szCs w:val="28"/>
        </w:rPr>
      </w:pPr>
      <w:r>
        <w:rPr>
          <w:sz w:val="28"/>
          <w:szCs w:val="28"/>
        </w:rPr>
        <w:t xml:space="preserve"> р</w:t>
      </w:r>
      <w:r w:rsidRPr="003856AB">
        <w:rPr>
          <w:sz w:val="28"/>
          <w:szCs w:val="28"/>
        </w:rPr>
        <w:t>абот</w:t>
      </w:r>
      <w:r>
        <w:rPr>
          <w:sz w:val="28"/>
          <w:szCs w:val="28"/>
        </w:rPr>
        <w:t>а</w:t>
      </w:r>
      <w:r w:rsidRPr="003856AB">
        <w:rPr>
          <w:sz w:val="28"/>
          <w:szCs w:val="28"/>
        </w:rPr>
        <w:t xml:space="preserve"> телефонов «горячей линии» по вопросам: занятости, рынка труда, переселения в рамках Программы.</w:t>
      </w:r>
      <w:r w:rsidRPr="00AD5D26">
        <w:rPr>
          <w:sz w:val="28"/>
          <w:szCs w:val="28"/>
        </w:rPr>
        <w:t xml:space="preserve"> </w:t>
      </w:r>
      <w:r>
        <w:rPr>
          <w:sz w:val="28"/>
          <w:szCs w:val="28"/>
        </w:rPr>
        <w:t xml:space="preserve"> </w:t>
      </w:r>
    </w:p>
    <w:p w:rsidR="004234D4" w:rsidRPr="00A95C00" w:rsidRDefault="004234D4" w:rsidP="002C26F4">
      <w:pPr>
        <w:pStyle w:val="3b"/>
        <w:shd w:val="clear" w:color="auto" w:fill="auto"/>
        <w:spacing w:after="480" w:line="240" w:lineRule="auto"/>
        <w:ind w:firstLine="709"/>
        <w:jc w:val="center"/>
        <w:rPr>
          <w:color w:val="auto"/>
        </w:rPr>
      </w:pPr>
      <w:r>
        <w:rPr>
          <w:b/>
          <w:color w:val="auto"/>
          <w:sz w:val="28"/>
          <w:szCs w:val="28"/>
        </w:rPr>
        <w:t>8. Кр</w:t>
      </w:r>
      <w:r w:rsidRPr="00A95C00">
        <w:rPr>
          <w:b/>
          <w:color w:val="auto"/>
          <w:sz w:val="28"/>
          <w:szCs w:val="28"/>
        </w:rPr>
        <w:t>итерии (основания) несоответствия соотечественника требованиям Программы</w:t>
      </w:r>
    </w:p>
    <w:p w:rsidR="004234D4" w:rsidRDefault="004234D4" w:rsidP="00286E56">
      <w:pPr>
        <w:pStyle w:val="a3"/>
        <w:ind w:firstLine="709"/>
        <w:jc w:val="both"/>
        <w:rPr>
          <w:rStyle w:val="2c"/>
          <w:sz w:val="28"/>
          <w:szCs w:val="28"/>
        </w:rPr>
      </w:pPr>
      <w:proofErr w:type="gramStart"/>
      <w:r w:rsidRPr="004F14EF">
        <w:rPr>
          <w:rStyle w:val="2c"/>
          <w:sz w:val="28"/>
          <w:szCs w:val="28"/>
        </w:rPr>
        <w:t>Указом Президента Российской Федерации №</w:t>
      </w:r>
      <w:r>
        <w:rPr>
          <w:rStyle w:val="2c"/>
          <w:sz w:val="28"/>
          <w:szCs w:val="28"/>
        </w:rPr>
        <w:t xml:space="preserve"> </w:t>
      </w:r>
      <w:r w:rsidRPr="004F14EF">
        <w:rPr>
          <w:rStyle w:val="2c"/>
          <w:sz w:val="28"/>
          <w:szCs w:val="28"/>
        </w:rPr>
        <w:t>637 от 22</w:t>
      </w:r>
      <w:r>
        <w:rPr>
          <w:rStyle w:val="2c"/>
          <w:sz w:val="28"/>
          <w:szCs w:val="28"/>
        </w:rPr>
        <w:t xml:space="preserve"> июня </w:t>
      </w:r>
      <w:r w:rsidRPr="004F14EF">
        <w:rPr>
          <w:rStyle w:val="2c"/>
          <w:sz w:val="28"/>
          <w:szCs w:val="28"/>
        </w:rPr>
        <w:t>2006 г. «О мерах по оказанию содействия добровольному переселению в Российскую Федерацию соотечественников, проживающих за рубежом» в редакции  Указа Президента Российской Федерации №1289 от 14</w:t>
      </w:r>
      <w:r>
        <w:rPr>
          <w:rStyle w:val="2c"/>
          <w:sz w:val="28"/>
          <w:szCs w:val="28"/>
        </w:rPr>
        <w:t xml:space="preserve"> сентября </w:t>
      </w:r>
      <w:r w:rsidRPr="004F14EF">
        <w:rPr>
          <w:rStyle w:val="2c"/>
          <w:sz w:val="28"/>
          <w:szCs w:val="28"/>
        </w:rPr>
        <w:t>2012 г.</w:t>
      </w:r>
      <w:r>
        <w:rPr>
          <w:rStyle w:val="2c"/>
          <w:sz w:val="28"/>
          <w:szCs w:val="28"/>
        </w:rPr>
        <w:t xml:space="preserve"> предусмотрено оказание с</w:t>
      </w:r>
      <w:r w:rsidRPr="008C4C74">
        <w:rPr>
          <w:rStyle w:val="2c"/>
          <w:sz w:val="28"/>
          <w:szCs w:val="28"/>
        </w:rPr>
        <w:t>одействи</w:t>
      </w:r>
      <w:r>
        <w:rPr>
          <w:rStyle w:val="2c"/>
          <w:sz w:val="28"/>
          <w:szCs w:val="28"/>
        </w:rPr>
        <w:t>я</w:t>
      </w:r>
      <w:r w:rsidRPr="008C4C74">
        <w:rPr>
          <w:rStyle w:val="2c"/>
          <w:sz w:val="28"/>
          <w:szCs w:val="28"/>
        </w:rPr>
        <w:t xml:space="preserve"> добровольному переселению в Российскую Федерацию соотечественник</w:t>
      </w:r>
      <w:r>
        <w:rPr>
          <w:rStyle w:val="2c"/>
          <w:sz w:val="28"/>
          <w:szCs w:val="28"/>
        </w:rPr>
        <w:t>ам</w:t>
      </w:r>
      <w:r w:rsidRPr="008C4C74">
        <w:rPr>
          <w:rStyle w:val="2c"/>
          <w:sz w:val="28"/>
          <w:szCs w:val="28"/>
        </w:rPr>
        <w:t>, проживающи</w:t>
      </w:r>
      <w:r>
        <w:rPr>
          <w:rStyle w:val="2c"/>
          <w:sz w:val="28"/>
          <w:szCs w:val="28"/>
        </w:rPr>
        <w:t>м</w:t>
      </w:r>
      <w:r w:rsidRPr="008C4C74">
        <w:rPr>
          <w:rStyle w:val="2c"/>
          <w:sz w:val="28"/>
          <w:szCs w:val="28"/>
        </w:rPr>
        <w:t xml:space="preserve"> за рубежом</w:t>
      </w:r>
      <w:r>
        <w:rPr>
          <w:rStyle w:val="2c"/>
          <w:sz w:val="28"/>
          <w:szCs w:val="28"/>
        </w:rPr>
        <w:t>,</w:t>
      </w:r>
      <w:r w:rsidRPr="008C4C74">
        <w:rPr>
          <w:rStyle w:val="2c"/>
          <w:sz w:val="28"/>
          <w:szCs w:val="28"/>
        </w:rPr>
        <w:t xml:space="preserve"> </w:t>
      </w:r>
      <w:r>
        <w:rPr>
          <w:rStyle w:val="2c"/>
          <w:sz w:val="28"/>
          <w:szCs w:val="28"/>
        </w:rPr>
        <w:t>в</w:t>
      </w:r>
      <w:r w:rsidRPr="008C4C74">
        <w:rPr>
          <w:rStyle w:val="2c"/>
          <w:sz w:val="28"/>
          <w:szCs w:val="28"/>
        </w:rPr>
        <w:t>оспитанны</w:t>
      </w:r>
      <w:r>
        <w:rPr>
          <w:rStyle w:val="2c"/>
          <w:sz w:val="28"/>
          <w:szCs w:val="28"/>
        </w:rPr>
        <w:t>м</w:t>
      </w:r>
      <w:r w:rsidRPr="008C4C74">
        <w:rPr>
          <w:rStyle w:val="2c"/>
          <w:sz w:val="28"/>
          <w:szCs w:val="28"/>
        </w:rPr>
        <w:t xml:space="preserve"> в традициях российской культуры, владеющи</w:t>
      </w:r>
      <w:r>
        <w:rPr>
          <w:rStyle w:val="2c"/>
          <w:sz w:val="28"/>
          <w:szCs w:val="28"/>
        </w:rPr>
        <w:t>м</w:t>
      </w:r>
      <w:r w:rsidRPr="008C4C74">
        <w:rPr>
          <w:rStyle w:val="2c"/>
          <w:sz w:val="28"/>
          <w:szCs w:val="28"/>
        </w:rPr>
        <w:t xml:space="preserve"> русским </w:t>
      </w:r>
      <w:r w:rsidRPr="008C4C74">
        <w:rPr>
          <w:rStyle w:val="2c"/>
          <w:sz w:val="28"/>
          <w:szCs w:val="28"/>
        </w:rPr>
        <w:lastRenderedPageBreak/>
        <w:t>языком и не желающи</w:t>
      </w:r>
      <w:r>
        <w:rPr>
          <w:rStyle w:val="2c"/>
          <w:sz w:val="28"/>
          <w:szCs w:val="28"/>
        </w:rPr>
        <w:t>м</w:t>
      </w:r>
      <w:r w:rsidRPr="008C4C74">
        <w:rPr>
          <w:rStyle w:val="2c"/>
          <w:sz w:val="28"/>
          <w:szCs w:val="28"/>
        </w:rPr>
        <w:t xml:space="preserve"> терять</w:t>
      </w:r>
      <w:proofErr w:type="gramEnd"/>
      <w:r w:rsidRPr="008C4C74">
        <w:rPr>
          <w:rStyle w:val="2c"/>
          <w:sz w:val="28"/>
          <w:szCs w:val="28"/>
        </w:rPr>
        <w:t xml:space="preserve"> связь с Россией</w:t>
      </w:r>
      <w:r>
        <w:rPr>
          <w:rStyle w:val="2c"/>
          <w:sz w:val="28"/>
          <w:szCs w:val="28"/>
        </w:rPr>
        <w:t xml:space="preserve">, </w:t>
      </w:r>
      <w:r w:rsidRPr="008C4C74">
        <w:rPr>
          <w:rStyle w:val="2c"/>
          <w:sz w:val="28"/>
          <w:szCs w:val="28"/>
        </w:rPr>
        <w:t xml:space="preserve">в наибольшей мере </w:t>
      </w:r>
      <w:proofErr w:type="gramStart"/>
      <w:r w:rsidRPr="008C4C74">
        <w:rPr>
          <w:rStyle w:val="2c"/>
          <w:sz w:val="28"/>
          <w:szCs w:val="28"/>
        </w:rPr>
        <w:t>способны</w:t>
      </w:r>
      <w:r>
        <w:rPr>
          <w:rStyle w:val="2c"/>
          <w:sz w:val="28"/>
          <w:szCs w:val="28"/>
        </w:rPr>
        <w:t>м</w:t>
      </w:r>
      <w:proofErr w:type="gramEnd"/>
      <w:r w:rsidRPr="008C4C74">
        <w:rPr>
          <w:rStyle w:val="2c"/>
          <w:sz w:val="28"/>
          <w:szCs w:val="28"/>
        </w:rPr>
        <w:t xml:space="preserve"> к адаптации и скорейшему включению в систему позитивных социальных связей принимающего сообщества.</w:t>
      </w:r>
    </w:p>
    <w:p w:rsidR="004234D4" w:rsidRDefault="004234D4" w:rsidP="002C26F4">
      <w:pPr>
        <w:pStyle w:val="a3"/>
        <w:ind w:firstLine="709"/>
        <w:jc w:val="both"/>
        <w:rPr>
          <w:sz w:val="28"/>
          <w:szCs w:val="28"/>
        </w:rPr>
      </w:pPr>
      <w:r w:rsidRPr="00A30273">
        <w:rPr>
          <w:sz w:val="28"/>
          <w:szCs w:val="28"/>
        </w:rPr>
        <w:t>На основании данного положения разработаны</w:t>
      </w:r>
      <w:r w:rsidR="00805366" w:rsidRPr="00A30273">
        <w:rPr>
          <w:sz w:val="28"/>
          <w:szCs w:val="28"/>
        </w:rPr>
        <w:t xml:space="preserve"> </w:t>
      </w:r>
      <w:r w:rsidR="005B51ED">
        <w:rPr>
          <w:sz w:val="28"/>
          <w:szCs w:val="28"/>
        </w:rPr>
        <w:t>критерии</w:t>
      </w:r>
      <w:r w:rsidRPr="00A30273">
        <w:rPr>
          <w:sz w:val="28"/>
          <w:szCs w:val="28"/>
        </w:rPr>
        <w:t xml:space="preserve"> несоответствия соотечественник</w:t>
      </w:r>
      <w:r w:rsidR="005B51ED">
        <w:rPr>
          <w:sz w:val="28"/>
          <w:szCs w:val="28"/>
        </w:rPr>
        <w:t>а</w:t>
      </w:r>
      <w:r w:rsidRPr="00A30273">
        <w:rPr>
          <w:sz w:val="28"/>
          <w:szCs w:val="28"/>
        </w:rPr>
        <w:t>, претендующ</w:t>
      </w:r>
      <w:r w:rsidR="005B51ED">
        <w:rPr>
          <w:sz w:val="28"/>
          <w:szCs w:val="28"/>
        </w:rPr>
        <w:t>его</w:t>
      </w:r>
      <w:r w:rsidRPr="00A30273">
        <w:rPr>
          <w:sz w:val="28"/>
          <w:szCs w:val="28"/>
        </w:rPr>
        <w:t xml:space="preserve"> на участие в Программе, </w:t>
      </w:r>
      <w:r w:rsidR="005B51ED">
        <w:rPr>
          <w:sz w:val="28"/>
          <w:szCs w:val="28"/>
        </w:rPr>
        <w:t>в качестве участника Государственной программы</w:t>
      </w:r>
      <w:r w:rsidRPr="00A30273">
        <w:rPr>
          <w:sz w:val="28"/>
          <w:szCs w:val="28"/>
        </w:rPr>
        <w:t>:</w:t>
      </w:r>
    </w:p>
    <w:p w:rsidR="004234D4" w:rsidRPr="00815C72" w:rsidRDefault="004234D4" w:rsidP="00DD6AF0">
      <w:pPr>
        <w:tabs>
          <w:tab w:val="left" w:pos="709"/>
        </w:tabs>
        <w:jc w:val="both"/>
        <w:rPr>
          <w:sz w:val="28"/>
          <w:szCs w:val="28"/>
        </w:rPr>
      </w:pPr>
      <w:r>
        <w:rPr>
          <w:sz w:val="28"/>
          <w:szCs w:val="28"/>
        </w:rPr>
        <w:tab/>
      </w:r>
      <w:r w:rsidRPr="00815C72">
        <w:rPr>
          <w:sz w:val="28"/>
          <w:szCs w:val="28"/>
        </w:rPr>
        <w:t>не достиг 18 летнего возраста</w:t>
      </w:r>
      <w:r w:rsidR="00017267" w:rsidRPr="00017267">
        <w:rPr>
          <w:sz w:val="28"/>
          <w:szCs w:val="28"/>
        </w:rPr>
        <w:t xml:space="preserve"> </w:t>
      </w:r>
      <w:r w:rsidR="00017267" w:rsidRPr="008B0F36">
        <w:rPr>
          <w:sz w:val="28"/>
          <w:szCs w:val="28"/>
        </w:rPr>
        <w:t>и превысил возраст</w:t>
      </w:r>
      <w:r w:rsidR="00017267">
        <w:rPr>
          <w:sz w:val="28"/>
          <w:szCs w:val="28"/>
        </w:rPr>
        <w:t>,</w:t>
      </w:r>
      <w:r w:rsidR="00017267" w:rsidRPr="008B0F36">
        <w:rPr>
          <w:sz w:val="28"/>
          <w:szCs w:val="28"/>
        </w:rPr>
        <w:t xml:space="preserve"> по достижении которого возникает право на страховую пенсию по старости в соответствии с законодательством Российской Федерации</w:t>
      </w:r>
      <w:r w:rsidRPr="00815C72">
        <w:rPr>
          <w:sz w:val="28"/>
          <w:szCs w:val="28"/>
        </w:rPr>
        <w:t>;</w:t>
      </w:r>
    </w:p>
    <w:p w:rsidR="004234D4" w:rsidRPr="00A467BE" w:rsidRDefault="004234D4" w:rsidP="00DD6AF0">
      <w:pPr>
        <w:ind w:firstLine="709"/>
        <w:jc w:val="both"/>
        <w:rPr>
          <w:sz w:val="28"/>
          <w:szCs w:val="28"/>
        </w:rPr>
      </w:pPr>
      <w:r w:rsidRPr="00A467BE">
        <w:rPr>
          <w:sz w:val="28"/>
          <w:szCs w:val="28"/>
        </w:rPr>
        <w:t>соотечественник указал в заявлении недостоверные или заведомо ложные сведения о себе и своей трудовой деятельности</w:t>
      </w:r>
      <w:r w:rsidR="00A467BE" w:rsidRPr="00A467BE">
        <w:rPr>
          <w:sz w:val="28"/>
          <w:szCs w:val="28"/>
        </w:rPr>
        <w:t xml:space="preserve"> </w:t>
      </w:r>
      <w:r w:rsidR="003455A5">
        <w:rPr>
          <w:sz w:val="28"/>
          <w:szCs w:val="28"/>
        </w:rPr>
        <w:t>и (или) членах своей семьи</w:t>
      </w:r>
      <w:r w:rsidRPr="00A467BE">
        <w:rPr>
          <w:sz w:val="28"/>
          <w:szCs w:val="28"/>
        </w:rPr>
        <w:t>;</w:t>
      </w:r>
    </w:p>
    <w:p w:rsidR="004234D4" w:rsidRDefault="004234D4" w:rsidP="00DD6AF0">
      <w:pPr>
        <w:ind w:firstLine="709"/>
        <w:jc w:val="both"/>
        <w:rPr>
          <w:sz w:val="28"/>
          <w:szCs w:val="28"/>
        </w:rPr>
      </w:pPr>
      <w:r w:rsidRPr="00815C72">
        <w:rPr>
          <w:sz w:val="28"/>
          <w:szCs w:val="28"/>
        </w:rPr>
        <w:t>не обладает дееспособностью и тру</w:t>
      </w:r>
      <w:r>
        <w:rPr>
          <w:sz w:val="28"/>
          <w:szCs w:val="28"/>
        </w:rPr>
        <w:t xml:space="preserve">доспособностью в соответствии с </w:t>
      </w:r>
      <w:r w:rsidRPr="00815C72">
        <w:rPr>
          <w:sz w:val="28"/>
          <w:szCs w:val="28"/>
        </w:rPr>
        <w:t>законодательством Российской Федерации;</w:t>
      </w:r>
    </w:p>
    <w:p w:rsidR="004234D4" w:rsidRPr="00815C72" w:rsidRDefault="004234D4" w:rsidP="00DD6AF0">
      <w:pPr>
        <w:jc w:val="both"/>
        <w:rPr>
          <w:sz w:val="28"/>
          <w:szCs w:val="28"/>
        </w:rPr>
      </w:pPr>
      <w:r>
        <w:rPr>
          <w:sz w:val="28"/>
          <w:szCs w:val="28"/>
        </w:rPr>
        <w:t xml:space="preserve">  </w:t>
      </w:r>
      <w:r>
        <w:rPr>
          <w:sz w:val="28"/>
          <w:szCs w:val="28"/>
        </w:rPr>
        <w:tab/>
        <w:t xml:space="preserve">указанная в заявлении соотечественником вакансия отсутствует в банке вакансий для потенциальных участников Государственной программы; </w:t>
      </w:r>
    </w:p>
    <w:p w:rsidR="004234D4" w:rsidRPr="00815C72" w:rsidRDefault="004234D4" w:rsidP="00DD6AF0">
      <w:pPr>
        <w:ind w:firstLine="709"/>
        <w:jc w:val="both"/>
        <w:rPr>
          <w:sz w:val="28"/>
          <w:szCs w:val="28"/>
        </w:rPr>
      </w:pPr>
      <w:r w:rsidRPr="00815C72">
        <w:rPr>
          <w:sz w:val="28"/>
          <w:szCs w:val="28"/>
        </w:rPr>
        <w:t xml:space="preserve">не имеет профессионального образования по </w:t>
      </w:r>
      <w:r>
        <w:rPr>
          <w:sz w:val="28"/>
          <w:szCs w:val="28"/>
        </w:rPr>
        <w:t>вакансии</w:t>
      </w:r>
      <w:r w:rsidRPr="00815C72">
        <w:rPr>
          <w:sz w:val="28"/>
          <w:szCs w:val="28"/>
        </w:rPr>
        <w:t>, востребованной на рынке труда Курской области;</w:t>
      </w:r>
    </w:p>
    <w:p w:rsidR="004234D4" w:rsidRPr="00815C72" w:rsidRDefault="004234D4" w:rsidP="00DD6AF0">
      <w:pPr>
        <w:pStyle w:val="3b"/>
        <w:shd w:val="clear" w:color="auto" w:fill="auto"/>
        <w:ind w:right="20" w:firstLine="709"/>
        <w:jc w:val="both"/>
        <w:rPr>
          <w:color w:val="auto"/>
          <w:sz w:val="28"/>
          <w:szCs w:val="28"/>
        </w:rPr>
      </w:pPr>
      <w:r w:rsidRPr="00CD1AA7">
        <w:rPr>
          <w:rStyle w:val="2c"/>
          <w:color w:val="auto"/>
          <w:sz w:val="28"/>
          <w:szCs w:val="28"/>
        </w:rPr>
        <w:t>несоответстви</w:t>
      </w:r>
      <w:r>
        <w:rPr>
          <w:rStyle w:val="2c"/>
          <w:color w:val="auto"/>
          <w:sz w:val="28"/>
          <w:szCs w:val="28"/>
        </w:rPr>
        <w:t>е (неполное соответствие</w:t>
      </w:r>
      <w:r w:rsidRPr="00CD1AA7">
        <w:rPr>
          <w:rStyle w:val="2c"/>
          <w:color w:val="auto"/>
          <w:sz w:val="28"/>
          <w:szCs w:val="28"/>
        </w:rPr>
        <w:t>) имеющейся квалификации</w:t>
      </w:r>
      <w:r>
        <w:rPr>
          <w:rStyle w:val="2c"/>
          <w:color w:val="auto"/>
          <w:sz w:val="28"/>
          <w:szCs w:val="28"/>
        </w:rPr>
        <w:t xml:space="preserve"> соотечественника</w:t>
      </w:r>
      <w:r w:rsidRPr="00CD1AA7">
        <w:rPr>
          <w:rStyle w:val="2c"/>
          <w:color w:val="auto"/>
          <w:sz w:val="28"/>
          <w:szCs w:val="28"/>
        </w:rPr>
        <w:t xml:space="preserve"> тре</w:t>
      </w:r>
      <w:r>
        <w:rPr>
          <w:rStyle w:val="2c"/>
          <w:color w:val="auto"/>
          <w:sz w:val="28"/>
          <w:szCs w:val="28"/>
        </w:rPr>
        <w:t>бованиям вакантных рабочих мест</w:t>
      </w:r>
      <w:r w:rsidRPr="00815C72">
        <w:rPr>
          <w:rStyle w:val="2c"/>
          <w:color w:val="auto"/>
          <w:sz w:val="28"/>
          <w:szCs w:val="28"/>
        </w:rPr>
        <w:t>;</w:t>
      </w:r>
    </w:p>
    <w:p w:rsidR="004234D4" w:rsidRPr="00815C72" w:rsidRDefault="004234D4" w:rsidP="00DD6AF0">
      <w:pPr>
        <w:ind w:firstLine="709"/>
        <w:jc w:val="both"/>
        <w:rPr>
          <w:sz w:val="28"/>
          <w:szCs w:val="28"/>
        </w:rPr>
      </w:pPr>
      <w:r w:rsidRPr="00815C72">
        <w:rPr>
          <w:sz w:val="28"/>
          <w:szCs w:val="28"/>
        </w:rPr>
        <w:t>не обладает квалификацией и опытом работы, необходимым для осуществления трудовой деятельности на территории Курской области;</w:t>
      </w:r>
    </w:p>
    <w:p w:rsidR="004234D4" w:rsidRPr="00815C72" w:rsidRDefault="004234D4" w:rsidP="00DD6AF0">
      <w:pPr>
        <w:ind w:firstLine="709"/>
        <w:jc w:val="both"/>
        <w:rPr>
          <w:sz w:val="28"/>
          <w:szCs w:val="28"/>
        </w:rPr>
      </w:pPr>
      <w:r w:rsidRPr="00815C72">
        <w:rPr>
          <w:sz w:val="28"/>
          <w:szCs w:val="28"/>
        </w:rPr>
        <w:t>не имеет документально подтверждённого трудового стажа;</w:t>
      </w:r>
    </w:p>
    <w:p w:rsidR="004234D4" w:rsidRPr="00815C72" w:rsidRDefault="004234D4" w:rsidP="00DD6AF0">
      <w:pPr>
        <w:ind w:firstLine="709"/>
        <w:jc w:val="both"/>
        <w:rPr>
          <w:sz w:val="28"/>
          <w:szCs w:val="28"/>
        </w:rPr>
      </w:pPr>
      <w:r w:rsidRPr="00815C72">
        <w:rPr>
          <w:sz w:val="28"/>
          <w:szCs w:val="28"/>
        </w:rPr>
        <w:t>не владеет русским языком (устным и письменным) на уровне</w:t>
      </w:r>
      <w:r>
        <w:rPr>
          <w:sz w:val="28"/>
          <w:szCs w:val="28"/>
        </w:rPr>
        <w:t xml:space="preserve"> не ниже базового уровня</w:t>
      </w:r>
      <w:r w:rsidRPr="00815C72">
        <w:rPr>
          <w:sz w:val="28"/>
          <w:szCs w:val="28"/>
        </w:rPr>
        <w:t xml:space="preserve"> </w:t>
      </w:r>
      <w:r>
        <w:rPr>
          <w:sz w:val="28"/>
          <w:szCs w:val="28"/>
        </w:rPr>
        <w:t>владения русским языком</w:t>
      </w:r>
      <w:r w:rsidRPr="00815C72">
        <w:rPr>
          <w:sz w:val="28"/>
          <w:szCs w:val="28"/>
        </w:rPr>
        <w:t>;</w:t>
      </w:r>
    </w:p>
    <w:p w:rsidR="004234D4" w:rsidRDefault="004234D4" w:rsidP="005B51ED">
      <w:pPr>
        <w:pStyle w:val="a3"/>
        <w:ind w:firstLine="709"/>
        <w:jc w:val="both"/>
        <w:rPr>
          <w:sz w:val="28"/>
          <w:szCs w:val="28"/>
        </w:rPr>
      </w:pPr>
      <w:r w:rsidRPr="00664359">
        <w:rPr>
          <w:sz w:val="28"/>
          <w:szCs w:val="28"/>
        </w:rPr>
        <w:t>не имеет п</w:t>
      </w:r>
      <w:r>
        <w:rPr>
          <w:sz w:val="28"/>
          <w:szCs w:val="28"/>
        </w:rPr>
        <w:t xml:space="preserve">ознаний о российских истории,  традициях, </w:t>
      </w:r>
      <w:r w:rsidRPr="00664359">
        <w:rPr>
          <w:sz w:val="28"/>
          <w:szCs w:val="28"/>
        </w:rPr>
        <w:t>культуре, законодательстве Российской Федерации</w:t>
      </w:r>
      <w:r w:rsidRPr="00A30273">
        <w:rPr>
          <w:sz w:val="28"/>
          <w:szCs w:val="28"/>
        </w:rPr>
        <w:t>.</w:t>
      </w:r>
    </w:p>
    <w:p w:rsidR="005B51ED" w:rsidRDefault="005B51ED" w:rsidP="005B51ED">
      <w:pPr>
        <w:pStyle w:val="a3"/>
        <w:ind w:firstLine="709"/>
        <w:jc w:val="both"/>
        <w:rPr>
          <w:sz w:val="28"/>
          <w:szCs w:val="28"/>
        </w:rPr>
      </w:pPr>
    </w:p>
    <w:p w:rsidR="005B51ED" w:rsidRDefault="005B51ED" w:rsidP="005B51ED">
      <w:pPr>
        <w:pStyle w:val="a3"/>
        <w:ind w:firstLine="709"/>
        <w:jc w:val="both"/>
        <w:rPr>
          <w:sz w:val="28"/>
          <w:szCs w:val="28"/>
        </w:rPr>
      </w:pPr>
    </w:p>
    <w:p w:rsidR="005B51ED" w:rsidRDefault="005B51ED" w:rsidP="005B51ED">
      <w:pPr>
        <w:pStyle w:val="a3"/>
        <w:ind w:firstLine="709"/>
        <w:jc w:val="both"/>
        <w:rPr>
          <w:sz w:val="28"/>
          <w:szCs w:val="28"/>
        </w:rPr>
      </w:pPr>
    </w:p>
    <w:p w:rsidR="005B51ED" w:rsidRDefault="005B51ED" w:rsidP="005B51ED">
      <w:pPr>
        <w:pStyle w:val="a3"/>
        <w:ind w:firstLine="709"/>
        <w:jc w:val="both"/>
        <w:rPr>
          <w:sz w:val="28"/>
          <w:szCs w:val="28"/>
        </w:rPr>
      </w:pPr>
    </w:p>
    <w:p w:rsidR="005B51ED" w:rsidRPr="00664359" w:rsidRDefault="005B51ED" w:rsidP="005B51ED">
      <w:pPr>
        <w:pStyle w:val="a3"/>
        <w:ind w:firstLine="709"/>
        <w:jc w:val="both"/>
        <w:rPr>
          <w:sz w:val="28"/>
          <w:szCs w:val="28"/>
        </w:rPr>
      </w:pPr>
    </w:p>
    <w:p w:rsidR="004234D4" w:rsidRDefault="004234D4" w:rsidP="001576E2">
      <w:pPr>
        <w:spacing w:after="480"/>
        <w:ind w:firstLine="709"/>
        <w:jc w:val="both"/>
        <w:rPr>
          <w:sz w:val="28"/>
          <w:szCs w:val="28"/>
        </w:rPr>
      </w:pPr>
    </w:p>
    <w:p w:rsidR="004234D4" w:rsidRDefault="004234D4" w:rsidP="001576E2">
      <w:pPr>
        <w:spacing w:after="480"/>
        <w:ind w:firstLine="709"/>
        <w:jc w:val="both"/>
        <w:rPr>
          <w:sz w:val="28"/>
          <w:szCs w:val="28"/>
        </w:rPr>
      </w:pPr>
    </w:p>
    <w:p w:rsidR="004234D4" w:rsidRDefault="004234D4" w:rsidP="001576E2">
      <w:pPr>
        <w:spacing w:after="480"/>
        <w:ind w:firstLine="709"/>
        <w:jc w:val="both"/>
        <w:rPr>
          <w:sz w:val="28"/>
          <w:szCs w:val="28"/>
        </w:rPr>
      </w:pPr>
    </w:p>
    <w:p w:rsidR="00803058" w:rsidRDefault="00803058" w:rsidP="002D6BDE">
      <w:pPr>
        <w:shd w:val="clear" w:color="auto" w:fill="FFFFFF"/>
        <w:spacing w:line="240" w:lineRule="atLeast"/>
        <w:ind w:left="3402" w:right="-31"/>
        <w:contextualSpacing/>
        <w:jc w:val="center"/>
      </w:pPr>
    </w:p>
    <w:p w:rsidR="00803058" w:rsidRDefault="00803058" w:rsidP="002D6BDE">
      <w:pPr>
        <w:shd w:val="clear" w:color="auto" w:fill="FFFFFF"/>
        <w:spacing w:line="240" w:lineRule="atLeast"/>
        <w:ind w:left="3402" w:right="-31"/>
        <w:contextualSpacing/>
        <w:jc w:val="center"/>
      </w:pPr>
    </w:p>
    <w:p w:rsidR="00803058" w:rsidRDefault="00803058" w:rsidP="002D6BDE">
      <w:pPr>
        <w:shd w:val="clear" w:color="auto" w:fill="FFFFFF"/>
        <w:spacing w:line="240" w:lineRule="atLeast"/>
        <w:ind w:left="3402" w:right="-31"/>
        <w:contextualSpacing/>
        <w:jc w:val="center"/>
      </w:pPr>
    </w:p>
    <w:p w:rsidR="00803058" w:rsidRDefault="00803058" w:rsidP="002D6BDE">
      <w:pPr>
        <w:shd w:val="clear" w:color="auto" w:fill="FFFFFF"/>
        <w:spacing w:line="240" w:lineRule="atLeast"/>
        <w:ind w:left="3402" w:right="-31"/>
        <w:contextualSpacing/>
        <w:jc w:val="center"/>
      </w:pPr>
    </w:p>
    <w:p w:rsidR="0042753C" w:rsidRDefault="0042753C" w:rsidP="002D6BDE">
      <w:pPr>
        <w:shd w:val="clear" w:color="auto" w:fill="FFFFFF"/>
        <w:spacing w:line="240" w:lineRule="atLeast"/>
        <w:ind w:left="3402" w:right="-31"/>
        <w:contextualSpacing/>
        <w:jc w:val="center"/>
      </w:pPr>
    </w:p>
    <w:p w:rsidR="002D6BDE" w:rsidRPr="007710E6" w:rsidRDefault="002D6BDE" w:rsidP="002D6BDE">
      <w:pPr>
        <w:shd w:val="clear" w:color="auto" w:fill="FFFFFF"/>
        <w:spacing w:line="240" w:lineRule="atLeast"/>
        <w:ind w:left="3402" w:right="-31"/>
        <w:contextualSpacing/>
        <w:jc w:val="center"/>
      </w:pPr>
      <w:r w:rsidRPr="007710E6">
        <w:lastRenderedPageBreak/>
        <w:t>ПРИЛОЖЕНИЕ № </w:t>
      </w:r>
      <w:r w:rsidR="00D01771">
        <w:t>8</w:t>
      </w:r>
    </w:p>
    <w:p w:rsidR="00855EBF" w:rsidRDefault="002D6BDE" w:rsidP="00805366">
      <w:pPr>
        <w:shd w:val="clear" w:color="auto" w:fill="FFFFFF"/>
        <w:spacing w:line="240" w:lineRule="atLeast"/>
        <w:ind w:left="3119" w:right="-32"/>
        <w:contextualSpacing/>
        <w:jc w:val="center"/>
      </w:pPr>
      <w:r w:rsidRPr="007710E6">
        <w:t>к программе Курской области по оказанию содействия добровольному переселению в Российскую Федерацию соотечественников, проживающих за рубежом</w:t>
      </w:r>
    </w:p>
    <w:p w:rsidR="00805366" w:rsidRDefault="002D6BDE" w:rsidP="00805366">
      <w:pPr>
        <w:shd w:val="clear" w:color="auto" w:fill="FFFFFF"/>
        <w:spacing w:line="240" w:lineRule="atLeast"/>
        <w:ind w:left="3119" w:right="-32"/>
        <w:contextualSpacing/>
        <w:jc w:val="center"/>
      </w:pPr>
      <w:r>
        <w:t xml:space="preserve"> </w:t>
      </w:r>
      <w:proofErr w:type="gramStart"/>
      <w:r>
        <w:t>(</w:t>
      </w:r>
      <w:r w:rsidR="00805366">
        <w:t xml:space="preserve">в редакции постановления Администрации </w:t>
      </w:r>
      <w:proofErr w:type="gramEnd"/>
    </w:p>
    <w:p w:rsidR="002041DA" w:rsidRDefault="00805366" w:rsidP="00805366">
      <w:pPr>
        <w:shd w:val="clear" w:color="auto" w:fill="FFFFFF"/>
        <w:spacing w:line="240" w:lineRule="atLeast"/>
        <w:ind w:left="3119" w:right="-32"/>
        <w:contextualSpacing/>
        <w:jc w:val="center"/>
        <w:rPr>
          <w:b/>
          <w:sz w:val="28"/>
          <w:szCs w:val="28"/>
        </w:rPr>
      </w:pPr>
      <w:proofErr w:type="gramStart"/>
      <w:r>
        <w:t>Курской области  от 04.09.2019 № 841-па)</w:t>
      </w:r>
      <w:proofErr w:type="gramEnd"/>
    </w:p>
    <w:p w:rsidR="00807262" w:rsidRDefault="00807262" w:rsidP="001576E2">
      <w:pPr>
        <w:jc w:val="center"/>
        <w:rPr>
          <w:b/>
          <w:sz w:val="28"/>
          <w:szCs w:val="28"/>
        </w:rPr>
      </w:pPr>
    </w:p>
    <w:p w:rsidR="004234D4" w:rsidRDefault="004234D4" w:rsidP="001576E2">
      <w:pPr>
        <w:jc w:val="center"/>
        <w:rPr>
          <w:b/>
          <w:sz w:val="28"/>
          <w:szCs w:val="28"/>
        </w:rPr>
      </w:pPr>
      <w:r w:rsidRPr="001576E2">
        <w:rPr>
          <w:b/>
          <w:sz w:val="28"/>
          <w:szCs w:val="28"/>
        </w:rPr>
        <w:t>Регламент</w:t>
      </w:r>
    </w:p>
    <w:p w:rsidR="004234D4" w:rsidRDefault="004234D4" w:rsidP="008878F0">
      <w:pPr>
        <w:jc w:val="center"/>
        <w:rPr>
          <w:b/>
          <w:sz w:val="28"/>
          <w:szCs w:val="28"/>
        </w:rPr>
      </w:pPr>
      <w:r w:rsidRPr="001576E2">
        <w:rPr>
          <w:b/>
          <w:sz w:val="28"/>
          <w:szCs w:val="28"/>
        </w:rPr>
        <w:t xml:space="preserve"> приёма участников Государственной программы и членов их семей, их временного размещения, предоставления правового статуса и обустройства в территории вселения «Курская область»</w:t>
      </w:r>
    </w:p>
    <w:p w:rsidR="004234D4" w:rsidRDefault="004234D4" w:rsidP="008878F0">
      <w:pPr>
        <w:jc w:val="center"/>
        <w:rPr>
          <w:b/>
          <w:sz w:val="28"/>
          <w:szCs w:val="28"/>
        </w:rPr>
      </w:pPr>
      <w:r>
        <w:rPr>
          <w:b/>
          <w:sz w:val="28"/>
        </w:rPr>
        <w:t xml:space="preserve"> </w:t>
      </w:r>
    </w:p>
    <w:p w:rsidR="004234D4" w:rsidRDefault="004234D4" w:rsidP="008878F0">
      <w:pPr>
        <w:numPr>
          <w:ilvl w:val="0"/>
          <w:numId w:val="18"/>
        </w:numPr>
        <w:ind w:left="714" w:hanging="357"/>
        <w:jc w:val="center"/>
        <w:rPr>
          <w:b/>
          <w:sz w:val="28"/>
        </w:rPr>
      </w:pPr>
      <w:r w:rsidRPr="00E753AE">
        <w:rPr>
          <w:b/>
          <w:sz w:val="28"/>
        </w:rPr>
        <w:t xml:space="preserve">Общие положения </w:t>
      </w:r>
    </w:p>
    <w:p w:rsidR="004234D4" w:rsidRDefault="004234D4" w:rsidP="003F6915">
      <w:pPr>
        <w:ind w:left="357"/>
        <w:jc w:val="center"/>
        <w:rPr>
          <w:b/>
          <w:sz w:val="28"/>
        </w:rPr>
      </w:pPr>
    </w:p>
    <w:p w:rsidR="004234D4" w:rsidRPr="00E753AE" w:rsidRDefault="004234D4" w:rsidP="008878F0">
      <w:pPr>
        <w:ind w:firstLine="357"/>
        <w:jc w:val="both"/>
        <w:rPr>
          <w:sz w:val="28"/>
        </w:rPr>
      </w:pPr>
      <w:r w:rsidRPr="00E753AE">
        <w:rPr>
          <w:sz w:val="28"/>
        </w:rPr>
        <w:t>В соответствии с постановлением Губернатора Курской области от 18.08.2006</w:t>
      </w:r>
      <w:r>
        <w:rPr>
          <w:sz w:val="28"/>
        </w:rPr>
        <w:t xml:space="preserve"> </w:t>
      </w:r>
      <w:r w:rsidRPr="00E753AE">
        <w:rPr>
          <w:sz w:val="28"/>
        </w:rPr>
        <w:t>г. №</w:t>
      </w:r>
      <w:r>
        <w:rPr>
          <w:sz w:val="28"/>
        </w:rPr>
        <w:t xml:space="preserve"> </w:t>
      </w:r>
      <w:r w:rsidRPr="00E753AE">
        <w:rPr>
          <w:sz w:val="28"/>
        </w:rPr>
        <w:t>382 уполномоченным органом</w:t>
      </w:r>
      <w:r>
        <w:rPr>
          <w:sz w:val="28"/>
        </w:rPr>
        <w:t xml:space="preserve"> Курской области по </w:t>
      </w:r>
      <w:r w:rsidRPr="00E753AE">
        <w:rPr>
          <w:sz w:val="28"/>
        </w:rPr>
        <w:t xml:space="preserve">координации </w:t>
      </w:r>
      <w:r>
        <w:rPr>
          <w:sz w:val="28"/>
        </w:rPr>
        <w:t>работы органов исполнительной власти Курской области с участниками Государственной программы</w:t>
      </w:r>
      <w:r w:rsidRPr="005B6FEB">
        <w:rPr>
          <w:sz w:val="28"/>
        </w:rPr>
        <w:t xml:space="preserve"> </w:t>
      </w:r>
      <w:r w:rsidRPr="00E753AE">
        <w:rPr>
          <w:sz w:val="28"/>
        </w:rPr>
        <w:t xml:space="preserve">по оказанию содействия  </w:t>
      </w:r>
      <w:r w:rsidRPr="00E753AE">
        <w:rPr>
          <w:sz w:val="28"/>
          <w:szCs w:val="28"/>
        </w:rPr>
        <w:t>добровольному переселению в Российскую Федерацию соотечественников, проживающих за рубежом</w:t>
      </w:r>
      <w:r>
        <w:rPr>
          <w:sz w:val="28"/>
          <w:szCs w:val="28"/>
        </w:rPr>
        <w:t xml:space="preserve">, определён </w:t>
      </w:r>
      <w:r w:rsidRPr="00E753AE">
        <w:rPr>
          <w:sz w:val="28"/>
          <w:szCs w:val="28"/>
        </w:rPr>
        <w:t>комитет по труду и занятости населения Курской области</w:t>
      </w:r>
      <w:r>
        <w:rPr>
          <w:sz w:val="28"/>
          <w:szCs w:val="28"/>
        </w:rPr>
        <w:t>.</w:t>
      </w:r>
    </w:p>
    <w:p w:rsidR="004234D4" w:rsidRDefault="004234D4" w:rsidP="008878F0">
      <w:pPr>
        <w:ind w:firstLine="709"/>
        <w:jc w:val="both"/>
        <w:rPr>
          <w:sz w:val="28"/>
          <w:szCs w:val="28"/>
        </w:rPr>
      </w:pPr>
      <w:r w:rsidRPr="00E753AE">
        <w:rPr>
          <w:sz w:val="28"/>
          <w:szCs w:val="28"/>
        </w:rPr>
        <w:t>В целях координации деятельности и обеспечения взаимодействия органов исполнительн</w:t>
      </w:r>
      <w:r>
        <w:rPr>
          <w:sz w:val="28"/>
          <w:szCs w:val="28"/>
        </w:rPr>
        <w:t>ой</w:t>
      </w:r>
      <w:r w:rsidRPr="00E753AE">
        <w:rPr>
          <w:sz w:val="28"/>
          <w:szCs w:val="28"/>
        </w:rPr>
        <w:t xml:space="preserve"> государственной власти области с территориальными органами федеральных органов исполнительной власти, муниципальными образованиями области, организациями и учреждениями в ходе реализации </w:t>
      </w:r>
      <w:r>
        <w:rPr>
          <w:sz w:val="28"/>
          <w:szCs w:val="28"/>
        </w:rPr>
        <w:t>П</w:t>
      </w:r>
      <w:r w:rsidRPr="00E753AE">
        <w:rPr>
          <w:sz w:val="28"/>
          <w:szCs w:val="28"/>
        </w:rPr>
        <w:t xml:space="preserve">рограммы </w:t>
      </w:r>
      <w:r>
        <w:rPr>
          <w:sz w:val="28"/>
          <w:szCs w:val="28"/>
        </w:rPr>
        <w:t xml:space="preserve"> </w:t>
      </w:r>
      <w:r w:rsidRPr="00E753AE">
        <w:rPr>
          <w:sz w:val="28"/>
          <w:szCs w:val="28"/>
        </w:rPr>
        <w:t xml:space="preserve"> создана Межведомственная комиссия</w:t>
      </w:r>
      <w:r>
        <w:rPr>
          <w:sz w:val="28"/>
          <w:szCs w:val="28"/>
        </w:rPr>
        <w:t>.</w:t>
      </w:r>
    </w:p>
    <w:p w:rsidR="004234D4" w:rsidRPr="00E753AE" w:rsidRDefault="004234D4" w:rsidP="008878F0">
      <w:pPr>
        <w:pStyle w:val="af0"/>
        <w:spacing w:after="0"/>
        <w:ind w:left="0" w:firstLine="709"/>
        <w:jc w:val="both"/>
        <w:rPr>
          <w:sz w:val="28"/>
          <w:szCs w:val="28"/>
        </w:rPr>
      </w:pPr>
      <w:r w:rsidRPr="00E753AE">
        <w:rPr>
          <w:sz w:val="28"/>
          <w:szCs w:val="28"/>
        </w:rPr>
        <w:t xml:space="preserve">Представителями </w:t>
      </w:r>
      <w:r w:rsidRPr="00E753AE">
        <w:rPr>
          <w:sz w:val="28"/>
        </w:rPr>
        <w:t xml:space="preserve">уполномоченных органов, ответственных за реализацию Программы </w:t>
      </w:r>
      <w:r>
        <w:rPr>
          <w:sz w:val="28"/>
        </w:rPr>
        <w:t xml:space="preserve">в районах и городах Курской </w:t>
      </w:r>
      <w:r w:rsidRPr="00E753AE">
        <w:rPr>
          <w:sz w:val="28"/>
        </w:rPr>
        <w:t>области</w:t>
      </w:r>
      <w:r>
        <w:rPr>
          <w:sz w:val="28"/>
        </w:rPr>
        <w:t>,</w:t>
      </w:r>
      <w:r w:rsidRPr="00E753AE">
        <w:rPr>
          <w:sz w:val="28"/>
        </w:rPr>
        <w:t xml:space="preserve"> выступают администрации  муниципальных районов и городских округов Курской области.</w:t>
      </w:r>
    </w:p>
    <w:p w:rsidR="004234D4" w:rsidRPr="00855418" w:rsidRDefault="004234D4" w:rsidP="008878F0">
      <w:pPr>
        <w:pStyle w:val="af0"/>
        <w:spacing w:after="0"/>
        <w:ind w:left="0" w:firstLine="680"/>
        <w:jc w:val="both"/>
        <w:rPr>
          <w:sz w:val="28"/>
        </w:rPr>
      </w:pPr>
      <w:r w:rsidRPr="00E753AE">
        <w:rPr>
          <w:sz w:val="28"/>
        </w:rPr>
        <w:t>Прибытие переселенц</w:t>
      </w:r>
      <w:r>
        <w:rPr>
          <w:sz w:val="28"/>
        </w:rPr>
        <w:t>ев и членов их</w:t>
      </w:r>
      <w:r w:rsidRPr="00E753AE">
        <w:rPr>
          <w:sz w:val="28"/>
        </w:rPr>
        <w:t xml:space="preserve"> сем</w:t>
      </w:r>
      <w:r>
        <w:rPr>
          <w:sz w:val="28"/>
        </w:rPr>
        <w:t>ей</w:t>
      </w:r>
      <w:r w:rsidRPr="00E753AE">
        <w:rPr>
          <w:sz w:val="28"/>
        </w:rPr>
        <w:t xml:space="preserve"> на территорию вселения </w:t>
      </w:r>
      <w:r>
        <w:rPr>
          <w:sz w:val="28"/>
        </w:rPr>
        <w:t xml:space="preserve">«Курская область» </w:t>
      </w:r>
      <w:r w:rsidRPr="00E753AE">
        <w:rPr>
          <w:sz w:val="28"/>
        </w:rPr>
        <w:t xml:space="preserve">осуществляется самостоятельно. </w:t>
      </w:r>
    </w:p>
    <w:p w:rsidR="004234D4" w:rsidRPr="00752C78" w:rsidRDefault="004234D4" w:rsidP="008878F0">
      <w:pPr>
        <w:pStyle w:val="af0"/>
        <w:spacing w:after="480"/>
        <w:ind w:left="0" w:firstLine="680"/>
        <w:jc w:val="both"/>
        <w:rPr>
          <w:i/>
          <w:sz w:val="28"/>
        </w:rPr>
      </w:pPr>
      <w:r>
        <w:rPr>
          <w:sz w:val="28"/>
        </w:rPr>
        <w:t xml:space="preserve">Место прибытия (населённый пункт) переселенцев в каждый муниципальный район или городской округ  Курской области железнодорожным, автобусным путём сообщения  </w:t>
      </w:r>
      <w:r w:rsidRPr="00442079">
        <w:rPr>
          <w:sz w:val="28"/>
        </w:rPr>
        <w:t>указан</w:t>
      </w:r>
      <w:r>
        <w:rPr>
          <w:sz w:val="28"/>
        </w:rPr>
        <w:t>о</w:t>
      </w:r>
      <w:r w:rsidRPr="00442079">
        <w:rPr>
          <w:sz w:val="28"/>
        </w:rPr>
        <w:t xml:space="preserve"> </w:t>
      </w:r>
      <w:r w:rsidRPr="00752C78">
        <w:rPr>
          <w:sz w:val="28"/>
        </w:rPr>
        <w:t>в приложении № 1 к Регламенту.</w:t>
      </w:r>
    </w:p>
    <w:p w:rsidR="004234D4" w:rsidRDefault="004234D4" w:rsidP="008878F0">
      <w:pPr>
        <w:pStyle w:val="af0"/>
        <w:numPr>
          <w:ilvl w:val="0"/>
          <w:numId w:val="18"/>
        </w:numPr>
        <w:spacing w:after="0"/>
        <w:jc w:val="center"/>
        <w:rPr>
          <w:b/>
          <w:sz w:val="28"/>
        </w:rPr>
      </w:pPr>
      <w:r w:rsidRPr="00E753AE">
        <w:rPr>
          <w:b/>
          <w:sz w:val="28"/>
        </w:rPr>
        <w:t xml:space="preserve">Порядок действий по встрече, временному размещению </w:t>
      </w:r>
      <w:r>
        <w:rPr>
          <w:b/>
          <w:sz w:val="28"/>
        </w:rPr>
        <w:t xml:space="preserve">  </w:t>
      </w:r>
      <w:r w:rsidRPr="00E753AE">
        <w:rPr>
          <w:b/>
          <w:sz w:val="28"/>
        </w:rPr>
        <w:t>участников Государственной программы и членов их семей</w:t>
      </w:r>
    </w:p>
    <w:p w:rsidR="004234D4" w:rsidRPr="00E233D4" w:rsidRDefault="004234D4" w:rsidP="00E864B1">
      <w:pPr>
        <w:pStyle w:val="af0"/>
        <w:spacing w:after="0"/>
        <w:ind w:left="720"/>
        <w:rPr>
          <w:b/>
          <w:sz w:val="28"/>
        </w:rPr>
      </w:pPr>
    </w:p>
    <w:p w:rsidR="004234D4" w:rsidRDefault="004234D4" w:rsidP="008878F0">
      <w:pPr>
        <w:ind w:firstLine="709"/>
        <w:jc w:val="both"/>
        <w:rPr>
          <w:b/>
          <w:sz w:val="28"/>
          <w:szCs w:val="28"/>
        </w:rPr>
      </w:pPr>
      <w:r>
        <w:rPr>
          <w:b/>
          <w:sz w:val="28"/>
          <w:szCs w:val="28"/>
        </w:rPr>
        <w:t>2.1. Действия у</w:t>
      </w:r>
      <w:r w:rsidRPr="00754560">
        <w:rPr>
          <w:b/>
          <w:sz w:val="28"/>
          <w:szCs w:val="28"/>
        </w:rPr>
        <w:t>полномоченн</w:t>
      </w:r>
      <w:r>
        <w:rPr>
          <w:b/>
          <w:sz w:val="28"/>
          <w:szCs w:val="28"/>
        </w:rPr>
        <w:t>ого</w:t>
      </w:r>
      <w:r w:rsidRPr="00754560">
        <w:rPr>
          <w:b/>
          <w:sz w:val="28"/>
          <w:szCs w:val="28"/>
        </w:rPr>
        <w:t xml:space="preserve"> орган</w:t>
      </w:r>
      <w:r>
        <w:rPr>
          <w:b/>
          <w:sz w:val="28"/>
          <w:szCs w:val="28"/>
        </w:rPr>
        <w:t>а</w:t>
      </w:r>
      <w:r w:rsidRPr="00754560">
        <w:rPr>
          <w:b/>
          <w:sz w:val="28"/>
          <w:szCs w:val="28"/>
        </w:rPr>
        <w:t xml:space="preserve"> муниципального образования</w:t>
      </w:r>
      <w:r>
        <w:rPr>
          <w:b/>
          <w:sz w:val="28"/>
          <w:szCs w:val="28"/>
        </w:rPr>
        <w:t xml:space="preserve"> Курской области </w:t>
      </w:r>
    </w:p>
    <w:p w:rsidR="004234D4" w:rsidRDefault="004234D4" w:rsidP="008878F0">
      <w:pPr>
        <w:ind w:firstLine="709"/>
        <w:jc w:val="both"/>
        <w:rPr>
          <w:sz w:val="28"/>
          <w:szCs w:val="28"/>
        </w:rPr>
      </w:pPr>
    </w:p>
    <w:p w:rsidR="004234D4" w:rsidRDefault="004234D4" w:rsidP="00807262">
      <w:pPr>
        <w:pStyle w:val="ac"/>
        <w:ind w:firstLine="709"/>
        <w:jc w:val="both"/>
        <w:rPr>
          <w:b/>
        </w:rPr>
      </w:pPr>
      <w:r w:rsidRPr="00E753AE">
        <w:rPr>
          <w:szCs w:val="28"/>
        </w:rPr>
        <w:lastRenderedPageBreak/>
        <w:t xml:space="preserve">Встречу переселенцев (при необходимости) на первоначальном этапе их прибытия, их временное размещение, обустройство, осуществляют уполномоченные органы </w:t>
      </w:r>
      <w:r w:rsidRPr="00E753AE">
        <w:t>муниципальных районов и городских округов  Курской области</w:t>
      </w:r>
      <w:r w:rsidRPr="00E753AE">
        <w:rPr>
          <w:szCs w:val="28"/>
        </w:rPr>
        <w:t>.</w:t>
      </w:r>
      <w:r w:rsidRPr="00C5210F">
        <w:rPr>
          <w:b/>
        </w:rPr>
        <w:t xml:space="preserve"> </w:t>
      </w:r>
    </w:p>
    <w:p w:rsidR="004234D4" w:rsidRPr="00C5210F" w:rsidRDefault="004234D4" w:rsidP="008878F0">
      <w:pPr>
        <w:ind w:firstLine="709"/>
        <w:jc w:val="both"/>
        <w:rPr>
          <w:sz w:val="28"/>
          <w:szCs w:val="28"/>
        </w:rPr>
      </w:pPr>
      <w:r w:rsidRPr="00C5210F">
        <w:rPr>
          <w:sz w:val="28"/>
          <w:szCs w:val="28"/>
        </w:rPr>
        <w:t xml:space="preserve">В день прибытия участника Государственной программы и членов его семьи уполномоченный орган муниципального образования обеспечивает их встречу, доставку до места временного пребывания и их поселение в месте временного пребывания (гостинице, съемной квартире и </w:t>
      </w:r>
      <w:proofErr w:type="gramStart"/>
      <w:r w:rsidRPr="00C5210F">
        <w:rPr>
          <w:sz w:val="28"/>
          <w:szCs w:val="28"/>
        </w:rPr>
        <w:t>др</w:t>
      </w:r>
      <w:proofErr w:type="gramEnd"/>
      <w:r w:rsidRPr="00C5210F">
        <w:rPr>
          <w:sz w:val="28"/>
          <w:szCs w:val="28"/>
        </w:rPr>
        <w:t xml:space="preserve">). Оплата временного размещения  осуществляется за счет прибывшего переселенца и членов его семьи либо за счет работодателя. </w:t>
      </w:r>
    </w:p>
    <w:p w:rsidR="004234D4" w:rsidRDefault="004234D4" w:rsidP="008878F0">
      <w:pPr>
        <w:pStyle w:val="ac"/>
        <w:ind w:firstLine="708"/>
        <w:jc w:val="both"/>
      </w:pPr>
      <w:r>
        <w:t>У</w:t>
      </w:r>
      <w:r w:rsidRPr="00C5210F">
        <w:rPr>
          <w:szCs w:val="28"/>
        </w:rPr>
        <w:t xml:space="preserve">полномоченный орган муниципального образования </w:t>
      </w:r>
      <w:r>
        <w:t xml:space="preserve">информирует переселенцев о последовательности действий их со дня прибытия до выполнения условий, предусмотренных Программой, и получения правового статуса на территории Курской области. </w:t>
      </w:r>
    </w:p>
    <w:p w:rsidR="004234D4" w:rsidRDefault="004234D4" w:rsidP="008878F0">
      <w:pPr>
        <w:ind w:firstLine="709"/>
        <w:jc w:val="both"/>
      </w:pPr>
      <w:proofErr w:type="gramStart"/>
      <w:r>
        <w:rPr>
          <w:sz w:val="28"/>
          <w:szCs w:val="28"/>
        </w:rPr>
        <w:t>И</w:t>
      </w:r>
      <w:r w:rsidRPr="002336F4">
        <w:rPr>
          <w:sz w:val="28"/>
          <w:szCs w:val="28"/>
        </w:rPr>
        <w:t xml:space="preserve">нформирует об обязанности встать на </w:t>
      </w:r>
      <w:r>
        <w:rPr>
          <w:sz w:val="28"/>
          <w:szCs w:val="28"/>
        </w:rPr>
        <w:t xml:space="preserve">миграционный </w:t>
      </w:r>
      <w:r w:rsidRPr="002336F4">
        <w:rPr>
          <w:sz w:val="28"/>
          <w:szCs w:val="28"/>
        </w:rPr>
        <w:t xml:space="preserve">учет по месту пребывания </w:t>
      </w:r>
      <w:r>
        <w:rPr>
          <w:sz w:val="28"/>
          <w:szCs w:val="28"/>
        </w:rPr>
        <w:t xml:space="preserve"> </w:t>
      </w:r>
      <w:r w:rsidRPr="002336F4">
        <w:rPr>
          <w:sz w:val="28"/>
          <w:szCs w:val="28"/>
        </w:rPr>
        <w:t xml:space="preserve"> </w:t>
      </w:r>
      <w:r>
        <w:rPr>
          <w:sz w:val="28"/>
          <w:szCs w:val="28"/>
        </w:rPr>
        <w:t>в течение</w:t>
      </w:r>
      <w:r w:rsidRPr="002336F4">
        <w:rPr>
          <w:sz w:val="28"/>
          <w:szCs w:val="28"/>
        </w:rPr>
        <w:t xml:space="preserve"> </w:t>
      </w:r>
      <w:r>
        <w:rPr>
          <w:sz w:val="28"/>
          <w:szCs w:val="28"/>
        </w:rPr>
        <w:t>семи</w:t>
      </w:r>
      <w:r w:rsidRPr="002336F4">
        <w:rPr>
          <w:sz w:val="28"/>
          <w:szCs w:val="28"/>
        </w:rPr>
        <w:t xml:space="preserve"> дней со дня прибытия в территорию вселения и направляет его в </w:t>
      </w:r>
      <w:r w:rsidR="002B289E" w:rsidRPr="00B81AE5">
        <w:rPr>
          <w:sz w:val="28"/>
          <w:szCs w:val="28"/>
        </w:rPr>
        <w:t>территориальное отделение УМВД России по Курской области по муниципальному району или городскому округу</w:t>
      </w:r>
      <w:r w:rsidRPr="00B81AE5">
        <w:rPr>
          <w:sz w:val="28"/>
          <w:szCs w:val="28"/>
        </w:rPr>
        <w:t>,</w:t>
      </w:r>
      <w:r>
        <w:rPr>
          <w:sz w:val="28"/>
          <w:szCs w:val="28"/>
        </w:rPr>
        <w:t xml:space="preserve"> </w:t>
      </w:r>
      <w:r w:rsidRPr="002336F4">
        <w:rPr>
          <w:sz w:val="28"/>
          <w:szCs w:val="28"/>
        </w:rPr>
        <w:t xml:space="preserve">обеспечивает переселенца необходимыми справочными материалами о территории вселения и перечнем контактных лиц </w:t>
      </w:r>
      <w:r>
        <w:rPr>
          <w:sz w:val="28"/>
          <w:szCs w:val="28"/>
        </w:rPr>
        <w:t>у</w:t>
      </w:r>
      <w:r w:rsidRPr="002336F4">
        <w:rPr>
          <w:sz w:val="28"/>
          <w:szCs w:val="28"/>
        </w:rPr>
        <w:t>полномоченного органа, органа службы занятости населения, территориального отдела социальной защиты населения</w:t>
      </w:r>
      <w:proofErr w:type="gramEnd"/>
      <w:r w:rsidRPr="002336F4">
        <w:rPr>
          <w:sz w:val="28"/>
          <w:szCs w:val="28"/>
        </w:rPr>
        <w:t xml:space="preserve"> на территории вселения и других органов исполнительной власти, обеспечивающих </w:t>
      </w:r>
      <w:r>
        <w:rPr>
          <w:sz w:val="28"/>
          <w:szCs w:val="28"/>
        </w:rPr>
        <w:t xml:space="preserve"> </w:t>
      </w:r>
      <w:r w:rsidRPr="002336F4">
        <w:rPr>
          <w:sz w:val="28"/>
          <w:szCs w:val="28"/>
        </w:rPr>
        <w:t xml:space="preserve"> обустройство переселенца.</w:t>
      </w:r>
    </w:p>
    <w:p w:rsidR="004234D4" w:rsidRDefault="004234D4" w:rsidP="008878F0">
      <w:pPr>
        <w:pStyle w:val="ac"/>
        <w:ind w:firstLine="708"/>
        <w:jc w:val="both"/>
      </w:pPr>
      <w:r>
        <w:t xml:space="preserve">Организует встречу с работодателем, на вакансию которого был согласован участник Государственной программы.  </w:t>
      </w:r>
    </w:p>
    <w:p w:rsidR="004234D4" w:rsidRPr="00E753AE" w:rsidRDefault="004234D4" w:rsidP="008878F0">
      <w:pPr>
        <w:pStyle w:val="ac"/>
        <w:ind w:firstLine="540"/>
        <w:jc w:val="both"/>
        <w:rPr>
          <w:szCs w:val="28"/>
        </w:rPr>
      </w:pPr>
      <w:r w:rsidRPr="00E753AE">
        <w:rPr>
          <w:szCs w:val="28"/>
        </w:rPr>
        <w:t xml:space="preserve">Уполномоченный орган </w:t>
      </w:r>
      <w:r>
        <w:rPr>
          <w:szCs w:val="28"/>
        </w:rPr>
        <w:t>муниципального образования</w:t>
      </w:r>
      <w:r w:rsidRPr="00E753AE">
        <w:rPr>
          <w:szCs w:val="28"/>
        </w:rPr>
        <w:t xml:space="preserve"> также оказывает содействие </w:t>
      </w:r>
      <w:r>
        <w:t>трудоспособным членам семьи</w:t>
      </w:r>
      <w:r w:rsidRPr="00E753AE">
        <w:rPr>
          <w:szCs w:val="28"/>
        </w:rPr>
        <w:t xml:space="preserve"> </w:t>
      </w:r>
      <w:r>
        <w:t xml:space="preserve">соотечественника </w:t>
      </w:r>
      <w:r w:rsidRPr="00E753AE">
        <w:rPr>
          <w:szCs w:val="28"/>
        </w:rPr>
        <w:t>в трудоустройстве при содействии учреждений центров занятости населения</w:t>
      </w:r>
      <w:r>
        <w:t xml:space="preserve"> Курской области </w:t>
      </w:r>
      <w:r w:rsidRPr="00E753AE">
        <w:rPr>
          <w:szCs w:val="28"/>
        </w:rPr>
        <w:t xml:space="preserve"> (далее - Центр занятости)</w:t>
      </w:r>
      <w:r>
        <w:rPr>
          <w:szCs w:val="28"/>
        </w:rPr>
        <w:t>.</w:t>
      </w:r>
      <w:r w:rsidRPr="00E753AE">
        <w:rPr>
          <w:szCs w:val="28"/>
        </w:rPr>
        <w:t xml:space="preserve"> </w:t>
      </w:r>
      <w:r>
        <w:rPr>
          <w:szCs w:val="28"/>
        </w:rPr>
        <w:t xml:space="preserve"> </w:t>
      </w:r>
    </w:p>
    <w:p w:rsidR="004234D4" w:rsidRPr="00752C78" w:rsidRDefault="004234D4" w:rsidP="008878F0">
      <w:pPr>
        <w:pStyle w:val="af0"/>
        <w:spacing w:after="480"/>
        <w:ind w:left="0" w:firstLine="709"/>
        <w:jc w:val="both"/>
        <w:rPr>
          <w:sz w:val="28"/>
          <w:szCs w:val="28"/>
        </w:rPr>
      </w:pPr>
      <w:r w:rsidRPr="00442079">
        <w:rPr>
          <w:sz w:val="28"/>
          <w:szCs w:val="28"/>
        </w:rPr>
        <w:t xml:space="preserve">Информация о </w:t>
      </w:r>
      <w:r>
        <w:rPr>
          <w:sz w:val="28"/>
          <w:szCs w:val="28"/>
        </w:rPr>
        <w:t xml:space="preserve">месте расположения </w:t>
      </w:r>
      <w:r w:rsidRPr="00442079">
        <w:rPr>
          <w:sz w:val="28"/>
          <w:szCs w:val="28"/>
        </w:rPr>
        <w:t xml:space="preserve"> </w:t>
      </w:r>
      <w:r>
        <w:rPr>
          <w:sz w:val="28"/>
          <w:szCs w:val="28"/>
        </w:rPr>
        <w:t xml:space="preserve">уполномоченных органов муниципальных образований Курской области </w:t>
      </w:r>
      <w:r w:rsidRPr="00442079">
        <w:rPr>
          <w:sz w:val="28"/>
          <w:szCs w:val="28"/>
        </w:rPr>
        <w:t xml:space="preserve">представлена в </w:t>
      </w:r>
      <w:r w:rsidRPr="00752C78">
        <w:rPr>
          <w:sz w:val="28"/>
          <w:szCs w:val="28"/>
        </w:rPr>
        <w:t>приложении № 1 к Регламенту.</w:t>
      </w:r>
    </w:p>
    <w:p w:rsidR="004234D4" w:rsidRPr="00754560" w:rsidRDefault="004234D4" w:rsidP="008878F0">
      <w:pPr>
        <w:pStyle w:val="af0"/>
        <w:spacing w:after="480"/>
        <w:ind w:left="0" w:firstLine="709"/>
        <w:jc w:val="both"/>
        <w:rPr>
          <w:b/>
          <w:sz w:val="28"/>
          <w:szCs w:val="28"/>
        </w:rPr>
      </w:pPr>
      <w:r>
        <w:rPr>
          <w:b/>
          <w:sz w:val="28"/>
          <w:szCs w:val="28"/>
        </w:rPr>
        <w:t xml:space="preserve">2.2. </w:t>
      </w:r>
      <w:r w:rsidRPr="00754560">
        <w:rPr>
          <w:b/>
          <w:sz w:val="28"/>
          <w:szCs w:val="28"/>
        </w:rPr>
        <w:t xml:space="preserve">Действия </w:t>
      </w:r>
      <w:proofErr w:type="gramStart"/>
      <w:r>
        <w:rPr>
          <w:b/>
          <w:sz w:val="28"/>
          <w:szCs w:val="28"/>
        </w:rPr>
        <w:t xml:space="preserve">органов службы </w:t>
      </w:r>
      <w:r w:rsidRPr="00754560">
        <w:rPr>
          <w:b/>
          <w:sz w:val="28"/>
          <w:szCs w:val="28"/>
        </w:rPr>
        <w:t xml:space="preserve"> занятости населения Курской области</w:t>
      </w:r>
      <w:proofErr w:type="gramEnd"/>
      <w:r w:rsidRPr="00754560">
        <w:rPr>
          <w:b/>
          <w:sz w:val="28"/>
          <w:szCs w:val="28"/>
        </w:rPr>
        <w:t xml:space="preserve"> </w:t>
      </w:r>
    </w:p>
    <w:p w:rsidR="00BA3903" w:rsidRPr="00BA3903" w:rsidRDefault="00BA3903" w:rsidP="00BA3903">
      <w:pPr>
        <w:ind w:firstLine="708"/>
        <w:jc w:val="both"/>
        <w:rPr>
          <w:sz w:val="28"/>
          <w:szCs w:val="28"/>
        </w:rPr>
      </w:pPr>
      <w:r w:rsidRPr="00BA3903">
        <w:rPr>
          <w:sz w:val="28"/>
          <w:szCs w:val="28"/>
        </w:rPr>
        <w:t>Участник Государственной программы, при не трудоустройстве на согласованную вакансию, и трудоспособные члены его семьи обращаются в Центр занятости населения в том муниципальном районе Курской области, где поставлены на регистрационный учет по месту жительства, для консультационной, юридической помощи, содействия в трудоустройстве, постановки на учет в качестве ищущего работу, и статистического наблюдения.</w:t>
      </w:r>
    </w:p>
    <w:p w:rsidR="002A012B" w:rsidRDefault="002A012B" w:rsidP="008878F0">
      <w:pPr>
        <w:pStyle w:val="af0"/>
        <w:tabs>
          <w:tab w:val="left" w:pos="709"/>
        </w:tabs>
        <w:spacing w:after="0"/>
        <w:ind w:left="0" w:firstLine="708"/>
        <w:jc w:val="both"/>
        <w:rPr>
          <w:sz w:val="28"/>
          <w:szCs w:val="28"/>
        </w:rPr>
      </w:pPr>
      <w:r w:rsidRPr="00A62410">
        <w:rPr>
          <w:sz w:val="28"/>
          <w:szCs w:val="28"/>
        </w:rPr>
        <w:lastRenderedPageBreak/>
        <w:t>Органы службы занятости населения оказывают услуги в поиске подходящей работы, организации профессиональной ориентации граждан в целях выбора сферы деятельности (профессии), трудоустройства, организации проведения оплачиваемых общественных работ, ярмарок вакансий и учебных рабочих мест, информировани</w:t>
      </w:r>
      <w:r>
        <w:rPr>
          <w:sz w:val="28"/>
          <w:szCs w:val="28"/>
        </w:rPr>
        <w:t>и</w:t>
      </w:r>
      <w:r w:rsidRPr="00A62410">
        <w:rPr>
          <w:sz w:val="28"/>
          <w:szCs w:val="28"/>
        </w:rPr>
        <w:t xml:space="preserve"> о положении на рынке труда в </w:t>
      </w:r>
      <w:r>
        <w:rPr>
          <w:sz w:val="28"/>
          <w:szCs w:val="28"/>
        </w:rPr>
        <w:t xml:space="preserve">Курской области </w:t>
      </w:r>
      <w:r w:rsidRPr="00A62410">
        <w:rPr>
          <w:sz w:val="28"/>
          <w:szCs w:val="28"/>
        </w:rPr>
        <w:t xml:space="preserve"> в соответствии с законодательством Российской Федерации</w:t>
      </w:r>
      <w:r>
        <w:rPr>
          <w:sz w:val="28"/>
          <w:szCs w:val="28"/>
        </w:rPr>
        <w:t>.</w:t>
      </w:r>
    </w:p>
    <w:p w:rsidR="004234D4" w:rsidRPr="00752C78" w:rsidRDefault="004234D4" w:rsidP="008878F0">
      <w:pPr>
        <w:pStyle w:val="af0"/>
        <w:spacing w:after="480"/>
        <w:ind w:left="0" w:firstLine="709"/>
        <w:jc w:val="both"/>
        <w:rPr>
          <w:sz w:val="28"/>
          <w:szCs w:val="28"/>
        </w:rPr>
      </w:pPr>
      <w:r w:rsidRPr="00442079">
        <w:rPr>
          <w:sz w:val="28"/>
          <w:szCs w:val="28"/>
        </w:rPr>
        <w:t xml:space="preserve">Информация о </w:t>
      </w:r>
      <w:r>
        <w:rPr>
          <w:sz w:val="28"/>
          <w:szCs w:val="28"/>
        </w:rPr>
        <w:t xml:space="preserve">Центрах занятости Курской области </w:t>
      </w:r>
      <w:r w:rsidRPr="00442079">
        <w:rPr>
          <w:sz w:val="28"/>
          <w:szCs w:val="28"/>
        </w:rPr>
        <w:t xml:space="preserve"> представлена в </w:t>
      </w:r>
      <w:r w:rsidRPr="00752C78">
        <w:rPr>
          <w:sz w:val="28"/>
          <w:szCs w:val="28"/>
        </w:rPr>
        <w:t>приложении № 1 к Регламенту.</w:t>
      </w:r>
    </w:p>
    <w:p w:rsidR="004234D4" w:rsidRPr="00E753AE" w:rsidRDefault="004234D4" w:rsidP="008878F0">
      <w:pPr>
        <w:pStyle w:val="af0"/>
        <w:spacing w:after="480"/>
        <w:ind w:left="0" w:firstLine="709"/>
        <w:jc w:val="both"/>
        <w:rPr>
          <w:b/>
          <w:sz w:val="28"/>
        </w:rPr>
      </w:pPr>
      <w:r w:rsidRPr="00E753AE">
        <w:rPr>
          <w:b/>
          <w:sz w:val="28"/>
        </w:rPr>
        <w:t xml:space="preserve">3. Порядок регистрации участника Государственной программы и членов его семьи по </w:t>
      </w:r>
      <w:r>
        <w:rPr>
          <w:b/>
          <w:sz w:val="28"/>
        </w:rPr>
        <w:t>месту пребывания или жительства</w:t>
      </w:r>
    </w:p>
    <w:p w:rsidR="004234D4" w:rsidRPr="00442079" w:rsidRDefault="004234D4" w:rsidP="008878F0">
      <w:pPr>
        <w:pStyle w:val="af0"/>
        <w:spacing w:after="0"/>
        <w:ind w:left="0" w:firstLine="708"/>
        <w:jc w:val="both"/>
        <w:rPr>
          <w:sz w:val="28"/>
        </w:rPr>
      </w:pPr>
      <w:r w:rsidRPr="00E753AE">
        <w:rPr>
          <w:sz w:val="28"/>
        </w:rPr>
        <w:t>Функции по оформлению регистрации</w:t>
      </w:r>
      <w:r>
        <w:rPr>
          <w:sz w:val="28"/>
        </w:rPr>
        <w:t xml:space="preserve"> по месту пребывания или по месту жительства </w:t>
      </w:r>
      <w:r w:rsidRPr="00B81AE5">
        <w:rPr>
          <w:sz w:val="28"/>
        </w:rPr>
        <w:t xml:space="preserve">осуществляются </w:t>
      </w:r>
      <w:r w:rsidR="002B289E" w:rsidRPr="00B81AE5">
        <w:rPr>
          <w:sz w:val="28"/>
          <w:szCs w:val="28"/>
        </w:rPr>
        <w:t>территориальными отделениями УМВД России по Курской области по муниципальному району или городскому округу Курской области</w:t>
      </w:r>
      <w:r w:rsidRPr="00B81AE5">
        <w:rPr>
          <w:sz w:val="28"/>
        </w:rPr>
        <w:t>.</w:t>
      </w:r>
    </w:p>
    <w:p w:rsidR="004234D4" w:rsidRPr="00E753AE" w:rsidRDefault="004234D4" w:rsidP="008878F0">
      <w:pPr>
        <w:pStyle w:val="af0"/>
        <w:spacing w:after="0"/>
        <w:ind w:left="0" w:firstLine="709"/>
        <w:jc w:val="both"/>
        <w:rPr>
          <w:b/>
          <w:sz w:val="28"/>
        </w:rPr>
      </w:pPr>
      <w:r w:rsidRPr="00B81AE5">
        <w:rPr>
          <w:sz w:val="28"/>
          <w:szCs w:val="28"/>
        </w:rPr>
        <w:t xml:space="preserve">Информация о </w:t>
      </w:r>
      <w:r w:rsidR="002B289E" w:rsidRPr="00B81AE5">
        <w:rPr>
          <w:sz w:val="28"/>
          <w:szCs w:val="28"/>
        </w:rPr>
        <w:t xml:space="preserve">территориальных отделениях УМВД России по Курской области </w:t>
      </w:r>
      <w:r w:rsidR="00B81AE5" w:rsidRPr="00B81AE5">
        <w:rPr>
          <w:sz w:val="28"/>
          <w:szCs w:val="28"/>
        </w:rPr>
        <w:t>в</w:t>
      </w:r>
      <w:r w:rsidR="002B289E" w:rsidRPr="00B81AE5">
        <w:rPr>
          <w:sz w:val="28"/>
          <w:szCs w:val="28"/>
        </w:rPr>
        <w:t xml:space="preserve"> муниципальн</w:t>
      </w:r>
      <w:r w:rsidR="00B81AE5" w:rsidRPr="00B81AE5">
        <w:rPr>
          <w:sz w:val="28"/>
          <w:szCs w:val="28"/>
        </w:rPr>
        <w:t>ых</w:t>
      </w:r>
      <w:r w:rsidR="002B289E" w:rsidRPr="00B81AE5">
        <w:rPr>
          <w:sz w:val="28"/>
          <w:szCs w:val="28"/>
        </w:rPr>
        <w:t xml:space="preserve"> район</w:t>
      </w:r>
      <w:r w:rsidR="00B81AE5" w:rsidRPr="00B81AE5">
        <w:rPr>
          <w:sz w:val="28"/>
          <w:szCs w:val="28"/>
        </w:rPr>
        <w:t>ах</w:t>
      </w:r>
      <w:r w:rsidR="002B289E" w:rsidRPr="00B81AE5">
        <w:rPr>
          <w:sz w:val="28"/>
          <w:szCs w:val="28"/>
        </w:rPr>
        <w:t xml:space="preserve"> и городск</w:t>
      </w:r>
      <w:r w:rsidR="00B81AE5" w:rsidRPr="00B81AE5">
        <w:rPr>
          <w:sz w:val="28"/>
          <w:szCs w:val="28"/>
        </w:rPr>
        <w:t>их</w:t>
      </w:r>
      <w:r w:rsidR="002B289E" w:rsidRPr="00B81AE5">
        <w:rPr>
          <w:sz w:val="28"/>
          <w:szCs w:val="28"/>
        </w:rPr>
        <w:t xml:space="preserve"> округ</w:t>
      </w:r>
      <w:r w:rsidR="00B81AE5" w:rsidRPr="00B81AE5">
        <w:rPr>
          <w:sz w:val="28"/>
          <w:szCs w:val="28"/>
        </w:rPr>
        <w:t xml:space="preserve">ах </w:t>
      </w:r>
      <w:r w:rsidRPr="00B81AE5">
        <w:rPr>
          <w:sz w:val="28"/>
          <w:szCs w:val="28"/>
        </w:rPr>
        <w:t>представлена в приложении № 1. к Регламенту</w:t>
      </w:r>
      <w:r w:rsidRPr="00442079">
        <w:rPr>
          <w:sz w:val="28"/>
          <w:szCs w:val="28"/>
        </w:rPr>
        <w:t>.</w:t>
      </w:r>
    </w:p>
    <w:p w:rsidR="004234D4" w:rsidRPr="00932D31" w:rsidRDefault="004234D4" w:rsidP="008878F0">
      <w:pPr>
        <w:pStyle w:val="af0"/>
        <w:spacing w:after="0"/>
        <w:ind w:left="0" w:firstLine="709"/>
        <w:jc w:val="both"/>
        <w:rPr>
          <w:sz w:val="28"/>
        </w:rPr>
      </w:pPr>
      <w:proofErr w:type="gramStart"/>
      <w:r w:rsidRPr="00E753AE">
        <w:rPr>
          <w:sz w:val="28"/>
        </w:rPr>
        <w:t>Регистрация участника Государственной программы и членов его семьи по месту пребывани</w:t>
      </w:r>
      <w:r>
        <w:rPr>
          <w:sz w:val="28"/>
        </w:rPr>
        <w:t xml:space="preserve">я или жительства осуществляется в соответствии с </w:t>
      </w:r>
      <w:r w:rsidRPr="00577E08">
        <w:rPr>
          <w:sz w:val="28"/>
        </w:rPr>
        <w:t>Федеральным законом от 18 июля 2006 года № 109-ФЗ «О миграционном учете иностранных граждан и лиц без гражданства в Российской Федерации»</w:t>
      </w:r>
      <w:r>
        <w:rPr>
          <w:sz w:val="28"/>
        </w:rPr>
        <w:t xml:space="preserve"> (далее –</w:t>
      </w:r>
      <w:r w:rsidRPr="00D11FDA">
        <w:rPr>
          <w:sz w:val="28"/>
        </w:rPr>
        <w:t xml:space="preserve"> </w:t>
      </w:r>
      <w:r w:rsidRPr="00577E08">
        <w:rPr>
          <w:sz w:val="28"/>
        </w:rPr>
        <w:t>Федеральны</w:t>
      </w:r>
      <w:r>
        <w:rPr>
          <w:sz w:val="28"/>
        </w:rPr>
        <w:t>й закон</w:t>
      </w:r>
      <w:r w:rsidRPr="00577E08">
        <w:rPr>
          <w:sz w:val="28"/>
        </w:rPr>
        <w:t xml:space="preserve"> от 18 июля 2006 года № 109-ФЗ</w:t>
      </w:r>
      <w:r>
        <w:rPr>
          <w:sz w:val="28"/>
        </w:rPr>
        <w:t xml:space="preserve">) </w:t>
      </w:r>
      <w:r w:rsidRPr="00E753AE">
        <w:rPr>
          <w:sz w:val="28"/>
        </w:rPr>
        <w:t>в по</w:t>
      </w:r>
      <w:r>
        <w:rPr>
          <w:sz w:val="28"/>
        </w:rPr>
        <w:t>рядке и сроки, предусмотренные п</w:t>
      </w:r>
      <w:r w:rsidRPr="00E753AE">
        <w:rPr>
          <w:sz w:val="28"/>
        </w:rPr>
        <w:t>орядком регистрации участников Государственной программы по месту пребывания (жительства</w:t>
      </w:r>
      <w:proofErr w:type="gramEnd"/>
      <w:r w:rsidRPr="00E753AE">
        <w:rPr>
          <w:sz w:val="28"/>
        </w:rPr>
        <w:t>), разрабатываемым МВД России в соответствии с пунктом 23 Плана мероприятий по реали</w:t>
      </w:r>
      <w:r>
        <w:rPr>
          <w:sz w:val="28"/>
        </w:rPr>
        <w:t>зации Государственной программы, утверждённ</w:t>
      </w:r>
      <w:r w:rsidR="001B3903">
        <w:rPr>
          <w:sz w:val="28"/>
        </w:rPr>
        <w:t>ым</w:t>
      </w:r>
      <w:r>
        <w:rPr>
          <w:sz w:val="28"/>
        </w:rPr>
        <w:t xml:space="preserve"> Указом Президента Российской Федерации от 22 июня 2006 г. № 637.</w:t>
      </w:r>
    </w:p>
    <w:p w:rsidR="004234D4" w:rsidRDefault="004234D4" w:rsidP="008878F0">
      <w:pPr>
        <w:pStyle w:val="af0"/>
        <w:spacing w:after="0"/>
        <w:ind w:left="0" w:firstLine="709"/>
        <w:jc w:val="both"/>
        <w:rPr>
          <w:sz w:val="28"/>
        </w:rPr>
      </w:pPr>
      <w:r w:rsidRPr="00E753AE">
        <w:rPr>
          <w:sz w:val="28"/>
        </w:rPr>
        <w:t>Участником Государственной программы может стать как иностранный гражданин, так и гражданин Российской Федерации, постоянно проживающий за пределами Российской Федерации.</w:t>
      </w:r>
    </w:p>
    <w:p w:rsidR="004234D4" w:rsidRPr="008A39C4" w:rsidRDefault="004234D4" w:rsidP="008878F0">
      <w:pPr>
        <w:pStyle w:val="af0"/>
        <w:spacing w:after="0"/>
        <w:ind w:left="0" w:firstLine="709"/>
        <w:jc w:val="both"/>
        <w:rPr>
          <w:sz w:val="28"/>
        </w:rPr>
      </w:pPr>
    </w:p>
    <w:p w:rsidR="004234D4" w:rsidRDefault="004234D4" w:rsidP="00752C78">
      <w:pPr>
        <w:ind w:firstLine="709"/>
        <w:jc w:val="both"/>
        <w:rPr>
          <w:b/>
          <w:bCs/>
          <w:sz w:val="28"/>
          <w:szCs w:val="28"/>
          <w:shd w:val="clear" w:color="auto" w:fill="FFFFFF"/>
        </w:rPr>
      </w:pPr>
      <w:r>
        <w:rPr>
          <w:b/>
          <w:sz w:val="28"/>
        </w:rPr>
        <w:t xml:space="preserve">3.1. </w:t>
      </w:r>
      <w:r w:rsidRPr="00F3746D">
        <w:rPr>
          <w:b/>
          <w:sz w:val="28"/>
        </w:rPr>
        <w:t>Регистрация иностранных граждан – участников Государственной программы и членов их семей</w:t>
      </w:r>
    </w:p>
    <w:p w:rsidR="004234D4" w:rsidRDefault="004234D4" w:rsidP="008878F0">
      <w:pPr>
        <w:ind w:firstLine="539"/>
        <w:jc w:val="both"/>
        <w:rPr>
          <w:b/>
          <w:bCs/>
          <w:sz w:val="28"/>
          <w:szCs w:val="28"/>
          <w:shd w:val="clear" w:color="auto" w:fill="FFFFFF"/>
        </w:rPr>
      </w:pPr>
    </w:p>
    <w:p w:rsidR="004234D4" w:rsidRPr="001021B9" w:rsidRDefault="004234D4" w:rsidP="008878F0">
      <w:pPr>
        <w:ind w:firstLine="709"/>
        <w:jc w:val="both"/>
        <w:rPr>
          <w:sz w:val="28"/>
          <w:szCs w:val="28"/>
        </w:rPr>
      </w:pPr>
      <w:r w:rsidRPr="001021B9">
        <w:rPr>
          <w:b/>
          <w:bCs/>
          <w:sz w:val="28"/>
          <w:szCs w:val="28"/>
          <w:shd w:val="clear" w:color="auto" w:fill="FFFFFF"/>
        </w:rPr>
        <w:t>Учет иностранных граждан по месту пребывания</w:t>
      </w:r>
    </w:p>
    <w:p w:rsidR="004234D4" w:rsidRPr="00577E08" w:rsidRDefault="004234D4" w:rsidP="008878F0">
      <w:pPr>
        <w:ind w:firstLine="539"/>
        <w:jc w:val="both"/>
        <w:rPr>
          <w:sz w:val="28"/>
        </w:rPr>
      </w:pPr>
      <w:r>
        <w:rPr>
          <w:sz w:val="28"/>
        </w:rPr>
        <w:tab/>
      </w:r>
      <w:r w:rsidRPr="00577E08">
        <w:rPr>
          <w:sz w:val="28"/>
        </w:rPr>
        <w:t>В соответствии с Федеральны</w:t>
      </w:r>
      <w:r>
        <w:rPr>
          <w:sz w:val="28"/>
        </w:rPr>
        <w:t>м законом</w:t>
      </w:r>
      <w:r w:rsidRPr="00577E08">
        <w:rPr>
          <w:sz w:val="28"/>
        </w:rPr>
        <w:t xml:space="preserve"> от 18 июля 2006 года № 109-ФЗ для постановки иностранного гражданина на учет </w:t>
      </w:r>
      <w:r w:rsidRPr="00D83618">
        <w:rPr>
          <w:sz w:val="28"/>
        </w:rPr>
        <w:t xml:space="preserve">по месту пребывания </w:t>
      </w:r>
      <w:r w:rsidRPr="00577E08">
        <w:rPr>
          <w:sz w:val="28"/>
        </w:rPr>
        <w:t>он предъявляет принимающей стороне документ, удостоверяющий личность</w:t>
      </w:r>
      <w:r>
        <w:rPr>
          <w:sz w:val="28"/>
        </w:rPr>
        <w:t xml:space="preserve"> </w:t>
      </w:r>
      <w:r w:rsidRPr="00456E04">
        <w:rPr>
          <w:sz w:val="28"/>
          <w:szCs w:val="28"/>
        </w:rPr>
        <w:t>и признаваемый Российской Федерацией в этом качестве</w:t>
      </w:r>
      <w:r>
        <w:rPr>
          <w:sz w:val="28"/>
          <w:szCs w:val="28"/>
        </w:rPr>
        <w:t>,</w:t>
      </w:r>
      <w:r>
        <w:rPr>
          <w:sz w:val="28"/>
        </w:rPr>
        <w:t xml:space="preserve">  миграционную карту</w:t>
      </w:r>
      <w:r w:rsidRPr="00577E08">
        <w:rPr>
          <w:sz w:val="28"/>
        </w:rPr>
        <w:t>.</w:t>
      </w:r>
    </w:p>
    <w:p w:rsidR="004234D4" w:rsidRPr="00577E08" w:rsidRDefault="004234D4" w:rsidP="008878F0">
      <w:pPr>
        <w:pStyle w:val="af0"/>
        <w:spacing w:after="0"/>
        <w:ind w:left="0" w:firstLine="709"/>
        <w:jc w:val="both"/>
        <w:rPr>
          <w:sz w:val="28"/>
        </w:rPr>
      </w:pPr>
      <w:proofErr w:type="gramStart"/>
      <w:r w:rsidRPr="00577E08">
        <w:rPr>
          <w:sz w:val="28"/>
        </w:rPr>
        <w:lastRenderedPageBreak/>
        <w:t>Сторона</w:t>
      </w:r>
      <w:r>
        <w:rPr>
          <w:sz w:val="28"/>
        </w:rPr>
        <w:t>,</w:t>
      </w:r>
      <w:r w:rsidRPr="00577E08">
        <w:rPr>
          <w:sz w:val="28"/>
        </w:rPr>
        <w:t xml:space="preserve"> принимающая иностранного гражданина</w:t>
      </w:r>
      <w:r>
        <w:rPr>
          <w:sz w:val="28"/>
        </w:rPr>
        <w:t>,</w:t>
      </w:r>
      <w:r w:rsidRPr="00577E08">
        <w:rPr>
          <w:sz w:val="28"/>
        </w:rPr>
        <w:t xml:space="preserve"> </w:t>
      </w:r>
      <w:r>
        <w:rPr>
          <w:sz w:val="28"/>
        </w:rPr>
        <w:t>не позднее</w:t>
      </w:r>
      <w:r w:rsidRPr="00577E08">
        <w:rPr>
          <w:sz w:val="28"/>
        </w:rPr>
        <w:t xml:space="preserve"> 7-ми рабочих дней</w:t>
      </w:r>
      <w:r>
        <w:rPr>
          <w:sz w:val="28"/>
        </w:rPr>
        <w:t xml:space="preserve"> со дня его прибытия пред</w:t>
      </w:r>
      <w:r w:rsidRPr="00577E08">
        <w:rPr>
          <w:sz w:val="28"/>
        </w:rPr>
        <w:t xml:space="preserve">ставляет в орган миграционного учета </w:t>
      </w:r>
      <w:r>
        <w:rPr>
          <w:sz w:val="28"/>
        </w:rPr>
        <w:t xml:space="preserve">в Курской </w:t>
      </w:r>
      <w:r w:rsidRPr="0051113B">
        <w:rPr>
          <w:sz w:val="28"/>
        </w:rPr>
        <w:t>области (</w:t>
      </w:r>
      <w:r w:rsidR="00EE3366" w:rsidRPr="0051113B">
        <w:rPr>
          <w:sz w:val="28"/>
        </w:rPr>
        <w:t>УМВД</w:t>
      </w:r>
      <w:r w:rsidRPr="0051113B">
        <w:rPr>
          <w:sz w:val="28"/>
        </w:rPr>
        <w:t xml:space="preserve"> России по Курской области)</w:t>
      </w:r>
      <w:r>
        <w:rPr>
          <w:sz w:val="28"/>
        </w:rPr>
        <w:t xml:space="preserve"> </w:t>
      </w:r>
      <w:r w:rsidRPr="00577E08">
        <w:rPr>
          <w:sz w:val="28"/>
        </w:rPr>
        <w:t>непосредственно либо направляет почтовым отправлением</w:t>
      </w:r>
      <w:r>
        <w:rPr>
          <w:sz w:val="28"/>
        </w:rPr>
        <w:t xml:space="preserve">, либо через многофункциональный центр </w:t>
      </w:r>
      <w:r w:rsidRPr="00577E08">
        <w:rPr>
          <w:sz w:val="28"/>
        </w:rPr>
        <w:t>уведомление о прибытии иностранного гражданина в место пребывания, копию его документа, удостоверяющего личность</w:t>
      </w:r>
      <w:r>
        <w:rPr>
          <w:sz w:val="28"/>
        </w:rPr>
        <w:t>,</w:t>
      </w:r>
      <w:r w:rsidRPr="00577E08">
        <w:rPr>
          <w:sz w:val="28"/>
        </w:rPr>
        <w:t xml:space="preserve"> и копию миграционной карты.</w:t>
      </w:r>
      <w:proofErr w:type="gramEnd"/>
      <w:r w:rsidRPr="00577E08">
        <w:rPr>
          <w:sz w:val="28"/>
        </w:rPr>
        <w:t xml:space="preserve"> Орган миграционного учета или организация Федеральной почтовой связи проставляет в отрывной части бланка уведомления соответствующую отметку</w:t>
      </w:r>
      <w:r>
        <w:rPr>
          <w:sz w:val="28"/>
        </w:rPr>
        <w:t>,</w:t>
      </w:r>
      <w:r w:rsidRPr="00577E08">
        <w:rPr>
          <w:sz w:val="28"/>
        </w:rPr>
        <w:t xml:space="preserve"> </w:t>
      </w:r>
      <w:r>
        <w:rPr>
          <w:sz w:val="28"/>
        </w:rPr>
        <w:t>п</w:t>
      </w:r>
      <w:r w:rsidRPr="00577E08">
        <w:rPr>
          <w:sz w:val="28"/>
        </w:rPr>
        <w:t>осле чего принимающая сторона передаёт иностранному гражданину отрывную часть бланка уведомления.</w:t>
      </w:r>
    </w:p>
    <w:p w:rsidR="004234D4" w:rsidRPr="001021B9" w:rsidRDefault="004234D4" w:rsidP="008878F0">
      <w:pPr>
        <w:pStyle w:val="af0"/>
        <w:spacing w:after="0"/>
        <w:ind w:left="0" w:firstLine="709"/>
        <w:jc w:val="both"/>
        <w:rPr>
          <w:b/>
          <w:i/>
          <w:sz w:val="28"/>
        </w:rPr>
      </w:pPr>
      <w:r>
        <w:rPr>
          <w:b/>
          <w:sz w:val="28"/>
        </w:rPr>
        <w:t>Регистрация</w:t>
      </w:r>
      <w:r w:rsidRPr="001021B9">
        <w:rPr>
          <w:b/>
          <w:sz w:val="28"/>
        </w:rPr>
        <w:t xml:space="preserve"> иностранного гражданина по месту жительства</w:t>
      </w:r>
    </w:p>
    <w:p w:rsidR="004234D4" w:rsidRDefault="004234D4" w:rsidP="008878F0">
      <w:pPr>
        <w:ind w:firstLine="539"/>
        <w:jc w:val="both"/>
        <w:rPr>
          <w:sz w:val="28"/>
        </w:rPr>
      </w:pPr>
      <w:r w:rsidRPr="00577E08">
        <w:rPr>
          <w:sz w:val="28"/>
        </w:rPr>
        <w:t>В соответствии с Федеральным законом</w:t>
      </w:r>
      <w:r>
        <w:rPr>
          <w:sz w:val="28"/>
        </w:rPr>
        <w:t xml:space="preserve"> от 18 июля 2006 года № 109-ФЗ орган миграционного учёта, </w:t>
      </w:r>
      <w:r w:rsidRPr="00577E08">
        <w:rPr>
          <w:sz w:val="28"/>
        </w:rPr>
        <w:t xml:space="preserve">осуществляющий регистрацию иностранного гражданина </w:t>
      </w:r>
      <w:r w:rsidRPr="001021B9">
        <w:rPr>
          <w:b/>
          <w:sz w:val="28"/>
        </w:rPr>
        <w:t>по месту жительства</w:t>
      </w:r>
      <w:r w:rsidRPr="00577E08">
        <w:rPr>
          <w:sz w:val="28"/>
        </w:rPr>
        <w:t>, при предъявлении им заявления</w:t>
      </w:r>
      <w:r>
        <w:rPr>
          <w:sz w:val="28"/>
        </w:rPr>
        <w:t xml:space="preserve"> о регистрации по месту жительства</w:t>
      </w:r>
      <w:r w:rsidRPr="00577E08">
        <w:rPr>
          <w:sz w:val="28"/>
        </w:rPr>
        <w:t xml:space="preserve"> и необходимых документов, в тот же день проставляет соответствующую отметку в виде на жительство или в разрешении на временное проживание. Основанием для регистрации иностранного гражданина по месту жительства является наличие у данного гражданина права пользования жилым помещением, находящимся на территории Российской Федерации, в соответствии с жилищным законодательством</w:t>
      </w:r>
      <w:r>
        <w:rPr>
          <w:sz w:val="28"/>
        </w:rPr>
        <w:t xml:space="preserve"> Российской Федерации</w:t>
      </w:r>
      <w:r w:rsidRPr="00577E08">
        <w:rPr>
          <w:sz w:val="28"/>
        </w:rPr>
        <w:t>.</w:t>
      </w:r>
      <w:r>
        <w:rPr>
          <w:sz w:val="28"/>
        </w:rPr>
        <w:t xml:space="preserve"> </w:t>
      </w:r>
      <w:r w:rsidRPr="00577E08">
        <w:rPr>
          <w:sz w:val="28"/>
        </w:rPr>
        <w:t>При подаче заявления о регистрации по месту жительства иностранный гражданин представляет</w:t>
      </w:r>
      <w:r>
        <w:rPr>
          <w:sz w:val="28"/>
        </w:rPr>
        <w:t>:</w:t>
      </w:r>
    </w:p>
    <w:p w:rsidR="004234D4" w:rsidRDefault="004234D4" w:rsidP="008878F0">
      <w:pPr>
        <w:ind w:firstLine="539"/>
        <w:jc w:val="both"/>
        <w:rPr>
          <w:sz w:val="28"/>
        </w:rPr>
      </w:pPr>
      <w:r w:rsidRPr="00577E08">
        <w:rPr>
          <w:sz w:val="28"/>
        </w:rPr>
        <w:t xml:space="preserve"> документ, удостоверяющий личность;</w:t>
      </w:r>
    </w:p>
    <w:p w:rsidR="004234D4" w:rsidRDefault="004234D4" w:rsidP="008878F0">
      <w:pPr>
        <w:ind w:firstLine="539"/>
        <w:jc w:val="both"/>
        <w:rPr>
          <w:sz w:val="28"/>
        </w:rPr>
      </w:pPr>
      <w:r w:rsidRPr="00577E08">
        <w:rPr>
          <w:sz w:val="28"/>
        </w:rPr>
        <w:t xml:space="preserve"> вид на жительство или разрешение на временное проживание;</w:t>
      </w:r>
    </w:p>
    <w:p w:rsidR="004234D4" w:rsidRDefault="004234D4" w:rsidP="008878F0">
      <w:pPr>
        <w:ind w:firstLine="539"/>
        <w:jc w:val="both"/>
        <w:rPr>
          <w:sz w:val="28"/>
        </w:rPr>
      </w:pPr>
      <w:r w:rsidRPr="00577E08">
        <w:rPr>
          <w:sz w:val="28"/>
        </w:rPr>
        <w:t xml:space="preserve"> документ</w:t>
      </w:r>
      <w:r>
        <w:rPr>
          <w:sz w:val="28"/>
        </w:rPr>
        <w:t>ы</w:t>
      </w:r>
      <w:r w:rsidRPr="00577E08">
        <w:rPr>
          <w:sz w:val="28"/>
        </w:rPr>
        <w:t>, подтверждающи</w:t>
      </w:r>
      <w:r>
        <w:rPr>
          <w:sz w:val="28"/>
        </w:rPr>
        <w:t>е</w:t>
      </w:r>
      <w:r w:rsidRPr="00577E08">
        <w:rPr>
          <w:sz w:val="28"/>
        </w:rPr>
        <w:t xml:space="preserve"> право пользования жилым помещением.</w:t>
      </w:r>
    </w:p>
    <w:p w:rsidR="004234D4" w:rsidRDefault="004234D4" w:rsidP="008878F0">
      <w:pPr>
        <w:ind w:firstLine="539"/>
        <w:jc w:val="both"/>
        <w:rPr>
          <w:sz w:val="28"/>
        </w:rPr>
      </w:pPr>
      <w:r w:rsidRPr="00577E08">
        <w:rPr>
          <w:sz w:val="28"/>
        </w:rPr>
        <w:t xml:space="preserve"> Лицо без гражданства к заявлению прилагает</w:t>
      </w:r>
      <w:r>
        <w:rPr>
          <w:sz w:val="28"/>
        </w:rPr>
        <w:t>:</w:t>
      </w:r>
    </w:p>
    <w:p w:rsidR="004234D4" w:rsidRDefault="004234D4" w:rsidP="008878F0">
      <w:pPr>
        <w:ind w:firstLine="539"/>
        <w:jc w:val="both"/>
        <w:rPr>
          <w:sz w:val="28"/>
        </w:rPr>
      </w:pPr>
      <w:r w:rsidRPr="00577E08">
        <w:rPr>
          <w:sz w:val="28"/>
        </w:rPr>
        <w:t xml:space="preserve"> вид на жительство или разрешение на временное проживание;</w:t>
      </w:r>
    </w:p>
    <w:p w:rsidR="004234D4" w:rsidRDefault="004234D4" w:rsidP="008878F0">
      <w:pPr>
        <w:ind w:firstLine="539"/>
        <w:jc w:val="both"/>
        <w:rPr>
          <w:sz w:val="28"/>
        </w:rPr>
      </w:pPr>
      <w:r w:rsidRPr="00577E08">
        <w:rPr>
          <w:sz w:val="28"/>
        </w:rPr>
        <w:t xml:space="preserve"> документ</w:t>
      </w:r>
      <w:r>
        <w:rPr>
          <w:sz w:val="28"/>
        </w:rPr>
        <w:t>ы</w:t>
      </w:r>
      <w:r w:rsidRPr="00577E08">
        <w:rPr>
          <w:sz w:val="28"/>
        </w:rPr>
        <w:t>, подтверждающи</w:t>
      </w:r>
      <w:r>
        <w:rPr>
          <w:sz w:val="28"/>
        </w:rPr>
        <w:t>е</w:t>
      </w:r>
      <w:r w:rsidRPr="00577E08">
        <w:rPr>
          <w:sz w:val="28"/>
        </w:rPr>
        <w:t xml:space="preserve"> право пользования жилым помещением.</w:t>
      </w:r>
    </w:p>
    <w:p w:rsidR="004234D4" w:rsidRDefault="004234D4" w:rsidP="008878F0">
      <w:pPr>
        <w:ind w:firstLine="539"/>
        <w:jc w:val="both"/>
        <w:rPr>
          <w:sz w:val="28"/>
        </w:rPr>
      </w:pPr>
      <w:r>
        <w:rPr>
          <w:sz w:val="28"/>
        </w:rPr>
        <w:tab/>
      </w:r>
    </w:p>
    <w:p w:rsidR="004234D4" w:rsidRDefault="004234D4" w:rsidP="008878F0">
      <w:pPr>
        <w:pStyle w:val="af0"/>
        <w:ind w:left="0" w:firstLine="709"/>
        <w:jc w:val="both"/>
        <w:rPr>
          <w:b/>
          <w:sz w:val="28"/>
        </w:rPr>
      </w:pPr>
      <w:r>
        <w:rPr>
          <w:b/>
          <w:sz w:val="28"/>
        </w:rPr>
        <w:t xml:space="preserve">3.2. </w:t>
      </w:r>
      <w:r w:rsidRPr="00F3746D">
        <w:rPr>
          <w:b/>
          <w:sz w:val="28"/>
        </w:rPr>
        <w:t>Регистрация граждан Российской Федерации – участников Государственной программы и членов их семей</w:t>
      </w:r>
      <w:r>
        <w:rPr>
          <w:b/>
          <w:sz w:val="28"/>
        </w:rPr>
        <w:t>,</w:t>
      </w:r>
      <w:r w:rsidRPr="00F3746D">
        <w:rPr>
          <w:b/>
          <w:sz w:val="28"/>
        </w:rPr>
        <w:t xml:space="preserve"> имеющих паспорт </w:t>
      </w:r>
      <w:r>
        <w:rPr>
          <w:b/>
          <w:sz w:val="28"/>
        </w:rPr>
        <w:t>гражданина Российской Федерации</w:t>
      </w:r>
    </w:p>
    <w:p w:rsidR="004234D4" w:rsidRDefault="004234D4" w:rsidP="008878F0">
      <w:pPr>
        <w:pStyle w:val="af0"/>
        <w:spacing w:after="0"/>
        <w:ind w:left="0" w:firstLine="709"/>
        <w:jc w:val="both"/>
        <w:rPr>
          <w:b/>
          <w:color w:val="000000"/>
          <w:sz w:val="28"/>
          <w:szCs w:val="28"/>
          <w:shd w:val="clear" w:color="auto" w:fill="FFFFFF"/>
        </w:rPr>
      </w:pPr>
      <w:r w:rsidRPr="00923397">
        <w:rPr>
          <w:b/>
          <w:color w:val="000000"/>
          <w:sz w:val="28"/>
          <w:szCs w:val="28"/>
          <w:shd w:val="clear" w:color="auto" w:fill="FFFFFF"/>
        </w:rPr>
        <w:t>Регистрация по месту пребывания</w:t>
      </w:r>
    </w:p>
    <w:p w:rsidR="004234D4" w:rsidRPr="000977EC" w:rsidRDefault="004234D4" w:rsidP="008878F0">
      <w:pPr>
        <w:pStyle w:val="s1"/>
        <w:spacing w:before="0" w:beforeAutospacing="0" w:after="0" w:afterAutospacing="0"/>
        <w:ind w:firstLine="720"/>
        <w:jc w:val="both"/>
        <w:rPr>
          <w:color w:val="000000"/>
          <w:sz w:val="28"/>
          <w:szCs w:val="28"/>
        </w:rPr>
      </w:pPr>
      <w:proofErr w:type="gramStart"/>
      <w:r w:rsidRPr="00577E08">
        <w:rPr>
          <w:sz w:val="28"/>
        </w:rPr>
        <w:t>В соответствии с постановлением Правительства Российской Федерации от 17 июля 1995 года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Pr>
          <w:sz w:val="28"/>
        </w:rPr>
        <w:t xml:space="preserve"> (далее – </w:t>
      </w:r>
      <w:r w:rsidRPr="00577E08">
        <w:rPr>
          <w:sz w:val="28"/>
        </w:rPr>
        <w:t>постановление Правительства Российской Федерации от 17 июля 1995 года № 713</w:t>
      </w:r>
      <w:r>
        <w:rPr>
          <w:sz w:val="28"/>
        </w:rPr>
        <w:t>) г</w:t>
      </w:r>
      <w:r w:rsidRPr="000977EC">
        <w:rPr>
          <w:color w:val="000000"/>
          <w:sz w:val="28"/>
          <w:szCs w:val="28"/>
        </w:rPr>
        <w:t>раждане, прибывшие для временного проживания в</w:t>
      </w:r>
      <w:proofErr w:type="gramEnd"/>
      <w:r w:rsidRPr="000977EC">
        <w:rPr>
          <w:color w:val="000000"/>
          <w:sz w:val="28"/>
          <w:szCs w:val="28"/>
        </w:rPr>
        <w:t xml:space="preserve"> жилых </w:t>
      </w:r>
      <w:proofErr w:type="gramStart"/>
      <w:r w:rsidRPr="000977EC">
        <w:rPr>
          <w:color w:val="000000"/>
          <w:sz w:val="28"/>
          <w:szCs w:val="28"/>
        </w:rPr>
        <w:t>помещениях</w:t>
      </w:r>
      <w:proofErr w:type="gramEnd"/>
      <w:r w:rsidRPr="000977EC">
        <w:rPr>
          <w:color w:val="000000"/>
          <w:sz w:val="28"/>
          <w:szCs w:val="28"/>
        </w:rPr>
        <w:t xml:space="preserve">, не являющихся их местом жительства, на срок свыше </w:t>
      </w:r>
      <w:r w:rsidRPr="000977EC">
        <w:rPr>
          <w:color w:val="000000"/>
          <w:sz w:val="28"/>
          <w:szCs w:val="28"/>
        </w:rPr>
        <w:lastRenderedPageBreak/>
        <w:t>90 дней, обязаны по истечении указанного срока обратиться к должностным лицам, ответственным за регистрацию, и представить:</w:t>
      </w:r>
    </w:p>
    <w:p w:rsidR="004234D4" w:rsidRPr="000977EC" w:rsidRDefault="004234D4" w:rsidP="008878F0">
      <w:pPr>
        <w:pStyle w:val="s1"/>
        <w:spacing w:before="0" w:beforeAutospacing="0" w:after="0" w:afterAutospacing="0"/>
        <w:ind w:firstLine="720"/>
        <w:jc w:val="both"/>
        <w:rPr>
          <w:color w:val="000000"/>
          <w:sz w:val="28"/>
          <w:szCs w:val="28"/>
        </w:rPr>
      </w:pPr>
      <w:r w:rsidRPr="000977EC">
        <w:rPr>
          <w:color w:val="000000"/>
          <w:sz w:val="28"/>
          <w:szCs w:val="28"/>
        </w:rPr>
        <w:t>документ, удостоверяющий личность;</w:t>
      </w:r>
    </w:p>
    <w:p w:rsidR="004234D4" w:rsidRPr="000977EC" w:rsidRDefault="004234D4" w:rsidP="008878F0">
      <w:pPr>
        <w:pStyle w:val="s1"/>
        <w:spacing w:before="0" w:beforeAutospacing="0" w:after="0" w:afterAutospacing="0"/>
        <w:ind w:firstLine="720"/>
        <w:jc w:val="both"/>
        <w:rPr>
          <w:color w:val="000000"/>
          <w:sz w:val="28"/>
          <w:szCs w:val="28"/>
        </w:rPr>
      </w:pPr>
      <w:r w:rsidRPr="000977EC">
        <w:rPr>
          <w:color w:val="000000"/>
          <w:sz w:val="28"/>
          <w:szCs w:val="28"/>
        </w:rPr>
        <w:t>заявление установленной формы о регистрации по месту пребывания;</w:t>
      </w:r>
    </w:p>
    <w:p w:rsidR="004234D4" w:rsidRDefault="004234D4" w:rsidP="00752C78">
      <w:pPr>
        <w:pStyle w:val="s1"/>
        <w:spacing w:before="0" w:beforeAutospacing="0" w:after="0" w:afterAutospacing="0"/>
        <w:ind w:firstLine="720"/>
        <w:jc w:val="both"/>
        <w:rPr>
          <w:color w:val="000000"/>
          <w:sz w:val="28"/>
          <w:szCs w:val="28"/>
        </w:rPr>
      </w:pPr>
      <w:r w:rsidRPr="000977EC">
        <w:rPr>
          <w:color w:val="000000"/>
          <w:sz w:val="28"/>
          <w:szCs w:val="28"/>
        </w:rPr>
        <w:t>документ, являющийся основанием для временного проживания гражданина в указанном жилом помещении</w:t>
      </w:r>
      <w:r>
        <w:rPr>
          <w:color w:val="000000"/>
          <w:sz w:val="28"/>
          <w:szCs w:val="28"/>
        </w:rPr>
        <w:t>.</w:t>
      </w:r>
    </w:p>
    <w:p w:rsidR="004234D4" w:rsidRDefault="004234D4" w:rsidP="00752C78">
      <w:pPr>
        <w:pStyle w:val="s1"/>
        <w:spacing w:before="0" w:beforeAutospacing="0" w:after="0" w:afterAutospacing="0"/>
        <w:ind w:firstLine="720"/>
        <w:jc w:val="both"/>
        <w:rPr>
          <w:rStyle w:val="apple-converted-space"/>
          <w:color w:val="000000"/>
          <w:sz w:val="28"/>
          <w:szCs w:val="28"/>
          <w:shd w:val="clear" w:color="auto" w:fill="FFFFFF"/>
        </w:rPr>
      </w:pPr>
      <w:r w:rsidRPr="000977EC">
        <w:rPr>
          <w:color w:val="000000"/>
          <w:sz w:val="28"/>
          <w:szCs w:val="28"/>
          <w:shd w:val="clear" w:color="auto" w:fill="FFFFFF"/>
        </w:rPr>
        <w:t xml:space="preserve">Граждане вправе уведомить орган регистрационного учета о сроке и месте своего пребывания по почте или в электронной форме с использованием информационно-телекоммуникационных сетей общего доступа, в том числе сети Интернет, включая федеральную государственную информационную систему </w:t>
      </w:r>
      <w:r>
        <w:rPr>
          <w:color w:val="000000"/>
          <w:sz w:val="28"/>
          <w:szCs w:val="28"/>
          <w:shd w:val="clear" w:color="auto" w:fill="FFFFFF"/>
        </w:rPr>
        <w:t>«</w:t>
      </w:r>
      <w:r w:rsidRPr="000977EC">
        <w:rPr>
          <w:color w:val="000000"/>
          <w:sz w:val="28"/>
          <w:szCs w:val="28"/>
          <w:shd w:val="clear" w:color="auto" w:fill="FFFFFF"/>
        </w:rPr>
        <w:t>Единый портал государственных и муниципальных услуг (функций)</w:t>
      </w:r>
      <w:r>
        <w:rPr>
          <w:color w:val="000000"/>
          <w:sz w:val="28"/>
          <w:szCs w:val="28"/>
          <w:shd w:val="clear" w:color="auto" w:fill="FFFFFF"/>
        </w:rPr>
        <w:t>».</w:t>
      </w:r>
      <w:r w:rsidRPr="000977EC">
        <w:rPr>
          <w:rStyle w:val="apple-converted-space"/>
          <w:color w:val="000000"/>
          <w:sz w:val="28"/>
          <w:szCs w:val="28"/>
          <w:shd w:val="clear" w:color="auto" w:fill="FFFFFF"/>
        </w:rPr>
        <w:t> </w:t>
      </w:r>
    </w:p>
    <w:p w:rsidR="004234D4" w:rsidRDefault="004234D4" w:rsidP="008878F0">
      <w:pPr>
        <w:pStyle w:val="af0"/>
        <w:spacing w:after="0"/>
        <w:ind w:left="0" w:firstLine="709"/>
        <w:jc w:val="both"/>
        <w:rPr>
          <w:rFonts w:ascii="Arial" w:hAnsi="Arial" w:cs="Arial"/>
          <w:color w:val="000000"/>
          <w:sz w:val="20"/>
          <w:szCs w:val="20"/>
          <w:shd w:val="clear" w:color="auto" w:fill="FFFFFF"/>
        </w:rPr>
      </w:pPr>
      <w:r w:rsidRPr="00374230">
        <w:rPr>
          <w:color w:val="000000"/>
          <w:sz w:val="28"/>
          <w:szCs w:val="28"/>
          <w:shd w:val="clear" w:color="auto" w:fill="FFFFFF"/>
        </w:rPr>
        <w:t xml:space="preserve">Должностные лица, ответственные за регистрацию, а также граждане и юридические лица, предоставляющие для </w:t>
      </w:r>
      <w:proofErr w:type="gramStart"/>
      <w:r w:rsidRPr="00374230">
        <w:rPr>
          <w:color w:val="000000"/>
          <w:sz w:val="28"/>
          <w:szCs w:val="28"/>
          <w:shd w:val="clear" w:color="auto" w:fill="FFFFFF"/>
        </w:rPr>
        <w:t>проживания</w:t>
      </w:r>
      <w:proofErr w:type="gramEnd"/>
      <w:r w:rsidRPr="00374230">
        <w:rPr>
          <w:color w:val="000000"/>
          <w:sz w:val="28"/>
          <w:szCs w:val="28"/>
          <w:shd w:val="clear" w:color="auto" w:fill="FFFFFF"/>
        </w:rPr>
        <w:t xml:space="preserve"> принадлежащие им на праве собственности жилые помещения, в 3-дневный срок со дня обращения граждан передают документы в органы регистрационного учета.</w:t>
      </w:r>
      <w:r w:rsidRPr="00374230">
        <w:rPr>
          <w:rFonts w:ascii="Arial" w:hAnsi="Arial" w:cs="Arial"/>
          <w:color w:val="000000"/>
          <w:sz w:val="20"/>
          <w:szCs w:val="20"/>
          <w:shd w:val="clear" w:color="auto" w:fill="FFFFFF"/>
        </w:rPr>
        <w:t xml:space="preserve"> </w:t>
      </w:r>
    </w:p>
    <w:p w:rsidR="004234D4" w:rsidRPr="00374230" w:rsidRDefault="004234D4" w:rsidP="008878F0">
      <w:pPr>
        <w:pStyle w:val="af0"/>
        <w:spacing w:after="0"/>
        <w:ind w:left="0" w:firstLine="709"/>
        <w:jc w:val="both"/>
        <w:rPr>
          <w:b/>
          <w:color w:val="000000"/>
          <w:sz w:val="28"/>
          <w:szCs w:val="28"/>
          <w:shd w:val="clear" w:color="auto" w:fill="FFFFFF"/>
        </w:rPr>
      </w:pPr>
      <w:r w:rsidRPr="00374230">
        <w:rPr>
          <w:color w:val="000000"/>
          <w:sz w:val="28"/>
          <w:szCs w:val="28"/>
          <w:shd w:val="clear" w:color="auto" w:fill="FFFFFF"/>
        </w:rPr>
        <w:t>Органы регистрационного учета в 3-дневный срок со дня поступления документов</w:t>
      </w:r>
      <w:r>
        <w:rPr>
          <w:color w:val="000000"/>
          <w:sz w:val="28"/>
          <w:szCs w:val="28"/>
          <w:shd w:val="clear" w:color="auto" w:fill="FFFFFF"/>
        </w:rPr>
        <w:t xml:space="preserve"> </w:t>
      </w:r>
      <w:r w:rsidRPr="00374230">
        <w:rPr>
          <w:color w:val="000000"/>
          <w:sz w:val="28"/>
          <w:szCs w:val="28"/>
          <w:shd w:val="clear" w:color="auto" w:fill="FFFFFF"/>
        </w:rPr>
        <w:t xml:space="preserve"> регистрируют в установленном порядке граждан по месту пребывания в жилых помещениях, не являющихся местом их жительства, и выдают им свидетельство о регистрации по месту пребывания.</w:t>
      </w:r>
    </w:p>
    <w:p w:rsidR="004234D4" w:rsidRPr="00987D38" w:rsidRDefault="004234D4" w:rsidP="008878F0">
      <w:pPr>
        <w:pStyle w:val="af0"/>
        <w:spacing w:after="0"/>
        <w:ind w:left="0" w:firstLine="709"/>
        <w:jc w:val="both"/>
        <w:rPr>
          <w:sz w:val="28"/>
          <w:szCs w:val="28"/>
        </w:rPr>
      </w:pPr>
      <w:r w:rsidRPr="008E2FF7">
        <w:rPr>
          <w:color w:val="000000"/>
          <w:sz w:val="28"/>
          <w:szCs w:val="28"/>
          <w:shd w:val="clear" w:color="auto" w:fill="FFFFFF"/>
        </w:rPr>
        <w:t>Регистрация по месту пребывания</w:t>
      </w:r>
      <w:r w:rsidRPr="00987D38">
        <w:rPr>
          <w:color w:val="000000"/>
          <w:sz w:val="28"/>
          <w:szCs w:val="28"/>
          <w:shd w:val="clear" w:color="auto" w:fill="FFFFFF"/>
        </w:rPr>
        <w:t xml:space="preserve"> несовершеннолетних</w:t>
      </w:r>
      <w:r w:rsidRPr="00987D38">
        <w:rPr>
          <w:rStyle w:val="apple-converted-space"/>
          <w:color w:val="000000"/>
          <w:sz w:val="28"/>
          <w:szCs w:val="28"/>
          <w:shd w:val="clear" w:color="auto" w:fill="FFFFFF"/>
        </w:rPr>
        <w:t> </w:t>
      </w:r>
      <w:r w:rsidRPr="00987D38">
        <w:rPr>
          <w:color w:val="000000"/>
          <w:sz w:val="28"/>
          <w:szCs w:val="28"/>
          <w:shd w:val="clear" w:color="auto" w:fill="FFFFFF"/>
        </w:rPr>
        <w:t>граждан, не достигших 14-летнего возраста, осуществляется на основании документов, удостоверяющих личность находящихся вместе с ними родителей (усыновителей, опекунов) или близких родственников, а также свидетельства о рождении этих несовершеннолетних с выдачей свидетельства о регистрации по месту пребывания.</w:t>
      </w:r>
      <w:r w:rsidRPr="00987D38">
        <w:rPr>
          <w:rStyle w:val="apple-converted-space"/>
          <w:color w:val="000000"/>
          <w:sz w:val="28"/>
          <w:szCs w:val="28"/>
          <w:shd w:val="clear" w:color="auto" w:fill="FFFFFF"/>
        </w:rPr>
        <w:t> </w:t>
      </w:r>
      <w:r w:rsidRPr="00987D38">
        <w:rPr>
          <w:sz w:val="28"/>
          <w:szCs w:val="28"/>
        </w:rPr>
        <w:t xml:space="preserve">  </w:t>
      </w:r>
    </w:p>
    <w:p w:rsidR="00D205A0" w:rsidRDefault="004234D4" w:rsidP="00762118">
      <w:pPr>
        <w:pStyle w:val="af0"/>
        <w:spacing w:after="480"/>
        <w:ind w:left="0" w:firstLine="709"/>
        <w:jc w:val="both"/>
        <w:rPr>
          <w:b/>
          <w:sz w:val="28"/>
        </w:rPr>
      </w:pPr>
      <w:r>
        <w:rPr>
          <w:sz w:val="28"/>
        </w:rPr>
        <w:t>Гражданин</w:t>
      </w:r>
      <w:r w:rsidRPr="00577E08">
        <w:rPr>
          <w:sz w:val="28"/>
        </w:rPr>
        <w:t xml:space="preserve"> Российской Федерации вправе уведомить орган р</w:t>
      </w:r>
      <w:r>
        <w:rPr>
          <w:sz w:val="28"/>
        </w:rPr>
        <w:t>егистрационного учёта  о сроке</w:t>
      </w:r>
      <w:r w:rsidRPr="00577E08">
        <w:rPr>
          <w:sz w:val="28"/>
        </w:rPr>
        <w:t xml:space="preserve"> и месте пребыв</w:t>
      </w:r>
      <w:r>
        <w:rPr>
          <w:sz w:val="28"/>
        </w:rPr>
        <w:t xml:space="preserve">ания  по почте или в электронной форме с использованием </w:t>
      </w:r>
      <w:r w:rsidRPr="00577E08">
        <w:rPr>
          <w:sz w:val="28"/>
        </w:rPr>
        <w:t>информационн</w:t>
      </w:r>
      <w:r>
        <w:rPr>
          <w:sz w:val="28"/>
        </w:rPr>
        <w:t>о – телекоммуникационных сетей общего доступа, в том числе сети «Интернет»,</w:t>
      </w:r>
      <w:r w:rsidRPr="00577E08">
        <w:rPr>
          <w:sz w:val="28"/>
        </w:rPr>
        <w:t xml:space="preserve"> включая федеральную государственную информационную систему «Единый портал государственных и муниципальных услуг</w:t>
      </w:r>
      <w:r>
        <w:rPr>
          <w:sz w:val="28"/>
        </w:rPr>
        <w:t xml:space="preserve"> (функций)</w:t>
      </w:r>
      <w:r w:rsidRPr="00577E08">
        <w:rPr>
          <w:sz w:val="28"/>
        </w:rPr>
        <w:t>».</w:t>
      </w:r>
    </w:p>
    <w:p w:rsidR="004234D4" w:rsidRDefault="004234D4" w:rsidP="008878F0">
      <w:pPr>
        <w:pStyle w:val="af0"/>
        <w:spacing w:after="0"/>
        <w:ind w:left="0" w:firstLine="709"/>
        <w:jc w:val="both"/>
        <w:rPr>
          <w:b/>
          <w:sz w:val="28"/>
        </w:rPr>
      </w:pPr>
      <w:r>
        <w:rPr>
          <w:b/>
          <w:sz w:val="28"/>
        </w:rPr>
        <w:t>Р</w:t>
      </w:r>
      <w:r w:rsidRPr="007A6981">
        <w:rPr>
          <w:b/>
          <w:sz w:val="28"/>
        </w:rPr>
        <w:t>егистраци</w:t>
      </w:r>
      <w:r>
        <w:rPr>
          <w:b/>
          <w:sz w:val="28"/>
        </w:rPr>
        <w:t>я</w:t>
      </w:r>
      <w:r w:rsidRPr="007A6981">
        <w:rPr>
          <w:b/>
          <w:sz w:val="28"/>
        </w:rPr>
        <w:t xml:space="preserve"> по месту жительства</w:t>
      </w:r>
    </w:p>
    <w:p w:rsidR="00762118" w:rsidRPr="00F3746D" w:rsidRDefault="00762118" w:rsidP="008878F0">
      <w:pPr>
        <w:pStyle w:val="af0"/>
        <w:spacing w:after="0"/>
        <w:ind w:left="0" w:firstLine="709"/>
        <w:jc w:val="both"/>
        <w:rPr>
          <w:b/>
          <w:sz w:val="28"/>
        </w:rPr>
      </w:pPr>
    </w:p>
    <w:p w:rsidR="004234D4" w:rsidRDefault="004234D4" w:rsidP="008878F0">
      <w:pPr>
        <w:pStyle w:val="af0"/>
        <w:spacing w:after="0"/>
        <w:ind w:left="0" w:firstLine="709"/>
        <w:jc w:val="both"/>
        <w:rPr>
          <w:sz w:val="28"/>
        </w:rPr>
      </w:pPr>
      <w:r w:rsidRPr="00577E08">
        <w:rPr>
          <w:sz w:val="28"/>
        </w:rPr>
        <w:t xml:space="preserve">В соответствии с постановлением Правительства Российской Федерации от 17 июля 1995 года № 713 </w:t>
      </w:r>
      <w:r>
        <w:rPr>
          <w:sz w:val="28"/>
        </w:rPr>
        <w:t xml:space="preserve"> </w:t>
      </w:r>
      <w:r w:rsidRPr="00577E08">
        <w:rPr>
          <w:sz w:val="28"/>
        </w:rPr>
        <w:t xml:space="preserve"> гражданин, изменивший место жительства, обязан не позднее 7 дней со дня прибытия на новое место жительства обратиться к должностным лицам, ответственным за регистрацию, и представить: </w:t>
      </w:r>
    </w:p>
    <w:p w:rsidR="004234D4" w:rsidRDefault="004234D4" w:rsidP="008878F0">
      <w:pPr>
        <w:pStyle w:val="af0"/>
        <w:spacing w:after="0"/>
        <w:ind w:left="0" w:firstLine="709"/>
        <w:jc w:val="both"/>
        <w:rPr>
          <w:sz w:val="28"/>
        </w:rPr>
      </w:pPr>
      <w:r w:rsidRPr="00577E08">
        <w:rPr>
          <w:sz w:val="28"/>
        </w:rPr>
        <w:lastRenderedPageBreak/>
        <w:t>до</w:t>
      </w:r>
      <w:r>
        <w:rPr>
          <w:sz w:val="28"/>
        </w:rPr>
        <w:t>кумент, удостоверяющий личность;</w:t>
      </w:r>
    </w:p>
    <w:p w:rsidR="004234D4" w:rsidRDefault="004234D4" w:rsidP="008878F0">
      <w:pPr>
        <w:pStyle w:val="af0"/>
        <w:spacing w:after="0"/>
        <w:ind w:left="0" w:firstLine="709"/>
        <w:jc w:val="both"/>
        <w:rPr>
          <w:sz w:val="28"/>
        </w:rPr>
      </w:pPr>
      <w:r w:rsidRPr="00577E08">
        <w:rPr>
          <w:sz w:val="28"/>
        </w:rPr>
        <w:t xml:space="preserve"> заявление установленной </w:t>
      </w:r>
      <w:r>
        <w:rPr>
          <w:sz w:val="28"/>
        </w:rPr>
        <w:t xml:space="preserve">федеральным законодательством </w:t>
      </w:r>
      <w:r w:rsidRPr="008E2FF7">
        <w:rPr>
          <w:sz w:val="28"/>
        </w:rPr>
        <w:t xml:space="preserve">формы о </w:t>
      </w:r>
      <w:r>
        <w:rPr>
          <w:sz w:val="28"/>
        </w:rPr>
        <w:t>регистрации по месту жительства;</w:t>
      </w:r>
      <w:r w:rsidRPr="00577E08">
        <w:rPr>
          <w:sz w:val="28"/>
        </w:rPr>
        <w:t xml:space="preserve"> </w:t>
      </w:r>
    </w:p>
    <w:p w:rsidR="004234D4" w:rsidRDefault="004234D4" w:rsidP="008878F0">
      <w:pPr>
        <w:pStyle w:val="af0"/>
        <w:spacing w:after="0"/>
        <w:ind w:left="0" w:firstLine="709"/>
        <w:jc w:val="both"/>
        <w:rPr>
          <w:sz w:val="28"/>
        </w:rPr>
      </w:pPr>
      <w:r w:rsidRPr="00577E08">
        <w:rPr>
          <w:sz w:val="28"/>
        </w:rPr>
        <w:t xml:space="preserve">документ, являющийся в соответствии с жилищным законодательством Российской Федерации основанием для вселения в жилое помещение. </w:t>
      </w:r>
    </w:p>
    <w:p w:rsidR="004234D4" w:rsidRPr="00577E08" w:rsidRDefault="004234D4" w:rsidP="008878F0">
      <w:pPr>
        <w:pStyle w:val="af0"/>
        <w:spacing w:after="0"/>
        <w:ind w:left="0" w:firstLine="709"/>
        <w:jc w:val="both"/>
        <w:rPr>
          <w:sz w:val="28"/>
        </w:rPr>
      </w:pPr>
      <w:r w:rsidRPr="00577E08">
        <w:rPr>
          <w:sz w:val="28"/>
        </w:rPr>
        <w:t>Заявление может быть также подано в электронном виде, через портал государственных услуг.</w:t>
      </w:r>
    </w:p>
    <w:p w:rsidR="004234D4" w:rsidRDefault="004234D4" w:rsidP="008878F0">
      <w:pPr>
        <w:pStyle w:val="af0"/>
        <w:spacing w:after="0"/>
        <w:ind w:left="0" w:firstLine="709"/>
        <w:jc w:val="both"/>
        <w:rPr>
          <w:sz w:val="28"/>
        </w:rPr>
      </w:pPr>
      <w:r w:rsidRPr="00577E08">
        <w:rPr>
          <w:sz w:val="28"/>
        </w:rPr>
        <w:t>Должностные лица, ответственные за регистрацию, в 3-х</w:t>
      </w:r>
      <w:r>
        <w:rPr>
          <w:sz w:val="28"/>
        </w:rPr>
        <w:t xml:space="preserve"> </w:t>
      </w:r>
      <w:r w:rsidRPr="00577E08">
        <w:rPr>
          <w:sz w:val="28"/>
        </w:rPr>
        <w:t>дневный срок передают представленные документы в органы регистрационного учета. Органы регистрационного учета в 3-х</w:t>
      </w:r>
      <w:r>
        <w:rPr>
          <w:sz w:val="28"/>
        </w:rPr>
        <w:t xml:space="preserve"> </w:t>
      </w:r>
      <w:r w:rsidRPr="00577E08">
        <w:rPr>
          <w:sz w:val="28"/>
        </w:rPr>
        <w:t>дневный срок со дня поступления документов регистрируют граждан Российской Федерации  по месту жительства</w:t>
      </w:r>
      <w:r>
        <w:rPr>
          <w:sz w:val="28"/>
        </w:rPr>
        <w:t xml:space="preserve">. </w:t>
      </w:r>
    </w:p>
    <w:p w:rsidR="004234D4" w:rsidRPr="00EC0537" w:rsidRDefault="004234D4" w:rsidP="008878F0">
      <w:pPr>
        <w:pStyle w:val="af0"/>
        <w:spacing w:after="0"/>
        <w:ind w:left="0" w:firstLine="709"/>
        <w:jc w:val="both"/>
        <w:rPr>
          <w:sz w:val="28"/>
          <w:szCs w:val="28"/>
        </w:rPr>
      </w:pPr>
      <w:r w:rsidRPr="00EC0537">
        <w:rPr>
          <w:color w:val="000000"/>
          <w:sz w:val="28"/>
          <w:szCs w:val="28"/>
          <w:shd w:val="clear" w:color="auto" w:fill="FFFFFF"/>
        </w:rPr>
        <w:t>Отметка в паспорте гражданина либо выдача свидетельства о регистрации по месту жительства лица, не достигшего 14-летнего возраста, производ</w:t>
      </w:r>
      <w:r>
        <w:rPr>
          <w:color w:val="000000"/>
          <w:sz w:val="28"/>
          <w:szCs w:val="28"/>
          <w:shd w:val="clear" w:color="auto" w:fill="FFFFFF"/>
        </w:rPr>
        <w:t>и</w:t>
      </w:r>
      <w:r w:rsidRPr="00EC0537">
        <w:rPr>
          <w:color w:val="000000"/>
          <w:sz w:val="28"/>
          <w:szCs w:val="28"/>
          <w:shd w:val="clear" w:color="auto" w:fill="FFFFFF"/>
        </w:rPr>
        <w:t>тся в день поступления в орган регистрационного учета документа, удостоверяющего личность, и документа, являющегося основанием для вселения в жилое помещение.</w:t>
      </w:r>
    </w:p>
    <w:p w:rsidR="004234D4" w:rsidRDefault="004234D4" w:rsidP="008878F0">
      <w:pPr>
        <w:pStyle w:val="af0"/>
        <w:spacing w:after="0"/>
        <w:ind w:left="0" w:firstLine="709"/>
        <w:jc w:val="both"/>
        <w:rPr>
          <w:b/>
          <w:color w:val="000000"/>
          <w:sz w:val="28"/>
          <w:szCs w:val="28"/>
          <w:shd w:val="clear" w:color="auto" w:fill="FFFFFF"/>
        </w:rPr>
      </w:pPr>
      <w:r w:rsidRPr="00923397">
        <w:rPr>
          <w:b/>
          <w:color w:val="000000"/>
          <w:sz w:val="28"/>
          <w:szCs w:val="28"/>
          <w:shd w:val="clear" w:color="auto" w:fill="FFFFFF"/>
        </w:rPr>
        <w:t xml:space="preserve"> </w:t>
      </w:r>
    </w:p>
    <w:p w:rsidR="004234D4" w:rsidRPr="00FA0707" w:rsidRDefault="004234D4" w:rsidP="008878F0">
      <w:pPr>
        <w:pStyle w:val="af0"/>
        <w:spacing w:after="480"/>
        <w:ind w:left="0" w:firstLine="709"/>
        <w:jc w:val="both"/>
        <w:rPr>
          <w:b/>
          <w:sz w:val="28"/>
        </w:rPr>
      </w:pPr>
      <w:r w:rsidRPr="00E753AE">
        <w:rPr>
          <w:b/>
          <w:sz w:val="28"/>
        </w:rPr>
        <w:t>4. Порядок оформления документов, удостоверяющих правовой статус участника Государственной программы и членов его семьи, как лиц, про</w:t>
      </w:r>
      <w:r>
        <w:rPr>
          <w:b/>
          <w:sz w:val="28"/>
        </w:rPr>
        <w:t>живающих в Российской Федерации</w:t>
      </w:r>
    </w:p>
    <w:p w:rsidR="004234D4" w:rsidRPr="00B53F5C" w:rsidRDefault="004234D4" w:rsidP="00805366">
      <w:pPr>
        <w:pStyle w:val="af0"/>
        <w:spacing w:after="0"/>
        <w:ind w:left="0" w:firstLine="708"/>
        <w:jc w:val="both"/>
        <w:rPr>
          <w:sz w:val="28"/>
        </w:rPr>
      </w:pPr>
      <w:r w:rsidRPr="00E753AE">
        <w:rPr>
          <w:sz w:val="28"/>
        </w:rPr>
        <w:t>Функции по оформлению документов</w:t>
      </w:r>
      <w:r>
        <w:rPr>
          <w:sz w:val="28"/>
        </w:rPr>
        <w:t>,</w:t>
      </w:r>
      <w:r w:rsidRPr="009A4CF4">
        <w:rPr>
          <w:b/>
          <w:sz w:val="28"/>
        </w:rPr>
        <w:t xml:space="preserve"> </w:t>
      </w:r>
      <w:r w:rsidRPr="009A4CF4">
        <w:rPr>
          <w:sz w:val="28"/>
        </w:rPr>
        <w:t>удостоверяющих правовой статус участника Государственной программы и членов его семьи, как лиц, проживающих в Российской Федерации</w:t>
      </w:r>
      <w:r>
        <w:rPr>
          <w:sz w:val="28"/>
        </w:rPr>
        <w:t xml:space="preserve">, </w:t>
      </w:r>
      <w:r w:rsidRPr="00E753AE">
        <w:rPr>
          <w:sz w:val="28"/>
        </w:rPr>
        <w:t xml:space="preserve">осуществляются </w:t>
      </w:r>
      <w:r w:rsidRPr="00B53F5C">
        <w:rPr>
          <w:sz w:val="28"/>
        </w:rPr>
        <w:t>отде</w:t>
      </w:r>
      <w:r>
        <w:rPr>
          <w:sz w:val="28"/>
        </w:rPr>
        <w:t xml:space="preserve">лениями </w:t>
      </w:r>
      <w:r w:rsidRPr="00A30273">
        <w:rPr>
          <w:sz w:val="28"/>
        </w:rPr>
        <w:t xml:space="preserve">Управления </w:t>
      </w:r>
      <w:r w:rsidR="00805366" w:rsidRPr="00A30273">
        <w:rPr>
          <w:sz w:val="28"/>
        </w:rPr>
        <w:t>по вопросам миграции УМВД России</w:t>
      </w:r>
      <w:r w:rsidRPr="00A30273">
        <w:rPr>
          <w:sz w:val="28"/>
        </w:rPr>
        <w:t xml:space="preserve"> по Курской области</w:t>
      </w:r>
      <w:r>
        <w:rPr>
          <w:sz w:val="28"/>
        </w:rPr>
        <w:t xml:space="preserve"> в муниципальных образованиях Курской области</w:t>
      </w:r>
      <w:r w:rsidRPr="00B53F5C">
        <w:rPr>
          <w:sz w:val="28"/>
        </w:rPr>
        <w:t>.</w:t>
      </w:r>
    </w:p>
    <w:p w:rsidR="00D205A0" w:rsidRDefault="00EE3366" w:rsidP="00D205A0">
      <w:pPr>
        <w:pStyle w:val="af0"/>
        <w:spacing w:after="0"/>
        <w:ind w:left="0" w:firstLine="709"/>
        <w:jc w:val="both"/>
        <w:rPr>
          <w:sz w:val="28"/>
          <w:szCs w:val="28"/>
        </w:rPr>
      </w:pPr>
      <w:r w:rsidRPr="000A376C">
        <w:rPr>
          <w:sz w:val="28"/>
          <w:szCs w:val="28"/>
        </w:rPr>
        <w:t>Информация о</w:t>
      </w:r>
      <w:r w:rsidR="004234D4" w:rsidRPr="000A376C">
        <w:rPr>
          <w:sz w:val="28"/>
          <w:szCs w:val="28"/>
        </w:rPr>
        <w:t xml:space="preserve"> </w:t>
      </w:r>
      <w:r w:rsidRPr="000A376C">
        <w:rPr>
          <w:sz w:val="28"/>
          <w:szCs w:val="28"/>
        </w:rPr>
        <w:t xml:space="preserve">территориальных отделениях УМВД России по Курской области </w:t>
      </w:r>
      <w:r w:rsidR="004234D4" w:rsidRPr="000A376C">
        <w:rPr>
          <w:sz w:val="28"/>
          <w:szCs w:val="28"/>
        </w:rPr>
        <w:t>п</w:t>
      </w:r>
      <w:r w:rsidR="004234D4" w:rsidRPr="008056AA">
        <w:rPr>
          <w:sz w:val="28"/>
          <w:szCs w:val="28"/>
        </w:rPr>
        <w:t xml:space="preserve">редоставлена </w:t>
      </w:r>
      <w:r w:rsidR="004234D4" w:rsidRPr="00B53F5C">
        <w:rPr>
          <w:b/>
          <w:sz w:val="28"/>
          <w:szCs w:val="28"/>
        </w:rPr>
        <w:t xml:space="preserve">в </w:t>
      </w:r>
      <w:r w:rsidR="004234D4">
        <w:rPr>
          <w:b/>
          <w:sz w:val="28"/>
          <w:szCs w:val="28"/>
        </w:rPr>
        <w:t>П</w:t>
      </w:r>
      <w:r w:rsidR="004234D4" w:rsidRPr="00B53F5C">
        <w:rPr>
          <w:b/>
          <w:sz w:val="28"/>
          <w:szCs w:val="28"/>
        </w:rPr>
        <w:t>риложении № 1</w:t>
      </w:r>
      <w:r w:rsidR="004234D4" w:rsidRPr="008056AA">
        <w:rPr>
          <w:sz w:val="28"/>
          <w:szCs w:val="28"/>
        </w:rPr>
        <w:t xml:space="preserve"> к Регламенту.</w:t>
      </w:r>
    </w:p>
    <w:p w:rsidR="00D205A0" w:rsidRDefault="00D205A0" w:rsidP="00D205A0">
      <w:pPr>
        <w:pStyle w:val="af0"/>
        <w:spacing w:after="0"/>
        <w:ind w:left="0" w:firstLine="709"/>
        <w:jc w:val="both"/>
        <w:rPr>
          <w:sz w:val="28"/>
          <w:szCs w:val="28"/>
        </w:rPr>
      </w:pPr>
    </w:p>
    <w:p w:rsidR="004234D4" w:rsidRPr="00BA4058" w:rsidRDefault="004234D4" w:rsidP="00D205A0">
      <w:pPr>
        <w:pStyle w:val="af0"/>
        <w:spacing w:after="0"/>
        <w:ind w:left="0" w:firstLine="709"/>
        <w:jc w:val="both"/>
        <w:rPr>
          <w:bCs/>
          <w:sz w:val="28"/>
        </w:rPr>
      </w:pPr>
      <w:r w:rsidRPr="00B53F5C">
        <w:rPr>
          <w:b/>
          <w:bCs/>
          <w:sz w:val="28"/>
        </w:rPr>
        <w:t>4.1. Прием документов на получение разрешения на временное проживание и вида на жительство</w:t>
      </w:r>
    </w:p>
    <w:p w:rsidR="004234D4" w:rsidRPr="00EF5882" w:rsidRDefault="004234D4" w:rsidP="00D205A0">
      <w:pPr>
        <w:pStyle w:val="af0"/>
        <w:spacing w:after="0"/>
        <w:ind w:left="0" w:firstLine="709"/>
        <w:jc w:val="both"/>
        <w:rPr>
          <w:bCs/>
          <w:sz w:val="28"/>
        </w:rPr>
      </w:pPr>
      <w:proofErr w:type="gramStart"/>
      <w:r w:rsidRPr="00B52DB2">
        <w:rPr>
          <w:bCs/>
          <w:sz w:val="28"/>
        </w:rPr>
        <w:t>Прием документов на получение разрешения на временное проживание и вида на жительство</w:t>
      </w:r>
      <w:r>
        <w:rPr>
          <w:bCs/>
          <w:sz w:val="28"/>
        </w:rPr>
        <w:t xml:space="preserve"> р</w:t>
      </w:r>
      <w:r w:rsidRPr="00EF5882">
        <w:rPr>
          <w:bCs/>
          <w:sz w:val="28"/>
        </w:rPr>
        <w:t xml:space="preserve">егламентируется </w:t>
      </w:r>
      <w:r>
        <w:rPr>
          <w:bCs/>
          <w:sz w:val="28"/>
        </w:rPr>
        <w:t>З</w:t>
      </w:r>
      <w:r w:rsidRPr="00EF5882">
        <w:rPr>
          <w:bCs/>
          <w:sz w:val="28"/>
        </w:rPr>
        <w:t xml:space="preserve">аконом </w:t>
      </w:r>
      <w:r>
        <w:rPr>
          <w:bCs/>
          <w:sz w:val="28"/>
        </w:rPr>
        <w:t xml:space="preserve">Российской Федерации </w:t>
      </w:r>
      <w:r w:rsidRPr="00EF5882">
        <w:rPr>
          <w:bCs/>
          <w:sz w:val="28"/>
        </w:rPr>
        <w:t xml:space="preserve"> от 25</w:t>
      </w:r>
      <w:r>
        <w:rPr>
          <w:bCs/>
          <w:sz w:val="28"/>
        </w:rPr>
        <w:t xml:space="preserve"> июля </w:t>
      </w:r>
      <w:r w:rsidRPr="00EF5882">
        <w:rPr>
          <w:bCs/>
          <w:sz w:val="28"/>
        </w:rPr>
        <w:t>2002</w:t>
      </w:r>
      <w:r>
        <w:rPr>
          <w:bCs/>
          <w:sz w:val="28"/>
        </w:rPr>
        <w:t xml:space="preserve"> </w:t>
      </w:r>
      <w:r w:rsidRPr="00EF5882">
        <w:rPr>
          <w:bCs/>
          <w:sz w:val="28"/>
        </w:rPr>
        <w:t xml:space="preserve">г. № 115-ФЗ «О правовом положении иностранных граждан в </w:t>
      </w:r>
      <w:r>
        <w:rPr>
          <w:bCs/>
          <w:sz w:val="28"/>
        </w:rPr>
        <w:t>Российской Федерации</w:t>
      </w:r>
      <w:r w:rsidRPr="00EF5882">
        <w:rPr>
          <w:bCs/>
          <w:sz w:val="28"/>
        </w:rPr>
        <w:t>»</w:t>
      </w:r>
      <w:r>
        <w:rPr>
          <w:bCs/>
          <w:sz w:val="28"/>
        </w:rPr>
        <w:t xml:space="preserve"> (далее – З</w:t>
      </w:r>
      <w:r w:rsidRPr="00EF5882">
        <w:rPr>
          <w:bCs/>
          <w:sz w:val="28"/>
        </w:rPr>
        <w:t xml:space="preserve">акон </w:t>
      </w:r>
      <w:r>
        <w:rPr>
          <w:bCs/>
          <w:sz w:val="28"/>
        </w:rPr>
        <w:t xml:space="preserve">Российской Федерации </w:t>
      </w:r>
      <w:r w:rsidRPr="00EF5882">
        <w:rPr>
          <w:bCs/>
          <w:sz w:val="28"/>
        </w:rPr>
        <w:t>от 25</w:t>
      </w:r>
      <w:r>
        <w:rPr>
          <w:bCs/>
          <w:sz w:val="28"/>
        </w:rPr>
        <w:t xml:space="preserve"> июля </w:t>
      </w:r>
      <w:r w:rsidRPr="00EF5882">
        <w:rPr>
          <w:bCs/>
          <w:sz w:val="28"/>
        </w:rPr>
        <w:t>2002</w:t>
      </w:r>
      <w:r>
        <w:rPr>
          <w:bCs/>
          <w:sz w:val="28"/>
        </w:rPr>
        <w:t xml:space="preserve"> </w:t>
      </w:r>
      <w:r w:rsidRPr="00EF5882">
        <w:rPr>
          <w:bCs/>
          <w:sz w:val="28"/>
        </w:rPr>
        <w:t>г. № 115-ФЗ</w:t>
      </w:r>
      <w:r w:rsidRPr="00846F05">
        <w:rPr>
          <w:bCs/>
          <w:sz w:val="28"/>
        </w:rPr>
        <w:t xml:space="preserve">), </w:t>
      </w:r>
      <w:r w:rsidR="001D620B" w:rsidRPr="00A30273">
        <w:rPr>
          <w:bCs/>
          <w:sz w:val="28"/>
        </w:rPr>
        <w:t>приказом МВД России  от 27 ноября 2017 г. № 891 «Об  утверждении Административного регламента Министерства внутренних дел Российской Федерации по предоставлению</w:t>
      </w:r>
      <w:proofErr w:type="gramEnd"/>
      <w:r w:rsidR="001D620B" w:rsidRPr="00A30273">
        <w:rPr>
          <w:bCs/>
          <w:sz w:val="28"/>
        </w:rPr>
        <w:t xml:space="preserve">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w:t>
      </w:r>
      <w:r w:rsidR="001D620B" w:rsidRPr="00A30273">
        <w:rPr>
          <w:bCs/>
          <w:sz w:val="28"/>
        </w:rPr>
        <w:lastRenderedPageBreak/>
        <w:t>разрешении на временное проживание в Российской Федерации» (далее - приказ МВД России от 27  ноября  2017  г.  № 891)</w:t>
      </w:r>
      <w:r w:rsidRPr="00A30273">
        <w:rPr>
          <w:bCs/>
          <w:sz w:val="28"/>
        </w:rPr>
        <w:t>.</w:t>
      </w:r>
      <w:r w:rsidRPr="00EF5882">
        <w:rPr>
          <w:bCs/>
          <w:sz w:val="28"/>
        </w:rPr>
        <w:t xml:space="preserve"> </w:t>
      </w:r>
    </w:p>
    <w:p w:rsidR="004234D4" w:rsidRPr="00FA0707" w:rsidRDefault="004234D4" w:rsidP="008878F0">
      <w:pPr>
        <w:ind w:firstLine="709"/>
        <w:jc w:val="both"/>
        <w:rPr>
          <w:bCs/>
          <w:sz w:val="28"/>
          <w:szCs w:val="28"/>
        </w:rPr>
      </w:pPr>
      <w:proofErr w:type="gramStart"/>
      <w:r w:rsidRPr="00EF5882">
        <w:rPr>
          <w:bCs/>
          <w:sz w:val="28"/>
        </w:rPr>
        <w:t>Предусмотрено, что иностранный гражданин или лицо без гражданства (далее - и</w:t>
      </w:r>
      <w:r>
        <w:rPr>
          <w:bCs/>
          <w:sz w:val="28"/>
        </w:rPr>
        <w:t>ностранный гражданин), заявивший</w:t>
      </w:r>
      <w:r w:rsidRPr="00EF5882">
        <w:rPr>
          <w:bCs/>
          <w:sz w:val="28"/>
        </w:rPr>
        <w:t xml:space="preserve"> об участии в Государственной программе, вправе подать заявление о выдаче разрешения на временное проживание со всеми предусмотренными и надлежащим образом оформленными </w:t>
      </w:r>
      <w:r>
        <w:rPr>
          <w:bCs/>
          <w:sz w:val="28"/>
          <w:szCs w:val="28"/>
        </w:rPr>
        <w:t>документами</w:t>
      </w:r>
      <w:r w:rsidRPr="009C480C">
        <w:rPr>
          <w:sz w:val="28"/>
          <w:szCs w:val="28"/>
        </w:rPr>
        <w:t xml:space="preserve"> в территориальный орган </w:t>
      </w:r>
      <w:r w:rsidR="00FC4042" w:rsidRPr="00846F05">
        <w:rPr>
          <w:sz w:val="28"/>
          <w:szCs w:val="28"/>
        </w:rPr>
        <w:t>МВД</w:t>
      </w:r>
      <w:r w:rsidRPr="00846F05">
        <w:rPr>
          <w:sz w:val="28"/>
          <w:szCs w:val="28"/>
        </w:rPr>
        <w:t xml:space="preserve"> России</w:t>
      </w:r>
      <w:r w:rsidRPr="00FC4042">
        <w:rPr>
          <w:sz w:val="28"/>
          <w:szCs w:val="28"/>
        </w:rPr>
        <w:t xml:space="preserve"> </w:t>
      </w:r>
      <w:r w:rsidRPr="009C480C">
        <w:rPr>
          <w:sz w:val="28"/>
          <w:szCs w:val="28"/>
        </w:rPr>
        <w:t>по месту предполагаемого проживания на территории Российской Федерации</w:t>
      </w:r>
      <w:r>
        <w:rPr>
          <w:sz w:val="28"/>
          <w:szCs w:val="28"/>
        </w:rPr>
        <w:t xml:space="preserve"> </w:t>
      </w:r>
      <w:r w:rsidRPr="00FA0707">
        <w:rPr>
          <w:sz w:val="28"/>
          <w:szCs w:val="28"/>
        </w:rPr>
        <w:t>либо в дипломатическое представительство или консульское учреждение Российской Федерации в государстве постоянного проживания</w:t>
      </w:r>
      <w:proofErr w:type="gramEnd"/>
      <w:r w:rsidRPr="00FA0707">
        <w:rPr>
          <w:sz w:val="28"/>
          <w:szCs w:val="28"/>
        </w:rPr>
        <w:t xml:space="preserve"> иностранного гражданина.</w:t>
      </w:r>
      <w:r w:rsidRPr="00FA0707">
        <w:rPr>
          <w:bCs/>
          <w:sz w:val="28"/>
          <w:szCs w:val="28"/>
        </w:rPr>
        <w:t xml:space="preserve"> </w:t>
      </w:r>
    </w:p>
    <w:p w:rsidR="004234D4" w:rsidRPr="00FA0707" w:rsidRDefault="004234D4" w:rsidP="008878F0">
      <w:pPr>
        <w:ind w:firstLine="709"/>
        <w:jc w:val="both"/>
        <w:rPr>
          <w:sz w:val="28"/>
          <w:szCs w:val="28"/>
        </w:rPr>
      </w:pPr>
      <w:r w:rsidRPr="00FA0707">
        <w:rPr>
          <w:sz w:val="28"/>
          <w:szCs w:val="28"/>
        </w:rPr>
        <w:t xml:space="preserve">Срок предоставления государственной услуги по заявлению, поданному в дипломатическое представительство или консульское учреждение Российской Федерации иностранным гражданином, являющимся участником </w:t>
      </w:r>
      <w:r w:rsidRPr="00FA0707">
        <w:rPr>
          <w:rStyle w:val="r"/>
          <w:sz w:val="28"/>
          <w:szCs w:val="28"/>
        </w:rPr>
        <w:t>Государственной программы</w:t>
      </w:r>
      <w:r w:rsidRPr="00FA0707">
        <w:rPr>
          <w:sz w:val="28"/>
          <w:szCs w:val="28"/>
        </w:rPr>
        <w:t xml:space="preserve"> по оказанию содействия добровольному переселению в Российскую Федерацию соотечественников, проживающих за рубежом, составляет </w:t>
      </w:r>
      <w:r>
        <w:rPr>
          <w:sz w:val="28"/>
          <w:szCs w:val="28"/>
        </w:rPr>
        <w:t>60</w:t>
      </w:r>
      <w:r w:rsidRPr="00FA0707">
        <w:rPr>
          <w:sz w:val="28"/>
          <w:szCs w:val="28"/>
        </w:rPr>
        <w:t xml:space="preserve"> суток </w:t>
      </w:r>
      <w:proofErr w:type="gramStart"/>
      <w:r w:rsidRPr="00FA0707">
        <w:rPr>
          <w:sz w:val="28"/>
          <w:szCs w:val="28"/>
        </w:rPr>
        <w:t>с даты поступления</w:t>
      </w:r>
      <w:proofErr w:type="gramEnd"/>
      <w:r w:rsidRPr="00FA0707">
        <w:rPr>
          <w:sz w:val="28"/>
          <w:szCs w:val="28"/>
        </w:rPr>
        <w:t xml:space="preserve"> заявления в территориальный </w:t>
      </w:r>
      <w:r w:rsidRPr="00846F05">
        <w:rPr>
          <w:sz w:val="28"/>
          <w:szCs w:val="28"/>
        </w:rPr>
        <w:t xml:space="preserve">орган </w:t>
      </w:r>
      <w:r w:rsidR="00FC4042" w:rsidRPr="00846F05">
        <w:rPr>
          <w:sz w:val="28"/>
          <w:szCs w:val="28"/>
        </w:rPr>
        <w:t>МВД России</w:t>
      </w:r>
      <w:r w:rsidRPr="00846F05">
        <w:rPr>
          <w:sz w:val="28"/>
          <w:szCs w:val="28"/>
        </w:rPr>
        <w:t>.</w:t>
      </w:r>
      <w:r w:rsidRPr="00846F05">
        <w:rPr>
          <w:bCs/>
          <w:sz w:val="28"/>
        </w:rPr>
        <w:t xml:space="preserve"> Заявление и пакет документов направляются в территориальный орган </w:t>
      </w:r>
      <w:r w:rsidR="00FC4042" w:rsidRPr="00846F05">
        <w:rPr>
          <w:sz w:val="28"/>
          <w:szCs w:val="28"/>
        </w:rPr>
        <w:t>МВД России</w:t>
      </w:r>
      <w:r w:rsidRPr="00846F05">
        <w:rPr>
          <w:bCs/>
          <w:color w:val="FF0000"/>
          <w:sz w:val="28"/>
        </w:rPr>
        <w:t xml:space="preserve"> </w:t>
      </w:r>
      <w:r w:rsidRPr="00846F05">
        <w:rPr>
          <w:bCs/>
          <w:sz w:val="28"/>
        </w:rPr>
        <w:t>субъекта Российской Федерации, выбранного иностранным гражданином территорией вселения.</w:t>
      </w:r>
    </w:p>
    <w:p w:rsidR="004234D4" w:rsidRPr="00FA0707" w:rsidRDefault="004234D4" w:rsidP="008878F0">
      <w:pPr>
        <w:ind w:firstLine="709"/>
        <w:jc w:val="both"/>
        <w:rPr>
          <w:sz w:val="28"/>
          <w:szCs w:val="28"/>
        </w:rPr>
      </w:pPr>
      <w:r w:rsidRPr="00FA0707">
        <w:rPr>
          <w:sz w:val="28"/>
          <w:szCs w:val="28"/>
        </w:rPr>
        <w:t xml:space="preserve">В течение 1 рабочего дня после принятия решения сотрудник, рассматривавший заявление, направляет иностранному гражданину уведомление о результате рассмотрения заявления с указанием места и времени получения разрешения или уведомления об отказе в его выдаче. </w:t>
      </w:r>
    </w:p>
    <w:p w:rsidR="004234D4" w:rsidRPr="00FA0707" w:rsidRDefault="004234D4" w:rsidP="008878F0">
      <w:pPr>
        <w:ind w:firstLine="709"/>
        <w:jc w:val="both"/>
        <w:rPr>
          <w:sz w:val="28"/>
          <w:szCs w:val="28"/>
        </w:rPr>
      </w:pPr>
      <w:r w:rsidRPr="00FA0707">
        <w:rPr>
          <w:sz w:val="28"/>
          <w:szCs w:val="28"/>
        </w:rPr>
        <w:t xml:space="preserve">По заявлению иностранного гражданина, поданному в дипломатическое представительство или консульское учреждение Российской Федерации, уведомление направляется в Министерство иностранных дел Российской Федерации, а в </w:t>
      </w:r>
      <w:r w:rsidRPr="00846F05">
        <w:rPr>
          <w:sz w:val="28"/>
          <w:szCs w:val="28"/>
        </w:rPr>
        <w:t xml:space="preserve">отношении участника </w:t>
      </w:r>
      <w:r w:rsidRPr="00846F05">
        <w:rPr>
          <w:rStyle w:val="r"/>
          <w:sz w:val="28"/>
          <w:szCs w:val="28"/>
        </w:rPr>
        <w:t>Государственной программы</w:t>
      </w:r>
      <w:r w:rsidRPr="00846F05">
        <w:rPr>
          <w:sz w:val="28"/>
          <w:szCs w:val="28"/>
        </w:rPr>
        <w:t xml:space="preserve"> и в представительство </w:t>
      </w:r>
      <w:r w:rsidR="00FC4042" w:rsidRPr="00846F05">
        <w:rPr>
          <w:sz w:val="28"/>
          <w:szCs w:val="28"/>
        </w:rPr>
        <w:t>МВД России</w:t>
      </w:r>
      <w:r w:rsidRPr="00846F05">
        <w:rPr>
          <w:color w:val="FF0000"/>
          <w:sz w:val="28"/>
          <w:szCs w:val="28"/>
        </w:rPr>
        <w:t xml:space="preserve"> </w:t>
      </w:r>
      <w:r w:rsidRPr="00846F05">
        <w:rPr>
          <w:sz w:val="28"/>
          <w:szCs w:val="28"/>
        </w:rPr>
        <w:t xml:space="preserve">за рубежом (до его создания - во временную группу </w:t>
      </w:r>
      <w:r w:rsidR="00FC4042" w:rsidRPr="00846F05">
        <w:rPr>
          <w:sz w:val="28"/>
          <w:szCs w:val="28"/>
        </w:rPr>
        <w:t>МВД России</w:t>
      </w:r>
      <w:r w:rsidRPr="00846F05">
        <w:rPr>
          <w:sz w:val="28"/>
          <w:szCs w:val="28"/>
        </w:rPr>
        <w:t>) с указанием номера и даты принятия решения.</w:t>
      </w:r>
      <w:r w:rsidRPr="00FA0707">
        <w:rPr>
          <w:sz w:val="28"/>
          <w:szCs w:val="28"/>
        </w:rPr>
        <w:t xml:space="preserve"> </w:t>
      </w:r>
    </w:p>
    <w:p w:rsidR="004234D4" w:rsidRPr="00FA0707" w:rsidRDefault="004234D4" w:rsidP="008878F0">
      <w:pPr>
        <w:ind w:firstLine="709"/>
        <w:jc w:val="both"/>
        <w:rPr>
          <w:sz w:val="28"/>
          <w:szCs w:val="28"/>
        </w:rPr>
      </w:pPr>
      <w:r w:rsidRPr="00FA0707">
        <w:rPr>
          <w:sz w:val="28"/>
          <w:szCs w:val="28"/>
        </w:rPr>
        <w:t>Иностранный гражданин, получивший уведомление о принятом решении</w:t>
      </w:r>
      <w:r>
        <w:rPr>
          <w:sz w:val="28"/>
          <w:szCs w:val="28"/>
        </w:rPr>
        <w:t xml:space="preserve"> -</w:t>
      </w:r>
      <w:r w:rsidRPr="00FA0707">
        <w:rPr>
          <w:sz w:val="28"/>
          <w:szCs w:val="28"/>
        </w:rPr>
        <w:t xml:space="preserve"> о выдаче разрешения, обязан в течение трех рабочих дней со дня получения уведомления или со дня прибытия в Российскую Федерацию обратиться в территориальный </w:t>
      </w:r>
      <w:r w:rsidRPr="00846F05">
        <w:rPr>
          <w:sz w:val="28"/>
          <w:szCs w:val="28"/>
        </w:rPr>
        <w:t xml:space="preserve">орган </w:t>
      </w:r>
      <w:r w:rsidR="00FC4042" w:rsidRPr="00846F05">
        <w:rPr>
          <w:sz w:val="28"/>
          <w:szCs w:val="28"/>
        </w:rPr>
        <w:t>МВД России</w:t>
      </w:r>
      <w:r w:rsidRPr="00846F05">
        <w:rPr>
          <w:color w:val="FF0000"/>
          <w:sz w:val="28"/>
          <w:szCs w:val="28"/>
        </w:rPr>
        <w:t xml:space="preserve"> </w:t>
      </w:r>
      <w:r w:rsidRPr="00846F05">
        <w:rPr>
          <w:sz w:val="28"/>
          <w:szCs w:val="28"/>
        </w:rPr>
        <w:t>по адресу</w:t>
      </w:r>
      <w:r w:rsidRPr="00FA0707">
        <w:rPr>
          <w:sz w:val="28"/>
          <w:szCs w:val="28"/>
        </w:rPr>
        <w:t xml:space="preserve">, указанному в уведомлении, для оформления разрешения. </w:t>
      </w:r>
    </w:p>
    <w:p w:rsidR="004234D4" w:rsidRPr="00FF1801" w:rsidRDefault="004234D4" w:rsidP="008878F0">
      <w:pPr>
        <w:ind w:firstLine="709"/>
        <w:jc w:val="both"/>
        <w:rPr>
          <w:sz w:val="28"/>
          <w:szCs w:val="28"/>
        </w:rPr>
      </w:pPr>
      <w:r w:rsidRPr="00FA0707">
        <w:rPr>
          <w:sz w:val="28"/>
          <w:szCs w:val="28"/>
        </w:rPr>
        <w:t xml:space="preserve">Максимальный срок оформления разрешения участнику </w:t>
      </w:r>
      <w:r w:rsidRPr="00FA0707">
        <w:rPr>
          <w:rStyle w:val="r"/>
          <w:sz w:val="28"/>
          <w:szCs w:val="28"/>
        </w:rPr>
        <w:t>Государственной программы</w:t>
      </w:r>
      <w:r w:rsidRPr="00FA0707">
        <w:rPr>
          <w:sz w:val="28"/>
          <w:szCs w:val="28"/>
        </w:rPr>
        <w:t>, прибывшему на территорию Российской Федерации, где ему разрешено временное проживание, и предъявившему</w:t>
      </w:r>
      <w:r w:rsidRPr="00FF1801">
        <w:rPr>
          <w:sz w:val="28"/>
          <w:szCs w:val="28"/>
        </w:rPr>
        <w:t xml:space="preserve"> свидетельство участника Государственной программы, составляет 7 рабочих дней.</w:t>
      </w:r>
    </w:p>
    <w:p w:rsidR="004234D4" w:rsidRDefault="004234D4" w:rsidP="008878F0">
      <w:pPr>
        <w:pStyle w:val="af0"/>
        <w:spacing w:after="0"/>
        <w:ind w:left="0" w:firstLine="709"/>
        <w:jc w:val="both"/>
        <w:rPr>
          <w:bCs/>
          <w:sz w:val="28"/>
        </w:rPr>
      </w:pPr>
      <w:r w:rsidRPr="00EF5882">
        <w:rPr>
          <w:bCs/>
          <w:sz w:val="28"/>
        </w:rPr>
        <w:t xml:space="preserve">Для получения разрешения на временное проживание иностранный гражданин обязан оплатить  государственную пошлину. </w:t>
      </w:r>
    </w:p>
    <w:p w:rsidR="004234D4" w:rsidRPr="00EF5882" w:rsidRDefault="004234D4" w:rsidP="008878F0">
      <w:pPr>
        <w:pStyle w:val="af0"/>
        <w:spacing w:after="0"/>
        <w:ind w:left="0" w:firstLine="709"/>
        <w:jc w:val="both"/>
        <w:rPr>
          <w:bCs/>
          <w:sz w:val="28"/>
        </w:rPr>
      </w:pPr>
      <w:r w:rsidRPr="00752C78">
        <w:rPr>
          <w:bCs/>
          <w:spacing w:val="-8"/>
          <w:sz w:val="28"/>
        </w:rPr>
        <w:lastRenderedPageBreak/>
        <w:t>В соответствии с Федеральным законом от 18 июля 2006 года № 109-ФЗ иностранный</w:t>
      </w:r>
      <w:r w:rsidRPr="00EF5882">
        <w:rPr>
          <w:bCs/>
          <w:sz w:val="28"/>
        </w:rPr>
        <w:t xml:space="preserve"> гражданин после получения разрешения на временное проживание </w:t>
      </w:r>
      <w:r>
        <w:rPr>
          <w:bCs/>
          <w:sz w:val="28"/>
        </w:rPr>
        <w:t>или вида на жительство в течение</w:t>
      </w:r>
      <w:r w:rsidRPr="00EF5882">
        <w:rPr>
          <w:bCs/>
          <w:sz w:val="28"/>
        </w:rPr>
        <w:t xml:space="preserve"> 7 рабочих дней</w:t>
      </w:r>
      <w:r>
        <w:rPr>
          <w:bCs/>
          <w:sz w:val="28"/>
        </w:rPr>
        <w:t xml:space="preserve"> </w:t>
      </w:r>
      <w:proofErr w:type="gramStart"/>
      <w:r>
        <w:rPr>
          <w:bCs/>
          <w:sz w:val="28"/>
        </w:rPr>
        <w:t>с даты получения</w:t>
      </w:r>
      <w:proofErr w:type="gramEnd"/>
      <w:r>
        <w:rPr>
          <w:bCs/>
          <w:sz w:val="28"/>
        </w:rPr>
        <w:t xml:space="preserve"> указанного разрешения</w:t>
      </w:r>
      <w:r w:rsidRPr="00EF5882">
        <w:rPr>
          <w:bCs/>
          <w:sz w:val="28"/>
        </w:rPr>
        <w:t xml:space="preserve"> обязан зарегистрироваться по месту жительства. В случае отсутствия у иностранного гражданина, являющегося участником</w:t>
      </w:r>
      <w:r>
        <w:rPr>
          <w:bCs/>
          <w:sz w:val="28"/>
        </w:rPr>
        <w:t xml:space="preserve"> Г</w:t>
      </w:r>
      <w:r w:rsidRPr="00EF5882">
        <w:rPr>
          <w:bCs/>
          <w:sz w:val="28"/>
        </w:rPr>
        <w:t>осударственной программы</w:t>
      </w:r>
      <w:r>
        <w:rPr>
          <w:bCs/>
          <w:sz w:val="28"/>
        </w:rPr>
        <w:t>,</w:t>
      </w:r>
      <w:r w:rsidRPr="00EF5882">
        <w:rPr>
          <w:bCs/>
          <w:sz w:val="28"/>
        </w:rPr>
        <w:t xml:space="preserve"> жилого помещения для осуществления регистрации по месту жительства он вправе оформить постановку на учёт по месту пребывания. </w:t>
      </w:r>
    </w:p>
    <w:p w:rsidR="004234D4" w:rsidRPr="00127C3F" w:rsidRDefault="004234D4" w:rsidP="008878F0">
      <w:pPr>
        <w:pStyle w:val="af0"/>
        <w:ind w:left="0" w:firstLine="709"/>
        <w:jc w:val="both"/>
        <w:rPr>
          <w:bCs/>
          <w:sz w:val="28"/>
        </w:rPr>
      </w:pPr>
      <w:r>
        <w:rPr>
          <w:bCs/>
          <w:sz w:val="28"/>
        </w:rPr>
        <w:t xml:space="preserve">В соответствии с Законом  Российской Федерации от 25 июля 2002 г. № 115-ФЗ и </w:t>
      </w:r>
      <w:r w:rsidR="0086016F" w:rsidRPr="00A30273">
        <w:rPr>
          <w:bCs/>
          <w:sz w:val="28"/>
        </w:rPr>
        <w:t>приказом МВД России от 27 ноября 2017 г. № 891</w:t>
      </w:r>
      <w:r>
        <w:rPr>
          <w:bCs/>
          <w:sz w:val="28"/>
        </w:rPr>
        <w:t xml:space="preserve"> д</w:t>
      </w:r>
      <w:r w:rsidRPr="00EF5882">
        <w:rPr>
          <w:bCs/>
          <w:sz w:val="28"/>
        </w:rPr>
        <w:t xml:space="preserve">ля получения иностранным </w:t>
      </w:r>
      <w:r w:rsidRPr="00195C2E">
        <w:rPr>
          <w:bCs/>
          <w:sz w:val="28"/>
        </w:rPr>
        <w:t xml:space="preserve">гражданином разрешения на временное проживание </w:t>
      </w:r>
      <w:r w:rsidRPr="00EF5882">
        <w:rPr>
          <w:bCs/>
          <w:sz w:val="28"/>
        </w:rPr>
        <w:t>он представляет</w:t>
      </w:r>
      <w:r>
        <w:rPr>
          <w:bCs/>
          <w:sz w:val="28"/>
        </w:rPr>
        <w:t xml:space="preserve"> </w:t>
      </w:r>
      <w:r w:rsidRPr="00127C3F">
        <w:rPr>
          <w:bCs/>
          <w:sz w:val="28"/>
        </w:rPr>
        <w:t>следующие документы:</w:t>
      </w:r>
    </w:p>
    <w:p w:rsidR="004234D4" w:rsidRPr="00EF5882" w:rsidRDefault="004234D4" w:rsidP="008878F0">
      <w:pPr>
        <w:pStyle w:val="af0"/>
        <w:spacing w:after="0"/>
        <w:ind w:left="0" w:firstLine="709"/>
        <w:jc w:val="both"/>
        <w:rPr>
          <w:bCs/>
          <w:sz w:val="28"/>
        </w:rPr>
      </w:pPr>
      <w:r w:rsidRPr="00EF5882">
        <w:rPr>
          <w:bCs/>
          <w:sz w:val="28"/>
        </w:rPr>
        <w:t>заявление в 2-х экземплярах;</w:t>
      </w:r>
    </w:p>
    <w:p w:rsidR="004234D4" w:rsidRPr="00EF5882" w:rsidRDefault="004234D4" w:rsidP="008878F0">
      <w:pPr>
        <w:pStyle w:val="af0"/>
        <w:spacing w:after="0"/>
        <w:ind w:left="0" w:firstLine="709"/>
        <w:jc w:val="both"/>
        <w:rPr>
          <w:bCs/>
          <w:sz w:val="28"/>
        </w:rPr>
      </w:pPr>
      <w:r w:rsidRPr="00EF5882">
        <w:rPr>
          <w:bCs/>
          <w:sz w:val="28"/>
        </w:rPr>
        <w:t>4 личные фотографии размер</w:t>
      </w:r>
      <w:r>
        <w:rPr>
          <w:bCs/>
          <w:sz w:val="28"/>
        </w:rPr>
        <w:t xml:space="preserve">ом 35 х 45 мм в черно-белом или </w:t>
      </w:r>
      <w:r w:rsidRPr="00EF5882">
        <w:rPr>
          <w:bCs/>
          <w:sz w:val="28"/>
        </w:rPr>
        <w:t>цветном исполнении, в т</w:t>
      </w:r>
      <w:r>
        <w:rPr>
          <w:bCs/>
          <w:sz w:val="28"/>
        </w:rPr>
        <w:t>ом</w:t>
      </w:r>
      <w:r w:rsidRPr="00EF5882">
        <w:rPr>
          <w:bCs/>
          <w:sz w:val="28"/>
        </w:rPr>
        <w:t xml:space="preserve"> ч</w:t>
      </w:r>
      <w:r>
        <w:rPr>
          <w:bCs/>
          <w:sz w:val="28"/>
        </w:rPr>
        <w:t>исле</w:t>
      </w:r>
      <w:r w:rsidRPr="00EF5882">
        <w:rPr>
          <w:bCs/>
          <w:sz w:val="28"/>
        </w:rPr>
        <w:t xml:space="preserve"> 2 фотографии на несовершеннолетних детей</w:t>
      </w:r>
      <w:r>
        <w:rPr>
          <w:bCs/>
          <w:sz w:val="28"/>
        </w:rPr>
        <w:t>,</w:t>
      </w:r>
      <w:r w:rsidRPr="00EF5882">
        <w:rPr>
          <w:bCs/>
          <w:sz w:val="28"/>
        </w:rPr>
        <w:t xml:space="preserve"> указанных в заявлении;</w:t>
      </w:r>
    </w:p>
    <w:p w:rsidR="004234D4" w:rsidRPr="00EF5882" w:rsidRDefault="004234D4" w:rsidP="008878F0">
      <w:pPr>
        <w:pStyle w:val="af0"/>
        <w:spacing w:after="0"/>
        <w:ind w:left="0" w:firstLine="709"/>
        <w:jc w:val="both"/>
        <w:rPr>
          <w:bCs/>
          <w:sz w:val="28"/>
        </w:rPr>
      </w:pPr>
      <w:r w:rsidRPr="00EF5882">
        <w:rPr>
          <w:bCs/>
          <w:sz w:val="28"/>
        </w:rPr>
        <w:t>документ, удостоверяющий личность и гражданство;</w:t>
      </w:r>
    </w:p>
    <w:p w:rsidR="004234D4" w:rsidRPr="00EF5882" w:rsidRDefault="004234D4" w:rsidP="008878F0">
      <w:pPr>
        <w:pStyle w:val="af0"/>
        <w:spacing w:after="0"/>
        <w:ind w:left="0" w:firstLine="709"/>
        <w:jc w:val="both"/>
        <w:rPr>
          <w:bCs/>
          <w:sz w:val="28"/>
        </w:rPr>
      </w:pPr>
      <w:r w:rsidRPr="00EF5882">
        <w:rPr>
          <w:bCs/>
          <w:sz w:val="28"/>
        </w:rPr>
        <w:t>документ, выданный полномочным органом государства постоянного проживания, подтверждающий наличие или отсутствие судимости у заявителя (для граждан, прибывающих из госуда</w:t>
      </w:r>
      <w:proofErr w:type="gramStart"/>
      <w:r w:rsidRPr="00EF5882">
        <w:rPr>
          <w:bCs/>
          <w:sz w:val="28"/>
        </w:rPr>
        <w:t>рств с в</w:t>
      </w:r>
      <w:proofErr w:type="gramEnd"/>
      <w:r w:rsidRPr="00EF5882">
        <w:rPr>
          <w:bCs/>
          <w:sz w:val="28"/>
        </w:rPr>
        <w:t>изовым порядком въезда в Российскую Федерацию</w:t>
      </w:r>
      <w:r>
        <w:rPr>
          <w:bCs/>
          <w:sz w:val="28"/>
        </w:rPr>
        <w:t>)</w:t>
      </w:r>
      <w:r w:rsidRPr="00EF5882">
        <w:rPr>
          <w:bCs/>
          <w:sz w:val="28"/>
        </w:rPr>
        <w:t>;</w:t>
      </w:r>
    </w:p>
    <w:p w:rsidR="004234D4" w:rsidRPr="00EF5882" w:rsidRDefault="004234D4" w:rsidP="008878F0">
      <w:pPr>
        <w:pStyle w:val="af0"/>
        <w:spacing w:after="0"/>
        <w:ind w:left="0" w:firstLine="709"/>
        <w:jc w:val="both"/>
        <w:rPr>
          <w:bCs/>
          <w:sz w:val="28"/>
        </w:rPr>
      </w:pPr>
      <w:r w:rsidRPr="00EF5882">
        <w:rPr>
          <w:bCs/>
          <w:sz w:val="28"/>
        </w:rPr>
        <w:t>вид на жительство или иной документ, выданный полномочным органом иностранного государства, который подтверждает проживание иностранного гражданина вне государства его гражданской принадлежности, при наличии (для граждан, прибывающих из госуда</w:t>
      </w:r>
      <w:proofErr w:type="gramStart"/>
      <w:r w:rsidRPr="00EF5882">
        <w:rPr>
          <w:bCs/>
          <w:sz w:val="28"/>
        </w:rPr>
        <w:t>рств с в</w:t>
      </w:r>
      <w:proofErr w:type="gramEnd"/>
      <w:r w:rsidRPr="00EF5882">
        <w:rPr>
          <w:bCs/>
          <w:sz w:val="28"/>
        </w:rPr>
        <w:t>изовым порядком въезда в Российскую Федерацию);</w:t>
      </w:r>
    </w:p>
    <w:p w:rsidR="004234D4" w:rsidRPr="00EF5882" w:rsidRDefault="004234D4" w:rsidP="008878F0">
      <w:pPr>
        <w:pStyle w:val="af0"/>
        <w:spacing w:after="0"/>
        <w:ind w:left="0" w:firstLine="709"/>
        <w:jc w:val="both"/>
        <w:rPr>
          <w:bCs/>
          <w:sz w:val="28"/>
        </w:rPr>
      </w:pPr>
      <w:r>
        <w:rPr>
          <w:bCs/>
          <w:sz w:val="28"/>
        </w:rPr>
        <w:t xml:space="preserve">квитанцию об оплате </w:t>
      </w:r>
      <w:r w:rsidRPr="00EF5882">
        <w:rPr>
          <w:bCs/>
          <w:sz w:val="28"/>
        </w:rPr>
        <w:t>государственн</w:t>
      </w:r>
      <w:r>
        <w:rPr>
          <w:bCs/>
          <w:sz w:val="28"/>
        </w:rPr>
        <w:t>ой</w:t>
      </w:r>
      <w:r w:rsidRPr="00EF5882">
        <w:rPr>
          <w:bCs/>
          <w:sz w:val="28"/>
        </w:rPr>
        <w:t xml:space="preserve"> пошлин</w:t>
      </w:r>
      <w:r>
        <w:rPr>
          <w:bCs/>
          <w:sz w:val="28"/>
        </w:rPr>
        <w:t>ы</w:t>
      </w:r>
      <w:r w:rsidRPr="00EF5882">
        <w:rPr>
          <w:bCs/>
          <w:sz w:val="28"/>
        </w:rPr>
        <w:t>;</w:t>
      </w:r>
    </w:p>
    <w:p w:rsidR="004234D4" w:rsidRPr="00EF5882" w:rsidRDefault="004234D4" w:rsidP="008878F0">
      <w:pPr>
        <w:pStyle w:val="af0"/>
        <w:spacing w:after="0"/>
        <w:ind w:left="0" w:firstLine="709"/>
        <w:jc w:val="both"/>
        <w:rPr>
          <w:bCs/>
          <w:sz w:val="28"/>
        </w:rPr>
      </w:pPr>
      <w:r w:rsidRPr="00EF5882">
        <w:rPr>
          <w:bCs/>
          <w:sz w:val="28"/>
        </w:rPr>
        <w:t>свидетельство о браке, о расторжении брака (для граждан, прибывающих из госуда</w:t>
      </w:r>
      <w:proofErr w:type="gramStart"/>
      <w:r w:rsidRPr="00EF5882">
        <w:rPr>
          <w:bCs/>
          <w:sz w:val="28"/>
        </w:rPr>
        <w:t>рств с в</w:t>
      </w:r>
      <w:proofErr w:type="gramEnd"/>
      <w:r w:rsidRPr="00EF5882">
        <w:rPr>
          <w:bCs/>
          <w:sz w:val="28"/>
        </w:rPr>
        <w:t>изовым порядком въезда в Российскую Федерацию);</w:t>
      </w:r>
    </w:p>
    <w:p w:rsidR="004234D4" w:rsidRPr="00EF5882" w:rsidRDefault="004234D4" w:rsidP="00195C2E">
      <w:pPr>
        <w:pStyle w:val="af0"/>
        <w:spacing w:after="0"/>
        <w:ind w:left="0" w:firstLine="709"/>
        <w:jc w:val="both"/>
        <w:rPr>
          <w:bCs/>
          <w:sz w:val="28"/>
        </w:rPr>
      </w:pPr>
      <w:r w:rsidRPr="00EF5882">
        <w:rPr>
          <w:bCs/>
          <w:sz w:val="28"/>
        </w:rPr>
        <w:t>свидетельство о рождении ребенка и документ, удостоверяющий</w:t>
      </w:r>
      <w:r>
        <w:rPr>
          <w:bCs/>
          <w:sz w:val="28"/>
        </w:rPr>
        <w:t xml:space="preserve"> </w:t>
      </w:r>
      <w:r w:rsidRPr="00EF5882">
        <w:rPr>
          <w:bCs/>
          <w:sz w:val="28"/>
        </w:rPr>
        <w:t>личность ребенка</w:t>
      </w:r>
      <w:r>
        <w:rPr>
          <w:bCs/>
          <w:sz w:val="28"/>
        </w:rPr>
        <w:t>, не достигшего 18-летнего возраста</w:t>
      </w:r>
      <w:r w:rsidRPr="00EF5882">
        <w:rPr>
          <w:bCs/>
          <w:sz w:val="28"/>
        </w:rPr>
        <w:t>, паспорт</w:t>
      </w:r>
      <w:r>
        <w:rPr>
          <w:bCs/>
          <w:sz w:val="28"/>
        </w:rPr>
        <w:t>,</w:t>
      </w:r>
      <w:r w:rsidRPr="00EF5882">
        <w:rPr>
          <w:bCs/>
          <w:sz w:val="28"/>
        </w:rPr>
        <w:t xml:space="preserve"> при его наличии;</w:t>
      </w:r>
    </w:p>
    <w:p w:rsidR="004234D4" w:rsidRPr="00EF5882" w:rsidRDefault="004234D4" w:rsidP="008878F0">
      <w:pPr>
        <w:pStyle w:val="af0"/>
        <w:spacing w:after="0"/>
        <w:ind w:left="0" w:firstLine="709"/>
        <w:jc w:val="both"/>
        <w:rPr>
          <w:bCs/>
          <w:sz w:val="28"/>
        </w:rPr>
      </w:pPr>
      <w:r w:rsidRPr="00EF5882">
        <w:rPr>
          <w:bCs/>
          <w:sz w:val="28"/>
        </w:rPr>
        <w:t>документ, подтверждающий согласие ребенка в возрасте  от 14 до 18 лет на</w:t>
      </w:r>
      <w:r>
        <w:rPr>
          <w:bCs/>
          <w:sz w:val="28"/>
        </w:rPr>
        <w:t xml:space="preserve"> </w:t>
      </w:r>
      <w:r w:rsidRPr="00EF5882">
        <w:rPr>
          <w:bCs/>
          <w:sz w:val="28"/>
        </w:rPr>
        <w:t>переезд в Российскую Федерацию с нотариально заверенной подписью ребёнка (для граждан, прибывающих из госуда</w:t>
      </w:r>
      <w:proofErr w:type="gramStart"/>
      <w:r w:rsidRPr="00EF5882">
        <w:rPr>
          <w:bCs/>
          <w:sz w:val="28"/>
        </w:rPr>
        <w:t>рств с в</w:t>
      </w:r>
      <w:proofErr w:type="gramEnd"/>
      <w:r w:rsidRPr="00EF5882">
        <w:rPr>
          <w:bCs/>
          <w:sz w:val="28"/>
        </w:rPr>
        <w:t>изовым порядком въезда в Российскую Федерацию);</w:t>
      </w:r>
    </w:p>
    <w:p w:rsidR="004234D4" w:rsidRPr="00EF5882" w:rsidRDefault="004234D4" w:rsidP="008878F0">
      <w:pPr>
        <w:pStyle w:val="af0"/>
        <w:spacing w:after="0"/>
        <w:ind w:left="0" w:firstLine="709"/>
        <w:jc w:val="both"/>
        <w:rPr>
          <w:bCs/>
          <w:sz w:val="28"/>
        </w:rPr>
      </w:pPr>
      <w:r w:rsidRPr="00EF5882">
        <w:rPr>
          <w:bCs/>
          <w:sz w:val="28"/>
        </w:rPr>
        <w:t>сертификат об отсутствии у заявителя (членов его семьи) ВИЧ-инфекции;</w:t>
      </w:r>
    </w:p>
    <w:p w:rsidR="004234D4" w:rsidRPr="00EF5882" w:rsidRDefault="004234D4" w:rsidP="008878F0">
      <w:pPr>
        <w:pStyle w:val="af0"/>
        <w:spacing w:after="0"/>
        <w:ind w:left="0" w:firstLine="709"/>
        <w:jc w:val="both"/>
        <w:rPr>
          <w:bCs/>
          <w:sz w:val="28"/>
        </w:rPr>
      </w:pPr>
      <w:r w:rsidRPr="00EF5882">
        <w:rPr>
          <w:bCs/>
          <w:sz w:val="28"/>
        </w:rPr>
        <w:t xml:space="preserve">документ, выданный полномочным органом иностранного государства или полномочным учреждением здравоохранения Российской Федерации, подтверждающий, что заявитель (член его семьи) не болен наркоманией и не страдает ни одним из инфекционных заболеваний, </w:t>
      </w:r>
      <w:r w:rsidRPr="00EF5882">
        <w:rPr>
          <w:bCs/>
          <w:sz w:val="28"/>
        </w:rPr>
        <w:lastRenderedPageBreak/>
        <w:t>представляющих опасность для окружающих и предусмотренных перечнем, утверждаемым Прав</w:t>
      </w:r>
      <w:r>
        <w:rPr>
          <w:bCs/>
          <w:sz w:val="28"/>
        </w:rPr>
        <w:t>ительством Российской Федерации;</w:t>
      </w:r>
    </w:p>
    <w:p w:rsidR="004234D4" w:rsidRPr="00EF5882" w:rsidRDefault="004234D4" w:rsidP="008878F0">
      <w:pPr>
        <w:pStyle w:val="af0"/>
        <w:spacing w:after="0"/>
        <w:ind w:left="0" w:firstLine="709"/>
        <w:jc w:val="both"/>
        <w:rPr>
          <w:bCs/>
          <w:sz w:val="28"/>
        </w:rPr>
      </w:pPr>
      <w:r w:rsidRPr="00EF5882">
        <w:rPr>
          <w:bCs/>
          <w:sz w:val="28"/>
        </w:rPr>
        <w:t>иностранный гр</w:t>
      </w:r>
      <w:r>
        <w:rPr>
          <w:bCs/>
          <w:sz w:val="28"/>
        </w:rPr>
        <w:t>ажданин, являющийся участником Г</w:t>
      </w:r>
      <w:r w:rsidRPr="00EF5882">
        <w:rPr>
          <w:bCs/>
          <w:sz w:val="28"/>
        </w:rPr>
        <w:t>осударственной программы</w:t>
      </w:r>
      <w:r>
        <w:rPr>
          <w:bCs/>
          <w:sz w:val="28"/>
        </w:rPr>
        <w:t>,</w:t>
      </w:r>
      <w:r w:rsidRPr="00EF5882">
        <w:rPr>
          <w:bCs/>
          <w:sz w:val="28"/>
        </w:rPr>
        <w:t xml:space="preserve"> представляет также копию </w:t>
      </w:r>
      <w:r>
        <w:rPr>
          <w:bCs/>
          <w:sz w:val="28"/>
        </w:rPr>
        <w:t>свидетельства</w:t>
      </w:r>
      <w:r w:rsidRPr="00EF5882">
        <w:rPr>
          <w:bCs/>
          <w:sz w:val="28"/>
        </w:rPr>
        <w:t xml:space="preserve"> участника </w:t>
      </w:r>
      <w:r>
        <w:rPr>
          <w:bCs/>
          <w:sz w:val="28"/>
        </w:rPr>
        <w:t>Г</w:t>
      </w:r>
      <w:r w:rsidRPr="00EF5882">
        <w:rPr>
          <w:bCs/>
          <w:sz w:val="28"/>
        </w:rPr>
        <w:t>осударственной программы.</w:t>
      </w:r>
    </w:p>
    <w:p w:rsidR="004234D4" w:rsidRPr="00EF5882" w:rsidRDefault="004234D4" w:rsidP="008878F0">
      <w:pPr>
        <w:pStyle w:val="af0"/>
        <w:ind w:left="0" w:firstLine="709"/>
        <w:jc w:val="both"/>
        <w:rPr>
          <w:bCs/>
          <w:sz w:val="28"/>
        </w:rPr>
      </w:pPr>
      <w:r w:rsidRPr="00EF5882">
        <w:rPr>
          <w:bCs/>
          <w:sz w:val="28"/>
        </w:rPr>
        <w:t xml:space="preserve">Срок рассмотрения заявления о выдаче разрешения на временное проживание, поданного в дипломатическое или консульское учреждение Российской Федерации для участников </w:t>
      </w:r>
      <w:r>
        <w:rPr>
          <w:bCs/>
          <w:sz w:val="28"/>
        </w:rPr>
        <w:t>Г</w:t>
      </w:r>
      <w:r w:rsidRPr="00EF5882">
        <w:rPr>
          <w:bCs/>
          <w:sz w:val="28"/>
        </w:rPr>
        <w:t>осударственной программы</w:t>
      </w:r>
      <w:r>
        <w:rPr>
          <w:bCs/>
          <w:sz w:val="28"/>
        </w:rPr>
        <w:t>,</w:t>
      </w:r>
      <w:r w:rsidRPr="00EF5882">
        <w:rPr>
          <w:bCs/>
          <w:sz w:val="28"/>
        </w:rPr>
        <w:t xml:space="preserve"> не должен превышать </w:t>
      </w:r>
      <w:r>
        <w:rPr>
          <w:bCs/>
          <w:sz w:val="28"/>
        </w:rPr>
        <w:t>6</w:t>
      </w:r>
      <w:r w:rsidRPr="00EF5882">
        <w:rPr>
          <w:bCs/>
          <w:sz w:val="28"/>
        </w:rPr>
        <w:t xml:space="preserve">0 суток </w:t>
      </w:r>
      <w:proofErr w:type="gramStart"/>
      <w:r w:rsidRPr="00EF5882">
        <w:rPr>
          <w:bCs/>
          <w:sz w:val="28"/>
        </w:rPr>
        <w:t>с даты</w:t>
      </w:r>
      <w:proofErr w:type="gramEnd"/>
      <w:r w:rsidRPr="00EF5882">
        <w:rPr>
          <w:bCs/>
          <w:sz w:val="28"/>
        </w:rPr>
        <w:t xml:space="preserve"> его поступления в территориальный орган </w:t>
      </w:r>
      <w:r w:rsidR="00FC4042" w:rsidRPr="00846F05">
        <w:rPr>
          <w:sz w:val="28"/>
          <w:szCs w:val="28"/>
        </w:rPr>
        <w:t>МВД России</w:t>
      </w:r>
      <w:r w:rsidRPr="00846F05">
        <w:rPr>
          <w:bCs/>
          <w:sz w:val="28"/>
        </w:rPr>
        <w:t>.</w:t>
      </w:r>
    </w:p>
    <w:p w:rsidR="004234D4" w:rsidRPr="005E2C78" w:rsidRDefault="004234D4" w:rsidP="008878F0">
      <w:pPr>
        <w:pStyle w:val="af0"/>
        <w:spacing w:after="0"/>
        <w:ind w:left="0" w:firstLine="709"/>
        <w:jc w:val="both"/>
        <w:rPr>
          <w:bCs/>
          <w:sz w:val="28"/>
        </w:rPr>
      </w:pPr>
      <w:proofErr w:type="gramStart"/>
      <w:r>
        <w:rPr>
          <w:bCs/>
          <w:sz w:val="28"/>
        </w:rPr>
        <w:t xml:space="preserve">В соответствии с Законом Российской Федерации от 25 июля 2002 г. № 115-ФЗ и </w:t>
      </w:r>
      <w:r w:rsidR="0086016F" w:rsidRPr="0086016F">
        <w:rPr>
          <w:bCs/>
          <w:sz w:val="28"/>
        </w:rPr>
        <w:t>приказом МВД России от 9 ноября 2017 г. № 846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w:t>
      </w:r>
      <w:r>
        <w:rPr>
          <w:bCs/>
          <w:sz w:val="28"/>
        </w:rPr>
        <w:t xml:space="preserve"> д</w:t>
      </w:r>
      <w:r w:rsidRPr="00EF5882">
        <w:rPr>
          <w:bCs/>
          <w:sz w:val="28"/>
        </w:rPr>
        <w:t xml:space="preserve">ля получения </w:t>
      </w:r>
      <w:r>
        <w:rPr>
          <w:bCs/>
          <w:sz w:val="28"/>
        </w:rPr>
        <w:t>участником Г</w:t>
      </w:r>
      <w:r w:rsidRPr="00EF5882">
        <w:rPr>
          <w:bCs/>
          <w:sz w:val="28"/>
        </w:rPr>
        <w:t>осударственной программы</w:t>
      </w:r>
      <w:r>
        <w:rPr>
          <w:bCs/>
          <w:sz w:val="28"/>
        </w:rPr>
        <w:t xml:space="preserve"> </w:t>
      </w:r>
      <w:r w:rsidRPr="00024B87">
        <w:rPr>
          <w:b/>
          <w:bCs/>
          <w:sz w:val="28"/>
        </w:rPr>
        <w:t>вида на жительство</w:t>
      </w:r>
      <w:r w:rsidRPr="00EF5882">
        <w:rPr>
          <w:bCs/>
          <w:sz w:val="28"/>
        </w:rPr>
        <w:t xml:space="preserve"> он предоставляет</w:t>
      </w:r>
      <w:r>
        <w:rPr>
          <w:bCs/>
          <w:sz w:val="28"/>
        </w:rPr>
        <w:t xml:space="preserve"> </w:t>
      </w:r>
      <w:r w:rsidRPr="005E2C78">
        <w:rPr>
          <w:bCs/>
          <w:sz w:val="28"/>
        </w:rPr>
        <w:t>следующие</w:t>
      </w:r>
      <w:proofErr w:type="gramEnd"/>
      <w:r w:rsidRPr="005E2C78">
        <w:rPr>
          <w:bCs/>
          <w:sz w:val="28"/>
        </w:rPr>
        <w:t xml:space="preserve"> документы: </w:t>
      </w:r>
    </w:p>
    <w:p w:rsidR="004234D4" w:rsidRPr="00EF5882" w:rsidRDefault="004234D4" w:rsidP="008878F0">
      <w:pPr>
        <w:pStyle w:val="af0"/>
        <w:tabs>
          <w:tab w:val="left" w:pos="709"/>
        </w:tabs>
        <w:spacing w:after="0"/>
        <w:ind w:left="0" w:firstLine="709"/>
        <w:jc w:val="both"/>
        <w:rPr>
          <w:bCs/>
          <w:sz w:val="28"/>
        </w:rPr>
      </w:pPr>
      <w:r w:rsidRPr="00EF5882">
        <w:rPr>
          <w:bCs/>
          <w:sz w:val="28"/>
        </w:rPr>
        <w:t>заявлени</w:t>
      </w:r>
      <w:r>
        <w:rPr>
          <w:bCs/>
          <w:sz w:val="28"/>
        </w:rPr>
        <w:t>е</w:t>
      </w:r>
      <w:r w:rsidRPr="00EF5882">
        <w:rPr>
          <w:bCs/>
          <w:sz w:val="28"/>
        </w:rPr>
        <w:t>, к которому прилагаются 4 личные фотографии, в том числе 2 фотографии на несовершеннолетних детей, указанных в заявлении</w:t>
      </w:r>
      <w:r>
        <w:rPr>
          <w:bCs/>
          <w:sz w:val="28"/>
        </w:rPr>
        <w:t>;</w:t>
      </w:r>
    </w:p>
    <w:p w:rsidR="004234D4" w:rsidRDefault="004234D4" w:rsidP="008878F0">
      <w:pPr>
        <w:pStyle w:val="af0"/>
        <w:spacing w:after="0"/>
        <w:ind w:left="0" w:firstLine="709"/>
        <w:jc w:val="both"/>
        <w:rPr>
          <w:bCs/>
          <w:sz w:val="28"/>
        </w:rPr>
      </w:pPr>
      <w:r w:rsidRPr="00DA2C01">
        <w:rPr>
          <w:bCs/>
          <w:sz w:val="28"/>
        </w:rPr>
        <w:t>документы,</w:t>
      </w:r>
      <w:r w:rsidRPr="00EF5882">
        <w:rPr>
          <w:bCs/>
          <w:sz w:val="28"/>
        </w:rPr>
        <w:t xml:space="preserve"> удостоверя</w:t>
      </w:r>
      <w:r>
        <w:rPr>
          <w:bCs/>
          <w:sz w:val="28"/>
        </w:rPr>
        <w:t>ющие его личность и гражданство;</w:t>
      </w:r>
    </w:p>
    <w:p w:rsidR="004234D4" w:rsidRPr="00EF5882" w:rsidRDefault="004234D4" w:rsidP="008878F0">
      <w:pPr>
        <w:pStyle w:val="af0"/>
        <w:spacing w:after="0"/>
        <w:ind w:left="0" w:firstLine="709"/>
        <w:jc w:val="both"/>
        <w:rPr>
          <w:bCs/>
          <w:sz w:val="28"/>
        </w:rPr>
      </w:pPr>
      <w:r w:rsidRPr="00EF5882">
        <w:rPr>
          <w:bCs/>
          <w:sz w:val="28"/>
        </w:rPr>
        <w:t>документы, удостоверяющие личность каждого ребенка, вписанного в заявление</w:t>
      </w:r>
      <w:r>
        <w:rPr>
          <w:bCs/>
          <w:sz w:val="28"/>
        </w:rPr>
        <w:t>, п</w:t>
      </w:r>
      <w:r w:rsidRPr="00EF5882">
        <w:rPr>
          <w:bCs/>
          <w:sz w:val="28"/>
        </w:rPr>
        <w:t>ри внесении в заявление сведе</w:t>
      </w:r>
      <w:r>
        <w:rPr>
          <w:bCs/>
          <w:sz w:val="28"/>
        </w:rPr>
        <w:t>ний о несовершеннолетних детях;</w:t>
      </w:r>
    </w:p>
    <w:p w:rsidR="004234D4" w:rsidRPr="00EF5882" w:rsidRDefault="004234D4" w:rsidP="008878F0">
      <w:pPr>
        <w:pStyle w:val="af0"/>
        <w:spacing w:after="0"/>
        <w:ind w:left="0" w:firstLine="709"/>
        <w:jc w:val="both"/>
        <w:rPr>
          <w:bCs/>
          <w:sz w:val="28"/>
        </w:rPr>
      </w:pPr>
      <w:r>
        <w:rPr>
          <w:bCs/>
          <w:sz w:val="28"/>
        </w:rPr>
        <w:t>р</w:t>
      </w:r>
      <w:r w:rsidRPr="00EF5882">
        <w:rPr>
          <w:bCs/>
          <w:sz w:val="28"/>
        </w:rPr>
        <w:t>азрешение на временное проживание, оформленное в</w:t>
      </w:r>
      <w:r>
        <w:rPr>
          <w:bCs/>
          <w:sz w:val="28"/>
        </w:rPr>
        <w:t xml:space="preserve"> установленном порядке;</w:t>
      </w:r>
    </w:p>
    <w:p w:rsidR="004234D4" w:rsidRDefault="004234D4" w:rsidP="008878F0">
      <w:pPr>
        <w:tabs>
          <w:tab w:val="left" w:pos="709"/>
        </w:tabs>
        <w:ind w:firstLine="709"/>
        <w:jc w:val="both"/>
      </w:pPr>
      <w:r>
        <w:rPr>
          <w:bCs/>
          <w:sz w:val="28"/>
        </w:rPr>
        <w:t>с</w:t>
      </w:r>
      <w:r w:rsidRPr="00EF5882">
        <w:rPr>
          <w:bCs/>
          <w:sz w:val="28"/>
        </w:rPr>
        <w:t>видетельство учас</w:t>
      </w:r>
      <w:r>
        <w:rPr>
          <w:bCs/>
          <w:sz w:val="28"/>
        </w:rPr>
        <w:t>тника Государственной программы.</w:t>
      </w:r>
      <w:r>
        <w:t xml:space="preserve"> </w:t>
      </w:r>
    </w:p>
    <w:p w:rsidR="004234D4" w:rsidRDefault="004234D4" w:rsidP="00195C2E">
      <w:pPr>
        <w:ind w:firstLine="709"/>
        <w:jc w:val="both"/>
        <w:rPr>
          <w:bCs/>
          <w:sz w:val="28"/>
        </w:rPr>
      </w:pPr>
      <w:r w:rsidRPr="000C7F55">
        <w:rPr>
          <w:sz w:val="28"/>
          <w:szCs w:val="28"/>
        </w:rPr>
        <w:t>При наличии у заявителя и его родственников разных фамилий родственные отношения доказываются соответствующими дополнительно представляемыми документами.</w:t>
      </w:r>
    </w:p>
    <w:p w:rsidR="004234D4" w:rsidRPr="00EF5882" w:rsidRDefault="004234D4" w:rsidP="008878F0">
      <w:pPr>
        <w:pStyle w:val="af0"/>
        <w:spacing w:after="0"/>
        <w:ind w:left="0" w:firstLine="709"/>
        <w:jc w:val="both"/>
        <w:rPr>
          <w:bCs/>
          <w:sz w:val="28"/>
        </w:rPr>
      </w:pPr>
      <w:r w:rsidRPr="00EF5882">
        <w:rPr>
          <w:bCs/>
          <w:sz w:val="28"/>
        </w:rPr>
        <w:t xml:space="preserve">Иностранный гражданин, являющийся участником Государственной программы, подает заявление не позднее, </w:t>
      </w:r>
      <w:r w:rsidRPr="00195C2E">
        <w:rPr>
          <w:bCs/>
          <w:sz w:val="28"/>
        </w:rPr>
        <w:t>чем за 2 месяца</w:t>
      </w:r>
      <w:r w:rsidRPr="00EF5882">
        <w:rPr>
          <w:bCs/>
          <w:sz w:val="28"/>
        </w:rPr>
        <w:t xml:space="preserve"> до истечения срока действия разрешения на временное проживание.</w:t>
      </w:r>
    </w:p>
    <w:p w:rsidR="004234D4" w:rsidRDefault="004234D4" w:rsidP="008878F0">
      <w:pPr>
        <w:pStyle w:val="af0"/>
        <w:ind w:left="0" w:firstLine="709"/>
        <w:jc w:val="both"/>
        <w:rPr>
          <w:bCs/>
          <w:sz w:val="28"/>
        </w:rPr>
      </w:pPr>
      <w:r w:rsidRPr="00EF5882">
        <w:rPr>
          <w:bCs/>
          <w:sz w:val="28"/>
        </w:rPr>
        <w:t>Срок рассмотрения заявления участника Государственной программы о выдаче вида на жительство  не может превышать 2-х месяцев.</w:t>
      </w:r>
    </w:p>
    <w:p w:rsidR="004234D4" w:rsidRDefault="004234D4" w:rsidP="008878F0">
      <w:pPr>
        <w:pStyle w:val="af0"/>
        <w:ind w:left="0" w:firstLine="709"/>
        <w:jc w:val="both"/>
        <w:rPr>
          <w:b/>
          <w:bCs/>
          <w:sz w:val="28"/>
        </w:rPr>
      </w:pPr>
      <w:r w:rsidRPr="00024B87">
        <w:rPr>
          <w:b/>
          <w:bCs/>
          <w:sz w:val="28"/>
        </w:rPr>
        <w:t>4.2. Прием заявлений о приобретении гражданства Российско</w:t>
      </w:r>
      <w:r>
        <w:rPr>
          <w:b/>
          <w:bCs/>
          <w:sz w:val="28"/>
        </w:rPr>
        <w:t>й Федерации</w:t>
      </w:r>
      <w:r>
        <w:rPr>
          <w:b/>
          <w:bCs/>
          <w:sz w:val="28"/>
        </w:rPr>
        <w:tab/>
      </w:r>
    </w:p>
    <w:p w:rsidR="004234D4" w:rsidRDefault="004234D4" w:rsidP="008878F0">
      <w:pPr>
        <w:pStyle w:val="af0"/>
        <w:spacing w:after="0"/>
        <w:ind w:left="0" w:firstLine="709"/>
        <w:jc w:val="both"/>
        <w:rPr>
          <w:bCs/>
          <w:sz w:val="28"/>
        </w:rPr>
      </w:pPr>
      <w:proofErr w:type="gramStart"/>
      <w:r w:rsidRPr="00EF5882">
        <w:rPr>
          <w:bCs/>
          <w:sz w:val="28"/>
        </w:rPr>
        <w:t xml:space="preserve">Иностранные граждане и лица без гражданства, имеющие регистрацию по месту жительства на территории Курской области, выбранной ими для постоянного проживания в соответствии с Государственной программой по оказанию содействия добровольному переселению в Российскую Федерацию, могут приобрести гражданство Российской Федерации в упрощённом порядке в соответствии с частью 7 </w:t>
      </w:r>
      <w:r w:rsidRPr="00EF5882">
        <w:rPr>
          <w:bCs/>
          <w:sz w:val="28"/>
        </w:rPr>
        <w:lastRenderedPageBreak/>
        <w:t>статьи 14 Федерального закона Российской Федерации от 31 мая 2002 года № 62-ФЗ «О гражданстве</w:t>
      </w:r>
      <w:proofErr w:type="gramEnd"/>
      <w:r w:rsidRPr="00EF5882">
        <w:rPr>
          <w:bCs/>
          <w:sz w:val="28"/>
        </w:rPr>
        <w:t xml:space="preserve"> Российской Федерации»</w:t>
      </w:r>
      <w:r>
        <w:rPr>
          <w:bCs/>
          <w:sz w:val="28"/>
        </w:rPr>
        <w:t xml:space="preserve"> и</w:t>
      </w:r>
      <w:r w:rsidRPr="00EF5882">
        <w:rPr>
          <w:bCs/>
          <w:sz w:val="28"/>
        </w:rPr>
        <w:t xml:space="preserve"> </w:t>
      </w:r>
      <w:r w:rsidRPr="0004116A">
        <w:rPr>
          <w:bCs/>
          <w:sz w:val="28"/>
        </w:rPr>
        <w:t>Указ</w:t>
      </w:r>
      <w:r>
        <w:rPr>
          <w:bCs/>
          <w:sz w:val="28"/>
        </w:rPr>
        <w:t>ом</w:t>
      </w:r>
      <w:r w:rsidRPr="0004116A">
        <w:rPr>
          <w:bCs/>
          <w:sz w:val="28"/>
        </w:rPr>
        <w:t xml:space="preserve"> Президента Российской Федерации</w:t>
      </w:r>
      <w:r>
        <w:rPr>
          <w:bCs/>
          <w:sz w:val="28"/>
        </w:rPr>
        <w:t xml:space="preserve"> от 14 ноября 2002 г. № 1325</w:t>
      </w:r>
      <w:r w:rsidRPr="0004116A">
        <w:t xml:space="preserve"> </w:t>
      </w:r>
      <w:r>
        <w:rPr>
          <w:bCs/>
          <w:sz w:val="28"/>
        </w:rPr>
        <w:t>«</w:t>
      </w:r>
      <w:r w:rsidRPr="0004116A">
        <w:rPr>
          <w:bCs/>
          <w:sz w:val="28"/>
        </w:rPr>
        <w:t>Об</w:t>
      </w:r>
      <w:r>
        <w:rPr>
          <w:bCs/>
          <w:sz w:val="28"/>
        </w:rPr>
        <w:t xml:space="preserve"> </w:t>
      </w:r>
      <w:r w:rsidRPr="0004116A">
        <w:rPr>
          <w:bCs/>
          <w:sz w:val="28"/>
        </w:rPr>
        <w:t>утверждении Положения о порядке рассмотрения вопросов гражданства Российской</w:t>
      </w:r>
      <w:r>
        <w:rPr>
          <w:bCs/>
          <w:sz w:val="28"/>
        </w:rPr>
        <w:t xml:space="preserve"> Федерации».</w:t>
      </w:r>
    </w:p>
    <w:p w:rsidR="004234D4" w:rsidRPr="00EF5882" w:rsidRDefault="004234D4" w:rsidP="008878F0">
      <w:pPr>
        <w:pStyle w:val="af0"/>
        <w:spacing w:after="0"/>
        <w:ind w:left="0" w:firstLine="709"/>
        <w:jc w:val="both"/>
        <w:rPr>
          <w:bCs/>
          <w:sz w:val="28"/>
        </w:rPr>
      </w:pPr>
      <w:r w:rsidRPr="00EF5882">
        <w:rPr>
          <w:bCs/>
          <w:sz w:val="28"/>
        </w:rPr>
        <w:t xml:space="preserve">Приём заявлений по вопросам гражданства осуществляется территориальными структурными  </w:t>
      </w:r>
      <w:r w:rsidRPr="00846F05">
        <w:rPr>
          <w:bCs/>
          <w:sz w:val="28"/>
        </w:rPr>
        <w:t xml:space="preserve">подразделениями </w:t>
      </w:r>
      <w:r w:rsidR="004E540F" w:rsidRPr="00846F05">
        <w:rPr>
          <w:bCs/>
          <w:sz w:val="28"/>
        </w:rPr>
        <w:t>УМВД</w:t>
      </w:r>
      <w:r w:rsidRPr="00846F05">
        <w:rPr>
          <w:bCs/>
          <w:sz w:val="28"/>
        </w:rPr>
        <w:t xml:space="preserve"> России по Курской области по месту жительства заявителя.</w:t>
      </w:r>
    </w:p>
    <w:p w:rsidR="004234D4" w:rsidRDefault="004234D4" w:rsidP="008878F0">
      <w:pPr>
        <w:pStyle w:val="af0"/>
        <w:spacing w:after="0"/>
        <w:ind w:left="0" w:firstLine="709"/>
        <w:jc w:val="both"/>
        <w:rPr>
          <w:bCs/>
          <w:sz w:val="28"/>
        </w:rPr>
      </w:pPr>
      <w:r>
        <w:rPr>
          <w:bCs/>
          <w:sz w:val="28"/>
        </w:rPr>
        <w:t>Заявление подаётся лично,</w:t>
      </w:r>
      <w:r w:rsidRPr="00EF5882">
        <w:rPr>
          <w:bCs/>
          <w:sz w:val="28"/>
        </w:rPr>
        <w:t xml:space="preserve"> составляется</w:t>
      </w:r>
      <w:r>
        <w:rPr>
          <w:bCs/>
          <w:sz w:val="28"/>
        </w:rPr>
        <w:t xml:space="preserve"> в 2-х экземплярах по установленной федеральным законодательством форме.</w:t>
      </w:r>
      <w:r w:rsidRPr="00EF5882">
        <w:rPr>
          <w:bCs/>
          <w:sz w:val="28"/>
        </w:rPr>
        <w:t xml:space="preserve"> </w:t>
      </w:r>
    </w:p>
    <w:p w:rsidR="004234D4" w:rsidRDefault="004234D4" w:rsidP="008878F0">
      <w:pPr>
        <w:pStyle w:val="af0"/>
        <w:spacing w:after="0"/>
        <w:ind w:left="0" w:firstLine="709"/>
        <w:jc w:val="both"/>
        <w:rPr>
          <w:bCs/>
          <w:sz w:val="28"/>
        </w:rPr>
      </w:pPr>
      <w:r w:rsidRPr="00EF5882">
        <w:rPr>
          <w:bCs/>
          <w:sz w:val="28"/>
        </w:rPr>
        <w:t>Вместе с заявлением представляются:</w:t>
      </w:r>
    </w:p>
    <w:p w:rsidR="004234D4" w:rsidRPr="00EF5882" w:rsidRDefault="004234D4" w:rsidP="008878F0">
      <w:pPr>
        <w:pStyle w:val="af0"/>
        <w:spacing w:after="0"/>
        <w:ind w:left="0" w:firstLine="708"/>
        <w:jc w:val="both"/>
        <w:rPr>
          <w:bCs/>
          <w:sz w:val="28"/>
        </w:rPr>
      </w:pPr>
      <w:r w:rsidRPr="00EF5882">
        <w:rPr>
          <w:bCs/>
          <w:sz w:val="28"/>
        </w:rPr>
        <w:t>доку</w:t>
      </w:r>
      <w:r>
        <w:rPr>
          <w:bCs/>
          <w:sz w:val="28"/>
        </w:rPr>
        <w:t xml:space="preserve">менты, удостоверяющие личность, </w:t>
      </w:r>
      <w:r w:rsidRPr="00EF5882">
        <w:rPr>
          <w:bCs/>
          <w:sz w:val="28"/>
        </w:rPr>
        <w:t>гражданство;</w:t>
      </w:r>
    </w:p>
    <w:p w:rsidR="004234D4" w:rsidRPr="00EF5882" w:rsidRDefault="004234D4" w:rsidP="008878F0">
      <w:pPr>
        <w:pStyle w:val="af0"/>
        <w:spacing w:after="0"/>
        <w:ind w:left="0" w:firstLine="709"/>
        <w:jc w:val="both"/>
        <w:rPr>
          <w:bCs/>
          <w:sz w:val="28"/>
        </w:rPr>
      </w:pPr>
      <w:r>
        <w:rPr>
          <w:bCs/>
          <w:sz w:val="28"/>
        </w:rPr>
        <w:t>р</w:t>
      </w:r>
      <w:r w:rsidRPr="00EF5882">
        <w:rPr>
          <w:bCs/>
          <w:sz w:val="28"/>
        </w:rPr>
        <w:t>азрешение на временное проживание или вид на жительство;</w:t>
      </w:r>
    </w:p>
    <w:p w:rsidR="004234D4" w:rsidRPr="00EF5882" w:rsidRDefault="004234D4" w:rsidP="008878F0">
      <w:pPr>
        <w:pStyle w:val="af0"/>
        <w:spacing w:after="0"/>
        <w:ind w:left="0" w:firstLine="709"/>
        <w:jc w:val="both"/>
        <w:rPr>
          <w:bCs/>
          <w:sz w:val="28"/>
        </w:rPr>
      </w:pPr>
      <w:r>
        <w:rPr>
          <w:bCs/>
          <w:sz w:val="28"/>
        </w:rPr>
        <w:t>с</w:t>
      </w:r>
      <w:r w:rsidRPr="00EF5882">
        <w:rPr>
          <w:bCs/>
          <w:sz w:val="28"/>
        </w:rPr>
        <w:t>видетельство участника Г</w:t>
      </w:r>
      <w:r>
        <w:rPr>
          <w:bCs/>
          <w:sz w:val="28"/>
        </w:rPr>
        <w:t xml:space="preserve">осударственной программы (члены </w:t>
      </w:r>
      <w:r w:rsidRPr="00EF5882">
        <w:rPr>
          <w:bCs/>
          <w:sz w:val="28"/>
        </w:rPr>
        <w:t xml:space="preserve">семьи такого заявителя представляют копии свидетельства участника Государственной программы); </w:t>
      </w:r>
    </w:p>
    <w:p w:rsidR="004234D4" w:rsidRPr="00EF5882" w:rsidRDefault="004234D4" w:rsidP="008878F0">
      <w:pPr>
        <w:pStyle w:val="af0"/>
        <w:spacing w:after="0"/>
        <w:ind w:left="0" w:firstLine="709"/>
        <w:jc w:val="both"/>
        <w:rPr>
          <w:bCs/>
          <w:sz w:val="28"/>
        </w:rPr>
      </w:pPr>
      <w:r>
        <w:rPr>
          <w:bCs/>
          <w:sz w:val="28"/>
        </w:rPr>
        <w:t>с</w:t>
      </w:r>
      <w:r w:rsidRPr="00EF5882">
        <w:rPr>
          <w:bCs/>
          <w:sz w:val="28"/>
        </w:rPr>
        <w:t>видетельство о рождении;</w:t>
      </w:r>
    </w:p>
    <w:p w:rsidR="004234D4" w:rsidRPr="00EF5882" w:rsidRDefault="004234D4" w:rsidP="008878F0">
      <w:pPr>
        <w:pStyle w:val="af0"/>
        <w:spacing w:after="0"/>
        <w:ind w:left="0" w:firstLine="709"/>
        <w:jc w:val="both"/>
        <w:rPr>
          <w:bCs/>
          <w:sz w:val="28"/>
        </w:rPr>
      </w:pPr>
      <w:r>
        <w:rPr>
          <w:bCs/>
          <w:sz w:val="28"/>
        </w:rPr>
        <w:t>д</w:t>
      </w:r>
      <w:r w:rsidRPr="00EF5882">
        <w:rPr>
          <w:bCs/>
          <w:sz w:val="28"/>
        </w:rPr>
        <w:t>окумент, подтверждающий перемену фамилии: свидетельство о заключении (расторжении) брака;</w:t>
      </w:r>
    </w:p>
    <w:p w:rsidR="004234D4" w:rsidRPr="00EF5882" w:rsidRDefault="004234D4" w:rsidP="008878F0">
      <w:pPr>
        <w:pStyle w:val="af0"/>
        <w:spacing w:after="0"/>
        <w:ind w:left="0" w:firstLine="709"/>
        <w:jc w:val="both"/>
        <w:rPr>
          <w:bCs/>
          <w:sz w:val="28"/>
        </w:rPr>
      </w:pPr>
      <w:r>
        <w:rPr>
          <w:bCs/>
          <w:sz w:val="28"/>
        </w:rPr>
        <w:t>д</w:t>
      </w:r>
      <w:r w:rsidRPr="00EF5882">
        <w:rPr>
          <w:bCs/>
          <w:sz w:val="28"/>
        </w:rPr>
        <w:t>окумент, подтверждающий обращение заявителя с заявлением об отказе от имеющегося гражданства;</w:t>
      </w:r>
    </w:p>
    <w:p w:rsidR="004234D4" w:rsidRPr="00EF5882" w:rsidRDefault="004234D4" w:rsidP="008878F0">
      <w:pPr>
        <w:pStyle w:val="af0"/>
        <w:spacing w:after="0"/>
        <w:ind w:left="0" w:firstLine="709"/>
        <w:jc w:val="both"/>
        <w:rPr>
          <w:bCs/>
          <w:sz w:val="28"/>
        </w:rPr>
      </w:pPr>
      <w:r>
        <w:rPr>
          <w:bCs/>
          <w:sz w:val="28"/>
        </w:rPr>
        <w:t>с</w:t>
      </w:r>
      <w:r w:rsidRPr="00EF5882">
        <w:rPr>
          <w:bCs/>
          <w:sz w:val="28"/>
        </w:rPr>
        <w:t>видетельства о рождении детей, а также их паспорта (при наличии);</w:t>
      </w:r>
    </w:p>
    <w:p w:rsidR="004234D4" w:rsidRPr="00EF5882" w:rsidRDefault="004234D4" w:rsidP="008878F0">
      <w:pPr>
        <w:pStyle w:val="af0"/>
        <w:spacing w:after="0"/>
        <w:ind w:left="0" w:firstLine="709"/>
        <w:jc w:val="both"/>
        <w:rPr>
          <w:bCs/>
          <w:sz w:val="28"/>
        </w:rPr>
      </w:pPr>
      <w:r>
        <w:rPr>
          <w:bCs/>
          <w:sz w:val="28"/>
        </w:rPr>
        <w:t>с</w:t>
      </w:r>
      <w:r w:rsidRPr="00EF5882">
        <w:rPr>
          <w:bCs/>
          <w:sz w:val="28"/>
        </w:rPr>
        <w:t xml:space="preserve">огласие </w:t>
      </w:r>
      <w:r>
        <w:rPr>
          <w:bCs/>
          <w:sz w:val="28"/>
        </w:rPr>
        <w:t>ребёнка</w:t>
      </w:r>
      <w:r w:rsidRPr="00EF5882">
        <w:rPr>
          <w:bCs/>
          <w:sz w:val="28"/>
        </w:rPr>
        <w:t xml:space="preserve">, </w:t>
      </w:r>
      <w:r>
        <w:rPr>
          <w:bCs/>
          <w:sz w:val="28"/>
        </w:rPr>
        <w:t>в возрасте от</w:t>
      </w:r>
      <w:r w:rsidRPr="00EF5882">
        <w:rPr>
          <w:bCs/>
          <w:sz w:val="28"/>
        </w:rPr>
        <w:t xml:space="preserve"> 14 </w:t>
      </w:r>
      <w:r>
        <w:rPr>
          <w:bCs/>
          <w:sz w:val="28"/>
        </w:rPr>
        <w:t>до 18 л</w:t>
      </w:r>
      <w:r w:rsidRPr="00EF5882">
        <w:rPr>
          <w:bCs/>
          <w:sz w:val="28"/>
        </w:rPr>
        <w:t>ет, на приобретение гражданства Российской Федерации;</w:t>
      </w:r>
    </w:p>
    <w:p w:rsidR="004234D4" w:rsidRDefault="004234D4" w:rsidP="008878F0">
      <w:pPr>
        <w:pStyle w:val="af0"/>
        <w:spacing w:after="0"/>
        <w:ind w:left="0" w:firstLine="709"/>
        <w:jc w:val="both"/>
        <w:rPr>
          <w:bCs/>
          <w:sz w:val="28"/>
        </w:rPr>
      </w:pPr>
      <w:r w:rsidRPr="00EF5882">
        <w:rPr>
          <w:bCs/>
          <w:sz w:val="28"/>
        </w:rPr>
        <w:t>3 фото</w:t>
      </w:r>
      <w:r>
        <w:rPr>
          <w:bCs/>
          <w:sz w:val="28"/>
        </w:rPr>
        <w:t>графии</w:t>
      </w:r>
      <w:r w:rsidRPr="00EF5882">
        <w:rPr>
          <w:bCs/>
          <w:sz w:val="28"/>
        </w:rPr>
        <w:t xml:space="preserve"> размером 3х4см;</w:t>
      </w:r>
      <w:r w:rsidRPr="009F4132">
        <w:rPr>
          <w:bCs/>
          <w:sz w:val="28"/>
        </w:rPr>
        <w:t xml:space="preserve"> </w:t>
      </w:r>
    </w:p>
    <w:p w:rsidR="004234D4" w:rsidRPr="00EF5882" w:rsidRDefault="004234D4" w:rsidP="008878F0">
      <w:pPr>
        <w:pStyle w:val="af0"/>
        <w:spacing w:after="0"/>
        <w:ind w:left="0" w:firstLine="709"/>
        <w:jc w:val="both"/>
        <w:rPr>
          <w:bCs/>
          <w:sz w:val="28"/>
        </w:rPr>
      </w:pPr>
      <w:r>
        <w:rPr>
          <w:bCs/>
          <w:sz w:val="28"/>
        </w:rPr>
        <w:t>ч</w:t>
      </w:r>
      <w:r w:rsidRPr="0004116A">
        <w:rPr>
          <w:bCs/>
          <w:sz w:val="28"/>
        </w:rPr>
        <w:t>лены семьи такого заявителя, переселяющиеся совместно с ним на постоянное место</w:t>
      </w:r>
      <w:r>
        <w:rPr>
          <w:bCs/>
          <w:sz w:val="28"/>
        </w:rPr>
        <w:t xml:space="preserve"> </w:t>
      </w:r>
      <w:r w:rsidRPr="0004116A">
        <w:rPr>
          <w:bCs/>
          <w:sz w:val="28"/>
        </w:rPr>
        <w:t>жительства</w:t>
      </w:r>
      <w:r>
        <w:rPr>
          <w:bCs/>
          <w:sz w:val="28"/>
        </w:rPr>
        <w:t xml:space="preserve"> в Российскую Федерацию, помимо</w:t>
      </w:r>
      <w:r w:rsidRPr="0004116A">
        <w:rPr>
          <w:bCs/>
          <w:sz w:val="28"/>
        </w:rPr>
        <w:t xml:space="preserve"> перечисленных документов, также представляют копии свидетельства участника</w:t>
      </w:r>
      <w:r>
        <w:rPr>
          <w:bCs/>
          <w:sz w:val="28"/>
        </w:rPr>
        <w:t xml:space="preserve"> Государственной программы;</w:t>
      </w:r>
    </w:p>
    <w:p w:rsidR="004234D4" w:rsidRDefault="004234D4" w:rsidP="008878F0">
      <w:pPr>
        <w:pStyle w:val="af0"/>
        <w:spacing w:after="0"/>
        <w:ind w:left="0" w:firstLine="709"/>
        <w:jc w:val="both"/>
        <w:rPr>
          <w:bCs/>
          <w:sz w:val="28"/>
        </w:rPr>
      </w:pPr>
      <w:r>
        <w:rPr>
          <w:bCs/>
          <w:sz w:val="28"/>
        </w:rPr>
        <w:t>квитанция об оплате госпошлины.</w:t>
      </w:r>
    </w:p>
    <w:p w:rsidR="004234D4" w:rsidRDefault="004234D4" w:rsidP="008878F0">
      <w:pPr>
        <w:pStyle w:val="af0"/>
        <w:spacing w:after="0"/>
        <w:ind w:left="0" w:firstLine="709"/>
        <w:jc w:val="both"/>
        <w:rPr>
          <w:bCs/>
          <w:sz w:val="28"/>
        </w:rPr>
      </w:pPr>
      <w:proofErr w:type="gramStart"/>
      <w:r w:rsidRPr="00EF5882">
        <w:rPr>
          <w:bCs/>
          <w:sz w:val="28"/>
        </w:rPr>
        <w:t>В соответствии с пунктом 36 Положения о порядке рассмотрения вопросов гражданства Российской Федерации, утверждённого Указом Президента Российской Федерации от 14 ноября 2002 года № 1325, решения по заявлениям об изменении гражданства, поданным иностранными гражданами или лицами без гражданства, переехавшими в Российскую Федерацию на постоянное место жительства в рамках участия в Государственной программе</w:t>
      </w:r>
      <w:r>
        <w:rPr>
          <w:bCs/>
          <w:sz w:val="28"/>
        </w:rPr>
        <w:t>,</w:t>
      </w:r>
      <w:r w:rsidRPr="00EF5882">
        <w:rPr>
          <w:bCs/>
          <w:sz w:val="28"/>
        </w:rPr>
        <w:t xml:space="preserve"> принимаются территориальными органами </w:t>
      </w:r>
      <w:r w:rsidR="004E540F" w:rsidRPr="00846F05">
        <w:rPr>
          <w:bCs/>
          <w:sz w:val="28"/>
        </w:rPr>
        <w:t>Министерства внутренних дел Российской Федерации</w:t>
      </w:r>
      <w:r w:rsidRPr="00EF5882">
        <w:rPr>
          <w:bCs/>
          <w:sz w:val="28"/>
        </w:rPr>
        <w:t xml:space="preserve"> по</w:t>
      </w:r>
      <w:proofErr w:type="gramEnd"/>
      <w:r w:rsidRPr="00EF5882">
        <w:rPr>
          <w:bCs/>
          <w:sz w:val="28"/>
        </w:rPr>
        <w:t xml:space="preserve"> согласованию с территориальными органами Федеральной службы безопасности Российской Федерации</w:t>
      </w:r>
      <w:r>
        <w:rPr>
          <w:bCs/>
          <w:sz w:val="28"/>
        </w:rPr>
        <w:t>.</w:t>
      </w:r>
    </w:p>
    <w:p w:rsidR="004234D4" w:rsidRPr="00EF5882" w:rsidRDefault="004234D4" w:rsidP="008878F0">
      <w:pPr>
        <w:pStyle w:val="af0"/>
        <w:spacing w:after="0"/>
        <w:ind w:left="0" w:firstLine="709"/>
        <w:jc w:val="both"/>
        <w:rPr>
          <w:bCs/>
          <w:sz w:val="28"/>
        </w:rPr>
      </w:pPr>
      <w:r w:rsidRPr="00EF5882">
        <w:rPr>
          <w:bCs/>
          <w:sz w:val="28"/>
        </w:rPr>
        <w:t xml:space="preserve"> Пунктом 35 вышеназванного Положения установлен месячный срок рассмотрения в каждом из органов, перечисленных в названном пункте. </w:t>
      </w:r>
    </w:p>
    <w:p w:rsidR="004234D4" w:rsidRPr="00EF5882" w:rsidRDefault="004234D4" w:rsidP="008878F0">
      <w:pPr>
        <w:pStyle w:val="af0"/>
        <w:spacing w:after="0"/>
        <w:ind w:left="0" w:firstLine="709"/>
        <w:jc w:val="both"/>
        <w:rPr>
          <w:bCs/>
          <w:sz w:val="28"/>
        </w:rPr>
      </w:pPr>
      <w:r w:rsidRPr="00EF5882">
        <w:rPr>
          <w:bCs/>
          <w:sz w:val="28"/>
        </w:rPr>
        <w:t xml:space="preserve">Общий срок рассмотрения заявлений данной категории лиц и принятие по ним решений до 2-х месяцев. </w:t>
      </w:r>
    </w:p>
    <w:p w:rsidR="004234D4" w:rsidRPr="00EF5882" w:rsidRDefault="004234D4" w:rsidP="008878F0">
      <w:pPr>
        <w:pStyle w:val="af0"/>
        <w:spacing w:after="0"/>
        <w:ind w:left="0" w:firstLine="709"/>
        <w:jc w:val="both"/>
        <w:rPr>
          <w:bCs/>
          <w:sz w:val="28"/>
        </w:rPr>
      </w:pPr>
      <w:r w:rsidRPr="00EF5882">
        <w:rPr>
          <w:bCs/>
          <w:sz w:val="28"/>
        </w:rPr>
        <w:lastRenderedPageBreak/>
        <w:t>В отношении лица, достигшего  возраста 14 лет и приобретшего гражданство Российской Федерации, результатом исполнения государственной  функции является выдача паспорта гражданина Российской Федерации.</w:t>
      </w:r>
    </w:p>
    <w:p w:rsidR="004234D4" w:rsidRDefault="004234D4" w:rsidP="008878F0">
      <w:pPr>
        <w:pStyle w:val="af0"/>
        <w:spacing w:after="0"/>
        <w:ind w:left="0" w:firstLine="709"/>
        <w:jc w:val="both"/>
        <w:rPr>
          <w:bCs/>
          <w:sz w:val="28"/>
        </w:rPr>
      </w:pPr>
      <w:r w:rsidRPr="00EF5882">
        <w:rPr>
          <w:bCs/>
          <w:sz w:val="28"/>
        </w:rPr>
        <w:t>В отношении лица, не достигшего указанного возраста, результатом  исполнения государственной функции является внесение  сведений о ребёнке в паспорт  родител</w:t>
      </w:r>
      <w:r>
        <w:rPr>
          <w:bCs/>
          <w:sz w:val="28"/>
        </w:rPr>
        <w:t>я,</w:t>
      </w:r>
      <w:r w:rsidRPr="00EF5882">
        <w:rPr>
          <w:bCs/>
          <w:sz w:val="28"/>
        </w:rPr>
        <w:t xml:space="preserve"> состоящ</w:t>
      </w:r>
      <w:r>
        <w:rPr>
          <w:bCs/>
          <w:sz w:val="28"/>
        </w:rPr>
        <w:t>его</w:t>
      </w:r>
      <w:r w:rsidRPr="00EF5882">
        <w:rPr>
          <w:bCs/>
          <w:sz w:val="28"/>
        </w:rPr>
        <w:t xml:space="preserve"> в гражданстве  Российской Федерации, а также  проставление  соответствующей отметки в виде штампа о приобретении гражданства  в свидетельство о рождении.</w:t>
      </w:r>
    </w:p>
    <w:p w:rsidR="004234D4" w:rsidRPr="00EF5882" w:rsidRDefault="004234D4" w:rsidP="008878F0">
      <w:pPr>
        <w:pStyle w:val="af0"/>
        <w:spacing w:after="0"/>
        <w:ind w:left="0" w:firstLine="709"/>
        <w:jc w:val="both"/>
        <w:rPr>
          <w:bCs/>
          <w:sz w:val="28"/>
        </w:rPr>
      </w:pPr>
      <w:r w:rsidRPr="00195C2E">
        <w:rPr>
          <w:bCs/>
          <w:sz w:val="28"/>
        </w:rPr>
        <w:t>Для получения паспорта</w:t>
      </w:r>
      <w:r w:rsidRPr="00CA259A">
        <w:rPr>
          <w:b/>
          <w:bCs/>
          <w:sz w:val="28"/>
        </w:rPr>
        <w:t xml:space="preserve"> </w:t>
      </w:r>
      <w:r w:rsidRPr="00CA259A">
        <w:rPr>
          <w:bCs/>
          <w:sz w:val="28"/>
        </w:rPr>
        <w:t>гражданин лично</w:t>
      </w:r>
      <w:r w:rsidRPr="00EF5882">
        <w:rPr>
          <w:bCs/>
          <w:sz w:val="28"/>
        </w:rPr>
        <w:t xml:space="preserve"> либо через должностных лиц многофункциональных центров </w:t>
      </w:r>
      <w:r>
        <w:rPr>
          <w:bCs/>
          <w:sz w:val="28"/>
        </w:rPr>
        <w:t xml:space="preserve">оказания </w:t>
      </w:r>
      <w:r w:rsidRPr="00EF5882">
        <w:rPr>
          <w:bCs/>
          <w:sz w:val="28"/>
        </w:rPr>
        <w:t xml:space="preserve">государственных и муниципальных услуг </w:t>
      </w:r>
      <w:r w:rsidRPr="00846F05">
        <w:rPr>
          <w:bCs/>
          <w:sz w:val="28"/>
        </w:rPr>
        <w:t>представляет в территориальны</w:t>
      </w:r>
      <w:r w:rsidR="004E540F" w:rsidRPr="00846F05">
        <w:rPr>
          <w:bCs/>
          <w:sz w:val="28"/>
        </w:rPr>
        <w:t>х</w:t>
      </w:r>
      <w:r w:rsidRPr="00846F05">
        <w:rPr>
          <w:bCs/>
          <w:sz w:val="28"/>
        </w:rPr>
        <w:t xml:space="preserve"> </w:t>
      </w:r>
      <w:r w:rsidR="004E540F" w:rsidRPr="00846F05">
        <w:rPr>
          <w:bCs/>
          <w:sz w:val="28"/>
        </w:rPr>
        <w:t>отделениях</w:t>
      </w:r>
      <w:r w:rsidRPr="00846F05">
        <w:rPr>
          <w:bCs/>
          <w:sz w:val="28"/>
        </w:rPr>
        <w:t xml:space="preserve"> </w:t>
      </w:r>
      <w:r w:rsidR="004E540F" w:rsidRPr="00846F05">
        <w:rPr>
          <w:bCs/>
          <w:sz w:val="28"/>
        </w:rPr>
        <w:t>УМВД</w:t>
      </w:r>
      <w:r w:rsidRPr="00846F05">
        <w:rPr>
          <w:bCs/>
          <w:sz w:val="28"/>
        </w:rPr>
        <w:t xml:space="preserve"> России по Курской области:</w:t>
      </w:r>
    </w:p>
    <w:p w:rsidR="004234D4" w:rsidRPr="00EF5882" w:rsidRDefault="004234D4" w:rsidP="008878F0">
      <w:pPr>
        <w:pStyle w:val="af0"/>
        <w:spacing w:after="0"/>
        <w:ind w:left="0" w:firstLine="709"/>
        <w:jc w:val="both"/>
        <w:rPr>
          <w:bCs/>
          <w:sz w:val="28"/>
        </w:rPr>
      </w:pPr>
      <w:r>
        <w:rPr>
          <w:bCs/>
          <w:sz w:val="28"/>
        </w:rPr>
        <w:t>з</w:t>
      </w:r>
      <w:r w:rsidRPr="00EF5882">
        <w:rPr>
          <w:bCs/>
          <w:sz w:val="28"/>
        </w:rPr>
        <w:t xml:space="preserve">аявление о выдаче (замене) паспорта по форме  1П, заполненное  от руки или машинописным способом лицом, обратившимся за получением паспорта. Бланк заявления может быть получен в подразделении либо у должностных </w:t>
      </w:r>
      <w:r>
        <w:rPr>
          <w:bCs/>
          <w:sz w:val="28"/>
        </w:rPr>
        <w:t>лиц многофункциональных центров;</w:t>
      </w:r>
    </w:p>
    <w:p w:rsidR="004234D4" w:rsidRPr="00EF5882" w:rsidRDefault="004234D4" w:rsidP="008878F0">
      <w:pPr>
        <w:pStyle w:val="af0"/>
        <w:spacing w:after="0"/>
        <w:ind w:left="0" w:firstLine="709"/>
        <w:jc w:val="both"/>
        <w:rPr>
          <w:bCs/>
          <w:sz w:val="28"/>
        </w:rPr>
      </w:pPr>
      <w:r>
        <w:rPr>
          <w:bCs/>
          <w:sz w:val="28"/>
        </w:rPr>
        <w:t>о</w:t>
      </w:r>
      <w:r w:rsidRPr="00EF5882">
        <w:rPr>
          <w:bCs/>
          <w:sz w:val="28"/>
        </w:rPr>
        <w:t xml:space="preserve">бразец заявления размещен  на официальном Интернет-сайте </w:t>
      </w:r>
      <w:r w:rsidR="004E540F" w:rsidRPr="00846F05">
        <w:rPr>
          <w:bCs/>
          <w:sz w:val="28"/>
        </w:rPr>
        <w:t>УМВД России по Курской области</w:t>
      </w:r>
      <w:r w:rsidRPr="00846F05">
        <w:rPr>
          <w:bCs/>
          <w:sz w:val="28"/>
        </w:rPr>
        <w:t xml:space="preserve"> и</w:t>
      </w:r>
      <w:r w:rsidRPr="00EF5882">
        <w:rPr>
          <w:bCs/>
          <w:sz w:val="28"/>
        </w:rPr>
        <w:t xml:space="preserve"> на информационных стендах территориа</w:t>
      </w:r>
      <w:r>
        <w:rPr>
          <w:bCs/>
          <w:sz w:val="28"/>
        </w:rPr>
        <w:t>льных структурных подразделений Курской области.</w:t>
      </w:r>
    </w:p>
    <w:p w:rsidR="004234D4" w:rsidRPr="00EF5882" w:rsidRDefault="004234D4" w:rsidP="008878F0">
      <w:pPr>
        <w:pStyle w:val="af0"/>
        <w:spacing w:after="0"/>
        <w:ind w:left="0" w:firstLine="709"/>
        <w:jc w:val="both"/>
        <w:rPr>
          <w:bCs/>
          <w:sz w:val="28"/>
        </w:rPr>
      </w:pPr>
      <w:r>
        <w:rPr>
          <w:b/>
          <w:bCs/>
          <w:sz w:val="28"/>
        </w:rPr>
        <w:t xml:space="preserve"> </w:t>
      </w:r>
      <w:r w:rsidRPr="00EF5882">
        <w:rPr>
          <w:bCs/>
          <w:sz w:val="28"/>
        </w:rPr>
        <w:t>В случае отсутствия у гражданина свидетельства о рождении ему рекомендуется обратиться в орган, осуществляющий государственную регистрацию актов гражданского состояния на территории Российской Федерации для получения повторного свидетельства о рождении.</w:t>
      </w:r>
    </w:p>
    <w:p w:rsidR="004234D4" w:rsidRPr="00EF5882" w:rsidRDefault="004234D4" w:rsidP="008878F0">
      <w:pPr>
        <w:pStyle w:val="af0"/>
        <w:spacing w:after="0"/>
        <w:ind w:left="0" w:firstLine="709"/>
        <w:jc w:val="both"/>
        <w:rPr>
          <w:bCs/>
          <w:sz w:val="28"/>
        </w:rPr>
      </w:pPr>
      <w:proofErr w:type="gramStart"/>
      <w:r w:rsidRPr="00EF5882">
        <w:rPr>
          <w:bCs/>
          <w:sz w:val="28"/>
        </w:rPr>
        <w:t>При невозможности представления свидетельства о рождении (повторного свидетельства о рождении) в случае регистрации рождения компетентными органами иностранного государства, а также при подтверждении органом, осуществляющим государственную регистрацию актов гражданского состояния на территории Российской Федерации, невозможности выдачи свидетельства о рождении (повторного свидетельства о рождении), паспорт может быть выдан на основании других документов, подтверждающих сведения</w:t>
      </w:r>
      <w:r>
        <w:rPr>
          <w:bCs/>
          <w:sz w:val="28"/>
        </w:rPr>
        <w:t>, необходимые для его получения:</w:t>
      </w:r>
      <w:proofErr w:type="gramEnd"/>
    </w:p>
    <w:p w:rsidR="004234D4" w:rsidRPr="00EF5882" w:rsidRDefault="004234D4" w:rsidP="008878F0">
      <w:pPr>
        <w:pStyle w:val="af0"/>
        <w:spacing w:after="0"/>
        <w:ind w:left="0" w:firstLine="709"/>
        <w:jc w:val="both"/>
        <w:rPr>
          <w:bCs/>
          <w:sz w:val="28"/>
        </w:rPr>
      </w:pPr>
      <w:r>
        <w:rPr>
          <w:bCs/>
          <w:sz w:val="28"/>
        </w:rPr>
        <w:t>д</w:t>
      </w:r>
      <w:r w:rsidRPr="00EF5882">
        <w:rPr>
          <w:bCs/>
          <w:sz w:val="28"/>
        </w:rPr>
        <w:t xml:space="preserve">ве личные фотографии в черно-белом или цветном исполнении размером  35 x 45 мм с четким изображением лица строго </w:t>
      </w:r>
      <w:proofErr w:type="gramStart"/>
      <w:r w:rsidRPr="00EF5882">
        <w:rPr>
          <w:bCs/>
          <w:sz w:val="28"/>
        </w:rPr>
        <w:t>в</w:t>
      </w:r>
      <w:proofErr w:type="gramEnd"/>
      <w:r w:rsidRPr="00EF5882">
        <w:rPr>
          <w:bCs/>
          <w:sz w:val="28"/>
        </w:rPr>
        <w:t xml:space="preserve"> анфас без головного убора. Размер изображения овала лица на фотографии должен занимать не менее 80 процентов от размера фотографии. Размер изображения головы на фотографии должен составлять в длину от 32 до 3</w:t>
      </w:r>
      <w:r>
        <w:rPr>
          <w:bCs/>
          <w:sz w:val="28"/>
        </w:rPr>
        <w:t>6 мм, в ширину - от 18 до 25 мм;</w:t>
      </w:r>
    </w:p>
    <w:p w:rsidR="004234D4" w:rsidRPr="00EF5882" w:rsidRDefault="004234D4" w:rsidP="008878F0">
      <w:pPr>
        <w:pStyle w:val="af0"/>
        <w:spacing w:after="0"/>
        <w:ind w:left="0" w:firstLine="709"/>
        <w:jc w:val="both"/>
        <w:rPr>
          <w:bCs/>
          <w:sz w:val="28"/>
        </w:rPr>
      </w:pPr>
      <w:proofErr w:type="gramStart"/>
      <w:r>
        <w:rPr>
          <w:bCs/>
          <w:sz w:val="28"/>
        </w:rPr>
        <w:t>д</w:t>
      </w:r>
      <w:r w:rsidRPr="00EF5882">
        <w:rPr>
          <w:bCs/>
          <w:sz w:val="28"/>
        </w:rPr>
        <w:t xml:space="preserve">ля граждан, постоянно носящих очки, обязательно фотографирование </w:t>
      </w:r>
      <w:r>
        <w:rPr>
          <w:bCs/>
          <w:sz w:val="28"/>
        </w:rPr>
        <w:t>в очках без тонированных стекол;</w:t>
      </w:r>
      <w:proofErr w:type="gramEnd"/>
    </w:p>
    <w:p w:rsidR="004234D4" w:rsidRPr="00EF5882" w:rsidRDefault="004234D4" w:rsidP="008878F0">
      <w:pPr>
        <w:pStyle w:val="af0"/>
        <w:spacing w:after="0"/>
        <w:ind w:left="0" w:firstLine="709"/>
        <w:jc w:val="both"/>
        <w:rPr>
          <w:bCs/>
          <w:sz w:val="28"/>
        </w:rPr>
      </w:pPr>
      <w:r>
        <w:rPr>
          <w:bCs/>
          <w:sz w:val="28"/>
        </w:rPr>
        <w:t>д</w:t>
      </w:r>
      <w:r w:rsidRPr="00EF5882">
        <w:rPr>
          <w:bCs/>
          <w:sz w:val="28"/>
        </w:rPr>
        <w:t>окументы, необходимые для проставления обязательных отметок в паспорте (военный билет, свидетельства о рождении детей граждан Р</w:t>
      </w:r>
      <w:r>
        <w:rPr>
          <w:bCs/>
          <w:sz w:val="28"/>
        </w:rPr>
        <w:t xml:space="preserve">оссийской </w:t>
      </w:r>
      <w:r w:rsidRPr="00EF5882">
        <w:rPr>
          <w:bCs/>
          <w:sz w:val="28"/>
        </w:rPr>
        <w:t>Ф</w:t>
      </w:r>
      <w:r>
        <w:rPr>
          <w:bCs/>
          <w:sz w:val="28"/>
        </w:rPr>
        <w:t>едерации</w:t>
      </w:r>
      <w:r w:rsidRPr="00EF5882">
        <w:rPr>
          <w:bCs/>
          <w:sz w:val="28"/>
        </w:rPr>
        <w:t xml:space="preserve"> в возрасте до 14-ти лет, </w:t>
      </w:r>
      <w:r>
        <w:rPr>
          <w:bCs/>
          <w:sz w:val="28"/>
        </w:rPr>
        <w:t>документы, подтверждающие регистрацию по месту жительства,</w:t>
      </w:r>
      <w:r w:rsidRPr="00EF5882">
        <w:rPr>
          <w:bCs/>
          <w:sz w:val="28"/>
        </w:rPr>
        <w:t xml:space="preserve"> свидетельство о </w:t>
      </w:r>
      <w:r w:rsidRPr="00EF5882">
        <w:rPr>
          <w:bCs/>
          <w:sz w:val="28"/>
        </w:rPr>
        <w:lastRenderedPageBreak/>
        <w:t xml:space="preserve">регистрации брака, свидетельство о расторжении брака </w:t>
      </w:r>
      <w:r>
        <w:rPr>
          <w:bCs/>
          <w:sz w:val="28"/>
        </w:rPr>
        <w:t>(</w:t>
      </w:r>
      <w:r w:rsidRPr="00EF5882">
        <w:rPr>
          <w:bCs/>
          <w:sz w:val="28"/>
        </w:rPr>
        <w:t>с</w:t>
      </w:r>
      <w:r>
        <w:rPr>
          <w:bCs/>
          <w:sz w:val="28"/>
        </w:rPr>
        <w:t>видетельство о смерти супруга);</w:t>
      </w:r>
    </w:p>
    <w:p w:rsidR="004234D4" w:rsidRPr="00EF5882" w:rsidRDefault="004234D4" w:rsidP="008878F0">
      <w:pPr>
        <w:pStyle w:val="af0"/>
        <w:spacing w:after="0"/>
        <w:ind w:left="0" w:firstLine="709"/>
        <w:jc w:val="both"/>
        <w:rPr>
          <w:bCs/>
          <w:sz w:val="28"/>
        </w:rPr>
      </w:pPr>
      <w:r>
        <w:rPr>
          <w:bCs/>
          <w:sz w:val="28"/>
        </w:rPr>
        <w:t>к</w:t>
      </w:r>
      <w:r w:rsidRPr="00EF5882">
        <w:rPr>
          <w:bCs/>
          <w:sz w:val="28"/>
        </w:rPr>
        <w:t xml:space="preserve">витанцию об оплате государственной пошлины за выдачу и замену паспорта, размеры и порядок взимания которой установлены  ст. 333.33 Налогового кодекса Российской Федерации.  </w:t>
      </w:r>
    </w:p>
    <w:p w:rsidR="004234D4" w:rsidRPr="00EF5882" w:rsidRDefault="004234D4" w:rsidP="008878F0">
      <w:pPr>
        <w:pStyle w:val="af0"/>
        <w:spacing w:after="0"/>
        <w:ind w:left="0" w:firstLine="709"/>
        <w:jc w:val="both"/>
        <w:rPr>
          <w:bCs/>
          <w:sz w:val="28"/>
        </w:rPr>
      </w:pPr>
      <w:proofErr w:type="gramStart"/>
      <w:r>
        <w:rPr>
          <w:bCs/>
          <w:sz w:val="28"/>
        </w:rPr>
        <w:t>Граждане</w:t>
      </w:r>
      <w:r w:rsidRPr="00EF5882">
        <w:rPr>
          <w:bCs/>
          <w:sz w:val="28"/>
        </w:rPr>
        <w:t xml:space="preserve">, постоянно проживавшие за пределами Российской Федерации и прибывшие к месту жительства на территорию Российской Федерации, а также постоянно проживающие за пределами Российской Федерации, для </w:t>
      </w:r>
      <w:r>
        <w:rPr>
          <w:bCs/>
          <w:sz w:val="28"/>
        </w:rPr>
        <w:t xml:space="preserve">выдачи  паспорта, </w:t>
      </w:r>
      <w:r w:rsidRPr="00EF5882">
        <w:rPr>
          <w:bCs/>
          <w:sz w:val="28"/>
        </w:rPr>
        <w:t xml:space="preserve">представляют </w:t>
      </w:r>
      <w:r>
        <w:rPr>
          <w:bCs/>
          <w:sz w:val="28"/>
        </w:rPr>
        <w:t xml:space="preserve">также </w:t>
      </w:r>
      <w:r w:rsidRPr="00EF5882">
        <w:rPr>
          <w:bCs/>
          <w:sz w:val="28"/>
        </w:rPr>
        <w:t>документ</w:t>
      </w:r>
      <w:r>
        <w:rPr>
          <w:bCs/>
          <w:sz w:val="28"/>
        </w:rPr>
        <w:t>ы</w:t>
      </w:r>
      <w:r w:rsidRPr="00EF5882">
        <w:rPr>
          <w:bCs/>
          <w:sz w:val="28"/>
        </w:rPr>
        <w:t>, удостоверяющи</w:t>
      </w:r>
      <w:r>
        <w:rPr>
          <w:bCs/>
          <w:sz w:val="28"/>
        </w:rPr>
        <w:t>е</w:t>
      </w:r>
      <w:r w:rsidRPr="00EF5882">
        <w:rPr>
          <w:bCs/>
          <w:sz w:val="28"/>
        </w:rPr>
        <w:t xml:space="preserve"> личность гражданина Российской Федерации за пределами Российской Федерации  (загранпаспорт).</w:t>
      </w:r>
      <w:proofErr w:type="gramEnd"/>
    </w:p>
    <w:p w:rsidR="004234D4" w:rsidRPr="00EF5882" w:rsidRDefault="004234D4" w:rsidP="008878F0">
      <w:pPr>
        <w:pStyle w:val="af0"/>
        <w:spacing w:after="0"/>
        <w:ind w:left="0" w:firstLine="709"/>
        <w:jc w:val="both"/>
        <w:rPr>
          <w:bCs/>
          <w:sz w:val="28"/>
        </w:rPr>
      </w:pPr>
      <w:r w:rsidRPr="00EF5882">
        <w:rPr>
          <w:bCs/>
          <w:sz w:val="28"/>
        </w:rPr>
        <w:t xml:space="preserve">Граждане, приобретшие гражданство Российской Федерации непосредственно на территории Российской Федерации, представляют </w:t>
      </w:r>
      <w:r>
        <w:rPr>
          <w:bCs/>
          <w:sz w:val="28"/>
        </w:rPr>
        <w:t xml:space="preserve">также </w:t>
      </w:r>
      <w:r w:rsidRPr="00EF5882">
        <w:rPr>
          <w:bCs/>
          <w:sz w:val="28"/>
        </w:rPr>
        <w:t>национальные документы, удостоверяющие их личность.</w:t>
      </w:r>
    </w:p>
    <w:p w:rsidR="004234D4" w:rsidRPr="00EF5882" w:rsidRDefault="004234D4" w:rsidP="008878F0">
      <w:pPr>
        <w:pStyle w:val="af0"/>
        <w:spacing w:after="480"/>
        <w:ind w:left="0" w:firstLine="709"/>
        <w:jc w:val="both"/>
        <w:rPr>
          <w:bCs/>
          <w:sz w:val="28"/>
        </w:rPr>
      </w:pPr>
      <w:r w:rsidRPr="00EF5882">
        <w:rPr>
          <w:bCs/>
          <w:sz w:val="28"/>
        </w:rPr>
        <w:t>Предъявленные гражданами документы, выполненные не на русском языке, подлежат переводу на русский язык. Верность перевода  должна быть  удостоверена нотариальной записью.</w:t>
      </w:r>
    </w:p>
    <w:p w:rsidR="004234D4" w:rsidRPr="00B53F5C" w:rsidRDefault="004234D4" w:rsidP="008878F0">
      <w:pPr>
        <w:pStyle w:val="af0"/>
        <w:spacing w:after="480"/>
        <w:ind w:left="284" w:firstLine="709"/>
        <w:jc w:val="both"/>
        <w:rPr>
          <w:b/>
          <w:sz w:val="28"/>
        </w:rPr>
      </w:pPr>
      <w:r w:rsidRPr="00B53F5C">
        <w:rPr>
          <w:b/>
          <w:bCs/>
          <w:sz w:val="28"/>
        </w:rPr>
        <w:t>4.3</w:t>
      </w:r>
      <w:r>
        <w:rPr>
          <w:b/>
          <w:bCs/>
          <w:sz w:val="28"/>
        </w:rPr>
        <w:t xml:space="preserve">.  </w:t>
      </w:r>
      <w:r w:rsidRPr="00B53F5C">
        <w:rPr>
          <w:b/>
          <w:sz w:val="28"/>
        </w:rPr>
        <w:t>Замена загранпаспорта гражданина Российской Федерации на общегражданский паспорт и выдача паспорта гражданина Российской Федерации гражданину Российской Федерации в связи с приобретением им гражданства Российской Федерации</w:t>
      </w:r>
    </w:p>
    <w:p w:rsidR="004234D4" w:rsidRPr="00846F05" w:rsidRDefault="004234D4" w:rsidP="008878F0">
      <w:pPr>
        <w:pStyle w:val="af0"/>
        <w:spacing w:after="0"/>
        <w:ind w:left="0" w:firstLine="709"/>
        <w:jc w:val="both"/>
        <w:rPr>
          <w:sz w:val="28"/>
        </w:rPr>
      </w:pPr>
      <w:proofErr w:type="gramStart"/>
      <w:r w:rsidRPr="00EF5882">
        <w:rPr>
          <w:sz w:val="28"/>
        </w:rPr>
        <w:t xml:space="preserve">Указанная процедура осуществляется в порядке, предусмотренном постановлением Правительства Российской Федерации от 8 июля 1997 года № 828 «Об утверждении Положения о паспорте гражданина Российской Федерации, </w:t>
      </w:r>
      <w:r w:rsidRPr="00846F05">
        <w:rPr>
          <w:sz w:val="28"/>
        </w:rPr>
        <w:t xml:space="preserve">образца бланка и описания паспорта гражданина Российской Федерации»,  </w:t>
      </w:r>
      <w:r w:rsidR="0086016F" w:rsidRPr="0086016F">
        <w:rPr>
          <w:sz w:val="28"/>
        </w:rPr>
        <w:t xml:space="preserve">приказом МВД России от 13 ноября 2017 г. </w:t>
      </w:r>
      <w:r w:rsidR="0086016F">
        <w:rPr>
          <w:sz w:val="28"/>
        </w:rPr>
        <w:t xml:space="preserve">       </w:t>
      </w:r>
      <w:r w:rsidR="0086016F" w:rsidRPr="0086016F">
        <w:rPr>
          <w:sz w:val="28"/>
        </w:rPr>
        <w:t>№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w:t>
      </w:r>
      <w:proofErr w:type="gramEnd"/>
      <w:r w:rsidR="0086016F" w:rsidRPr="0086016F">
        <w:rPr>
          <w:sz w:val="28"/>
        </w:rPr>
        <w:t xml:space="preserve"> Федерации, </w:t>
      </w:r>
      <w:proofErr w:type="gramStart"/>
      <w:r w:rsidR="0086016F" w:rsidRPr="0086016F">
        <w:rPr>
          <w:sz w:val="28"/>
        </w:rPr>
        <w:t>удостоверяющих</w:t>
      </w:r>
      <w:proofErr w:type="gramEnd"/>
      <w:r w:rsidR="0086016F" w:rsidRPr="0086016F">
        <w:rPr>
          <w:sz w:val="28"/>
        </w:rPr>
        <w:t xml:space="preserve"> личность гражданина Российской Федерации на территории Российской Федерации»</w:t>
      </w:r>
      <w:r w:rsidRPr="00846F05">
        <w:rPr>
          <w:bCs/>
          <w:sz w:val="28"/>
        </w:rPr>
        <w:t xml:space="preserve">. </w:t>
      </w:r>
    </w:p>
    <w:p w:rsidR="004234D4" w:rsidRPr="00EF5882" w:rsidRDefault="004234D4" w:rsidP="008878F0">
      <w:pPr>
        <w:pStyle w:val="af0"/>
        <w:spacing w:after="0"/>
        <w:ind w:left="0" w:firstLine="709"/>
        <w:jc w:val="both"/>
        <w:rPr>
          <w:sz w:val="28"/>
        </w:rPr>
      </w:pPr>
      <w:r w:rsidRPr="00846F05">
        <w:rPr>
          <w:sz w:val="28"/>
        </w:rPr>
        <w:t>Гражданин Российской Федерации</w:t>
      </w:r>
      <w:r w:rsidRPr="00EF5882">
        <w:rPr>
          <w:sz w:val="28"/>
        </w:rPr>
        <w:t xml:space="preserve"> обращается с заявлением о выдаче паспорта гражданина Российской Федерации с приложением</w:t>
      </w:r>
      <w:r>
        <w:rPr>
          <w:sz w:val="28"/>
        </w:rPr>
        <w:t xml:space="preserve"> следующих документов</w:t>
      </w:r>
      <w:r w:rsidRPr="00EF5882">
        <w:rPr>
          <w:sz w:val="28"/>
        </w:rPr>
        <w:t xml:space="preserve">: </w:t>
      </w:r>
    </w:p>
    <w:p w:rsidR="004234D4" w:rsidRPr="00EF5882" w:rsidRDefault="004234D4" w:rsidP="008878F0">
      <w:pPr>
        <w:pStyle w:val="af0"/>
        <w:spacing w:after="0"/>
        <w:ind w:left="0" w:firstLine="709"/>
        <w:jc w:val="both"/>
        <w:rPr>
          <w:sz w:val="28"/>
        </w:rPr>
      </w:pPr>
      <w:r>
        <w:rPr>
          <w:sz w:val="28"/>
        </w:rPr>
        <w:t>свидетельства о рождении;</w:t>
      </w:r>
    </w:p>
    <w:p w:rsidR="004234D4" w:rsidRPr="00EF5882" w:rsidRDefault="004234D4" w:rsidP="008878F0">
      <w:pPr>
        <w:pStyle w:val="af0"/>
        <w:spacing w:after="0"/>
        <w:ind w:left="0" w:firstLine="709"/>
        <w:jc w:val="both"/>
        <w:rPr>
          <w:sz w:val="28"/>
        </w:rPr>
      </w:pPr>
      <w:r>
        <w:rPr>
          <w:sz w:val="28"/>
        </w:rPr>
        <w:t>д</w:t>
      </w:r>
      <w:r w:rsidRPr="00EF5882">
        <w:rPr>
          <w:sz w:val="28"/>
        </w:rPr>
        <w:t>вух черно-бел</w:t>
      </w:r>
      <w:r>
        <w:rPr>
          <w:sz w:val="28"/>
        </w:rPr>
        <w:t>ых фотографий размером 35х45 мм;</w:t>
      </w:r>
    </w:p>
    <w:p w:rsidR="004234D4" w:rsidRPr="00EF5882" w:rsidRDefault="004234D4" w:rsidP="008878F0">
      <w:pPr>
        <w:pStyle w:val="af0"/>
        <w:spacing w:after="0"/>
        <w:ind w:left="0" w:firstLine="709"/>
        <w:jc w:val="both"/>
        <w:rPr>
          <w:sz w:val="28"/>
        </w:rPr>
      </w:pPr>
      <w:r>
        <w:rPr>
          <w:sz w:val="28"/>
        </w:rPr>
        <w:t>до</w:t>
      </w:r>
      <w:r w:rsidRPr="00EF5882">
        <w:rPr>
          <w:sz w:val="28"/>
        </w:rPr>
        <w:t>кументов, свидетельствующих о принадлежности к г</w:t>
      </w:r>
      <w:r>
        <w:rPr>
          <w:sz w:val="28"/>
        </w:rPr>
        <w:t>ражданству Российской Федерации;</w:t>
      </w:r>
    </w:p>
    <w:p w:rsidR="004234D4" w:rsidRPr="00EF5882" w:rsidRDefault="004234D4" w:rsidP="008878F0">
      <w:pPr>
        <w:pStyle w:val="af0"/>
        <w:spacing w:after="0"/>
        <w:ind w:left="0" w:firstLine="709"/>
        <w:jc w:val="both"/>
        <w:rPr>
          <w:sz w:val="28"/>
        </w:rPr>
      </w:pPr>
      <w:r>
        <w:rPr>
          <w:sz w:val="28"/>
        </w:rPr>
        <w:t>с</w:t>
      </w:r>
      <w:r w:rsidRPr="00EF5882">
        <w:rPr>
          <w:sz w:val="28"/>
        </w:rPr>
        <w:t>видетельство о регистрации (рас</w:t>
      </w:r>
      <w:r>
        <w:rPr>
          <w:sz w:val="28"/>
        </w:rPr>
        <w:t>торжении) брака при его наличии;</w:t>
      </w:r>
    </w:p>
    <w:p w:rsidR="004234D4" w:rsidRDefault="004234D4" w:rsidP="00FD6C2C">
      <w:pPr>
        <w:pStyle w:val="af0"/>
        <w:spacing w:after="480"/>
        <w:ind w:left="0" w:firstLine="709"/>
        <w:jc w:val="both"/>
        <w:rPr>
          <w:sz w:val="28"/>
        </w:rPr>
      </w:pPr>
      <w:r>
        <w:rPr>
          <w:sz w:val="28"/>
        </w:rPr>
        <w:lastRenderedPageBreak/>
        <w:t>з</w:t>
      </w:r>
      <w:r w:rsidRPr="00EF5882">
        <w:rPr>
          <w:sz w:val="28"/>
        </w:rPr>
        <w:t>аявление рассматривается в 10-ти</w:t>
      </w:r>
      <w:r>
        <w:rPr>
          <w:sz w:val="28"/>
        </w:rPr>
        <w:t xml:space="preserve"> </w:t>
      </w:r>
      <w:r w:rsidRPr="00EF5882">
        <w:rPr>
          <w:sz w:val="28"/>
        </w:rPr>
        <w:t xml:space="preserve">дневный срок со дня принятия </w:t>
      </w:r>
      <w:r w:rsidRPr="00846F05">
        <w:rPr>
          <w:sz w:val="28"/>
        </w:rPr>
        <w:t xml:space="preserve">документов в </w:t>
      </w:r>
      <w:r w:rsidR="00B66467" w:rsidRPr="00846F05">
        <w:rPr>
          <w:sz w:val="28"/>
        </w:rPr>
        <w:t>территориальном</w:t>
      </w:r>
      <w:r w:rsidRPr="00846F05">
        <w:rPr>
          <w:sz w:val="28"/>
        </w:rPr>
        <w:t xml:space="preserve"> отделении </w:t>
      </w:r>
      <w:r w:rsidR="00B66467" w:rsidRPr="00846F05">
        <w:rPr>
          <w:sz w:val="28"/>
        </w:rPr>
        <w:t>УМВД России по Курской области в муниципальном районе или городском округе</w:t>
      </w:r>
      <w:r w:rsidRPr="00846F05">
        <w:rPr>
          <w:sz w:val="28"/>
        </w:rPr>
        <w:t>.</w:t>
      </w:r>
    </w:p>
    <w:p w:rsidR="004234D4" w:rsidRPr="00B53F5C" w:rsidRDefault="004234D4" w:rsidP="00FD6C2C">
      <w:pPr>
        <w:pStyle w:val="af0"/>
        <w:spacing w:after="480"/>
        <w:ind w:left="0" w:firstLine="709"/>
        <w:jc w:val="both"/>
        <w:rPr>
          <w:b/>
          <w:bCs/>
          <w:sz w:val="28"/>
        </w:rPr>
      </w:pPr>
      <w:r>
        <w:rPr>
          <w:b/>
          <w:sz w:val="28"/>
        </w:rPr>
        <w:t xml:space="preserve">4.4. </w:t>
      </w:r>
      <w:r w:rsidRPr="00B53F5C">
        <w:rPr>
          <w:b/>
          <w:bCs/>
          <w:sz w:val="28"/>
        </w:rPr>
        <w:t>Об особенностях трудоустройства участников Государственной программы и членов их семей</w:t>
      </w:r>
    </w:p>
    <w:p w:rsidR="004234D4" w:rsidRPr="00EF5882" w:rsidRDefault="004234D4" w:rsidP="008878F0">
      <w:pPr>
        <w:pStyle w:val="af0"/>
        <w:spacing w:after="480"/>
        <w:ind w:left="0" w:firstLine="709"/>
        <w:jc w:val="both"/>
        <w:rPr>
          <w:bCs/>
          <w:sz w:val="28"/>
        </w:rPr>
      </w:pPr>
      <w:r w:rsidRPr="00EF5882">
        <w:rPr>
          <w:bCs/>
          <w:sz w:val="28"/>
        </w:rPr>
        <w:t>Участнику Государственной программы и членам его семьи, переселяющимся совместно с ним в Российскую Федерацию, не требуется разрешение на работу (ст</w:t>
      </w:r>
      <w:r>
        <w:rPr>
          <w:bCs/>
          <w:sz w:val="28"/>
        </w:rPr>
        <w:t xml:space="preserve">атья </w:t>
      </w:r>
      <w:r w:rsidRPr="00EF5882">
        <w:rPr>
          <w:bCs/>
          <w:sz w:val="28"/>
        </w:rPr>
        <w:t>13 Федерального з</w:t>
      </w:r>
      <w:r>
        <w:rPr>
          <w:bCs/>
          <w:sz w:val="28"/>
        </w:rPr>
        <w:t>акона от 25 июля 2002 года №115-</w:t>
      </w:r>
      <w:r w:rsidRPr="00EF5882">
        <w:rPr>
          <w:bCs/>
          <w:sz w:val="28"/>
        </w:rPr>
        <w:t>ФЗ «О правовом положении иностранных граждан в Российской Федерации»).</w:t>
      </w:r>
    </w:p>
    <w:p w:rsidR="004234D4" w:rsidRPr="00FA68F1" w:rsidRDefault="004234D4" w:rsidP="008878F0">
      <w:pPr>
        <w:spacing w:after="480"/>
        <w:ind w:firstLine="709"/>
        <w:jc w:val="both"/>
        <w:rPr>
          <w:b/>
          <w:sz w:val="28"/>
          <w:szCs w:val="28"/>
        </w:rPr>
      </w:pPr>
      <w:r>
        <w:rPr>
          <w:b/>
          <w:sz w:val="28"/>
          <w:szCs w:val="28"/>
        </w:rPr>
        <w:t xml:space="preserve">4.5. </w:t>
      </w:r>
      <w:r w:rsidRPr="00FA68F1">
        <w:rPr>
          <w:b/>
          <w:sz w:val="28"/>
          <w:szCs w:val="28"/>
        </w:rPr>
        <w:t>Организация р</w:t>
      </w:r>
      <w:r>
        <w:rPr>
          <w:b/>
          <w:sz w:val="28"/>
          <w:szCs w:val="28"/>
        </w:rPr>
        <w:t xml:space="preserve">аботы с иностранными гражданами, </w:t>
      </w:r>
      <w:r w:rsidRPr="00FA68F1">
        <w:rPr>
          <w:b/>
          <w:sz w:val="28"/>
          <w:szCs w:val="28"/>
        </w:rPr>
        <w:t>постоянно или временно проживающи</w:t>
      </w:r>
      <w:r>
        <w:rPr>
          <w:b/>
          <w:sz w:val="28"/>
          <w:szCs w:val="28"/>
        </w:rPr>
        <w:t>ми</w:t>
      </w:r>
      <w:r w:rsidRPr="00FA68F1">
        <w:rPr>
          <w:b/>
          <w:sz w:val="28"/>
          <w:szCs w:val="28"/>
        </w:rPr>
        <w:t xml:space="preserve"> на законных основаниях на территории </w:t>
      </w:r>
      <w:r>
        <w:rPr>
          <w:b/>
          <w:sz w:val="28"/>
          <w:szCs w:val="28"/>
        </w:rPr>
        <w:t>Российской Федерации</w:t>
      </w:r>
    </w:p>
    <w:p w:rsidR="004234D4" w:rsidRDefault="004234D4" w:rsidP="008878F0">
      <w:pPr>
        <w:spacing w:line="235" w:lineRule="auto"/>
        <w:ind w:firstLine="709"/>
        <w:jc w:val="both"/>
        <w:rPr>
          <w:sz w:val="28"/>
          <w:szCs w:val="28"/>
        </w:rPr>
      </w:pPr>
      <w:proofErr w:type="gramStart"/>
      <w:r w:rsidRPr="00D205A0">
        <w:rPr>
          <w:sz w:val="28"/>
          <w:szCs w:val="28"/>
        </w:rPr>
        <w:t>На основании Указа Президента Российской Федерации  от 22 июня 2006 года № 637 «О мерах</w:t>
      </w:r>
      <w:r w:rsidRPr="00D205A0">
        <w:rPr>
          <w:sz w:val="28"/>
          <w:szCs w:val="28"/>
          <w:shd w:val="clear" w:color="auto" w:fill="FFFFFF"/>
        </w:rPr>
        <w:t xml:space="preserve"> по </w:t>
      </w:r>
      <w:r w:rsidRPr="00D205A0">
        <w:rPr>
          <w:rStyle w:val="apple-converted-space"/>
          <w:sz w:val="28"/>
          <w:szCs w:val="28"/>
          <w:shd w:val="clear" w:color="auto" w:fill="FFFFFF"/>
        </w:rPr>
        <w:t> </w:t>
      </w:r>
      <w:r w:rsidRPr="00D205A0">
        <w:rPr>
          <w:sz w:val="28"/>
          <w:szCs w:val="28"/>
          <w:shd w:val="clear" w:color="auto" w:fill="FFFFFF"/>
        </w:rPr>
        <w:t>оказанию содействия добровольному переселению в Российскую Федерацию соотечественников, проживающих за рубежом</w:t>
      </w:r>
      <w:r w:rsidRPr="00D205A0">
        <w:rPr>
          <w:sz w:val="28"/>
          <w:szCs w:val="28"/>
        </w:rPr>
        <w:t>»,  в отношении соотечественников, постоянно или временно проживающих на законном основании</w:t>
      </w:r>
      <w:r w:rsidRPr="00E753AE">
        <w:rPr>
          <w:sz w:val="28"/>
          <w:szCs w:val="28"/>
        </w:rPr>
        <w:t xml:space="preserve"> на территории Российской Федерации, функции по учету, углубленному разъяснению содержания Государственной программы и предоставляемых в ее рамках возможностей, подготовке их регистрации в качестве участников</w:t>
      </w:r>
      <w:proofErr w:type="gramEnd"/>
      <w:r w:rsidRPr="00E753AE">
        <w:rPr>
          <w:sz w:val="28"/>
          <w:szCs w:val="28"/>
        </w:rPr>
        <w:t xml:space="preserve"> Государственной программы, оформлению свидетельства участника Государственной программы</w:t>
      </w:r>
      <w:r>
        <w:rPr>
          <w:sz w:val="28"/>
          <w:szCs w:val="28"/>
        </w:rPr>
        <w:t xml:space="preserve"> </w:t>
      </w:r>
      <w:r w:rsidRPr="00E753AE">
        <w:rPr>
          <w:sz w:val="28"/>
          <w:szCs w:val="28"/>
        </w:rPr>
        <w:t xml:space="preserve">и проведению иных мероприятий осуществляются территориальными </w:t>
      </w:r>
      <w:r w:rsidRPr="00846F05">
        <w:rPr>
          <w:sz w:val="28"/>
          <w:szCs w:val="28"/>
        </w:rPr>
        <w:t xml:space="preserve">органами </w:t>
      </w:r>
      <w:r w:rsidR="003712E8" w:rsidRPr="00846F05">
        <w:rPr>
          <w:sz w:val="28"/>
          <w:szCs w:val="28"/>
        </w:rPr>
        <w:t>МВД</w:t>
      </w:r>
      <w:r w:rsidRPr="00846F05">
        <w:rPr>
          <w:sz w:val="28"/>
          <w:szCs w:val="28"/>
        </w:rPr>
        <w:t xml:space="preserve"> России</w:t>
      </w:r>
      <w:r w:rsidRPr="00846F05">
        <w:rPr>
          <w:color w:val="FF0000"/>
          <w:sz w:val="28"/>
          <w:szCs w:val="28"/>
        </w:rPr>
        <w:t xml:space="preserve"> </w:t>
      </w:r>
      <w:r w:rsidRPr="00846F05">
        <w:rPr>
          <w:sz w:val="28"/>
          <w:szCs w:val="28"/>
        </w:rPr>
        <w:t>в субъектах</w:t>
      </w:r>
      <w:r w:rsidRPr="00E753AE">
        <w:rPr>
          <w:sz w:val="28"/>
          <w:szCs w:val="28"/>
        </w:rPr>
        <w:t xml:space="preserve"> Российской Федерации, в которых реализуется соответствующая региональная программ</w:t>
      </w:r>
      <w:r>
        <w:rPr>
          <w:sz w:val="28"/>
          <w:szCs w:val="28"/>
        </w:rPr>
        <w:t>а</w:t>
      </w:r>
      <w:r w:rsidRPr="00E753AE">
        <w:rPr>
          <w:sz w:val="28"/>
          <w:szCs w:val="28"/>
        </w:rPr>
        <w:t xml:space="preserve"> переселения.</w:t>
      </w:r>
    </w:p>
    <w:p w:rsidR="004234D4" w:rsidRPr="0018586D" w:rsidRDefault="004234D4" w:rsidP="008878F0">
      <w:pPr>
        <w:pStyle w:val="aff1"/>
        <w:ind w:firstLine="708"/>
        <w:jc w:val="both"/>
        <w:rPr>
          <w:szCs w:val="28"/>
        </w:rPr>
      </w:pPr>
      <w:proofErr w:type="gramStart"/>
      <w:r w:rsidRPr="00E753AE">
        <w:rPr>
          <w:szCs w:val="28"/>
        </w:rPr>
        <w:t xml:space="preserve">В соответствии с </w:t>
      </w:r>
      <w:r>
        <w:rPr>
          <w:szCs w:val="28"/>
        </w:rPr>
        <w:t xml:space="preserve">утверждённой формой </w:t>
      </w:r>
      <w:r>
        <w:t xml:space="preserve">заявления об участии в </w:t>
      </w:r>
      <w:r w:rsidRPr="004F27CD">
        <w:t>Государственной программе по оказанию содействия добровольному переселению в Российскую Федерацию соотечественников, проживающих за рубежом</w:t>
      </w:r>
      <w:r>
        <w:t>, утверждённой распоряжением Правительства Российской Федерации от</w:t>
      </w:r>
      <w:r w:rsidRPr="005E6094">
        <w:t xml:space="preserve"> </w:t>
      </w:r>
      <w:bookmarkStart w:id="3" w:name="From"/>
      <w:bookmarkEnd w:id="3"/>
      <w:r w:rsidRPr="005E6094">
        <w:t xml:space="preserve">16 февраля 2013 г. </w:t>
      </w:r>
      <w:r>
        <w:t>№</w:t>
      </w:r>
      <w:bookmarkStart w:id="4" w:name="SignNumber"/>
      <w:bookmarkEnd w:id="4"/>
      <w:r>
        <w:t xml:space="preserve">196-р (далее – Заявление),  </w:t>
      </w:r>
      <w:r>
        <w:rPr>
          <w:szCs w:val="28"/>
        </w:rPr>
        <w:t xml:space="preserve">иностранный гражданин - </w:t>
      </w:r>
      <w:r w:rsidRPr="00E753AE">
        <w:rPr>
          <w:szCs w:val="28"/>
        </w:rPr>
        <w:t xml:space="preserve">соотечественник, проживающий в Российской Федерации </w:t>
      </w:r>
      <w:r>
        <w:rPr>
          <w:szCs w:val="28"/>
        </w:rPr>
        <w:t xml:space="preserve">на законном основании и </w:t>
      </w:r>
      <w:r w:rsidRPr="00846F05">
        <w:rPr>
          <w:szCs w:val="28"/>
        </w:rPr>
        <w:t xml:space="preserve">изъявивший желание принять участие в  Программе,  заполняет заявление и подает его в </w:t>
      </w:r>
      <w:r w:rsidR="003712E8" w:rsidRPr="00846F05">
        <w:rPr>
          <w:szCs w:val="28"/>
        </w:rPr>
        <w:t>УВМ</w:t>
      </w:r>
      <w:proofErr w:type="gramEnd"/>
      <w:r w:rsidR="003712E8" w:rsidRPr="00846F05">
        <w:rPr>
          <w:szCs w:val="28"/>
        </w:rPr>
        <w:t xml:space="preserve"> УМВД</w:t>
      </w:r>
      <w:r w:rsidRPr="00846F05">
        <w:rPr>
          <w:szCs w:val="28"/>
        </w:rPr>
        <w:t xml:space="preserve"> России по Курской </w:t>
      </w:r>
      <w:r w:rsidRPr="00497C74">
        <w:rPr>
          <w:szCs w:val="28"/>
        </w:rPr>
        <w:t xml:space="preserve">области (г. Курск, </w:t>
      </w:r>
      <w:r w:rsidR="0086016F" w:rsidRPr="00497C74">
        <w:rPr>
          <w:szCs w:val="28"/>
        </w:rPr>
        <w:t xml:space="preserve">ул. </w:t>
      </w:r>
      <w:proofErr w:type="gramStart"/>
      <w:r w:rsidR="0086016F" w:rsidRPr="00497C74">
        <w:rPr>
          <w:szCs w:val="28"/>
        </w:rPr>
        <w:t>Литовская</w:t>
      </w:r>
      <w:proofErr w:type="gramEnd"/>
      <w:r w:rsidR="0086016F" w:rsidRPr="00497C74">
        <w:rPr>
          <w:szCs w:val="28"/>
        </w:rPr>
        <w:t>, 95-В, тел. (4712) 36-65-37,       36-65-38)</w:t>
      </w:r>
      <w:r w:rsidRPr="00497C74">
        <w:rPr>
          <w:szCs w:val="28"/>
        </w:rPr>
        <w:t>.</w:t>
      </w:r>
    </w:p>
    <w:p w:rsidR="004234D4" w:rsidRPr="003712E8" w:rsidRDefault="004234D4" w:rsidP="008878F0">
      <w:pPr>
        <w:spacing w:line="235" w:lineRule="auto"/>
        <w:ind w:firstLine="708"/>
        <w:jc w:val="both"/>
        <w:rPr>
          <w:sz w:val="28"/>
          <w:szCs w:val="28"/>
        </w:rPr>
      </w:pPr>
      <w:r w:rsidRPr="003712E8">
        <w:rPr>
          <w:sz w:val="28"/>
          <w:szCs w:val="28"/>
        </w:rPr>
        <w:t xml:space="preserve">После подачи заявления соотечественником и его регистрации, формирования пакета документов </w:t>
      </w:r>
      <w:r w:rsidR="003712E8" w:rsidRPr="00846F05">
        <w:rPr>
          <w:sz w:val="28"/>
          <w:szCs w:val="28"/>
        </w:rPr>
        <w:t>УВМ УМВД России по Курской области</w:t>
      </w:r>
      <w:r w:rsidRPr="00846F05">
        <w:rPr>
          <w:sz w:val="28"/>
          <w:szCs w:val="28"/>
        </w:rPr>
        <w:t xml:space="preserve"> обеспечивает направление  электронного варианта заявления на</w:t>
      </w:r>
      <w:r w:rsidRPr="003712E8">
        <w:rPr>
          <w:sz w:val="28"/>
          <w:szCs w:val="28"/>
        </w:rPr>
        <w:t xml:space="preserve"> </w:t>
      </w:r>
      <w:r w:rsidRPr="003712E8">
        <w:rPr>
          <w:sz w:val="28"/>
          <w:szCs w:val="28"/>
        </w:rPr>
        <w:lastRenderedPageBreak/>
        <w:t>рассмотрение в уполномоченный орган Курской области – комитет по труду и занятости населения Курской области.</w:t>
      </w:r>
    </w:p>
    <w:p w:rsidR="004234D4" w:rsidRPr="005600C2" w:rsidRDefault="004234D4" w:rsidP="008878F0">
      <w:pPr>
        <w:spacing w:line="235" w:lineRule="auto"/>
        <w:ind w:firstLine="708"/>
        <w:jc w:val="both"/>
        <w:rPr>
          <w:sz w:val="28"/>
          <w:szCs w:val="28"/>
        </w:rPr>
      </w:pPr>
      <w:r w:rsidRPr="005600C2">
        <w:rPr>
          <w:sz w:val="28"/>
          <w:szCs w:val="28"/>
        </w:rPr>
        <w:t>При этом организуется проверка внесенных</w:t>
      </w:r>
      <w:r>
        <w:rPr>
          <w:sz w:val="28"/>
          <w:szCs w:val="28"/>
        </w:rPr>
        <w:t xml:space="preserve"> данных</w:t>
      </w:r>
      <w:r w:rsidRPr="005600C2">
        <w:rPr>
          <w:sz w:val="28"/>
          <w:szCs w:val="28"/>
        </w:rPr>
        <w:t xml:space="preserve"> в заявлени</w:t>
      </w:r>
      <w:r>
        <w:rPr>
          <w:sz w:val="28"/>
          <w:szCs w:val="28"/>
        </w:rPr>
        <w:t>я</w:t>
      </w:r>
      <w:r w:rsidRPr="005600C2">
        <w:rPr>
          <w:sz w:val="28"/>
          <w:szCs w:val="28"/>
        </w:rPr>
        <w:t xml:space="preserve"> соотечественников по учетам МВД</w:t>
      </w:r>
      <w:r w:rsidRPr="00F715BA">
        <w:rPr>
          <w:sz w:val="28"/>
          <w:szCs w:val="28"/>
        </w:rPr>
        <w:t xml:space="preserve"> </w:t>
      </w:r>
      <w:r>
        <w:rPr>
          <w:sz w:val="28"/>
          <w:szCs w:val="28"/>
        </w:rPr>
        <w:t>России</w:t>
      </w:r>
      <w:r w:rsidRPr="005600C2">
        <w:rPr>
          <w:sz w:val="28"/>
          <w:szCs w:val="28"/>
        </w:rPr>
        <w:t>,  ФСБ</w:t>
      </w:r>
      <w:r w:rsidRPr="00F715BA">
        <w:rPr>
          <w:sz w:val="28"/>
          <w:szCs w:val="28"/>
        </w:rPr>
        <w:t xml:space="preserve"> </w:t>
      </w:r>
      <w:r>
        <w:rPr>
          <w:sz w:val="28"/>
          <w:szCs w:val="28"/>
        </w:rPr>
        <w:t>России</w:t>
      </w:r>
      <w:r w:rsidRPr="005600C2">
        <w:rPr>
          <w:sz w:val="28"/>
          <w:szCs w:val="28"/>
        </w:rPr>
        <w:t>.</w:t>
      </w:r>
    </w:p>
    <w:p w:rsidR="004234D4" w:rsidRPr="005600C2" w:rsidRDefault="004234D4" w:rsidP="008878F0">
      <w:pPr>
        <w:spacing w:line="235" w:lineRule="auto"/>
        <w:ind w:firstLine="708"/>
        <w:jc w:val="both"/>
        <w:rPr>
          <w:sz w:val="28"/>
          <w:szCs w:val="28"/>
        </w:rPr>
      </w:pPr>
      <w:r w:rsidRPr="005600C2">
        <w:rPr>
          <w:sz w:val="28"/>
          <w:szCs w:val="28"/>
        </w:rPr>
        <w:t>Проверки по учетам МВД России</w:t>
      </w:r>
      <w:r w:rsidR="003712E8">
        <w:rPr>
          <w:sz w:val="28"/>
          <w:szCs w:val="28"/>
        </w:rPr>
        <w:t xml:space="preserve"> </w:t>
      </w:r>
      <w:r w:rsidRPr="005600C2">
        <w:rPr>
          <w:sz w:val="28"/>
          <w:szCs w:val="28"/>
        </w:rPr>
        <w:t xml:space="preserve">и ФСБ России при наличии </w:t>
      </w:r>
      <w:r w:rsidRPr="00846F05">
        <w:rPr>
          <w:sz w:val="28"/>
          <w:szCs w:val="28"/>
        </w:rPr>
        <w:t xml:space="preserve">технической возможности могут осуществляться сотрудниками территориальных </w:t>
      </w:r>
      <w:r w:rsidR="003712E8" w:rsidRPr="00846F05">
        <w:rPr>
          <w:sz w:val="28"/>
          <w:szCs w:val="28"/>
        </w:rPr>
        <w:t>отделений УМВД</w:t>
      </w:r>
      <w:r w:rsidRPr="00846F05">
        <w:rPr>
          <w:sz w:val="28"/>
          <w:szCs w:val="28"/>
        </w:rPr>
        <w:t xml:space="preserve"> России</w:t>
      </w:r>
      <w:r w:rsidR="003712E8" w:rsidRPr="00846F05">
        <w:rPr>
          <w:sz w:val="28"/>
          <w:szCs w:val="28"/>
        </w:rPr>
        <w:t xml:space="preserve"> по Курской области</w:t>
      </w:r>
      <w:r w:rsidRPr="00846F05">
        <w:rPr>
          <w:sz w:val="28"/>
          <w:szCs w:val="28"/>
        </w:rPr>
        <w:t>, участвующих в предоставлении государственной услуги, в форме</w:t>
      </w:r>
      <w:r w:rsidRPr="005600C2">
        <w:rPr>
          <w:sz w:val="28"/>
          <w:szCs w:val="28"/>
        </w:rPr>
        <w:t xml:space="preserve"> направления электронных запросов и получения ответов на них посредством единой системы межведомственного электронного взаимодействия с использованием усиленной квалификационной электронной подписи.</w:t>
      </w:r>
    </w:p>
    <w:p w:rsidR="004234D4" w:rsidRPr="00053831" w:rsidRDefault="004234D4" w:rsidP="008878F0">
      <w:pPr>
        <w:ind w:firstLine="709"/>
        <w:jc w:val="both"/>
        <w:rPr>
          <w:sz w:val="28"/>
          <w:szCs w:val="28"/>
        </w:rPr>
      </w:pPr>
      <w:proofErr w:type="gramStart"/>
      <w:r w:rsidRPr="005600C2">
        <w:rPr>
          <w:sz w:val="28"/>
          <w:szCs w:val="28"/>
        </w:rPr>
        <w:t xml:space="preserve">При получении в установленном порядке результатов проверок по учетам МВД России, ФСБ России, а также информации уполномоченного органа </w:t>
      </w:r>
      <w:r>
        <w:rPr>
          <w:sz w:val="28"/>
          <w:szCs w:val="28"/>
        </w:rPr>
        <w:t xml:space="preserve">Курской области </w:t>
      </w:r>
      <w:r w:rsidRPr="005600C2">
        <w:rPr>
          <w:sz w:val="28"/>
          <w:szCs w:val="28"/>
        </w:rPr>
        <w:t xml:space="preserve">о соответствии либо несоответствии кандидатуры соотечественника условиям </w:t>
      </w:r>
      <w:r>
        <w:rPr>
          <w:sz w:val="28"/>
          <w:szCs w:val="28"/>
        </w:rPr>
        <w:t>П</w:t>
      </w:r>
      <w:r w:rsidRPr="005600C2">
        <w:rPr>
          <w:sz w:val="28"/>
          <w:szCs w:val="28"/>
        </w:rPr>
        <w:t xml:space="preserve">рограммы </w:t>
      </w:r>
      <w:r>
        <w:rPr>
          <w:sz w:val="28"/>
          <w:szCs w:val="28"/>
        </w:rPr>
        <w:t xml:space="preserve"> </w:t>
      </w:r>
      <w:r w:rsidRPr="005600C2">
        <w:rPr>
          <w:sz w:val="28"/>
          <w:szCs w:val="28"/>
        </w:rPr>
        <w:t xml:space="preserve"> </w:t>
      </w:r>
      <w:r>
        <w:rPr>
          <w:sz w:val="28"/>
          <w:szCs w:val="28"/>
        </w:rPr>
        <w:t xml:space="preserve"> </w:t>
      </w:r>
      <w:r w:rsidRPr="005600C2">
        <w:rPr>
          <w:sz w:val="28"/>
          <w:szCs w:val="28"/>
        </w:rPr>
        <w:t xml:space="preserve">в сроки, установленные действующим законодательством, </w:t>
      </w:r>
      <w:r w:rsidRPr="00053831">
        <w:rPr>
          <w:sz w:val="28"/>
          <w:szCs w:val="28"/>
        </w:rPr>
        <w:t>соотечественнику, проживающему на законном основании на территории Курской области, направляется уведомление о выдаче свидетельства или информация об отказе уполномоченного органа Курской области  в согласовании соотечественника на участие</w:t>
      </w:r>
      <w:proofErr w:type="gramEnd"/>
      <w:r w:rsidRPr="00053831">
        <w:rPr>
          <w:sz w:val="28"/>
          <w:szCs w:val="28"/>
        </w:rPr>
        <w:t xml:space="preserve"> в Программе.</w:t>
      </w:r>
    </w:p>
    <w:p w:rsidR="004234D4" w:rsidRPr="00A74198" w:rsidRDefault="004234D4" w:rsidP="008878F0">
      <w:pPr>
        <w:spacing w:line="235" w:lineRule="auto"/>
        <w:ind w:firstLine="708"/>
        <w:jc w:val="both"/>
        <w:rPr>
          <w:sz w:val="28"/>
          <w:szCs w:val="28"/>
        </w:rPr>
      </w:pPr>
      <w:r w:rsidRPr="0018586D">
        <w:rPr>
          <w:sz w:val="28"/>
          <w:szCs w:val="28"/>
        </w:rPr>
        <w:t xml:space="preserve">В случае согласования кандидатуры соотечественника для участия в </w:t>
      </w:r>
      <w:r>
        <w:rPr>
          <w:sz w:val="28"/>
          <w:szCs w:val="28"/>
        </w:rPr>
        <w:t xml:space="preserve"> П</w:t>
      </w:r>
      <w:r w:rsidRPr="0018586D">
        <w:rPr>
          <w:sz w:val="28"/>
          <w:szCs w:val="28"/>
        </w:rPr>
        <w:t>рограмме</w:t>
      </w:r>
      <w:r>
        <w:rPr>
          <w:sz w:val="28"/>
          <w:szCs w:val="28"/>
        </w:rPr>
        <w:t>, п</w:t>
      </w:r>
      <w:r w:rsidRPr="00A74198">
        <w:rPr>
          <w:sz w:val="28"/>
          <w:szCs w:val="28"/>
        </w:rPr>
        <w:t xml:space="preserve">ри подаче </w:t>
      </w:r>
      <w:r>
        <w:rPr>
          <w:sz w:val="28"/>
          <w:szCs w:val="28"/>
        </w:rPr>
        <w:t>заявления</w:t>
      </w:r>
      <w:r w:rsidRPr="00A74198">
        <w:rPr>
          <w:sz w:val="28"/>
          <w:szCs w:val="28"/>
        </w:rPr>
        <w:t xml:space="preserve"> </w:t>
      </w:r>
      <w:r w:rsidRPr="00846F05">
        <w:rPr>
          <w:sz w:val="28"/>
          <w:szCs w:val="28"/>
        </w:rPr>
        <w:t xml:space="preserve">непосредственно в </w:t>
      </w:r>
      <w:r w:rsidR="003712E8" w:rsidRPr="00846F05">
        <w:rPr>
          <w:sz w:val="28"/>
          <w:szCs w:val="28"/>
        </w:rPr>
        <w:t>УВМ УМВД России по Курской области</w:t>
      </w:r>
      <w:r w:rsidRPr="00846F05">
        <w:rPr>
          <w:sz w:val="28"/>
          <w:szCs w:val="28"/>
        </w:rPr>
        <w:t xml:space="preserve"> соотечественник, проживающий в Российской Федерации, одновременно представляет вместе с оригиналами</w:t>
      </w:r>
      <w:r w:rsidRPr="00A74198">
        <w:rPr>
          <w:sz w:val="28"/>
          <w:szCs w:val="28"/>
        </w:rPr>
        <w:t xml:space="preserve"> </w:t>
      </w:r>
      <w:r>
        <w:rPr>
          <w:sz w:val="28"/>
          <w:szCs w:val="28"/>
        </w:rPr>
        <w:t xml:space="preserve">документов </w:t>
      </w:r>
      <w:r w:rsidRPr="00A74198">
        <w:rPr>
          <w:sz w:val="28"/>
          <w:szCs w:val="28"/>
        </w:rPr>
        <w:t>копии:</w:t>
      </w:r>
    </w:p>
    <w:p w:rsidR="004234D4" w:rsidRPr="00A74198" w:rsidRDefault="004234D4" w:rsidP="008878F0">
      <w:pPr>
        <w:ind w:firstLine="709"/>
        <w:jc w:val="both"/>
        <w:rPr>
          <w:sz w:val="28"/>
          <w:szCs w:val="28"/>
        </w:rPr>
      </w:pPr>
      <w:r w:rsidRPr="00A74198">
        <w:rPr>
          <w:sz w:val="28"/>
          <w:szCs w:val="28"/>
        </w:rPr>
        <w:t xml:space="preserve">документов, удостоверяющих личность соотечественника, проживающего в Российской Федерации, и членов его семьи, включенных в </w:t>
      </w:r>
      <w:r>
        <w:rPr>
          <w:sz w:val="28"/>
          <w:szCs w:val="28"/>
        </w:rPr>
        <w:t>заявление</w:t>
      </w:r>
      <w:r w:rsidRPr="00A74198">
        <w:rPr>
          <w:sz w:val="28"/>
          <w:szCs w:val="28"/>
        </w:rPr>
        <w:t>;</w:t>
      </w:r>
    </w:p>
    <w:p w:rsidR="004234D4" w:rsidRPr="00A74198" w:rsidRDefault="004234D4" w:rsidP="008878F0">
      <w:pPr>
        <w:ind w:firstLine="709"/>
        <w:jc w:val="both"/>
        <w:rPr>
          <w:sz w:val="28"/>
          <w:szCs w:val="28"/>
        </w:rPr>
      </w:pPr>
      <w:r w:rsidRPr="00A74198">
        <w:rPr>
          <w:sz w:val="28"/>
          <w:szCs w:val="28"/>
        </w:rPr>
        <w:t xml:space="preserve">документов, подтверждающих право соотечественника, проживающего в Российской Федерации, на постоянное или временное проживание на территории Российской Федерации; </w:t>
      </w:r>
    </w:p>
    <w:p w:rsidR="004234D4" w:rsidRPr="00A74198" w:rsidRDefault="004234D4" w:rsidP="008878F0">
      <w:pPr>
        <w:ind w:firstLine="709"/>
        <w:jc w:val="both"/>
        <w:rPr>
          <w:sz w:val="28"/>
          <w:szCs w:val="28"/>
        </w:rPr>
      </w:pPr>
      <w:r w:rsidRPr="00A74198">
        <w:rPr>
          <w:sz w:val="28"/>
          <w:szCs w:val="28"/>
        </w:rPr>
        <w:t xml:space="preserve">документов о семейном положении соотечественника, проживающего в Российской Федерации и членов его семьи, включенных в </w:t>
      </w:r>
      <w:r>
        <w:rPr>
          <w:sz w:val="28"/>
          <w:szCs w:val="28"/>
        </w:rPr>
        <w:t xml:space="preserve"> заявление</w:t>
      </w:r>
      <w:r w:rsidRPr="00A74198">
        <w:rPr>
          <w:sz w:val="28"/>
          <w:szCs w:val="28"/>
        </w:rPr>
        <w:t>;</w:t>
      </w:r>
    </w:p>
    <w:p w:rsidR="004234D4" w:rsidRPr="00A74198" w:rsidRDefault="004234D4" w:rsidP="008878F0">
      <w:pPr>
        <w:ind w:firstLine="709"/>
        <w:jc w:val="both"/>
        <w:rPr>
          <w:sz w:val="28"/>
          <w:szCs w:val="28"/>
        </w:rPr>
      </w:pPr>
      <w:r w:rsidRPr="00A74198">
        <w:rPr>
          <w:sz w:val="28"/>
          <w:szCs w:val="28"/>
        </w:rPr>
        <w:t xml:space="preserve">документов об образовании, о профессиональной подготовке, стаже трудовой деятельности, наличии ученого звания и степени, а также сведения, характеризующие личность соотечественника и членов его семьи, включенных в </w:t>
      </w:r>
      <w:r>
        <w:rPr>
          <w:sz w:val="28"/>
          <w:szCs w:val="28"/>
        </w:rPr>
        <w:t>заявление</w:t>
      </w:r>
      <w:r w:rsidRPr="00A74198">
        <w:rPr>
          <w:sz w:val="28"/>
          <w:szCs w:val="28"/>
        </w:rPr>
        <w:t>, его профессиональные навыки и умения (если такие имеются);</w:t>
      </w:r>
    </w:p>
    <w:p w:rsidR="004234D4" w:rsidRPr="00A74198" w:rsidRDefault="004234D4" w:rsidP="008878F0">
      <w:pPr>
        <w:ind w:firstLine="709"/>
        <w:jc w:val="both"/>
        <w:rPr>
          <w:sz w:val="28"/>
          <w:szCs w:val="28"/>
        </w:rPr>
      </w:pPr>
      <w:r w:rsidRPr="00A74198">
        <w:rPr>
          <w:sz w:val="28"/>
          <w:szCs w:val="28"/>
        </w:rPr>
        <w:t>две фотографии заявителя в черно-белом</w:t>
      </w:r>
      <w:r>
        <w:rPr>
          <w:sz w:val="28"/>
          <w:szCs w:val="28"/>
        </w:rPr>
        <w:t xml:space="preserve">, цветном </w:t>
      </w:r>
      <w:r w:rsidRPr="00A74198">
        <w:rPr>
          <w:sz w:val="28"/>
          <w:szCs w:val="28"/>
        </w:rPr>
        <w:t>исполнении размером 35х45 мм с четким изображением лица строго анфас без головного убора.</w:t>
      </w:r>
    </w:p>
    <w:p w:rsidR="004234D4" w:rsidRDefault="004234D4" w:rsidP="008878F0">
      <w:pPr>
        <w:spacing w:line="235" w:lineRule="auto"/>
        <w:ind w:firstLine="708"/>
        <w:jc w:val="both"/>
        <w:rPr>
          <w:sz w:val="28"/>
          <w:szCs w:val="28"/>
        </w:rPr>
      </w:pPr>
      <w:r w:rsidRPr="00A74198">
        <w:rPr>
          <w:sz w:val="28"/>
          <w:szCs w:val="28"/>
        </w:rPr>
        <w:t xml:space="preserve">Копии документов, составленные на иностранном языке, предоставляются с переводом на русский язык. Верность перевода и </w:t>
      </w:r>
      <w:r w:rsidRPr="00A74198">
        <w:rPr>
          <w:sz w:val="28"/>
          <w:szCs w:val="28"/>
        </w:rPr>
        <w:lastRenderedPageBreak/>
        <w:t>подлинность подписи переводчика должны быть нотариально засвидетельствованы.</w:t>
      </w:r>
    </w:p>
    <w:p w:rsidR="004234D4" w:rsidRDefault="004234D4" w:rsidP="00D205A0">
      <w:pPr>
        <w:ind w:firstLine="709"/>
        <w:jc w:val="both"/>
        <w:rPr>
          <w:sz w:val="28"/>
          <w:szCs w:val="28"/>
        </w:rPr>
      </w:pPr>
      <w:r w:rsidRPr="00E753AE">
        <w:rPr>
          <w:sz w:val="28"/>
          <w:szCs w:val="28"/>
        </w:rPr>
        <w:t xml:space="preserve">Свидетельство </w:t>
      </w:r>
      <w:r>
        <w:rPr>
          <w:sz w:val="28"/>
          <w:szCs w:val="28"/>
        </w:rPr>
        <w:t xml:space="preserve">участника Государственной программы </w:t>
      </w:r>
      <w:r w:rsidRPr="00E753AE">
        <w:rPr>
          <w:sz w:val="28"/>
          <w:szCs w:val="28"/>
        </w:rPr>
        <w:t xml:space="preserve">оформляется и выдается в срок, не превышающий 60 дней </w:t>
      </w:r>
      <w:proofErr w:type="gramStart"/>
      <w:r w:rsidRPr="00E753AE">
        <w:rPr>
          <w:sz w:val="28"/>
          <w:szCs w:val="28"/>
        </w:rPr>
        <w:t>с даты подачи</w:t>
      </w:r>
      <w:proofErr w:type="gramEnd"/>
      <w:r w:rsidRPr="00E753AE">
        <w:rPr>
          <w:sz w:val="28"/>
          <w:szCs w:val="28"/>
        </w:rPr>
        <w:t xml:space="preserve"> заявления и прилагаемых к нему надлежащим образом оформленных документов и выдается соотечественнику при личной явке.</w:t>
      </w:r>
    </w:p>
    <w:p w:rsidR="00D205A0" w:rsidRPr="00E753AE" w:rsidRDefault="00D205A0" w:rsidP="00D205A0">
      <w:pPr>
        <w:ind w:firstLine="709"/>
        <w:jc w:val="both"/>
        <w:rPr>
          <w:sz w:val="28"/>
          <w:szCs w:val="28"/>
        </w:rPr>
      </w:pPr>
    </w:p>
    <w:p w:rsidR="004234D4" w:rsidRDefault="004234D4" w:rsidP="00D205A0">
      <w:pPr>
        <w:ind w:firstLine="709"/>
        <w:jc w:val="both"/>
        <w:rPr>
          <w:b/>
          <w:sz w:val="28"/>
          <w:szCs w:val="28"/>
        </w:rPr>
      </w:pPr>
      <w:r w:rsidRPr="00FA68F1">
        <w:rPr>
          <w:b/>
          <w:sz w:val="28"/>
          <w:szCs w:val="28"/>
        </w:rPr>
        <w:t>4.6. Регистрация соотечественников, как участников Государственной программы и членов их семей, прибывающих из-за рубежа</w:t>
      </w:r>
    </w:p>
    <w:p w:rsidR="004234D4" w:rsidRDefault="00B8497A" w:rsidP="00D205A0">
      <w:pPr>
        <w:ind w:firstLine="709"/>
        <w:jc w:val="both"/>
        <w:rPr>
          <w:sz w:val="28"/>
          <w:szCs w:val="28"/>
        </w:rPr>
      </w:pPr>
      <w:r w:rsidRPr="00846F05">
        <w:rPr>
          <w:sz w:val="28"/>
          <w:szCs w:val="28"/>
        </w:rPr>
        <w:t xml:space="preserve">Регистрация соотечественников, прибывших в рамках Программы, осуществляется отделением по работе с соотечественниками, беженцами и вынужденными переселенцами отдела по вопросам гражданства УВМ УМВД России по Курской области, расположенным по адресу: г. Курск, </w:t>
      </w:r>
      <w:r w:rsidR="0086016F" w:rsidRPr="00497C74">
        <w:rPr>
          <w:sz w:val="28"/>
          <w:szCs w:val="28"/>
        </w:rPr>
        <w:t>ул. Литовская, 95-В</w:t>
      </w:r>
      <w:r w:rsidRPr="00497C74">
        <w:rPr>
          <w:sz w:val="28"/>
          <w:szCs w:val="28"/>
        </w:rPr>
        <w:t>, в рабочие дни.</w:t>
      </w:r>
    </w:p>
    <w:p w:rsidR="004234D4" w:rsidRPr="0018586D" w:rsidRDefault="004234D4" w:rsidP="008878F0">
      <w:pPr>
        <w:ind w:firstLine="709"/>
        <w:jc w:val="both"/>
        <w:rPr>
          <w:sz w:val="28"/>
          <w:szCs w:val="28"/>
        </w:rPr>
      </w:pPr>
      <w:r w:rsidRPr="0018586D">
        <w:rPr>
          <w:sz w:val="28"/>
          <w:szCs w:val="28"/>
        </w:rPr>
        <w:t xml:space="preserve">При регистрации участник </w:t>
      </w:r>
      <w:r>
        <w:rPr>
          <w:sz w:val="28"/>
          <w:szCs w:val="28"/>
        </w:rPr>
        <w:t xml:space="preserve">Государственной программы </w:t>
      </w:r>
      <w:r w:rsidRPr="0018586D">
        <w:rPr>
          <w:sz w:val="28"/>
          <w:szCs w:val="28"/>
        </w:rPr>
        <w:t>представляет копии следующих документов:</w:t>
      </w:r>
    </w:p>
    <w:p w:rsidR="004234D4" w:rsidRPr="0018586D" w:rsidRDefault="004234D4" w:rsidP="008878F0">
      <w:pPr>
        <w:ind w:firstLine="709"/>
        <w:jc w:val="both"/>
        <w:rPr>
          <w:sz w:val="28"/>
          <w:szCs w:val="28"/>
        </w:rPr>
      </w:pPr>
      <w:r w:rsidRPr="0018586D">
        <w:rPr>
          <w:sz w:val="28"/>
          <w:szCs w:val="28"/>
        </w:rPr>
        <w:t>свидетельства участника Государственной программы (постранично);</w:t>
      </w:r>
    </w:p>
    <w:p w:rsidR="004234D4" w:rsidRPr="00A74198" w:rsidRDefault="004234D4" w:rsidP="008878F0">
      <w:pPr>
        <w:ind w:firstLine="709"/>
        <w:jc w:val="both"/>
        <w:rPr>
          <w:sz w:val="28"/>
          <w:szCs w:val="28"/>
        </w:rPr>
      </w:pPr>
      <w:r w:rsidRPr="00A74198">
        <w:rPr>
          <w:sz w:val="28"/>
          <w:szCs w:val="28"/>
        </w:rPr>
        <w:t>документов, удостоверяющих личность, всех заполненных страниц;</w:t>
      </w:r>
    </w:p>
    <w:p w:rsidR="004234D4" w:rsidRPr="00A74198" w:rsidRDefault="004234D4" w:rsidP="008878F0">
      <w:pPr>
        <w:ind w:firstLine="709"/>
        <w:jc w:val="both"/>
        <w:rPr>
          <w:sz w:val="28"/>
          <w:szCs w:val="28"/>
        </w:rPr>
      </w:pPr>
      <w:r w:rsidRPr="00A74198">
        <w:rPr>
          <w:sz w:val="28"/>
          <w:szCs w:val="28"/>
        </w:rPr>
        <w:t>миграционной карты с двух сторон;</w:t>
      </w:r>
    </w:p>
    <w:p w:rsidR="004234D4" w:rsidRPr="00A74198" w:rsidRDefault="004234D4" w:rsidP="008878F0">
      <w:pPr>
        <w:ind w:firstLine="709"/>
        <w:jc w:val="both"/>
        <w:rPr>
          <w:sz w:val="28"/>
          <w:szCs w:val="28"/>
        </w:rPr>
      </w:pPr>
      <w:r w:rsidRPr="00A74198">
        <w:rPr>
          <w:sz w:val="28"/>
          <w:szCs w:val="28"/>
        </w:rPr>
        <w:t xml:space="preserve">отрывной части бланка уведомления о прибытии иностранного гражданина или лица без гражданства </w:t>
      </w:r>
      <w:proofErr w:type="gramStart"/>
      <w:r w:rsidRPr="00A74198">
        <w:rPr>
          <w:sz w:val="28"/>
          <w:szCs w:val="28"/>
        </w:rPr>
        <w:t>в</w:t>
      </w:r>
      <w:r>
        <w:rPr>
          <w:sz w:val="28"/>
          <w:szCs w:val="28"/>
        </w:rPr>
        <w:t xml:space="preserve"> место пребывания</w:t>
      </w:r>
      <w:proofErr w:type="gramEnd"/>
      <w:r>
        <w:rPr>
          <w:sz w:val="28"/>
          <w:szCs w:val="28"/>
        </w:rPr>
        <w:t xml:space="preserve"> с двух сторон.</w:t>
      </w:r>
    </w:p>
    <w:p w:rsidR="004234D4" w:rsidRPr="00A74198" w:rsidRDefault="004234D4" w:rsidP="008878F0">
      <w:pPr>
        <w:spacing w:after="480"/>
        <w:ind w:firstLine="709"/>
        <w:jc w:val="both"/>
        <w:rPr>
          <w:sz w:val="28"/>
          <w:szCs w:val="28"/>
        </w:rPr>
      </w:pPr>
      <w:r w:rsidRPr="00A74198">
        <w:rPr>
          <w:sz w:val="28"/>
          <w:szCs w:val="28"/>
        </w:rPr>
        <w:t>Регистрация участников Государственной программы осуществляется путем постановки на 2-й странице свидетельства участника Государственной программы регистрационного штампа.</w:t>
      </w:r>
    </w:p>
    <w:p w:rsidR="004234D4" w:rsidRPr="00E753AE" w:rsidRDefault="004234D4" w:rsidP="008878F0">
      <w:pPr>
        <w:spacing w:after="480"/>
        <w:ind w:firstLine="709"/>
        <w:jc w:val="both"/>
        <w:rPr>
          <w:b/>
          <w:sz w:val="28"/>
          <w:szCs w:val="28"/>
        </w:rPr>
      </w:pPr>
      <w:r w:rsidRPr="00E753AE">
        <w:rPr>
          <w:b/>
          <w:sz w:val="28"/>
          <w:szCs w:val="28"/>
        </w:rPr>
        <w:t xml:space="preserve">5. Порядок постановки на воинский учет участников Государственной программы и членов их семей, получивших или имеющих гражданство Российской </w:t>
      </w:r>
      <w:r>
        <w:rPr>
          <w:b/>
          <w:sz w:val="28"/>
          <w:szCs w:val="28"/>
        </w:rPr>
        <w:t>Федерации</w:t>
      </w:r>
    </w:p>
    <w:p w:rsidR="004234D4" w:rsidRPr="00E753AE" w:rsidRDefault="004234D4" w:rsidP="008878F0">
      <w:pPr>
        <w:jc w:val="both"/>
        <w:rPr>
          <w:i/>
          <w:sz w:val="28"/>
          <w:szCs w:val="28"/>
        </w:rPr>
      </w:pPr>
      <w:r w:rsidRPr="00E753AE">
        <w:rPr>
          <w:i/>
          <w:sz w:val="28"/>
          <w:szCs w:val="28"/>
        </w:rPr>
        <w:tab/>
      </w:r>
      <w:r w:rsidRPr="003A1255">
        <w:rPr>
          <w:sz w:val="28"/>
          <w:szCs w:val="28"/>
        </w:rPr>
        <w:t>Орган, осуществляющий воинский учет</w:t>
      </w:r>
      <w:r>
        <w:rPr>
          <w:sz w:val="28"/>
          <w:szCs w:val="28"/>
        </w:rPr>
        <w:t xml:space="preserve"> в Курской области, указан в приложении № 1</w:t>
      </w:r>
      <w:r w:rsidRPr="003A1255">
        <w:rPr>
          <w:sz w:val="28"/>
          <w:szCs w:val="28"/>
        </w:rPr>
        <w:t xml:space="preserve"> к Регламенту</w:t>
      </w:r>
      <w:r w:rsidRPr="00E753AE">
        <w:rPr>
          <w:b/>
          <w:i/>
          <w:sz w:val="28"/>
          <w:szCs w:val="28"/>
        </w:rPr>
        <w:t>.</w:t>
      </w:r>
    </w:p>
    <w:p w:rsidR="004234D4" w:rsidRPr="00E753AE" w:rsidRDefault="004234D4" w:rsidP="008878F0">
      <w:pPr>
        <w:ind w:firstLine="708"/>
        <w:jc w:val="both"/>
        <w:rPr>
          <w:sz w:val="28"/>
          <w:szCs w:val="28"/>
        </w:rPr>
      </w:pPr>
      <w:r w:rsidRPr="00E753AE">
        <w:rPr>
          <w:sz w:val="28"/>
          <w:szCs w:val="28"/>
        </w:rPr>
        <w:t xml:space="preserve">Постановка </w:t>
      </w:r>
      <w:r>
        <w:rPr>
          <w:sz w:val="28"/>
          <w:szCs w:val="28"/>
        </w:rPr>
        <w:t>переселенцев на</w:t>
      </w:r>
      <w:r w:rsidRPr="00E753AE">
        <w:rPr>
          <w:sz w:val="28"/>
          <w:szCs w:val="28"/>
        </w:rPr>
        <w:t xml:space="preserve"> воинский учет </w:t>
      </w:r>
      <w:r>
        <w:rPr>
          <w:sz w:val="28"/>
          <w:szCs w:val="28"/>
        </w:rPr>
        <w:t xml:space="preserve">в Курской области </w:t>
      </w:r>
      <w:r w:rsidRPr="00E753AE">
        <w:rPr>
          <w:sz w:val="28"/>
          <w:szCs w:val="28"/>
        </w:rPr>
        <w:t>производится при предъявлении паспорта гражданина Российской Федерации</w:t>
      </w:r>
      <w:r>
        <w:rPr>
          <w:sz w:val="28"/>
          <w:szCs w:val="28"/>
        </w:rPr>
        <w:t>,</w:t>
      </w:r>
      <w:r w:rsidRPr="00E753AE">
        <w:rPr>
          <w:sz w:val="28"/>
          <w:szCs w:val="28"/>
        </w:rPr>
        <w:t xml:space="preserve"> на общих основаниях, после прохождения ими медицинского освидетельствования и определения категории годности к воинской службе по состоянию здоровья. </w:t>
      </w:r>
    </w:p>
    <w:p w:rsidR="004234D4" w:rsidRPr="00824676" w:rsidRDefault="004234D4" w:rsidP="008878F0">
      <w:pPr>
        <w:ind w:firstLine="709"/>
        <w:jc w:val="both"/>
        <w:rPr>
          <w:sz w:val="28"/>
          <w:szCs w:val="28"/>
        </w:rPr>
      </w:pPr>
      <w:r w:rsidRPr="00824676">
        <w:rPr>
          <w:sz w:val="28"/>
          <w:szCs w:val="28"/>
        </w:rPr>
        <w:t>Для постановки на первичный воинский учет до достижения 27-летнего возраста</w:t>
      </w:r>
      <w:r>
        <w:rPr>
          <w:sz w:val="28"/>
          <w:szCs w:val="28"/>
        </w:rPr>
        <w:t xml:space="preserve"> участники Государственной программы и </w:t>
      </w:r>
      <w:proofErr w:type="gramStart"/>
      <w:r>
        <w:rPr>
          <w:sz w:val="28"/>
          <w:szCs w:val="28"/>
        </w:rPr>
        <w:t>члены их семей, получившие или имеющие гражданство Российской Федерации</w:t>
      </w:r>
      <w:r w:rsidRPr="00824676">
        <w:rPr>
          <w:sz w:val="28"/>
          <w:szCs w:val="28"/>
        </w:rPr>
        <w:t xml:space="preserve"> представляют</w:t>
      </w:r>
      <w:proofErr w:type="gramEnd"/>
      <w:r w:rsidRPr="00824676">
        <w:rPr>
          <w:sz w:val="28"/>
          <w:szCs w:val="28"/>
        </w:rPr>
        <w:t xml:space="preserve"> следующие документы:</w:t>
      </w:r>
    </w:p>
    <w:p w:rsidR="004234D4" w:rsidRPr="00E753AE" w:rsidRDefault="004234D4" w:rsidP="008878F0">
      <w:pPr>
        <w:ind w:firstLine="709"/>
        <w:jc w:val="both"/>
        <w:rPr>
          <w:sz w:val="28"/>
          <w:szCs w:val="28"/>
        </w:rPr>
      </w:pPr>
      <w:r>
        <w:rPr>
          <w:sz w:val="28"/>
          <w:szCs w:val="28"/>
        </w:rPr>
        <w:t>д</w:t>
      </w:r>
      <w:r w:rsidRPr="00E753AE">
        <w:rPr>
          <w:sz w:val="28"/>
          <w:szCs w:val="28"/>
        </w:rPr>
        <w:t>окумент, подтверждающий гражданство Р</w:t>
      </w:r>
      <w:r>
        <w:rPr>
          <w:sz w:val="28"/>
          <w:szCs w:val="28"/>
        </w:rPr>
        <w:t xml:space="preserve">оссийской </w:t>
      </w:r>
      <w:r w:rsidRPr="00E753AE">
        <w:rPr>
          <w:sz w:val="28"/>
          <w:szCs w:val="28"/>
        </w:rPr>
        <w:t>Ф</w:t>
      </w:r>
      <w:r>
        <w:rPr>
          <w:sz w:val="28"/>
          <w:szCs w:val="28"/>
        </w:rPr>
        <w:t>едерации</w:t>
      </w:r>
      <w:r w:rsidRPr="00E753AE">
        <w:rPr>
          <w:sz w:val="28"/>
          <w:szCs w:val="28"/>
        </w:rPr>
        <w:t xml:space="preserve"> (к</w:t>
      </w:r>
      <w:r>
        <w:rPr>
          <w:sz w:val="28"/>
          <w:szCs w:val="28"/>
        </w:rPr>
        <w:t>опии 2, 3, 5 страницы паспорта);</w:t>
      </w:r>
    </w:p>
    <w:p w:rsidR="004234D4" w:rsidRPr="00E753AE" w:rsidRDefault="004234D4" w:rsidP="008878F0">
      <w:pPr>
        <w:ind w:firstLine="709"/>
        <w:jc w:val="both"/>
        <w:rPr>
          <w:sz w:val="28"/>
          <w:szCs w:val="28"/>
        </w:rPr>
      </w:pPr>
      <w:r>
        <w:rPr>
          <w:sz w:val="28"/>
          <w:szCs w:val="28"/>
        </w:rPr>
        <w:lastRenderedPageBreak/>
        <w:t>в</w:t>
      </w:r>
      <w:r w:rsidRPr="00E753AE">
        <w:rPr>
          <w:sz w:val="28"/>
          <w:szCs w:val="28"/>
        </w:rPr>
        <w:t>оенный билет, выданный по старому месту жительства, или учетно-послу</w:t>
      </w:r>
      <w:r>
        <w:rPr>
          <w:sz w:val="28"/>
          <w:szCs w:val="28"/>
        </w:rPr>
        <w:t>жную карточку;</w:t>
      </w:r>
    </w:p>
    <w:p w:rsidR="004234D4" w:rsidRPr="00E753AE" w:rsidRDefault="004234D4" w:rsidP="008878F0">
      <w:pPr>
        <w:ind w:firstLine="709"/>
        <w:jc w:val="both"/>
        <w:rPr>
          <w:sz w:val="28"/>
          <w:szCs w:val="28"/>
        </w:rPr>
      </w:pPr>
      <w:r>
        <w:rPr>
          <w:sz w:val="28"/>
          <w:szCs w:val="28"/>
        </w:rPr>
        <w:t>д</w:t>
      </w:r>
      <w:r w:rsidRPr="00E753AE">
        <w:rPr>
          <w:sz w:val="28"/>
          <w:szCs w:val="28"/>
        </w:rPr>
        <w:t>ля лиц, по какой-либо причине не служивших в Вооруженных Силах, – документ о получении гражданской специальности, по которому ему будет определе</w:t>
      </w:r>
      <w:r>
        <w:rPr>
          <w:sz w:val="28"/>
          <w:szCs w:val="28"/>
        </w:rPr>
        <w:t>на военно-учетная специальность;</w:t>
      </w:r>
    </w:p>
    <w:p w:rsidR="004234D4" w:rsidRDefault="004234D4" w:rsidP="0079113A">
      <w:pPr>
        <w:ind w:firstLine="708"/>
        <w:jc w:val="both"/>
        <w:rPr>
          <w:sz w:val="28"/>
          <w:szCs w:val="28"/>
        </w:rPr>
      </w:pPr>
      <w:r>
        <w:rPr>
          <w:sz w:val="28"/>
          <w:szCs w:val="28"/>
        </w:rPr>
        <w:t>ч</w:t>
      </w:r>
      <w:r w:rsidRPr="00E753AE">
        <w:rPr>
          <w:sz w:val="28"/>
          <w:szCs w:val="28"/>
        </w:rPr>
        <w:t>ерно-белое фото 3х4</w:t>
      </w:r>
      <w:r>
        <w:rPr>
          <w:sz w:val="28"/>
          <w:szCs w:val="28"/>
        </w:rPr>
        <w:t xml:space="preserve"> см</w:t>
      </w:r>
      <w:r w:rsidR="00C70DB6">
        <w:rPr>
          <w:sz w:val="28"/>
          <w:szCs w:val="28"/>
        </w:rPr>
        <w:t>.</w:t>
      </w:r>
    </w:p>
    <w:p w:rsidR="004234D4" w:rsidRPr="00E753AE" w:rsidRDefault="004234D4" w:rsidP="008878F0">
      <w:pPr>
        <w:ind w:firstLine="708"/>
        <w:jc w:val="both"/>
        <w:rPr>
          <w:i/>
          <w:sz w:val="28"/>
          <w:szCs w:val="28"/>
        </w:rPr>
      </w:pPr>
      <w:r>
        <w:rPr>
          <w:sz w:val="28"/>
          <w:szCs w:val="28"/>
        </w:rPr>
        <w:t xml:space="preserve">Адреса расположения военных комиссариатов, осуществляющих </w:t>
      </w:r>
      <w:r w:rsidRPr="003A1255">
        <w:rPr>
          <w:sz w:val="28"/>
          <w:szCs w:val="28"/>
        </w:rPr>
        <w:t>воинский учет</w:t>
      </w:r>
      <w:r>
        <w:rPr>
          <w:sz w:val="28"/>
          <w:szCs w:val="28"/>
        </w:rPr>
        <w:t xml:space="preserve"> в Курской области</w:t>
      </w:r>
      <w:r w:rsidRPr="003A1255">
        <w:rPr>
          <w:sz w:val="28"/>
          <w:szCs w:val="28"/>
        </w:rPr>
        <w:t>, указан</w:t>
      </w:r>
      <w:r>
        <w:rPr>
          <w:sz w:val="28"/>
          <w:szCs w:val="28"/>
        </w:rPr>
        <w:t>ы в приложении № 1</w:t>
      </w:r>
      <w:r w:rsidRPr="003A1255">
        <w:rPr>
          <w:sz w:val="28"/>
          <w:szCs w:val="28"/>
        </w:rPr>
        <w:t xml:space="preserve"> к Регламенту</w:t>
      </w:r>
      <w:r w:rsidRPr="00E753AE">
        <w:rPr>
          <w:b/>
          <w:i/>
          <w:sz w:val="28"/>
          <w:szCs w:val="28"/>
        </w:rPr>
        <w:t>.</w:t>
      </w:r>
    </w:p>
    <w:p w:rsidR="004234D4" w:rsidRDefault="004234D4" w:rsidP="008878F0">
      <w:pPr>
        <w:ind w:firstLine="709"/>
        <w:jc w:val="both"/>
        <w:rPr>
          <w:b/>
          <w:sz w:val="28"/>
          <w:szCs w:val="28"/>
        </w:rPr>
      </w:pPr>
    </w:p>
    <w:p w:rsidR="004234D4" w:rsidRDefault="004234D4" w:rsidP="008878F0">
      <w:pPr>
        <w:ind w:firstLine="709"/>
        <w:jc w:val="both"/>
        <w:rPr>
          <w:b/>
          <w:sz w:val="28"/>
          <w:szCs w:val="28"/>
        </w:rPr>
      </w:pPr>
      <w:r w:rsidRPr="00E753AE">
        <w:rPr>
          <w:b/>
          <w:sz w:val="28"/>
          <w:szCs w:val="28"/>
        </w:rPr>
        <w:t>6. Порядок предоставления услуг по содействию трудоустройству участникам Государственной программы и членам их семей, а также обучению, перео</w:t>
      </w:r>
      <w:r>
        <w:rPr>
          <w:b/>
          <w:sz w:val="28"/>
          <w:szCs w:val="28"/>
        </w:rPr>
        <w:t>бучению, повышению квалификации</w:t>
      </w:r>
    </w:p>
    <w:p w:rsidR="004234D4" w:rsidRPr="00E753AE" w:rsidRDefault="004234D4" w:rsidP="008878F0">
      <w:pPr>
        <w:ind w:firstLine="709"/>
        <w:jc w:val="both"/>
        <w:rPr>
          <w:b/>
          <w:sz w:val="28"/>
          <w:szCs w:val="28"/>
        </w:rPr>
      </w:pPr>
    </w:p>
    <w:p w:rsidR="004234D4" w:rsidRPr="00E753AE" w:rsidRDefault="004234D4" w:rsidP="008878F0">
      <w:pPr>
        <w:ind w:firstLine="709"/>
        <w:jc w:val="both"/>
        <w:rPr>
          <w:sz w:val="28"/>
          <w:szCs w:val="28"/>
        </w:rPr>
      </w:pPr>
      <w:r>
        <w:rPr>
          <w:sz w:val="28"/>
          <w:szCs w:val="28"/>
        </w:rPr>
        <w:t>Ор</w:t>
      </w:r>
      <w:r w:rsidRPr="00E753AE">
        <w:rPr>
          <w:sz w:val="28"/>
          <w:szCs w:val="28"/>
        </w:rPr>
        <w:t>ган</w:t>
      </w:r>
      <w:r>
        <w:rPr>
          <w:sz w:val="28"/>
          <w:szCs w:val="28"/>
        </w:rPr>
        <w:t>ами, отвечающими за</w:t>
      </w:r>
      <w:r w:rsidRPr="00E753AE">
        <w:rPr>
          <w:sz w:val="28"/>
          <w:szCs w:val="28"/>
        </w:rPr>
        <w:t xml:space="preserve"> предоставлени</w:t>
      </w:r>
      <w:r>
        <w:rPr>
          <w:sz w:val="28"/>
          <w:szCs w:val="28"/>
        </w:rPr>
        <w:t>е</w:t>
      </w:r>
      <w:r w:rsidRPr="00E753AE">
        <w:rPr>
          <w:sz w:val="28"/>
          <w:szCs w:val="28"/>
        </w:rPr>
        <w:t xml:space="preserve"> услуг по содействию трудоустройству участник</w:t>
      </w:r>
      <w:r>
        <w:rPr>
          <w:sz w:val="28"/>
          <w:szCs w:val="28"/>
        </w:rPr>
        <w:t>ов</w:t>
      </w:r>
      <w:r w:rsidRPr="00E753AE">
        <w:rPr>
          <w:sz w:val="28"/>
          <w:szCs w:val="28"/>
        </w:rPr>
        <w:t xml:space="preserve"> Государственной программы и трудоспособны</w:t>
      </w:r>
      <w:r>
        <w:rPr>
          <w:sz w:val="28"/>
          <w:szCs w:val="28"/>
        </w:rPr>
        <w:t>х</w:t>
      </w:r>
      <w:r w:rsidRPr="00E753AE">
        <w:rPr>
          <w:sz w:val="28"/>
          <w:szCs w:val="28"/>
        </w:rPr>
        <w:t xml:space="preserve"> чл</w:t>
      </w:r>
      <w:r>
        <w:rPr>
          <w:sz w:val="28"/>
          <w:szCs w:val="28"/>
        </w:rPr>
        <w:t xml:space="preserve">енов </w:t>
      </w:r>
      <w:r w:rsidRPr="00E753AE">
        <w:rPr>
          <w:sz w:val="28"/>
          <w:szCs w:val="28"/>
        </w:rPr>
        <w:t>их семей</w:t>
      </w:r>
      <w:r>
        <w:rPr>
          <w:sz w:val="28"/>
          <w:szCs w:val="28"/>
        </w:rPr>
        <w:t>, являются Центры занятости в каждом муниципальном районе (городском округе) Курской области.</w:t>
      </w:r>
    </w:p>
    <w:p w:rsidR="004234D4" w:rsidRDefault="004234D4" w:rsidP="008878F0">
      <w:pPr>
        <w:ind w:firstLine="709"/>
        <w:jc w:val="both"/>
        <w:rPr>
          <w:sz w:val="28"/>
          <w:szCs w:val="28"/>
        </w:rPr>
      </w:pPr>
      <w:r>
        <w:rPr>
          <w:sz w:val="28"/>
          <w:szCs w:val="28"/>
        </w:rPr>
        <w:t>При обращении переселенцев трудоспособного возраста в Центры занятости сотрудники службы занятости населения Курской области  проводят работу по изучению представленных соотечественником документов об образовании и стаже работы, определяют возможные варианты трудоустройства,</w:t>
      </w:r>
      <w:r w:rsidR="00E92741" w:rsidRPr="00E92741">
        <w:rPr>
          <w:rFonts w:ascii="Calibri" w:eastAsia="Calibri" w:hAnsi="Calibri"/>
          <w:sz w:val="28"/>
          <w:szCs w:val="28"/>
          <w:lang w:eastAsia="en-US"/>
        </w:rPr>
        <w:t xml:space="preserve"> </w:t>
      </w:r>
      <w:r w:rsidR="00E92741" w:rsidRPr="00E92741">
        <w:rPr>
          <w:rFonts w:eastAsia="Calibri"/>
          <w:sz w:val="28"/>
          <w:szCs w:val="28"/>
          <w:lang w:eastAsia="en-US"/>
        </w:rPr>
        <w:t>имеющим гражданство Российской Федерации</w:t>
      </w:r>
      <w:r>
        <w:rPr>
          <w:sz w:val="28"/>
          <w:szCs w:val="28"/>
        </w:rPr>
        <w:t xml:space="preserve"> предлагают переподготовку на имеющиеся вакансии</w:t>
      </w:r>
      <w:r w:rsidR="00C31549">
        <w:rPr>
          <w:sz w:val="28"/>
          <w:szCs w:val="28"/>
        </w:rPr>
        <w:t xml:space="preserve"> на рынке труда Курской области.</w:t>
      </w:r>
    </w:p>
    <w:p w:rsidR="00C31549" w:rsidRDefault="00C31549" w:rsidP="00C31549">
      <w:pPr>
        <w:ind w:firstLine="708"/>
        <w:jc w:val="both"/>
        <w:rPr>
          <w:sz w:val="28"/>
          <w:szCs w:val="28"/>
        </w:rPr>
      </w:pPr>
      <w:r w:rsidRPr="00C31549">
        <w:rPr>
          <w:sz w:val="28"/>
          <w:szCs w:val="28"/>
        </w:rPr>
        <w:t>Сотрудник  органов службы занятости населения осуществляет:</w:t>
      </w:r>
    </w:p>
    <w:p w:rsidR="004234D4" w:rsidRPr="000D6CB2" w:rsidRDefault="004234D4" w:rsidP="008878F0">
      <w:pPr>
        <w:ind w:firstLine="709"/>
        <w:jc w:val="both"/>
        <w:rPr>
          <w:sz w:val="28"/>
          <w:szCs w:val="28"/>
        </w:rPr>
      </w:pPr>
      <w:r>
        <w:rPr>
          <w:sz w:val="28"/>
          <w:szCs w:val="28"/>
        </w:rPr>
        <w:t>и</w:t>
      </w:r>
      <w:r w:rsidRPr="000D6CB2">
        <w:rPr>
          <w:sz w:val="28"/>
          <w:szCs w:val="28"/>
        </w:rPr>
        <w:t>зучение документов переселенцев об образовании, квалификации и опыте работы (трудовая книжка, трудовые договоры и др.), степени знания русского языка и др.</w:t>
      </w:r>
      <w:r>
        <w:rPr>
          <w:sz w:val="28"/>
          <w:szCs w:val="28"/>
        </w:rPr>
        <w:t>;</w:t>
      </w:r>
      <w:r w:rsidRPr="000D6CB2">
        <w:rPr>
          <w:sz w:val="28"/>
          <w:szCs w:val="28"/>
        </w:rPr>
        <w:t xml:space="preserve"> </w:t>
      </w:r>
    </w:p>
    <w:p w:rsidR="004234D4" w:rsidRPr="00E753AE" w:rsidRDefault="004234D4" w:rsidP="008878F0">
      <w:pPr>
        <w:ind w:firstLine="709"/>
        <w:jc w:val="both"/>
        <w:rPr>
          <w:sz w:val="28"/>
          <w:szCs w:val="28"/>
        </w:rPr>
      </w:pPr>
      <w:r>
        <w:rPr>
          <w:sz w:val="28"/>
          <w:szCs w:val="28"/>
        </w:rPr>
        <w:t>ф</w:t>
      </w:r>
      <w:r w:rsidRPr="000D6CB2">
        <w:rPr>
          <w:sz w:val="28"/>
          <w:szCs w:val="28"/>
        </w:rPr>
        <w:t>ормирование предложений для каждого</w:t>
      </w:r>
      <w:r w:rsidRPr="00E753AE">
        <w:rPr>
          <w:sz w:val="28"/>
          <w:szCs w:val="28"/>
        </w:rPr>
        <w:t xml:space="preserve"> переселенца по трудоустройству к определенным работодателям по заявленным профессиям или прохождению профессионального обучения (переоб</w:t>
      </w:r>
      <w:r>
        <w:rPr>
          <w:sz w:val="28"/>
          <w:szCs w:val="28"/>
        </w:rPr>
        <w:t>учения, повышения квалификации);</w:t>
      </w:r>
    </w:p>
    <w:p w:rsidR="004234D4" w:rsidRPr="00E753AE" w:rsidRDefault="004234D4" w:rsidP="008878F0">
      <w:pPr>
        <w:tabs>
          <w:tab w:val="left" w:pos="709"/>
        </w:tabs>
        <w:ind w:firstLine="708"/>
        <w:jc w:val="both"/>
        <w:rPr>
          <w:sz w:val="28"/>
          <w:szCs w:val="28"/>
        </w:rPr>
      </w:pPr>
      <w:r>
        <w:rPr>
          <w:sz w:val="28"/>
          <w:szCs w:val="28"/>
        </w:rPr>
        <w:t>п</w:t>
      </w:r>
      <w:r w:rsidRPr="00E753AE">
        <w:rPr>
          <w:sz w:val="28"/>
          <w:szCs w:val="28"/>
        </w:rPr>
        <w:t>ри согласии переселенца с предложенным вариантом трудоустройства - выдача направления к определенному работодателю и оповещение его о направлени</w:t>
      </w:r>
      <w:r>
        <w:rPr>
          <w:sz w:val="28"/>
          <w:szCs w:val="28"/>
        </w:rPr>
        <w:t>и к нему работника;</w:t>
      </w:r>
      <w:r w:rsidRPr="00E753AE">
        <w:rPr>
          <w:sz w:val="28"/>
          <w:szCs w:val="28"/>
        </w:rPr>
        <w:t xml:space="preserve"> </w:t>
      </w:r>
    </w:p>
    <w:p w:rsidR="004234D4" w:rsidRPr="00E753AE" w:rsidRDefault="004234D4" w:rsidP="008878F0">
      <w:pPr>
        <w:ind w:firstLine="708"/>
        <w:jc w:val="both"/>
        <w:rPr>
          <w:sz w:val="28"/>
          <w:szCs w:val="28"/>
        </w:rPr>
      </w:pPr>
      <w:r>
        <w:rPr>
          <w:sz w:val="28"/>
          <w:szCs w:val="28"/>
        </w:rPr>
        <w:t>в</w:t>
      </w:r>
      <w:r w:rsidRPr="00E753AE">
        <w:rPr>
          <w:sz w:val="28"/>
          <w:szCs w:val="28"/>
        </w:rPr>
        <w:t>ключение переселенцев, которым требуется психологическая поддержка и адаптация, в программы психологической помощи и адаптации «Новый старт» и «Клуб ищущих работу» по специально разработанн</w:t>
      </w:r>
      <w:r>
        <w:rPr>
          <w:sz w:val="28"/>
          <w:szCs w:val="28"/>
        </w:rPr>
        <w:t>ым для этих категорий методикам;</w:t>
      </w:r>
    </w:p>
    <w:p w:rsidR="004234D4" w:rsidRPr="00E753AE" w:rsidRDefault="004234D4" w:rsidP="008878F0">
      <w:pPr>
        <w:ind w:firstLine="708"/>
        <w:jc w:val="both"/>
        <w:rPr>
          <w:sz w:val="28"/>
          <w:szCs w:val="28"/>
        </w:rPr>
      </w:pPr>
      <w:r>
        <w:rPr>
          <w:sz w:val="28"/>
          <w:szCs w:val="28"/>
        </w:rPr>
        <w:t xml:space="preserve"> д</w:t>
      </w:r>
      <w:r w:rsidRPr="00E753AE">
        <w:rPr>
          <w:sz w:val="28"/>
          <w:szCs w:val="28"/>
        </w:rPr>
        <w:t>ля лиц, выбравших предложенный вариант профессионального переобучения</w:t>
      </w:r>
      <w:r>
        <w:rPr>
          <w:sz w:val="28"/>
          <w:szCs w:val="28"/>
        </w:rPr>
        <w:t xml:space="preserve">, - </w:t>
      </w:r>
      <w:r w:rsidRPr="00E753AE">
        <w:rPr>
          <w:sz w:val="28"/>
          <w:szCs w:val="28"/>
        </w:rPr>
        <w:t>заключение четырехсторонних</w:t>
      </w:r>
      <w:r>
        <w:rPr>
          <w:sz w:val="28"/>
          <w:szCs w:val="28"/>
        </w:rPr>
        <w:t xml:space="preserve"> договоров</w:t>
      </w:r>
      <w:r w:rsidRPr="00E753AE">
        <w:rPr>
          <w:sz w:val="28"/>
          <w:szCs w:val="28"/>
        </w:rPr>
        <w:t xml:space="preserve"> под конкретное рабочее место, организация процесса обучения и </w:t>
      </w:r>
      <w:proofErr w:type="gramStart"/>
      <w:r w:rsidRPr="00E753AE">
        <w:rPr>
          <w:sz w:val="28"/>
          <w:szCs w:val="28"/>
        </w:rPr>
        <w:t>контроль за</w:t>
      </w:r>
      <w:proofErr w:type="gramEnd"/>
      <w:r w:rsidRPr="00E753AE">
        <w:rPr>
          <w:sz w:val="28"/>
          <w:szCs w:val="28"/>
        </w:rPr>
        <w:t xml:space="preserve"> его ходом</w:t>
      </w:r>
      <w:r>
        <w:rPr>
          <w:sz w:val="28"/>
          <w:szCs w:val="28"/>
        </w:rPr>
        <w:t>;</w:t>
      </w:r>
      <w:r w:rsidRPr="00E753AE">
        <w:rPr>
          <w:sz w:val="28"/>
          <w:szCs w:val="28"/>
        </w:rPr>
        <w:t xml:space="preserve"> </w:t>
      </w:r>
    </w:p>
    <w:p w:rsidR="004234D4" w:rsidRPr="00E753AE" w:rsidRDefault="004234D4" w:rsidP="008878F0">
      <w:pPr>
        <w:tabs>
          <w:tab w:val="left" w:pos="709"/>
        </w:tabs>
        <w:ind w:firstLine="708"/>
        <w:jc w:val="both"/>
        <w:rPr>
          <w:sz w:val="28"/>
          <w:szCs w:val="28"/>
        </w:rPr>
      </w:pPr>
      <w:r>
        <w:rPr>
          <w:sz w:val="28"/>
          <w:szCs w:val="28"/>
        </w:rPr>
        <w:lastRenderedPageBreak/>
        <w:t>о</w:t>
      </w:r>
      <w:r w:rsidRPr="00E753AE">
        <w:rPr>
          <w:sz w:val="28"/>
          <w:szCs w:val="28"/>
        </w:rPr>
        <w:t>тслеживание хода оформления трудовых отношений у работодателя по выданному направлению или после окончания обучения в соответствии с договором и оказание содействия переселенцам по возникающим проблемам.</w:t>
      </w:r>
    </w:p>
    <w:p w:rsidR="004234D4" w:rsidRPr="009B1350" w:rsidRDefault="004234D4" w:rsidP="008878F0">
      <w:pPr>
        <w:ind w:firstLine="709"/>
        <w:jc w:val="both"/>
        <w:rPr>
          <w:sz w:val="28"/>
          <w:szCs w:val="28"/>
        </w:rPr>
      </w:pPr>
      <w:r>
        <w:rPr>
          <w:sz w:val="28"/>
          <w:szCs w:val="28"/>
        </w:rPr>
        <w:t>При постановке</w:t>
      </w:r>
      <w:r w:rsidRPr="009B1350">
        <w:rPr>
          <w:sz w:val="28"/>
          <w:szCs w:val="28"/>
        </w:rPr>
        <w:t xml:space="preserve"> участников Государственной программы и трудоспособных членов их семей на</w:t>
      </w:r>
      <w:r>
        <w:rPr>
          <w:sz w:val="28"/>
          <w:szCs w:val="28"/>
        </w:rPr>
        <w:t xml:space="preserve"> учет в качестве ищущих работу в Ц</w:t>
      </w:r>
      <w:r w:rsidRPr="009B1350">
        <w:rPr>
          <w:sz w:val="28"/>
          <w:szCs w:val="28"/>
        </w:rPr>
        <w:t xml:space="preserve">ентре занятости </w:t>
      </w:r>
      <w:r>
        <w:rPr>
          <w:sz w:val="28"/>
          <w:szCs w:val="28"/>
        </w:rPr>
        <w:t>н</w:t>
      </w:r>
      <w:r w:rsidRPr="009B1350">
        <w:rPr>
          <w:sz w:val="28"/>
          <w:szCs w:val="28"/>
        </w:rPr>
        <w:t>еобходим</w:t>
      </w:r>
      <w:r>
        <w:rPr>
          <w:sz w:val="28"/>
          <w:szCs w:val="28"/>
        </w:rPr>
        <w:t xml:space="preserve">о представить </w:t>
      </w:r>
      <w:r w:rsidRPr="009B1350">
        <w:rPr>
          <w:sz w:val="28"/>
          <w:szCs w:val="28"/>
        </w:rPr>
        <w:t xml:space="preserve"> документы</w:t>
      </w:r>
      <w:r>
        <w:rPr>
          <w:sz w:val="28"/>
          <w:szCs w:val="28"/>
        </w:rPr>
        <w:t xml:space="preserve">: </w:t>
      </w:r>
    </w:p>
    <w:p w:rsidR="004234D4" w:rsidRPr="009B1350" w:rsidRDefault="004234D4" w:rsidP="008878F0">
      <w:pPr>
        <w:ind w:firstLine="709"/>
        <w:jc w:val="both"/>
        <w:rPr>
          <w:sz w:val="28"/>
          <w:szCs w:val="28"/>
        </w:rPr>
      </w:pPr>
      <w:r w:rsidRPr="009B1350">
        <w:rPr>
          <w:sz w:val="28"/>
          <w:szCs w:val="28"/>
        </w:rPr>
        <w:t>паспорт или документ</w:t>
      </w:r>
      <w:r>
        <w:rPr>
          <w:sz w:val="28"/>
          <w:szCs w:val="28"/>
        </w:rPr>
        <w:t>,</w:t>
      </w:r>
      <w:r w:rsidRPr="009B1350">
        <w:rPr>
          <w:sz w:val="28"/>
          <w:szCs w:val="28"/>
        </w:rPr>
        <w:t xml:space="preserve"> его заменяющий;</w:t>
      </w:r>
    </w:p>
    <w:p w:rsidR="004234D4" w:rsidRPr="009B1350" w:rsidRDefault="004234D4" w:rsidP="008878F0">
      <w:pPr>
        <w:ind w:firstLine="709"/>
        <w:jc w:val="both"/>
      </w:pPr>
      <w:r w:rsidRPr="009B1350">
        <w:rPr>
          <w:sz w:val="28"/>
          <w:szCs w:val="28"/>
        </w:rPr>
        <w:t>трудов</w:t>
      </w:r>
      <w:r>
        <w:rPr>
          <w:sz w:val="28"/>
          <w:szCs w:val="28"/>
        </w:rPr>
        <w:t>ую</w:t>
      </w:r>
      <w:r w:rsidRPr="009B1350">
        <w:rPr>
          <w:sz w:val="28"/>
          <w:szCs w:val="28"/>
        </w:rPr>
        <w:t xml:space="preserve"> книжк</w:t>
      </w:r>
      <w:r>
        <w:rPr>
          <w:sz w:val="28"/>
          <w:szCs w:val="28"/>
        </w:rPr>
        <w:t>у</w:t>
      </w:r>
      <w:r w:rsidRPr="009B1350">
        <w:rPr>
          <w:sz w:val="28"/>
          <w:szCs w:val="28"/>
        </w:rPr>
        <w:t xml:space="preserve"> или документ, ее заменяющий; </w:t>
      </w:r>
    </w:p>
    <w:p w:rsidR="004234D4" w:rsidRPr="009B1350" w:rsidRDefault="004234D4" w:rsidP="008878F0">
      <w:pPr>
        <w:ind w:firstLine="709"/>
        <w:jc w:val="both"/>
        <w:rPr>
          <w:sz w:val="28"/>
          <w:szCs w:val="28"/>
        </w:rPr>
      </w:pPr>
      <w:r w:rsidRPr="009B1350">
        <w:rPr>
          <w:sz w:val="28"/>
          <w:szCs w:val="28"/>
        </w:rPr>
        <w:t xml:space="preserve">документы, удостоверяющие профессиональную квалификацию; </w:t>
      </w:r>
    </w:p>
    <w:p w:rsidR="004234D4" w:rsidRPr="009B1350" w:rsidRDefault="004234D4" w:rsidP="008878F0">
      <w:pPr>
        <w:ind w:firstLine="709"/>
        <w:jc w:val="both"/>
        <w:rPr>
          <w:sz w:val="28"/>
          <w:szCs w:val="28"/>
        </w:rPr>
      </w:pPr>
      <w:r w:rsidRPr="009B1350">
        <w:rPr>
          <w:sz w:val="28"/>
          <w:szCs w:val="28"/>
        </w:rPr>
        <w:t>справки о среднем заработке за последние три месяца по последнему месту работы;</w:t>
      </w:r>
    </w:p>
    <w:p w:rsidR="004234D4" w:rsidRPr="00E753AE" w:rsidRDefault="004234D4" w:rsidP="008878F0">
      <w:pPr>
        <w:ind w:firstLine="709"/>
        <w:jc w:val="both"/>
        <w:rPr>
          <w:sz w:val="28"/>
          <w:szCs w:val="28"/>
        </w:rPr>
      </w:pPr>
      <w:r w:rsidRPr="009B1350">
        <w:rPr>
          <w:sz w:val="28"/>
          <w:szCs w:val="28"/>
        </w:rPr>
        <w:t xml:space="preserve">трудоспособным гражданам, впервые ищущим работу (ранее не </w:t>
      </w:r>
      <w:proofErr w:type="gramStart"/>
      <w:r w:rsidRPr="009B1350">
        <w:rPr>
          <w:sz w:val="28"/>
          <w:szCs w:val="28"/>
        </w:rPr>
        <w:t>работавших</w:t>
      </w:r>
      <w:proofErr w:type="gramEnd"/>
      <w:r w:rsidRPr="009B1350">
        <w:rPr>
          <w:sz w:val="28"/>
          <w:szCs w:val="28"/>
        </w:rPr>
        <w:t>), не имеющи</w:t>
      </w:r>
      <w:r>
        <w:rPr>
          <w:sz w:val="28"/>
          <w:szCs w:val="28"/>
        </w:rPr>
        <w:t>м</w:t>
      </w:r>
      <w:r w:rsidRPr="009B1350">
        <w:rPr>
          <w:sz w:val="28"/>
          <w:szCs w:val="28"/>
        </w:rPr>
        <w:t xml:space="preserve"> профессии (специальности) - паспорт и документы об образовании.</w:t>
      </w:r>
    </w:p>
    <w:p w:rsidR="004234D4" w:rsidRPr="0079113A" w:rsidRDefault="004234D4" w:rsidP="008878F0">
      <w:pPr>
        <w:ind w:firstLine="709"/>
        <w:jc w:val="both"/>
        <w:rPr>
          <w:sz w:val="28"/>
          <w:szCs w:val="28"/>
        </w:rPr>
      </w:pPr>
      <w:r w:rsidRPr="003A1255">
        <w:rPr>
          <w:sz w:val="28"/>
          <w:szCs w:val="28"/>
        </w:rPr>
        <w:t xml:space="preserve">Информация о </w:t>
      </w:r>
      <w:r>
        <w:rPr>
          <w:sz w:val="28"/>
          <w:szCs w:val="28"/>
        </w:rPr>
        <w:t>Ц</w:t>
      </w:r>
      <w:r w:rsidRPr="003A1255">
        <w:rPr>
          <w:sz w:val="28"/>
          <w:szCs w:val="28"/>
        </w:rPr>
        <w:t xml:space="preserve">ентрах занятости </w:t>
      </w:r>
      <w:r>
        <w:rPr>
          <w:sz w:val="28"/>
          <w:szCs w:val="28"/>
        </w:rPr>
        <w:t xml:space="preserve"> </w:t>
      </w:r>
      <w:r w:rsidRPr="003A1255">
        <w:rPr>
          <w:sz w:val="28"/>
          <w:szCs w:val="28"/>
        </w:rPr>
        <w:t xml:space="preserve">Курской области   представлена в </w:t>
      </w:r>
      <w:r w:rsidRPr="0079113A">
        <w:rPr>
          <w:sz w:val="28"/>
          <w:szCs w:val="28"/>
        </w:rPr>
        <w:t>приложении № 1 к Регламенту.</w:t>
      </w:r>
    </w:p>
    <w:p w:rsidR="004234D4" w:rsidRPr="00E753AE" w:rsidRDefault="004234D4" w:rsidP="008878F0">
      <w:pPr>
        <w:ind w:firstLine="708"/>
        <w:jc w:val="both"/>
        <w:rPr>
          <w:sz w:val="28"/>
          <w:szCs w:val="28"/>
        </w:rPr>
      </w:pPr>
    </w:p>
    <w:p w:rsidR="004234D4" w:rsidRPr="00E753AE" w:rsidRDefault="004234D4" w:rsidP="008878F0">
      <w:pPr>
        <w:pStyle w:val="a3"/>
        <w:spacing w:after="480"/>
        <w:ind w:firstLine="720"/>
        <w:jc w:val="both"/>
        <w:rPr>
          <w:b/>
          <w:sz w:val="28"/>
          <w:szCs w:val="28"/>
        </w:rPr>
      </w:pPr>
      <w:r>
        <w:rPr>
          <w:b/>
          <w:sz w:val="28"/>
          <w:szCs w:val="28"/>
        </w:rPr>
        <w:t>7. О</w:t>
      </w:r>
      <w:r w:rsidRPr="00E753AE">
        <w:rPr>
          <w:b/>
          <w:sz w:val="28"/>
          <w:szCs w:val="28"/>
        </w:rPr>
        <w:t>существлени</w:t>
      </w:r>
      <w:r>
        <w:rPr>
          <w:b/>
          <w:sz w:val="28"/>
          <w:szCs w:val="28"/>
        </w:rPr>
        <w:t>е</w:t>
      </w:r>
      <w:r w:rsidRPr="00E753AE">
        <w:rPr>
          <w:b/>
          <w:sz w:val="28"/>
          <w:szCs w:val="28"/>
        </w:rPr>
        <w:t xml:space="preserve"> </w:t>
      </w:r>
      <w:r>
        <w:rPr>
          <w:b/>
          <w:sz w:val="28"/>
          <w:szCs w:val="28"/>
        </w:rPr>
        <w:t xml:space="preserve">гарантированных государственных </w:t>
      </w:r>
      <w:r w:rsidRPr="00E753AE">
        <w:rPr>
          <w:b/>
          <w:sz w:val="28"/>
          <w:szCs w:val="28"/>
        </w:rPr>
        <w:t>выплат участнику Государственн</w:t>
      </w:r>
      <w:r>
        <w:rPr>
          <w:b/>
          <w:sz w:val="28"/>
          <w:szCs w:val="28"/>
        </w:rPr>
        <w:t>ой программы и членам его семьи</w:t>
      </w:r>
    </w:p>
    <w:p w:rsidR="004234D4" w:rsidRPr="00801F7D" w:rsidRDefault="004234D4" w:rsidP="008878F0">
      <w:pPr>
        <w:pStyle w:val="af0"/>
        <w:spacing w:after="0"/>
        <w:ind w:left="0" w:firstLine="709"/>
        <w:jc w:val="both"/>
        <w:rPr>
          <w:sz w:val="28"/>
        </w:rPr>
      </w:pPr>
      <w:r>
        <w:rPr>
          <w:sz w:val="28"/>
          <w:szCs w:val="28"/>
        </w:rPr>
        <w:t>В соответствии с действующим законодательством</w:t>
      </w:r>
      <w:r w:rsidRPr="00E753AE">
        <w:rPr>
          <w:sz w:val="28"/>
          <w:szCs w:val="28"/>
        </w:rPr>
        <w:t xml:space="preserve"> </w:t>
      </w:r>
      <w:r>
        <w:rPr>
          <w:sz w:val="28"/>
          <w:szCs w:val="28"/>
        </w:rPr>
        <w:t xml:space="preserve">органом по осуществлению  </w:t>
      </w:r>
      <w:r w:rsidRPr="00E753AE">
        <w:rPr>
          <w:sz w:val="28"/>
          <w:szCs w:val="28"/>
        </w:rPr>
        <w:t xml:space="preserve"> </w:t>
      </w:r>
      <w:r>
        <w:rPr>
          <w:sz w:val="28"/>
          <w:szCs w:val="28"/>
        </w:rPr>
        <w:t>гарантированных государственных выплат   участнику</w:t>
      </w:r>
      <w:r w:rsidRPr="00E753AE">
        <w:rPr>
          <w:sz w:val="28"/>
          <w:szCs w:val="28"/>
        </w:rPr>
        <w:t xml:space="preserve"> Государственной программы и член</w:t>
      </w:r>
      <w:r>
        <w:rPr>
          <w:sz w:val="28"/>
          <w:szCs w:val="28"/>
        </w:rPr>
        <w:t>ам</w:t>
      </w:r>
      <w:r w:rsidRPr="00E753AE">
        <w:rPr>
          <w:sz w:val="28"/>
          <w:szCs w:val="28"/>
        </w:rPr>
        <w:t xml:space="preserve"> его семьи </w:t>
      </w:r>
      <w:r>
        <w:rPr>
          <w:sz w:val="28"/>
          <w:szCs w:val="28"/>
        </w:rPr>
        <w:t xml:space="preserve"> </w:t>
      </w:r>
      <w:r w:rsidRPr="00E753AE">
        <w:rPr>
          <w:sz w:val="28"/>
          <w:szCs w:val="28"/>
        </w:rPr>
        <w:t xml:space="preserve"> </w:t>
      </w:r>
      <w:r w:rsidRPr="00846F05">
        <w:rPr>
          <w:sz w:val="28"/>
          <w:szCs w:val="28"/>
        </w:rPr>
        <w:t xml:space="preserve">является  </w:t>
      </w:r>
      <w:r w:rsidR="00CC376B" w:rsidRPr="00846F05">
        <w:rPr>
          <w:sz w:val="28"/>
          <w:szCs w:val="28"/>
        </w:rPr>
        <w:t>УВМ УМВД</w:t>
      </w:r>
      <w:r w:rsidRPr="00846F05">
        <w:rPr>
          <w:sz w:val="28"/>
          <w:szCs w:val="28"/>
        </w:rPr>
        <w:t xml:space="preserve"> России по Курской области</w:t>
      </w:r>
      <w:r w:rsidRPr="00846F05">
        <w:rPr>
          <w:bCs/>
          <w:sz w:val="28"/>
        </w:rPr>
        <w:t>.</w:t>
      </w:r>
    </w:p>
    <w:p w:rsidR="004234D4" w:rsidRPr="00010E4A" w:rsidRDefault="004234D4" w:rsidP="008878F0">
      <w:pPr>
        <w:pStyle w:val="af0"/>
        <w:spacing w:after="0"/>
        <w:ind w:left="0" w:firstLine="709"/>
        <w:jc w:val="both"/>
        <w:rPr>
          <w:sz w:val="28"/>
        </w:rPr>
      </w:pPr>
      <w:r w:rsidRPr="00010E4A">
        <w:rPr>
          <w:sz w:val="28"/>
        </w:rPr>
        <w:t xml:space="preserve">Гарантированные государственные выплаты </w:t>
      </w:r>
      <w:r>
        <w:rPr>
          <w:sz w:val="28"/>
        </w:rPr>
        <w:t xml:space="preserve">переселенцам </w:t>
      </w:r>
      <w:r w:rsidRPr="00010E4A">
        <w:rPr>
          <w:sz w:val="28"/>
        </w:rPr>
        <w:t>осуществляются при предоставлении документов,</w:t>
      </w:r>
      <w:r>
        <w:rPr>
          <w:sz w:val="28"/>
        </w:rPr>
        <w:t xml:space="preserve"> установленных федеральным законодательством</w:t>
      </w:r>
      <w:r w:rsidRPr="00010E4A">
        <w:rPr>
          <w:sz w:val="28"/>
        </w:rPr>
        <w:t xml:space="preserve"> </w:t>
      </w:r>
      <w:r w:rsidRPr="00846F05">
        <w:rPr>
          <w:sz w:val="28"/>
        </w:rPr>
        <w:t xml:space="preserve">в </w:t>
      </w:r>
      <w:r w:rsidR="00CC376B" w:rsidRPr="00846F05">
        <w:rPr>
          <w:sz w:val="28"/>
        </w:rPr>
        <w:t>отделение по работе с соотечественниками, беженцами и вынужденными переселенцами отдела по вопросам гражданства УМВ УМВД</w:t>
      </w:r>
      <w:r w:rsidRPr="00846F05">
        <w:rPr>
          <w:sz w:val="28"/>
        </w:rPr>
        <w:t xml:space="preserve"> России по Курской области.</w:t>
      </w:r>
    </w:p>
    <w:p w:rsidR="004234D4" w:rsidRDefault="004234D4" w:rsidP="008878F0">
      <w:pPr>
        <w:pStyle w:val="af0"/>
        <w:spacing w:after="0"/>
        <w:ind w:left="0" w:firstLine="709"/>
        <w:jc w:val="both"/>
        <w:rPr>
          <w:sz w:val="28"/>
        </w:rPr>
      </w:pPr>
      <w:r w:rsidRPr="00010E4A">
        <w:rPr>
          <w:sz w:val="28"/>
        </w:rPr>
        <w:t xml:space="preserve">Прием документов от участника Государственной программы осуществляется </w:t>
      </w:r>
      <w:r w:rsidRPr="00846F05">
        <w:rPr>
          <w:sz w:val="28"/>
        </w:rPr>
        <w:t xml:space="preserve">в </w:t>
      </w:r>
      <w:r w:rsidR="00CC376B" w:rsidRPr="00846F05">
        <w:rPr>
          <w:sz w:val="28"/>
        </w:rPr>
        <w:t>УВМ УМВД</w:t>
      </w:r>
      <w:r w:rsidRPr="00846F05">
        <w:rPr>
          <w:sz w:val="28"/>
        </w:rPr>
        <w:t xml:space="preserve"> России по Курской области по адресу: </w:t>
      </w:r>
      <w:r w:rsidR="0029274F">
        <w:rPr>
          <w:sz w:val="28"/>
        </w:rPr>
        <w:t xml:space="preserve">       </w:t>
      </w:r>
      <w:r w:rsidR="0029274F" w:rsidRPr="00497C74">
        <w:rPr>
          <w:sz w:val="28"/>
        </w:rPr>
        <w:t xml:space="preserve">г. </w:t>
      </w:r>
      <w:r w:rsidRPr="00497C74">
        <w:rPr>
          <w:sz w:val="28"/>
        </w:rPr>
        <w:t xml:space="preserve">Курск, ул. </w:t>
      </w:r>
      <w:proofErr w:type="gramStart"/>
      <w:r w:rsidR="0086016F" w:rsidRPr="00497C74">
        <w:rPr>
          <w:sz w:val="28"/>
        </w:rPr>
        <w:t>Литовская</w:t>
      </w:r>
      <w:proofErr w:type="gramEnd"/>
      <w:r w:rsidR="0086016F" w:rsidRPr="00497C74">
        <w:rPr>
          <w:sz w:val="28"/>
        </w:rPr>
        <w:t>, 95-В</w:t>
      </w:r>
      <w:r w:rsidRPr="00497C74">
        <w:rPr>
          <w:sz w:val="28"/>
        </w:rPr>
        <w:t>.</w:t>
      </w:r>
    </w:p>
    <w:p w:rsidR="004234D4" w:rsidRPr="00044F33" w:rsidRDefault="004234D4" w:rsidP="008878F0">
      <w:pPr>
        <w:pStyle w:val="af0"/>
        <w:spacing w:after="0"/>
        <w:ind w:left="0" w:firstLine="709"/>
        <w:jc w:val="both"/>
        <w:rPr>
          <w:sz w:val="28"/>
        </w:rPr>
      </w:pPr>
      <w:r>
        <w:rPr>
          <w:sz w:val="28"/>
        </w:rPr>
        <w:t xml:space="preserve"> У</w:t>
      </w:r>
      <w:r w:rsidRPr="00044F33">
        <w:rPr>
          <w:sz w:val="28"/>
        </w:rPr>
        <w:t>частник Государственной программы и члены его семьи имеют право на получение государственных гарантий и социальной поддержки</w:t>
      </w:r>
      <w:r>
        <w:rPr>
          <w:sz w:val="28"/>
        </w:rPr>
        <w:t>, а именно:</w:t>
      </w:r>
      <w:r w:rsidRPr="00044F33">
        <w:rPr>
          <w:sz w:val="28"/>
        </w:rPr>
        <w:t xml:space="preserve"> </w:t>
      </w:r>
    </w:p>
    <w:p w:rsidR="004234D4" w:rsidRPr="00044F33" w:rsidRDefault="004234D4" w:rsidP="0079113A">
      <w:pPr>
        <w:pStyle w:val="af0"/>
        <w:ind w:left="0" w:firstLine="709"/>
        <w:jc w:val="both"/>
        <w:rPr>
          <w:sz w:val="28"/>
        </w:rPr>
      </w:pPr>
      <w:r w:rsidRPr="00044F33">
        <w:rPr>
          <w:sz w:val="28"/>
        </w:rPr>
        <w:t xml:space="preserve">а) </w:t>
      </w:r>
      <w:r>
        <w:rPr>
          <w:sz w:val="28"/>
        </w:rPr>
        <w:t xml:space="preserve"> </w:t>
      </w:r>
      <w:r w:rsidRPr="00044F33">
        <w:rPr>
          <w:sz w:val="28"/>
        </w:rPr>
        <w:t xml:space="preserve"> компенсаци</w:t>
      </w:r>
      <w:r>
        <w:rPr>
          <w:sz w:val="28"/>
        </w:rPr>
        <w:t>и</w:t>
      </w:r>
      <w:r w:rsidRPr="00044F33">
        <w:rPr>
          <w:sz w:val="28"/>
        </w:rPr>
        <w:t xml:space="preserve"> за счет средств федерального бюджета расходов на переезд к будущему месту проживания, включая оплату проезда и провоз личных вещей в </w:t>
      </w:r>
      <w:r w:rsidRPr="0079113A">
        <w:rPr>
          <w:sz w:val="28"/>
        </w:rPr>
        <w:t xml:space="preserve">соответствии с </w:t>
      </w:r>
      <w:hyperlink w:anchor="Par192" w:history="1">
        <w:r w:rsidRPr="0079113A">
          <w:rPr>
            <w:rStyle w:val="affc"/>
            <w:color w:val="auto"/>
            <w:sz w:val="28"/>
            <w:u w:val="none"/>
          </w:rPr>
          <w:t>разделом VII</w:t>
        </w:r>
      </w:hyperlink>
      <w:r w:rsidRPr="0079113A">
        <w:rPr>
          <w:sz w:val="28"/>
        </w:rPr>
        <w:t xml:space="preserve"> Государственной</w:t>
      </w:r>
      <w:r w:rsidRPr="00044F33">
        <w:rPr>
          <w:sz w:val="28"/>
        </w:rPr>
        <w:t xml:space="preserve"> программы;</w:t>
      </w:r>
    </w:p>
    <w:p w:rsidR="004234D4" w:rsidRPr="00044F33" w:rsidRDefault="004234D4" w:rsidP="0079113A">
      <w:pPr>
        <w:pStyle w:val="af0"/>
        <w:ind w:left="0" w:firstLine="709"/>
        <w:jc w:val="both"/>
        <w:rPr>
          <w:sz w:val="28"/>
        </w:rPr>
      </w:pPr>
      <w:r w:rsidRPr="00044F33">
        <w:rPr>
          <w:sz w:val="28"/>
        </w:rPr>
        <w:t xml:space="preserve">б) </w:t>
      </w:r>
      <w:r>
        <w:rPr>
          <w:sz w:val="28"/>
        </w:rPr>
        <w:t xml:space="preserve"> </w:t>
      </w:r>
      <w:r w:rsidRPr="00044F33">
        <w:rPr>
          <w:sz w:val="28"/>
        </w:rPr>
        <w:t xml:space="preserve"> компенсаци</w:t>
      </w:r>
      <w:r>
        <w:rPr>
          <w:sz w:val="28"/>
        </w:rPr>
        <w:t>и</w:t>
      </w:r>
      <w:r w:rsidRPr="00044F33">
        <w:rPr>
          <w:sz w:val="28"/>
        </w:rPr>
        <w:t xml:space="preserve"> за счет средств федерального бюджета расходов на уплату государственной пошлины за оформление документов, </w:t>
      </w:r>
      <w:r>
        <w:rPr>
          <w:sz w:val="28"/>
        </w:rPr>
        <w:t>оп</w:t>
      </w:r>
      <w:r w:rsidRPr="00010E4A">
        <w:rPr>
          <w:sz w:val="28"/>
        </w:rPr>
        <w:t xml:space="preserve">ределяющих правовой статус переселенцев на территории Российской </w:t>
      </w:r>
      <w:r>
        <w:rPr>
          <w:sz w:val="28"/>
        </w:rPr>
        <w:t>Фе</w:t>
      </w:r>
      <w:r w:rsidRPr="00010E4A">
        <w:rPr>
          <w:sz w:val="28"/>
        </w:rPr>
        <w:t>дерации</w:t>
      </w:r>
      <w:r w:rsidRPr="00044F33">
        <w:rPr>
          <w:sz w:val="28"/>
        </w:rPr>
        <w:t>;</w:t>
      </w:r>
    </w:p>
    <w:p w:rsidR="004234D4" w:rsidRDefault="004234D4" w:rsidP="008878F0">
      <w:pPr>
        <w:pStyle w:val="af0"/>
        <w:spacing w:after="0"/>
        <w:ind w:left="0" w:firstLine="709"/>
        <w:jc w:val="both"/>
        <w:rPr>
          <w:sz w:val="28"/>
        </w:rPr>
      </w:pPr>
      <w:r w:rsidRPr="00044F33">
        <w:rPr>
          <w:sz w:val="28"/>
        </w:rPr>
        <w:lastRenderedPageBreak/>
        <w:t xml:space="preserve">в) </w:t>
      </w:r>
      <w:r w:rsidRPr="00010E4A">
        <w:rPr>
          <w:sz w:val="28"/>
        </w:rPr>
        <w:t>выплату единовременного пособия на обустройство («подъемных»)</w:t>
      </w:r>
      <w:r>
        <w:rPr>
          <w:sz w:val="28"/>
        </w:rPr>
        <w:t>, перечень документов и условий выплаты этих гарантированных государственных выплат  определен Правительством Российской Федерации.</w:t>
      </w:r>
      <w:r w:rsidRPr="00044F33">
        <w:rPr>
          <w:sz w:val="28"/>
        </w:rPr>
        <w:t xml:space="preserve"> </w:t>
      </w:r>
      <w:r>
        <w:rPr>
          <w:sz w:val="28"/>
        </w:rPr>
        <w:t xml:space="preserve"> </w:t>
      </w:r>
    </w:p>
    <w:p w:rsidR="004234D4" w:rsidRPr="00010E4A" w:rsidRDefault="004234D4" w:rsidP="008878F0">
      <w:pPr>
        <w:pStyle w:val="af0"/>
        <w:spacing w:after="0"/>
        <w:ind w:left="0" w:firstLine="709"/>
        <w:jc w:val="both"/>
        <w:rPr>
          <w:sz w:val="28"/>
        </w:rPr>
      </w:pPr>
    </w:p>
    <w:p w:rsidR="004234D4" w:rsidRDefault="004234D4" w:rsidP="008878F0">
      <w:pPr>
        <w:pStyle w:val="a3"/>
        <w:ind w:firstLine="709"/>
        <w:jc w:val="both"/>
        <w:rPr>
          <w:b/>
          <w:sz w:val="28"/>
          <w:szCs w:val="28"/>
        </w:rPr>
      </w:pPr>
      <w:r w:rsidRPr="00E753AE">
        <w:rPr>
          <w:b/>
          <w:sz w:val="28"/>
          <w:szCs w:val="28"/>
        </w:rPr>
        <w:t>8. Порядок содействия жилищному обустройству по месту временного и постоянного проживания</w:t>
      </w:r>
      <w:r w:rsidRPr="00E10D4E">
        <w:rPr>
          <w:b/>
          <w:sz w:val="28"/>
          <w:szCs w:val="28"/>
        </w:rPr>
        <w:t xml:space="preserve"> </w:t>
      </w:r>
      <w:r w:rsidRPr="00E753AE">
        <w:rPr>
          <w:b/>
          <w:sz w:val="28"/>
          <w:szCs w:val="28"/>
        </w:rPr>
        <w:t>участник</w:t>
      </w:r>
      <w:r>
        <w:rPr>
          <w:b/>
          <w:sz w:val="28"/>
          <w:szCs w:val="28"/>
        </w:rPr>
        <w:t>ов</w:t>
      </w:r>
      <w:r w:rsidRPr="00E753AE">
        <w:rPr>
          <w:b/>
          <w:sz w:val="28"/>
          <w:szCs w:val="28"/>
        </w:rPr>
        <w:t xml:space="preserve"> Государственной программы</w:t>
      </w:r>
      <w:r>
        <w:rPr>
          <w:b/>
          <w:sz w:val="28"/>
          <w:szCs w:val="28"/>
        </w:rPr>
        <w:t xml:space="preserve"> и членов их семей</w:t>
      </w:r>
    </w:p>
    <w:p w:rsidR="004234D4" w:rsidRPr="00E753AE" w:rsidRDefault="004234D4" w:rsidP="008878F0">
      <w:pPr>
        <w:pStyle w:val="a3"/>
        <w:ind w:firstLine="709"/>
        <w:jc w:val="both"/>
        <w:rPr>
          <w:b/>
          <w:sz w:val="28"/>
          <w:szCs w:val="28"/>
        </w:rPr>
      </w:pPr>
    </w:p>
    <w:p w:rsidR="004234D4" w:rsidRDefault="004234D4" w:rsidP="008878F0">
      <w:pPr>
        <w:pStyle w:val="a3"/>
        <w:ind w:firstLine="709"/>
        <w:jc w:val="both"/>
        <w:rPr>
          <w:sz w:val="28"/>
          <w:szCs w:val="28"/>
        </w:rPr>
      </w:pPr>
      <w:r>
        <w:rPr>
          <w:sz w:val="28"/>
          <w:szCs w:val="28"/>
        </w:rPr>
        <w:t xml:space="preserve"> </w:t>
      </w:r>
      <w:r w:rsidRPr="00E753AE">
        <w:rPr>
          <w:sz w:val="28"/>
          <w:szCs w:val="28"/>
        </w:rPr>
        <w:t xml:space="preserve"> </w:t>
      </w:r>
      <w:r>
        <w:rPr>
          <w:sz w:val="28"/>
          <w:szCs w:val="28"/>
        </w:rPr>
        <w:t xml:space="preserve">Уполномоченными </w:t>
      </w:r>
      <w:r w:rsidRPr="00E753AE">
        <w:rPr>
          <w:sz w:val="28"/>
          <w:szCs w:val="28"/>
        </w:rPr>
        <w:t>орган</w:t>
      </w:r>
      <w:r>
        <w:rPr>
          <w:sz w:val="28"/>
          <w:szCs w:val="28"/>
        </w:rPr>
        <w:t>ами</w:t>
      </w:r>
      <w:r w:rsidRPr="00E753AE">
        <w:rPr>
          <w:sz w:val="28"/>
          <w:szCs w:val="28"/>
        </w:rPr>
        <w:t xml:space="preserve"> по предоставлению услуг по содействию жилищному обустройству по месту временного и постоянного проживания</w:t>
      </w:r>
      <w:r w:rsidRPr="00476CA8">
        <w:rPr>
          <w:b/>
          <w:sz w:val="28"/>
          <w:szCs w:val="28"/>
        </w:rPr>
        <w:t xml:space="preserve"> </w:t>
      </w:r>
      <w:r w:rsidRPr="00476CA8">
        <w:rPr>
          <w:sz w:val="28"/>
          <w:szCs w:val="28"/>
        </w:rPr>
        <w:t>участников Государственной программы и членов их семей</w:t>
      </w:r>
      <w:r>
        <w:rPr>
          <w:sz w:val="28"/>
          <w:szCs w:val="28"/>
        </w:rPr>
        <w:t xml:space="preserve"> являются а</w:t>
      </w:r>
      <w:r w:rsidRPr="00E753AE">
        <w:rPr>
          <w:sz w:val="28"/>
          <w:szCs w:val="28"/>
        </w:rPr>
        <w:t xml:space="preserve">дминистрации муниципальных районов </w:t>
      </w:r>
      <w:r>
        <w:rPr>
          <w:sz w:val="28"/>
          <w:szCs w:val="28"/>
        </w:rPr>
        <w:t xml:space="preserve">и городских округов </w:t>
      </w:r>
      <w:r w:rsidRPr="00E753AE">
        <w:rPr>
          <w:sz w:val="28"/>
          <w:szCs w:val="28"/>
        </w:rPr>
        <w:t xml:space="preserve"> Курской области</w:t>
      </w:r>
      <w:r>
        <w:rPr>
          <w:sz w:val="28"/>
          <w:szCs w:val="28"/>
        </w:rPr>
        <w:t>.</w:t>
      </w:r>
    </w:p>
    <w:p w:rsidR="004234D4" w:rsidRDefault="004234D4" w:rsidP="00335BF5">
      <w:pPr>
        <w:ind w:firstLine="709"/>
        <w:jc w:val="both"/>
        <w:rPr>
          <w:sz w:val="28"/>
          <w:szCs w:val="28"/>
        </w:rPr>
      </w:pPr>
      <w:r>
        <w:rPr>
          <w:sz w:val="28"/>
          <w:szCs w:val="28"/>
        </w:rPr>
        <w:t>В рамках</w:t>
      </w:r>
      <w:r w:rsidRPr="00E753AE">
        <w:rPr>
          <w:sz w:val="28"/>
          <w:szCs w:val="28"/>
        </w:rPr>
        <w:t xml:space="preserve"> областной целевой программ</w:t>
      </w:r>
      <w:r>
        <w:rPr>
          <w:sz w:val="28"/>
          <w:szCs w:val="28"/>
        </w:rPr>
        <w:t>ы</w:t>
      </w:r>
      <w:r w:rsidRPr="00E753AE">
        <w:rPr>
          <w:sz w:val="28"/>
          <w:szCs w:val="28"/>
        </w:rPr>
        <w:t xml:space="preserve"> «Жилище» на 2011-2015 годы»</w:t>
      </w:r>
      <w:r>
        <w:rPr>
          <w:sz w:val="28"/>
          <w:szCs w:val="28"/>
        </w:rPr>
        <w:t xml:space="preserve"> осуществляется государственная поддержка граждан, признанных </w:t>
      </w:r>
      <w:proofErr w:type="gramStart"/>
      <w:r>
        <w:rPr>
          <w:sz w:val="28"/>
          <w:szCs w:val="28"/>
        </w:rPr>
        <w:t>законодательством</w:t>
      </w:r>
      <w:proofErr w:type="gramEnd"/>
      <w:r>
        <w:rPr>
          <w:sz w:val="28"/>
          <w:szCs w:val="28"/>
        </w:rPr>
        <w:t xml:space="preserve"> нуждающимися в улучшении жилищных условий. Участники Государственной программы и члены их семей смогут воспользоваться государственной поддержкой в улучшении жилищных условий при  отнесении  их к соответствующей категории (молодые семьи, многодетные семьи, инвалиды и др.).</w:t>
      </w:r>
    </w:p>
    <w:p w:rsidR="004234D4" w:rsidRDefault="004234D4" w:rsidP="00335BF5">
      <w:pPr>
        <w:jc w:val="both"/>
        <w:rPr>
          <w:b/>
          <w:sz w:val="28"/>
          <w:szCs w:val="28"/>
        </w:rPr>
      </w:pPr>
    </w:p>
    <w:p w:rsidR="004234D4" w:rsidRDefault="004234D4" w:rsidP="008878F0">
      <w:pPr>
        <w:ind w:firstLine="709"/>
        <w:jc w:val="both"/>
        <w:rPr>
          <w:b/>
        </w:rPr>
      </w:pPr>
      <w:r>
        <w:rPr>
          <w:b/>
          <w:sz w:val="28"/>
          <w:szCs w:val="28"/>
        </w:rPr>
        <w:t xml:space="preserve">8.1. </w:t>
      </w:r>
      <w:r w:rsidRPr="00B529E9">
        <w:rPr>
          <w:b/>
          <w:sz w:val="28"/>
          <w:szCs w:val="28"/>
        </w:rPr>
        <w:t>Основные условия получения ипотечного займа в ОАО «Курское областное ипотечное агентство»</w:t>
      </w:r>
      <w:r w:rsidRPr="00B529E9">
        <w:rPr>
          <w:b/>
        </w:rPr>
        <w:tab/>
      </w:r>
    </w:p>
    <w:p w:rsidR="004234D4" w:rsidRPr="00B529E9" w:rsidRDefault="004234D4" w:rsidP="008878F0">
      <w:pPr>
        <w:ind w:firstLine="709"/>
        <w:jc w:val="both"/>
        <w:rPr>
          <w:b/>
        </w:rPr>
      </w:pPr>
    </w:p>
    <w:p w:rsidR="004234D4" w:rsidRPr="00E753AE" w:rsidRDefault="004234D4" w:rsidP="008878F0">
      <w:pPr>
        <w:ind w:firstLine="708"/>
        <w:jc w:val="both"/>
        <w:rPr>
          <w:sz w:val="28"/>
          <w:szCs w:val="28"/>
        </w:rPr>
      </w:pPr>
      <w:r w:rsidRPr="00E753AE">
        <w:rPr>
          <w:sz w:val="28"/>
          <w:szCs w:val="28"/>
        </w:rPr>
        <w:t>1. Гражданин в возрасте от 18 до 62 лет может выступать в качестве Заемщика при оформлении ипотечного займа на приобретение жилья по действующим Стандартам.</w:t>
      </w:r>
    </w:p>
    <w:p w:rsidR="004234D4" w:rsidRPr="00E753AE" w:rsidRDefault="004234D4" w:rsidP="008878F0">
      <w:pPr>
        <w:jc w:val="both"/>
        <w:rPr>
          <w:sz w:val="28"/>
          <w:szCs w:val="28"/>
        </w:rPr>
      </w:pPr>
      <w:r w:rsidRPr="00E753AE">
        <w:rPr>
          <w:sz w:val="28"/>
          <w:szCs w:val="28"/>
        </w:rPr>
        <w:tab/>
        <w:t>2. Предметом ипотеки  может быть квартира, находящаяся в собственности у продавца.</w:t>
      </w:r>
    </w:p>
    <w:p w:rsidR="004234D4" w:rsidRPr="00E753AE" w:rsidRDefault="004234D4" w:rsidP="008878F0">
      <w:pPr>
        <w:jc w:val="both"/>
        <w:rPr>
          <w:sz w:val="28"/>
          <w:szCs w:val="28"/>
        </w:rPr>
      </w:pPr>
      <w:r w:rsidRPr="00E753AE">
        <w:rPr>
          <w:sz w:val="28"/>
          <w:szCs w:val="28"/>
        </w:rPr>
        <w:tab/>
        <w:t>3. Общее количество Заемщиков, участвующих в займе</w:t>
      </w:r>
      <w:r>
        <w:rPr>
          <w:sz w:val="28"/>
          <w:szCs w:val="28"/>
        </w:rPr>
        <w:t>,</w:t>
      </w:r>
      <w:r w:rsidRPr="00E753AE">
        <w:rPr>
          <w:sz w:val="28"/>
          <w:szCs w:val="28"/>
        </w:rPr>
        <w:t xml:space="preserve"> с подтвержденными доходами не может превышать 3 (трех) человек.</w:t>
      </w:r>
    </w:p>
    <w:p w:rsidR="004234D4" w:rsidRPr="00E753AE" w:rsidRDefault="004234D4" w:rsidP="008878F0">
      <w:pPr>
        <w:jc w:val="both"/>
        <w:rPr>
          <w:sz w:val="28"/>
          <w:szCs w:val="28"/>
        </w:rPr>
      </w:pPr>
      <w:r w:rsidRPr="00E753AE">
        <w:rPr>
          <w:sz w:val="28"/>
          <w:szCs w:val="28"/>
        </w:rPr>
        <w:tab/>
        <w:t>4. Общий трудовой стаж Заемщика должен быть не менее 2 (двух) лет, на последнем месте работы</w:t>
      </w:r>
      <w:r>
        <w:rPr>
          <w:sz w:val="28"/>
          <w:szCs w:val="28"/>
        </w:rPr>
        <w:t xml:space="preserve"> –</w:t>
      </w:r>
      <w:r w:rsidRPr="00E753AE">
        <w:rPr>
          <w:sz w:val="28"/>
          <w:szCs w:val="28"/>
        </w:rPr>
        <w:t xml:space="preserve"> не менее 6 месяцев.</w:t>
      </w:r>
    </w:p>
    <w:p w:rsidR="004234D4" w:rsidRPr="00E753AE" w:rsidRDefault="004234D4" w:rsidP="008878F0">
      <w:pPr>
        <w:jc w:val="both"/>
        <w:rPr>
          <w:sz w:val="28"/>
          <w:szCs w:val="28"/>
        </w:rPr>
      </w:pPr>
      <w:r w:rsidRPr="00E753AE">
        <w:rPr>
          <w:sz w:val="28"/>
          <w:szCs w:val="28"/>
        </w:rPr>
        <w:tab/>
        <w:t>5. Срок кредитования – от 3 лет до 30 лет.</w:t>
      </w:r>
    </w:p>
    <w:p w:rsidR="004234D4" w:rsidRPr="00E753AE" w:rsidRDefault="004234D4" w:rsidP="008878F0">
      <w:pPr>
        <w:jc w:val="both"/>
        <w:rPr>
          <w:sz w:val="28"/>
          <w:szCs w:val="28"/>
        </w:rPr>
      </w:pPr>
      <w:r w:rsidRPr="00E753AE">
        <w:rPr>
          <w:sz w:val="28"/>
          <w:szCs w:val="28"/>
        </w:rPr>
        <w:tab/>
        <w:t>6. Вид платежа – аннуитетные (равные) ежемесячные платежи в безналичной форме на период кредита.</w:t>
      </w:r>
    </w:p>
    <w:p w:rsidR="004234D4" w:rsidRPr="00E753AE" w:rsidRDefault="004234D4" w:rsidP="008878F0">
      <w:pPr>
        <w:jc w:val="both"/>
        <w:rPr>
          <w:sz w:val="28"/>
          <w:szCs w:val="28"/>
        </w:rPr>
      </w:pPr>
      <w:r w:rsidRPr="00E753AE">
        <w:rPr>
          <w:sz w:val="28"/>
          <w:szCs w:val="28"/>
        </w:rPr>
        <w:tab/>
        <w:t>7. Процентная ставка – дифференцированная и составляет в пределах от 11,5% до 14,75% годовых в зависимости от стоимости предмета залога, доли собственных сре</w:t>
      </w:r>
      <w:proofErr w:type="gramStart"/>
      <w:r w:rsidRPr="00E753AE">
        <w:rPr>
          <w:sz w:val="28"/>
          <w:szCs w:val="28"/>
        </w:rPr>
        <w:t>дств в п</w:t>
      </w:r>
      <w:proofErr w:type="gramEnd"/>
      <w:r w:rsidRPr="00E753AE">
        <w:rPr>
          <w:sz w:val="28"/>
          <w:szCs w:val="28"/>
        </w:rPr>
        <w:t>окупке жилья и срока кредитования.</w:t>
      </w:r>
    </w:p>
    <w:p w:rsidR="004234D4" w:rsidRPr="00E753AE" w:rsidRDefault="004234D4" w:rsidP="008878F0">
      <w:pPr>
        <w:jc w:val="both"/>
        <w:rPr>
          <w:sz w:val="28"/>
          <w:szCs w:val="28"/>
        </w:rPr>
      </w:pPr>
      <w:r w:rsidRPr="00E753AE">
        <w:rPr>
          <w:sz w:val="28"/>
          <w:szCs w:val="28"/>
        </w:rPr>
        <w:tab/>
        <w:t>8. Минимальный размер кредита – 300 000 рублей, но не менее 35% от стоимости жилья.</w:t>
      </w:r>
    </w:p>
    <w:p w:rsidR="004234D4" w:rsidRPr="00E753AE" w:rsidRDefault="004234D4" w:rsidP="008878F0">
      <w:pPr>
        <w:jc w:val="both"/>
        <w:rPr>
          <w:sz w:val="28"/>
          <w:szCs w:val="28"/>
        </w:rPr>
      </w:pPr>
      <w:r w:rsidRPr="00E753AE">
        <w:rPr>
          <w:sz w:val="28"/>
          <w:szCs w:val="28"/>
        </w:rPr>
        <w:tab/>
        <w:t>9. Максимальный размер кредита – 4 000 000 рублей.</w:t>
      </w:r>
    </w:p>
    <w:p w:rsidR="004234D4" w:rsidRPr="00E753AE" w:rsidRDefault="004234D4" w:rsidP="008878F0">
      <w:pPr>
        <w:jc w:val="both"/>
        <w:rPr>
          <w:sz w:val="28"/>
          <w:szCs w:val="28"/>
        </w:rPr>
      </w:pPr>
      <w:r w:rsidRPr="00E753AE">
        <w:rPr>
          <w:sz w:val="28"/>
          <w:szCs w:val="28"/>
        </w:rPr>
        <w:lastRenderedPageBreak/>
        <w:tab/>
        <w:t>10. Минимальная доля собственных  средств Заемщика в покупке жилья – 30% от стоимости приобретаемого жилья (возможно использование субсидии на эти цели).</w:t>
      </w:r>
    </w:p>
    <w:p w:rsidR="004234D4" w:rsidRPr="00E753AE" w:rsidRDefault="004234D4" w:rsidP="008878F0">
      <w:pPr>
        <w:jc w:val="both"/>
        <w:rPr>
          <w:sz w:val="28"/>
          <w:szCs w:val="28"/>
        </w:rPr>
      </w:pPr>
      <w:r w:rsidRPr="00E753AE">
        <w:rPr>
          <w:sz w:val="28"/>
          <w:szCs w:val="28"/>
        </w:rPr>
        <w:tab/>
        <w:t>11. Обязательным условием при выдаче займа является страхование приобретаемого жилья, утраты права собственности на жилье. В случае отсутствия страхования жизни и потери трудоспособности Заемщика процентная ставка увеличивается на 0,7% .</w:t>
      </w:r>
    </w:p>
    <w:p w:rsidR="004234D4" w:rsidRPr="00E753AE" w:rsidRDefault="004234D4" w:rsidP="008878F0">
      <w:pPr>
        <w:jc w:val="both"/>
        <w:rPr>
          <w:sz w:val="28"/>
          <w:szCs w:val="28"/>
        </w:rPr>
      </w:pPr>
      <w:r w:rsidRPr="00E753AE">
        <w:rPr>
          <w:sz w:val="28"/>
          <w:szCs w:val="28"/>
        </w:rPr>
        <w:tab/>
        <w:t>12. Заемщик сможет получить налоговый вычет в размере 13% от суммы покупки квартиры уплаченных процентов по ипотечному кредиту (с общей суммы до 2 млн</w:t>
      </w:r>
      <w:proofErr w:type="gramStart"/>
      <w:r w:rsidRPr="00E753AE">
        <w:rPr>
          <w:sz w:val="28"/>
          <w:szCs w:val="28"/>
        </w:rPr>
        <w:t>.р</w:t>
      </w:r>
      <w:proofErr w:type="gramEnd"/>
      <w:r w:rsidRPr="00E753AE">
        <w:rPr>
          <w:sz w:val="28"/>
          <w:szCs w:val="28"/>
        </w:rPr>
        <w:t>ублей).</w:t>
      </w:r>
    </w:p>
    <w:p w:rsidR="004234D4" w:rsidRDefault="004234D4" w:rsidP="008878F0">
      <w:pPr>
        <w:jc w:val="both"/>
        <w:rPr>
          <w:sz w:val="28"/>
          <w:szCs w:val="28"/>
          <w:u w:val="single"/>
        </w:rPr>
      </w:pPr>
      <w:r w:rsidRPr="00E753AE">
        <w:rPr>
          <w:sz w:val="28"/>
          <w:szCs w:val="28"/>
        </w:rPr>
        <w:tab/>
        <w:t xml:space="preserve">13. </w:t>
      </w:r>
      <w:r w:rsidRPr="0018682A">
        <w:rPr>
          <w:sz w:val="28"/>
          <w:szCs w:val="28"/>
        </w:rPr>
        <w:t>Приобретая по ипотечному кредиту квартиру в собственность, гражданин, проживая в ней, в соответстви</w:t>
      </w:r>
      <w:r>
        <w:rPr>
          <w:sz w:val="28"/>
          <w:szCs w:val="28"/>
        </w:rPr>
        <w:t>и</w:t>
      </w:r>
      <w:r w:rsidRPr="0018682A">
        <w:rPr>
          <w:sz w:val="28"/>
          <w:szCs w:val="28"/>
        </w:rPr>
        <w:t xml:space="preserve"> с предоставленным Агентством  графиком</w:t>
      </w:r>
      <w:r>
        <w:rPr>
          <w:sz w:val="28"/>
          <w:szCs w:val="28"/>
        </w:rPr>
        <w:t>,</w:t>
      </w:r>
      <w:r w:rsidRPr="0018682A">
        <w:rPr>
          <w:sz w:val="28"/>
          <w:szCs w:val="28"/>
        </w:rPr>
        <w:t xml:space="preserve"> постепенно выплачивает ее стоимость.</w:t>
      </w:r>
    </w:p>
    <w:p w:rsidR="004234D4" w:rsidRPr="00BB202B" w:rsidRDefault="004234D4" w:rsidP="008878F0">
      <w:pPr>
        <w:ind w:firstLine="709"/>
        <w:rPr>
          <w:sz w:val="28"/>
          <w:szCs w:val="28"/>
        </w:rPr>
      </w:pPr>
      <w:r w:rsidRPr="00BB202B">
        <w:rPr>
          <w:sz w:val="28"/>
          <w:szCs w:val="28"/>
        </w:rPr>
        <w:t>Основные документы заёмщика:</w:t>
      </w:r>
    </w:p>
    <w:p w:rsidR="004234D4" w:rsidRPr="00E753AE" w:rsidRDefault="004234D4" w:rsidP="008878F0">
      <w:pPr>
        <w:jc w:val="both"/>
        <w:rPr>
          <w:sz w:val="28"/>
          <w:szCs w:val="28"/>
        </w:rPr>
      </w:pPr>
      <w:r w:rsidRPr="00E753AE">
        <w:rPr>
          <w:b/>
          <w:sz w:val="28"/>
          <w:szCs w:val="28"/>
        </w:rPr>
        <w:tab/>
      </w:r>
      <w:proofErr w:type="gramStart"/>
      <w:r w:rsidRPr="00AC21E7">
        <w:rPr>
          <w:sz w:val="28"/>
          <w:szCs w:val="28"/>
        </w:rPr>
        <w:t>к</w:t>
      </w:r>
      <w:r w:rsidRPr="00E753AE">
        <w:rPr>
          <w:sz w:val="28"/>
          <w:szCs w:val="28"/>
        </w:rPr>
        <w:t>опии: паспорта, пенсионного страхового свидетельства, свидетельств</w:t>
      </w:r>
      <w:r>
        <w:rPr>
          <w:sz w:val="28"/>
          <w:szCs w:val="28"/>
        </w:rPr>
        <w:t>а</w:t>
      </w:r>
      <w:r w:rsidRPr="00E753AE">
        <w:rPr>
          <w:sz w:val="28"/>
          <w:szCs w:val="28"/>
        </w:rPr>
        <w:t xml:space="preserve"> о браке (при наличии), свидетельства о рождении детей (при наличии), трудовой кн</w:t>
      </w:r>
      <w:r>
        <w:rPr>
          <w:sz w:val="28"/>
          <w:szCs w:val="28"/>
        </w:rPr>
        <w:t>ижки (заверенной работодателем);</w:t>
      </w:r>
      <w:proofErr w:type="gramEnd"/>
    </w:p>
    <w:p w:rsidR="004234D4" w:rsidRPr="00E753AE" w:rsidRDefault="004234D4" w:rsidP="008878F0">
      <w:pPr>
        <w:jc w:val="both"/>
        <w:rPr>
          <w:sz w:val="28"/>
          <w:szCs w:val="28"/>
        </w:rPr>
      </w:pPr>
      <w:r w:rsidRPr="00E753AE">
        <w:rPr>
          <w:sz w:val="28"/>
          <w:szCs w:val="28"/>
        </w:rPr>
        <w:tab/>
      </w:r>
      <w:r>
        <w:rPr>
          <w:sz w:val="28"/>
          <w:szCs w:val="28"/>
        </w:rPr>
        <w:t>с</w:t>
      </w:r>
      <w:r w:rsidRPr="00E753AE">
        <w:rPr>
          <w:sz w:val="28"/>
          <w:szCs w:val="28"/>
        </w:rPr>
        <w:t>правка о регистрации (прописке) по месту постоянного проживания, лицевой счет квартиросъемщика;</w:t>
      </w:r>
    </w:p>
    <w:p w:rsidR="004234D4" w:rsidRPr="00E753AE" w:rsidRDefault="004234D4" w:rsidP="008878F0">
      <w:pPr>
        <w:jc w:val="both"/>
        <w:rPr>
          <w:sz w:val="28"/>
          <w:szCs w:val="28"/>
        </w:rPr>
      </w:pPr>
      <w:r>
        <w:rPr>
          <w:sz w:val="28"/>
          <w:szCs w:val="28"/>
        </w:rPr>
        <w:tab/>
      </w:r>
      <w:r w:rsidRPr="00E753AE">
        <w:rPr>
          <w:sz w:val="28"/>
          <w:szCs w:val="28"/>
        </w:rPr>
        <w:t>справки о доходах с места работы или декларации.</w:t>
      </w:r>
    </w:p>
    <w:p w:rsidR="004234D4" w:rsidRDefault="004234D4" w:rsidP="008878F0">
      <w:pPr>
        <w:pStyle w:val="a3"/>
        <w:ind w:firstLine="709"/>
        <w:jc w:val="both"/>
        <w:rPr>
          <w:sz w:val="28"/>
          <w:szCs w:val="28"/>
        </w:rPr>
      </w:pPr>
      <w:r w:rsidRPr="00E753AE">
        <w:rPr>
          <w:sz w:val="28"/>
          <w:szCs w:val="28"/>
        </w:rPr>
        <w:t>Агентство имеет право запросить дополнительные документы в зависимости от сложности ипотечной сделки в рамках Стандартов.</w:t>
      </w:r>
    </w:p>
    <w:p w:rsidR="004234D4" w:rsidRDefault="004234D4" w:rsidP="008878F0">
      <w:pPr>
        <w:pStyle w:val="a3"/>
        <w:ind w:firstLine="709"/>
        <w:jc w:val="both"/>
        <w:rPr>
          <w:sz w:val="28"/>
          <w:szCs w:val="28"/>
        </w:rPr>
      </w:pPr>
    </w:p>
    <w:p w:rsidR="004234D4" w:rsidRPr="00E753AE" w:rsidRDefault="004234D4" w:rsidP="008878F0">
      <w:pPr>
        <w:spacing w:after="480"/>
        <w:jc w:val="center"/>
        <w:rPr>
          <w:sz w:val="28"/>
          <w:szCs w:val="28"/>
        </w:rPr>
      </w:pPr>
      <w:r>
        <w:rPr>
          <w:b/>
          <w:sz w:val="28"/>
          <w:szCs w:val="28"/>
        </w:rPr>
        <w:t xml:space="preserve">8.2. </w:t>
      </w:r>
      <w:r w:rsidRPr="00E753AE">
        <w:rPr>
          <w:b/>
          <w:sz w:val="28"/>
          <w:szCs w:val="28"/>
        </w:rPr>
        <w:t xml:space="preserve">Основные условия получения ипотечного займа в </w:t>
      </w:r>
      <w:r>
        <w:rPr>
          <w:b/>
          <w:sz w:val="28"/>
          <w:szCs w:val="28"/>
        </w:rPr>
        <w:t>ОАО «</w:t>
      </w:r>
      <w:r w:rsidRPr="00E753AE">
        <w:rPr>
          <w:b/>
          <w:sz w:val="28"/>
          <w:szCs w:val="28"/>
        </w:rPr>
        <w:t>Курско</w:t>
      </w:r>
      <w:r>
        <w:rPr>
          <w:b/>
          <w:sz w:val="28"/>
          <w:szCs w:val="28"/>
        </w:rPr>
        <w:t>е</w:t>
      </w:r>
      <w:r w:rsidRPr="00E753AE">
        <w:rPr>
          <w:b/>
          <w:sz w:val="28"/>
          <w:szCs w:val="28"/>
        </w:rPr>
        <w:t xml:space="preserve"> областно</w:t>
      </w:r>
      <w:r>
        <w:rPr>
          <w:b/>
          <w:sz w:val="28"/>
          <w:szCs w:val="28"/>
        </w:rPr>
        <w:t xml:space="preserve">е </w:t>
      </w:r>
      <w:r w:rsidRPr="00E753AE">
        <w:rPr>
          <w:b/>
          <w:sz w:val="28"/>
          <w:szCs w:val="28"/>
        </w:rPr>
        <w:t>ипотечно</w:t>
      </w:r>
      <w:r>
        <w:rPr>
          <w:b/>
          <w:sz w:val="28"/>
          <w:szCs w:val="28"/>
        </w:rPr>
        <w:t>е</w:t>
      </w:r>
      <w:r w:rsidRPr="00E753AE">
        <w:rPr>
          <w:b/>
          <w:sz w:val="28"/>
          <w:szCs w:val="28"/>
        </w:rPr>
        <w:t xml:space="preserve"> агентств</w:t>
      </w:r>
      <w:r>
        <w:rPr>
          <w:b/>
          <w:sz w:val="28"/>
          <w:szCs w:val="28"/>
        </w:rPr>
        <w:t>о»</w:t>
      </w:r>
      <w:r w:rsidRPr="00E753AE">
        <w:rPr>
          <w:b/>
          <w:sz w:val="28"/>
          <w:szCs w:val="28"/>
        </w:rPr>
        <w:t xml:space="preserve"> по программе «</w:t>
      </w:r>
      <w:r>
        <w:rPr>
          <w:b/>
          <w:sz w:val="28"/>
          <w:szCs w:val="28"/>
        </w:rPr>
        <w:t>Новостройка</w:t>
      </w:r>
      <w:r w:rsidRPr="00E753AE">
        <w:rPr>
          <w:b/>
          <w:sz w:val="28"/>
          <w:szCs w:val="28"/>
        </w:rPr>
        <w:t>»</w:t>
      </w:r>
    </w:p>
    <w:p w:rsidR="004234D4" w:rsidRPr="00E753AE" w:rsidRDefault="004234D4" w:rsidP="008878F0">
      <w:pPr>
        <w:jc w:val="both"/>
        <w:rPr>
          <w:sz w:val="28"/>
          <w:szCs w:val="28"/>
        </w:rPr>
      </w:pPr>
      <w:r w:rsidRPr="00E753AE">
        <w:tab/>
      </w:r>
      <w:r w:rsidRPr="00E753AE">
        <w:rPr>
          <w:sz w:val="28"/>
          <w:szCs w:val="28"/>
        </w:rPr>
        <w:t>1. Гражданин в возрасте от 18 до 62 лет может получить кредит (заем) на покупку жилья.</w:t>
      </w:r>
    </w:p>
    <w:p w:rsidR="004234D4" w:rsidRPr="006F438F" w:rsidRDefault="004234D4" w:rsidP="008878F0">
      <w:pPr>
        <w:jc w:val="both"/>
        <w:rPr>
          <w:sz w:val="28"/>
          <w:szCs w:val="28"/>
        </w:rPr>
      </w:pPr>
      <w:r w:rsidRPr="00E753AE">
        <w:rPr>
          <w:sz w:val="28"/>
          <w:szCs w:val="28"/>
        </w:rPr>
        <w:tab/>
        <w:t xml:space="preserve">2. Предметом ипотеки  является квартира в многоквартирном жилом доме, построенном в 2009-2012 гг. </w:t>
      </w:r>
      <w:r w:rsidRPr="006F438F">
        <w:rPr>
          <w:sz w:val="28"/>
          <w:szCs w:val="28"/>
        </w:rPr>
        <w:t>Продавец – юридическое лицо.</w:t>
      </w:r>
    </w:p>
    <w:p w:rsidR="004234D4" w:rsidRPr="00E753AE" w:rsidRDefault="004234D4" w:rsidP="008878F0">
      <w:pPr>
        <w:jc w:val="both"/>
        <w:rPr>
          <w:sz w:val="28"/>
          <w:szCs w:val="28"/>
        </w:rPr>
      </w:pPr>
      <w:r w:rsidRPr="00E753AE">
        <w:rPr>
          <w:sz w:val="28"/>
          <w:szCs w:val="28"/>
        </w:rPr>
        <w:tab/>
        <w:t>3. Количество Заемщиков, участвующих в займе</w:t>
      </w:r>
      <w:r>
        <w:rPr>
          <w:sz w:val="28"/>
          <w:szCs w:val="28"/>
        </w:rPr>
        <w:t>,</w:t>
      </w:r>
      <w:r w:rsidRPr="00E753AE">
        <w:rPr>
          <w:sz w:val="28"/>
          <w:szCs w:val="28"/>
        </w:rPr>
        <w:t xml:space="preserve"> с подтвержденными доходами не может превышать трех человек.</w:t>
      </w:r>
    </w:p>
    <w:p w:rsidR="004234D4" w:rsidRPr="00E753AE" w:rsidRDefault="004234D4" w:rsidP="008878F0">
      <w:pPr>
        <w:jc w:val="both"/>
        <w:rPr>
          <w:sz w:val="28"/>
          <w:szCs w:val="28"/>
        </w:rPr>
      </w:pPr>
      <w:r w:rsidRPr="00E753AE">
        <w:rPr>
          <w:sz w:val="28"/>
          <w:szCs w:val="28"/>
        </w:rPr>
        <w:tab/>
        <w:t xml:space="preserve">4. Общий трудовой стаж Заемщика должен быть не менее 2 (двух) лет, а на последнем месте работы </w:t>
      </w:r>
      <w:r>
        <w:rPr>
          <w:sz w:val="28"/>
          <w:szCs w:val="28"/>
        </w:rPr>
        <w:t xml:space="preserve">– </w:t>
      </w:r>
      <w:r w:rsidRPr="00E753AE">
        <w:rPr>
          <w:sz w:val="28"/>
          <w:szCs w:val="28"/>
        </w:rPr>
        <w:t>не менее 6 месяцев.</w:t>
      </w:r>
    </w:p>
    <w:p w:rsidR="004234D4" w:rsidRPr="00E753AE" w:rsidRDefault="004234D4" w:rsidP="008878F0">
      <w:pPr>
        <w:jc w:val="both"/>
        <w:rPr>
          <w:sz w:val="28"/>
          <w:szCs w:val="28"/>
        </w:rPr>
      </w:pPr>
      <w:r w:rsidRPr="00E753AE">
        <w:rPr>
          <w:sz w:val="28"/>
          <w:szCs w:val="28"/>
        </w:rPr>
        <w:tab/>
        <w:t>5. Срок кредитования – от 3 лет до 30 лет.</w:t>
      </w:r>
    </w:p>
    <w:p w:rsidR="004234D4" w:rsidRPr="00E753AE" w:rsidRDefault="004234D4" w:rsidP="008878F0">
      <w:pPr>
        <w:jc w:val="both"/>
        <w:rPr>
          <w:sz w:val="28"/>
          <w:szCs w:val="28"/>
        </w:rPr>
      </w:pPr>
      <w:r w:rsidRPr="00E753AE">
        <w:rPr>
          <w:sz w:val="28"/>
          <w:szCs w:val="28"/>
        </w:rPr>
        <w:tab/>
        <w:t>6. Вид платежа – аннуитетные (равные) ежемесячные платежи.</w:t>
      </w:r>
    </w:p>
    <w:p w:rsidR="004234D4" w:rsidRPr="00E753AE" w:rsidRDefault="004234D4" w:rsidP="008878F0">
      <w:pPr>
        <w:jc w:val="both"/>
        <w:rPr>
          <w:sz w:val="28"/>
          <w:szCs w:val="28"/>
        </w:rPr>
      </w:pPr>
      <w:r w:rsidRPr="00E753AE">
        <w:rPr>
          <w:sz w:val="28"/>
          <w:szCs w:val="28"/>
        </w:rPr>
        <w:tab/>
        <w:t>7. Процентная ставка зависит от размера собственных сре</w:t>
      </w:r>
      <w:proofErr w:type="gramStart"/>
      <w:r w:rsidRPr="00E753AE">
        <w:rPr>
          <w:sz w:val="28"/>
          <w:szCs w:val="28"/>
        </w:rPr>
        <w:t>дств в п</w:t>
      </w:r>
      <w:proofErr w:type="gramEnd"/>
      <w:r w:rsidRPr="00E753AE">
        <w:rPr>
          <w:sz w:val="28"/>
          <w:szCs w:val="28"/>
        </w:rPr>
        <w:t xml:space="preserve">окупке жилья, наличия страхования жизни и потери трудоспособности заемщика и составляет в пределах </w:t>
      </w:r>
      <w:r w:rsidRPr="006F438F">
        <w:rPr>
          <w:sz w:val="28"/>
          <w:szCs w:val="28"/>
        </w:rPr>
        <w:t>от 10,5 % до 12,2 % годовых.</w:t>
      </w:r>
    </w:p>
    <w:p w:rsidR="004234D4" w:rsidRPr="00E753AE" w:rsidRDefault="004234D4" w:rsidP="008878F0">
      <w:pPr>
        <w:jc w:val="both"/>
        <w:rPr>
          <w:sz w:val="28"/>
          <w:szCs w:val="28"/>
        </w:rPr>
      </w:pPr>
      <w:r w:rsidRPr="00E753AE">
        <w:rPr>
          <w:sz w:val="28"/>
          <w:szCs w:val="28"/>
        </w:rPr>
        <w:tab/>
        <w:t>8. Минимальный размер кредита – 300 000 рублей, но не менее 35% от стоимости жилья.</w:t>
      </w:r>
    </w:p>
    <w:p w:rsidR="004234D4" w:rsidRPr="00E753AE" w:rsidRDefault="004234D4" w:rsidP="008878F0">
      <w:pPr>
        <w:jc w:val="both"/>
        <w:rPr>
          <w:sz w:val="28"/>
          <w:szCs w:val="28"/>
        </w:rPr>
      </w:pPr>
      <w:r w:rsidRPr="00E753AE">
        <w:rPr>
          <w:sz w:val="28"/>
          <w:szCs w:val="28"/>
        </w:rPr>
        <w:tab/>
        <w:t>9. Максимальный размер кредита – 4 000 000 рублей.</w:t>
      </w:r>
    </w:p>
    <w:p w:rsidR="004234D4" w:rsidRPr="00E753AE" w:rsidRDefault="004234D4" w:rsidP="008878F0">
      <w:pPr>
        <w:jc w:val="both"/>
        <w:rPr>
          <w:sz w:val="28"/>
          <w:szCs w:val="28"/>
        </w:rPr>
      </w:pPr>
      <w:r w:rsidRPr="00E753AE">
        <w:rPr>
          <w:sz w:val="28"/>
          <w:szCs w:val="28"/>
        </w:rPr>
        <w:tab/>
        <w:t>10. Минимальная доля собственных средств Заемщика в покупке жилья – 30%</w:t>
      </w:r>
      <w:r>
        <w:rPr>
          <w:sz w:val="28"/>
          <w:szCs w:val="28"/>
        </w:rPr>
        <w:t xml:space="preserve"> </w:t>
      </w:r>
      <w:r w:rsidRPr="00E753AE">
        <w:rPr>
          <w:sz w:val="28"/>
          <w:szCs w:val="28"/>
        </w:rPr>
        <w:t xml:space="preserve">от стоимости приобретаемого жилья (возможно </w:t>
      </w:r>
      <w:r w:rsidRPr="00E753AE">
        <w:rPr>
          <w:sz w:val="28"/>
          <w:szCs w:val="28"/>
        </w:rPr>
        <w:lastRenderedPageBreak/>
        <w:t>использование субсидии на эти цели). При наличии дополнительного страхования ответственности заемщика доля собственных средств может быть уменьшена до 10% стоимости жилья.</w:t>
      </w:r>
    </w:p>
    <w:p w:rsidR="004234D4" w:rsidRDefault="004234D4" w:rsidP="008878F0">
      <w:pPr>
        <w:jc w:val="both"/>
        <w:rPr>
          <w:sz w:val="28"/>
          <w:szCs w:val="28"/>
        </w:rPr>
      </w:pPr>
      <w:r w:rsidRPr="00E753AE">
        <w:rPr>
          <w:sz w:val="28"/>
          <w:szCs w:val="28"/>
        </w:rPr>
        <w:tab/>
        <w:t xml:space="preserve">11. Обязательным условием при выдаче займа является страхование приобретаемого жилья. </w:t>
      </w:r>
    </w:p>
    <w:p w:rsidR="004234D4" w:rsidRPr="00E753AE" w:rsidRDefault="004234D4" w:rsidP="009945D7">
      <w:pPr>
        <w:ind w:firstLine="708"/>
        <w:jc w:val="both"/>
        <w:rPr>
          <w:sz w:val="28"/>
          <w:szCs w:val="28"/>
        </w:rPr>
      </w:pPr>
      <w:r w:rsidRPr="00E753AE">
        <w:rPr>
          <w:sz w:val="28"/>
          <w:szCs w:val="28"/>
        </w:rPr>
        <w:t>12. Заемщик сможет получить налоговый вычет в размере 13% от суммы покупки квартиры уплаченных процентов по ипотечному кредиту (с общей суммы до 2 млн. рублей).</w:t>
      </w:r>
    </w:p>
    <w:p w:rsidR="004234D4" w:rsidRPr="006F438F" w:rsidRDefault="004234D4" w:rsidP="009945D7">
      <w:pPr>
        <w:jc w:val="both"/>
        <w:rPr>
          <w:b/>
        </w:rPr>
      </w:pPr>
      <w:r>
        <w:rPr>
          <w:sz w:val="28"/>
          <w:szCs w:val="28"/>
        </w:rPr>
        <w:tab/>
        <w:t>Основные документы З</w:t>
      </w:r>
      <w:r w:rsidRPr="006F438F">
        <w:rPr>
          <w:sz w:val="28"/>
          <w:szCs w:val="28"/>
        </w:rPr>
        <w:t>аёмщика:</w:t>
      </w:r>
    </w:p>
    <w:p w:rsidR="004234D4" w:rsidRPr="00E753AE" w:rsidRDefault="004234D4" w:rsidP="009945D7">
      <w:pPr>
        <w:jc w:val="both"/>
        <w:rPr>
          <w:sz w:val="28"/>
          <w:szCs w:val="28"/>
        </w:rPr>
      </w:pPr>
      <w:r w:rsidRPr="00E753AE">
        <w:rPr>
          <w:b/>
          <w:sz w:val="28"/>
          <w:szCs w:val="28"/>
        </w:rPr>
        <w:tab/>
      </w:r>
      <w:r w:rsidRPr="006F438F">
        <w:rPr>
          <w:sz w:val="28"/>
          <w:szCs w:val="28"/>
        </w:rPr>
        <w:t>ко</w:t>
      </w:r>
      <w:r w:rsidRPr="00E753AE">
        <w:rPr>
          <w:sz w:val="28"/>
          <w:szCs w:val="28"/>
        </w:rPr>
        <w:t>пии: паспорта, пенсионного страхового свидетельства, свидетельств</w:t>
      </w:r>
      <w:r>
        <w:rPr>
          <w:sz w:val="28"/>
          <w:szCs w:val="28"/>
        </w:rPr>
        <w:t>а</w:t>
      </w:r>
      <w:r w:rsidRPr="00E753AE">
        <w:rPr>
          <w:sz w:val="28"/>
          <w:szCs w:val="28"/>
        </w:rPr>
        <w:t xml:space="preserve"> о браке (при наличии), свидетельства о рождении детей (при наличии), трудовой книжки (заверенной работодателем);</w:t>
      </w:r>
    </w:p>
    <w:p w:rsidR="004234D4" w:rsidRPr="00E753AE" w:rsidRDefault="004234D4" w:rsidP="009945D7">
      <w:pPr>
        <w:jc w:val="both"/>
        <w:rPr>
          <w:sz w:val="28"/>
          <w:szCs w:val="28"/>
        </w:rPr>
      </w:pPr>
      <w:r w:rsidRPr="00E753AE">
        <w:rPr>
          <w:sz w:val="28"/>
          <w:szCs w:val="28"/>
        </w:rPr>
        <w:tab/>
        <w:t>справка о регистрации (прописке) по месту постоянного проживания, лицевой счет квартиросъемщика;</w:t>
      </w:r>
    </w:p>
    <w:p w:rsidR="004234D4" w:rsidRPr="00E753AE" w:rsidRDefault="004234D4" w:rsidP="009945D7">
      <w:pPr>
        <w:jc w:val="both"/>
        <w:rPr>
          <w:sz w:val="28"/>
          <w:szCs w:val="28"/>
        </w:rPr>
      </w:pPr>
      <w:r w:rsidRPr="00E753AE">
        <w:rPr>
          <w:sz w:val="28"/>
          <w:szCs w:val="28"/>
        </w:rPr>
        <w:tab/>
        <w:t>справки о доходах с места работы или декларации.</w:t>
      </w:r>
    </w:p>
    <w:p w:rsidR="004234D4" w:rsidRPr="00E753AE" w:rsidRDefault="004234D4" w:rsidP="009945D7">
      <w:pPr>
        <w:jc w:val="both"/>
        <w:rPr>
          <w:sz w:val="28"/>
          <w:szCs w:val="28"/>
        </w:rPr>
      </w:pPr>
      <w:r w:rsidRPr="00E753AE">
        <w:rPr>
          <w:sz w:val="28"/>
          <w:szCs w:val="28"/>
        </w:rPr>
        <w:tab/>
        <w:t>Агентство имеет право запросить дополнительные документы в зависимости от сложности ипотечной сделки в рамках Стандартов.</w:t>
      </w:r>
    </w:p>
    <w:p w:rsidR="004234D4" w:rsidRPr="00F87431" w:rsidRDefault="004234D4" w:rsidP="009945D7">
      <w:pPr>
        <w:ind w:firstLine="708"/>
        <w:jc w:val="both"/>
        <w:rPr>
          <w:sz w:val="28"/>
          <w:szCs w:val="28"/>
        </w:rPr>
      </w:pPr>
      <w:r w:rsidRPr="00F87431">
        <w:rPr>
          <w:sz w:val="28"/>
          <w:szCs w:val="28"/>
        </w:rPr>
        <w:t xml:space="preserve">Приобретая по ипотечному кредиту квартиру в собственность, </w:t>
      </w:r>
      <w:proofErr w:type="gramStart"/>
      <w:r w:rsidRPr="00F87431">
        <w:rPr>
          <w:sz w:val="28"/>
          <w:szCs w:val="28"/>
        </w:rPr>
        <w:t>гражданин</w:t>
      </w:r>
      <w:proofErr w:type="gramEnd"/>
      <w:r w:rsidRPr="00F87431">
        <w:rPr>
          <w:sz w:val="28"/>
          <w:szCs w:val="28"/>
        </w:rPr>
        <w:t xml:space="preserve"> проживая в ней, в соответ</w:t>
      </w:r>
      <w:r>
        <w:rPr>
          <w:sz w:val="28"/>
          <w:szCs w:val="28"/>
        </w:rPr>
        <w:t>ствии</w:t>
      </w:r>
      <w:r w:rsidRPr="00F87431">
        <w:rPr>
          <w:sz w:val="28"/>
          <w:szCs w:val="28"/>
        </w:rPr>
        <w:t xml:space="preserve"> с предоставленным</w:t>
      </w:r>
      <w:r>
        <w:rPr>
          <w:sz w:val="28"/>
          <w:szCs w:val="28"/>
        </w:rPr>
        <w:t xml:space="preserve"> Агентством </w:t>
      </w:r>
      <w:r w:rsidRPr="00F87431">
        <w:rPr>
          <w:sz w:val="28"/>
          <w:szCs w:val="28"/>
        </w:rPr>
        <w:t xml:space="preserve"> графиком постепенно выплачивает ее стоимость.</w:t>
      </w:r>
    </w:p>
    <w:p w:rsidR="004234D4" w:rsidRPr="00E753AE" w:rsidRDefault="004234D4" w:rsidP="009945D7">
      <w:pPr>
        <w:ind w:firstLine="708"/>
        <w:jc w:val="both"/>
        <w:rPr>
          <w:sz w:val="28"/>
          <w:szCs w:val="28"/>
        </w:rPr>
      </w:pPr>
      <w:r w:rsidRPr="00F87431">
        <w:rPr>
          <w:sz w:val="28"/>
          <w:szCs w:val="28"/>
        </w:rPr>
        <w:t>В последующие годы условия приобретения ипотечного кредита</w:t>
      </w:r>
      <w:r w:rsidRPr="00E753AE">
        <w:rPr>
          <w:sz w:val="28"/>
          <w:szCs w:val="28"/>
        </w:rPr>
        <w:t xml:space="preserve"> могут изменяться.</w:t>
      </w:r>
    </w:p>
    <w:p w:rsidR="004234D4" w:rsidRPr="00691210" w:rsidRDefault="004234D4" w:rsidP="009945D7">
      <w:pPr>
        <w:ind w:firstLine="708"/>
        <w:jc w:val="both"/>
        <w:rPr>
          <w:b/>
          <w:sz w:val="28"/>
          <w:szCs w:val="28"/>
          <w:highlight w:val="lightGray"/>
        </w:rPr>
      </w:pPr>
      <w:r w:rsidRPr="00E753AE">
        <w:rPr>
          <w:sz w:val="28"/>
          <w:szCs w:val="28"/>
        </w:rPr>
        <w:t>Более подробную информацию можно получить по адресу: г</w:t>
      </w:r>
      <w:proofErr w:type="gramStart"/>
      <w:r w:rsidRPr="00E753AE">
        <w:rPr>
          <w:sz w:val="28"/>
          <w:szCs w:val="28"/>
        </w:rPr>
        <w:t>.К</w:t>
      </w:r>
      <w:proofErr w:type="gramEnd"/>
      <w:r w:rsidRPr="00E753AE">
        <w:rPr>
          <w:sz w:val="28"/>
          <w:szCs w:val="28"/>
        </w:rPr>
        <w:t>урск, ул.М.Горького, д.50,</w:t>
      </w:r>
      <w:r>
        <w:rPr>
          <w:sz w:val="28"/>
          <w:szCs w:val="28"/>
        </w:rPr>
        <w:t xml:space="preserve"> ОАО</w:t>
      </w:r>
      <w:r w:rsidRPr="00E753AE">
        <w:rPr>
          <w:sz w:val="28"/>
          <w:szCs w:val="28"/>
        </w:rPr>
        <w:t xml:space="preserve"> «Областное ипотечное агентство»</w:t>
      </w:r>
      <w:r>
        <w:rPr>
          <w:sz w:val="28"/>
          <w:szCs w:val="28"/>
        </w:rPr>
        <w:t>,</w:t>
      </w:r>
      <w:r w:rsidRPr="00E753AE">
        <w:rPr>
          <w:sz w:val="28"/>
          <w:szCs w:val="28"/>
        </w:rPr>
        <w:t xml:space="preserve"> тел. (4712) 51-44-48, 51-44-35, </w:t>
      </w:r>
      <w:hyperlink r:id="rId23" w:history="1">
        <w:r w:rsidRPr="00E753AE">
          <w:rPr>
            <w:rStyle w:val="affc"/>
            <w:sz w:val="28"/>
            <w:szCs w:val="28"/>
            <w:lang w:val="en-US"/>
          </w:rPr>
          <w:t>ipoteka</w:t>
        </w:r>
        <w:r w:rsidRPr="00E753AE">
          <w:rPr>
            <w:rStyle w:val="affc"/>
            <w:sz w:val="28"/>
            <w:szCs w:val="28"/>
          </w:rPr>
          <w:t>@</w:t>
        </w:r>
        <w:r w:rsidRPr="00E753AE">
          <w:rPr>
            <w:rStyle w:val="affc"/>
            <w:sz w:val="28"/>
            <w:szCs w:val="28"/>
            <w:lang w:val="en-US"/>
          </w:rPr>
          <w:t>sovtest</w:t>
        </w:r>
        <w:r w:rsidRPr="00E753AE">
          <w:rPr>
            <w:rStyle w:val="affc"/>
            <w:sz w:val="28"/>
            <w:szCs w:val="28"/>
          </w:rPr>
          <w:t>.</w:t>
        </w:r>
        <w:r w:rsidRPr="00E753AE">
          <w:rPr>
            <w:rStyle w:val="affc"/>
            <w:sz w:val="28"/>
            <w:szCs w:val="28"/>
            <w:lang w:val="en-US"/>
          </w:rPr>
          <w:t>ru</w:t>
        </w:r>
      </w:hyperlink>
      <w:r w:rsidRPr="00E753AE">
        <w:rPr>
          <w:sz w:val="28"/>
          <w:szCs w:val="28"/>
        </w:rPr>
        <w:t xml:space="preserve">, </w:t>
      </w:r>
      <w:r w:rsidRPr="00E753AE">
        <w:rPr>
          <w:sz w:val="28"/>
          <w:szCs w:val="28"/>
          <w:lang w:val="en-US"/>
        </w:rPr>
        <w:t>www</w:t>
      </w:r>
      <w:r w:rsidRPr="00E753AE">
        <w:rPr>
          <w:sz w:val="28"/>
          <w:szCs w:val="28"/>
        </w:rPr>
        <w:t>.</w:t>
      </w:r>
      <w:r w:rsidRPr="00E753AE">
        <w:rPr>
          <w:sz w:val="28"/>
          <w:szCs w:val="28"/>
          <w:lang w:val="en-US"/>
        </w:rPr>
        <w:t>ipoteka</w:t>
      </w:r>
      <w:r w:rsidRPr="00E753AE">
        <w:rPr>
          <w:sz w:val="28"/>
          <w:szCs w:val="28"/>
        </w:rPr>
        <w:t>-</w:t>
      </w:r>
      <w:r w:rsidRPr="00E753AE">
        <w:rPr>
          <w:sz w:val="28"/>
          <w:szCs w:val="28"/>
          <w:lang w:val="en-US"/>
        </w:rPr>
        <w:t>rursr</w:t>
      </w:r>
      <w:r w:rsidRPr="00E753AE">
        <w:rPr>
          <w:sz w:val="28"/>
          <w:szCs w:val="28"/>
        </w:rPr>
        <w:t>.</w:t>
      </w:r>
      <w:r w:rsidRPr="00E753AE">
        <w:rPr>
          <w:sz w:val="28"/>
          <w:szCs w:val="28"/>
          <w:lang w:val="en-US"/>
        </w:rPr>
        <w:t>ru</w:t>
      </w:r>
    </w:p>
    <w:p w:rsidR="004234D4" w:rsidRDefault="004234D4" w:rsidP="009945D7">
      <w:pPr>
        <w:ind w:firstLine="709"/>
        <w:jc w:val="both"/>
        <w:rPr>
          <w:sz w:val="28"/>
          <w:szCs w:val="28"/>
        </w:rPr>
      </w:pPr>
    </w:p>
    <w:p w:rsidR="004234D4" w:rsidRPr="00E753AE" w:rsidRDefault="004234D4" w:rsidP="00C013BE">
      <w:pPr>
        <w:jc w:val="both"/>
        <w:rPr>
          <w:sz w:val="28"/>
          <w:szCs w:val="28"/>
        </w:rPr>
      </w:pPr>
    </w:p>
    <w:p w:rsidR="004234D4" w:rsidRDefault="004234D4" w:rsidP="008878F0">
      <w:pPr>
        <w:ind w:firstLine="709"/>
        <w:jc w:val="center"/>
        <w:rPr>
          <w:b/>
          <w:sz w:val="28"/>
          <w:szCs w:val="28"/>
        </w:rPr>
      </w:pPr>
      <w:r>
        <w:rPr>
          <w:b/>
          <w:sz w:val="28"/>
          <w:szCs w:val="28"/>
        </w:rPr>
        <w:t xml:space="preserve">8.3. </w:t>
      </w:r>
      <w:r w:rsidRPr="00E753AE">
        <w:rPr>
          <w:b/>
          <w:sz w:val="28"/>
          <w:szCs w:val="28"/>
        </w:rPr>
        <w:t>Дополнительные механизмы обеспечения жилищными условиями</w:t>
      </w:r>
    </w:p>
    <w:p w:rsidR="004234D4" w:rsidRPr="00E753AE" w:rsidRDefault="004234D4" w:rsidP="008878F0">
      <w:pPr>
        <w:ind w:firstLine="709"/>
        <w:jc w:val="center"/>
        <w:rPr>
          <w:b/>
          <w:sz w:val="28"/>
          <w:szCs w:val="28"/>
        </w:rPr>
      </w:pPr>
    </w:p>
    <w:p w:rsidR="004234D4" w:rsidRPr="00E753AE" w:rsidRDefault="004234D4" w:rsidP="008878F0">
      <w:pPr>
        <w:ind w:firstLine="709"/>
        <w:jc w:val="both"/>
        <w:rPr>
          <w:sz w:val="28"/>
          <w:szCs w:val="28"/>
        </w:rPr>
      </w:pPr>
      <w:r w:rsidRPr="00E753AE">
        <w:rPr>
          <w:sz w:val="28"/>
          <w:szCs w:val="28"/>
        </w:rPr>
        <w:t>Переселенцу может предоставляться жилье непосредственно работодателем на условиях договоренности между переселенцем и работодателем.</w:t>
      </w:r>
    </w:p>
    <w:p w:rsidR="004234D4" w:rsidRPr="00E753AE" w:rsidRDefault="004234D4" w:rsidP="008878F0">
      <w:pPr>
        <w:ind w:firstLine="709"/>
        <w:jc w:val="both"/>
        <w:rPr>
          <w:sz w:val="28"/>
          <w:szCs w:val="28"/>
        </w:rPr>
      </w:pPr>
      <w:r w:rsidRPr="00E753AE">
        <w:rPr>
          <w:sz w:val="28"/>
          <w:szCs w:val="28"/>
        </w:rPr>
        <w:t>Предприятия-работодатели также могут вести строительство жилья для переселенцев за счет собственных средств с условием дальнейшей продажи квартиры (дома) переселенцам по льготной цене. Переселенцы в этом случае используют свои собственные средства.</w:t>
      </w:r>
    </w:p>
    <w:p w:rsidR="004234D4" w:rsidRPr="00E753AE" w:rsidRDefault="004234D4" w:rsidP="008878F0">
      <w:pPr>
        <w:pStyle w:val="a3"/>
        <w:ind w:firstLine="709"/>
        <w:jc w:val="both"/>
        <w:rPr>
          <w:sz w:val="28"/>
          <w:szCs w:val="28"/>
        </w:rPr>
      </w:pPr>
      <w:r w:rsidRPr="00E753AE">
        <w:rPr>
          <w:sz w:val="28"/>
          <w:szCs w:val="28"/>
        </w:rPr>
        <w:t>Переселенцу может быть оказано содействие в выделении земельного участка.</w:t>
      </w:r>
      <w:r w:rsidRPr="00EE4AEB">
        <w:rPr>
          <w:sz w:val="28"/>
          <w:szCs w:val="28"/>
        </w:rPr>
        <w:t xml:space="preserve"> </w:t>
      </w:r>
      <w:r>
        <w:rPr>
          <w:sz w:val="28"/>
          <w:szCs w:val="28"/>
        </w:rPr>
        <w:t xml:space="preserve">Механизм приобретения представлен в пункте 1.4 раздела </w:t>
      </w:r>
      <w:r>
        <w:rPr>
          <w:sz w:val="28"/>
          <w:szCs w:val="28"/>
          <w:lang w:val="en-US"/>
        </w:rPr>
        <w:t>IV</w:t>
      </w:r>
      <w:r w:rsidRPr="006F438F">
        <w:rPr>
          <w:sz w:val="28"/>
          <w:szCs w:val="28"/>
        </w:rPr>
        <w:t xml:space="preserve"> </w:t>
      </w:r>
      <w:r>
        <w:rPr>
          <w:sz w:val="28"/>
          <w:szCs w:val="28"/>
        </w:rPr>
        <w:t>Программы.</w:t>
      </w:r>
    </w:p>
    <w:p w:rsidR="004234D4" w:rsidRDefault="004234D4" w:rsidP="008878F0">
      <w:pPr>
        <w:pStyle w:val="text"/>
        <w:spacing w:before="0"/>
        <w:ind w:firstLine="709"/>
      </w:pPr>
      <w:proofErr w:type="gramStart"/>
      <w:r w:rsidRPr="00E753AE">
        <w:rPr>
          <w:sz w:val="28"/>
          <w:szCs w:val="28"/>
        </w:rPr>
        <w:t>Учитывая, что часть участников проекта и членов их семей выберет место для проживания в сельской местности, наиболее приемлемыми условиями обеспечения соотечественников жильем являются условия, изложенные</w:t>
      </w:r>
      <w:r>
        <w:rPr>
          <w:sz w:val="28"/>
          <w:szCs w:val="28"/>
        </w:rPr>
        <w:t xml:space="preserve"> </w:t>
      </w:r>
      <w:r w:rsidR="00F740AF">
        <w:rPr>
          <w:sz w:val="28"/>
          <w:szCs w:val="28"/>
        </w:rPr>
        <w:t xml:space="preserve">в </w:t>
      </w:r>
      <w:r>
        <w:rPr>
          <w:sz w:val="28"/>
          <w:szCs w:val="28"/>
        </w:rPr>
        <w:t xml:space="preserve">областной целевой программе «Социальное развитие села на </w:t>
      </w:r>
      <w:r w:rsidRPr="00FD6C2C">
        <w:rPr>
          <w:spacing w:val="-6"/>
          <w:sz w:val="28"/>
          <w:szCs w:val="28"/>
        </w:rPr>
        <w:t>2009-2014 год</w:t>
      </w:r>
      <w:r w:rsidR="00350FAB">
        <w:rPr>
          <w:spacing w:val="-6"/>
          <w:sz w:val="28"/>
          <w:szCs w:val="28"/>
        </w:rPr>
        <w:t>ы</w:t>
      </w:r>
      <w:r w:rsidRPr="00FD6C2C">
        <w:rPr>
          <w:spacing w:val="-6"/>
          <w:sz w:val="28"/>
          <w:szCs w:val="28"/>
        </w:rPr>
        <w:t xml:space="preserve">», утверждённой постановлением Администрации Курской </w:t>
      </w:r>
      <w:r w:rsidRPr="00FD6C2C">
        <w:rPr>
          <w:spacing w:val="-6"/>
          <w:sz w:val="28"/>
          <w:szCs w:val="28"/>
        </w:rPr>
        <w:lastRenderedPageBreak/>
        <w:t>области от 26.03.2009 г. №</w:t>
      </w:r>
      <w:r>
        <w:rPr>
          <w:spacing w:val="-6"/>
          <w:sz w:val="28"/>
          <w:szCs w:val="28"/>
        </w:rPr>
        <w:t xml:space="preserve"> </w:t>
      </w:r>
      <w:r w:rsidRPr="00FD6C2C">
        <w:rPr>
          <w:spacing w:val="-6"/>
          <w:sz w:val="28"/>
          <w:szCs w:val="28"/>
        </w:rPr>
        <w:t>77, принятой в рамках долгосрочной Федеральной целевой программы «Социальное развитие села до 2013 года».</w:t>
      </w:r>
      <w:r w:rsidRPr="00E753AE">
        <w:tab/>
      </w:r>
      <w:proofErr w:type="gramEnd"/>
    </w:p>
    <w:p w:rsidR="004234D4" w:rsidRPr="00C85E52" w:rsidRDefault="004234D4" w:rsidP="008878F0">
      <w:pPr>
        <w:pStyle w:val="text"/>
        <w:spacing w:before="0"/>
        <w:ind w:firstLine="709"/>
        <w:rPr>
          <w:sz w:val="28"/>
          <w:szCs w:val="28"/>
        </w:rPr>
      </w:pPr>
      <w:r w:rsidRPr="00E753AE">
        <w:rPr>
          <w:sz w:val="28"/>
          <w:szCs w:val="28"/>
        </w:rPr>
        <w:t xml:space="preserve">Адреса </w:t>
      </w:r>
      <w:r>
        <w:rPr>
          <w:sz w:val="28"/>
          <w:szCs w:val="28"/>
        </w:rPr>
        <w:t>а</w:t>
      </w:r>
      <w:r w:rsidRPr="00E753AE">
        <w:rPr>
          <w:sz w:val="28"/>
          <w:szCs w:val="28"/>
        </w:rPr>
        <w:t>дминистраци</w:t>
      </w:r>
      <w:r>
        <w:rPr>
          <w:sz w:val="28"/>
          <w:szCs w:val="28"/>
        </w:rPr>
        <w:t>й</w:t>
      </w:r>
      <w:r w:rsidRPr="00E753AE">
        <w:rPr>
          <w:sz w:val="28"/>
          <w:szCs w:val="28"/>
        </w:rPr>
        <w:t xml:space="preserve"> муниципальных районов </w:t>
      </w:r>
      <w:r>
        <w:rPr>
          <w:sz w:val="28"/>
          <w:szCs w:val="28"/>
        </w:rPr>
        <w:t xml:space="preserve">и городских округов </w:t>
      </w:r>
      <w:r w:rsidRPr="00E753AE">
        <w:rPr>
          <w:sz w:val="28"/>
          <w:szCs w:val="28"/>
        </w:rPr>
        <w:t xml:space="preserve"> Курской области</w:t>
      </w:r>
      <w:r>
        <w:rPr>
          <w:sz w:val="28"/>
          <w:szCs w:val="28"/>
        </w:rPr>
        <w:t>, ОАО «</w:t>
      </w:r>
      <w:r w:rsidRPr="00B529E9">
        <w:rPr>
          <w:sz w:val="28"/>
          <w:szCs w:val="28"/>
        </w:rPr>
        <w:t>Курско</w:t>
      </w:r>
      <w:r>
        <w:rPr>
          <w:sz w:val="28"/>
          <w:szCs w:val="28"/>
        </w:rPr>
        <w:t>е</w:t>
      </w:r>
      <w:r w:rsidRPr="00B529E9">
        <w:rPr>
          <w:sz w:val="28"/>
          <w:szCs w:val="28"/>
        </w:rPr>
        <w:t xml:space="preserve"> областно</w:t>
      </w:r>
      <w:r>
        <w:rPr>
          <w:sz w:val="28"/>
          <w:szCs w:val="28"/>
        </w:rPr>
        <w:t>е ипотечное</w:t>
      </w:r>
      <w:r w:rsidRPr="00B529E9">
        <w:rPr>
          <w:sz w:val="28"/>
          <w:szCs w:val="28"/>
        </w:rPr>
        <w:t xml:space="preserve"> агентств</w:t>
      </w:r>
      <w:r>
        <w:rPr>
          <w:sz w:val="28"/>
          <w:szCs w:val="28"/>
        </w:rPr>
        <w:t xml:space="preserve">о» </w:t>
      </w:r>
      <w:r w:rsidRPr="00C85E52">
        <w:rPr>
          <w:sz w:val="28"/>
          <w:szCs w:val="28"/>
        </w:rPr>
        <w:t>представлены в приложении № 1 к Регламенту.</w:t>
      </w:r>
    </w:p>
    <w:p w:rsidR="004234D4" w:rsidRPr="00C85E52" w:rsidRDefault="004234D4" w:rsidP="008878F0">
      <w:pPr>
        <w:ind w:firstLine="708"/>
        <w:jc w:val="both"/>
        <w:rPr>
          <w:sz w:val="28"/>
          <w:szCs w:val="28"/>
        </w:rPr>
      </w:pPr>
      <w:r w:rsidRPr="00C85E52">
        <w:rPr>
          <w:sz w:val="28"/>
          <w:szCs w:val="28"/>
        </w:rPr>
        <w:t xml:space="preserve">Информацию о состоянии рынка жилья </w:t>
      </w:r>
      <w:proofErr w:type="gramStart"/>
      <w:r w:rsidRPr="00C85E52">
        <w:rPr>
          <w:sz w:val="28"/>
          <w:szCs w:val="28"/>
        </w:rPr>
        <w:t>представлена</w:t>
      </w:r>
      <w:proofErr w:type="gramEnd"/>
      <w:r w:rsidRPr="00C85E52">
        <w:rPr>
          <w:sz w:val="28"/>
          <w:szCs w:val="28"/>
        </w:rPr>
        <w:t xml:space="preserve"> в приложении № 2 к Регламенту. </w:t>
      </w:r>
    </w:p>
    <w:p w:rsidR="004234D4" w:rsidRPr="00C85E52" w:rsidRDefault="004234D4" w:rsidP="008878F0">
      <w:pPr>
        <w:ind w:firstLine="708"/>
        <w:jc w:val="both"/>
        <w:rPr>
          <w:sz w:val="28"/>
          <w:szCs w:val="28"/>
        </w:rPr>
      </w:pPr>
    </w:p>
    <w:p w:rsidR="004234D4" w:rsidRDefault="004234D4" w:rsidP="00FD6C2C">
      <w:pPr>
        <w:pStyle w:val="a3"/>
        <w:spacing w:after="240"/>
        <w:ind w:firstLine="720"/>
        <w:jc w:val="both"/>
        <w:rPr>
          <w:b/>
          <w:sz w:val="28"/>
          <w:szCs w:val="28"/>
        </w:rPr>
      </w:pPr>
      <w:r w:rsidRPr="00E753AE">
        <w:rPr>
          <w:b/>
          <w:sz w:val="28"/>
          <w:szCs w:val="28"/>
        </w:rPr>
        <w:t>9. Порядок предоставления участнику Государственной программы услуг в сфере здравоохранен</w:t>
      </w:r>
      <w:r>
        <w:rPr>
          <w:b/>
          <w:sz w:val="28"/>
          <w:szCs w:val="28"/>
        </w:rPr>
        <w:t>ия, соцобеспечения, образования</w:t>
      </w:r>
    </w:p>
    <w:p w:rsidR="004234D4" w:rsidRDefault="004234D4" w:rsidP="00FD6C2C">
      <w:pPr>
        <w:pStyle w:val="a3"/>
        <w:ind w:firstLine="720"/>
        <w:jc w:val="both"/>
        <w:rPr>
          <w:sz w:val="28"/>
          <w:szCs w:val="28"/>
        </w:rPr>
      </w:pPr>
      <w:r>
        <w:rPr>
          <w:sz w:val="28"/>
          <w:szCs w:val="28"/>
        </w:rPr>
        <w:t xml:space="preserve"> </w:t>
      </w:r>
      <w:r w:rsidRPr="00E753AE">
        <w:rPr>
          <w:sz w:val="28"/>
          <w:szCs w:val="28"/>
        </w:rPr>
        <w:t xml:space="preserve"> Уполномоченный орган по </w:t>
      </w:r>
      <w:r w:rsidRPr="00C85E52">
        <w:rPr>
          <w:sz w:val="28"/>
          <w:szCs w:val="28"/>
        </w:rPr>
        <w:t xml:space="preserve">предоставлению услуг участникам Государственной программы и членам их семей в области здравоохранения до решения вопроса </w:t>
      </w:r>
      <w:r w:rsidR="00762118">
        <w:rPr>
          <w:sz w:val="28"/>
          <w:szCs w:val="28"/>
        </w:rPr>
        <w:t xml:space="preserve">получения </w:t>
      </w:r>
      <w:r w:rsidRPr="00C85E52">
        <w:rPr>
          <w:sz w:val="28"/>
          <w:szCs w:val="28"/>
        </w:rPr>
        <w:t>гражданства</w:t>
      </w:r>
      <w:r w:rsidR="00762118">
        <w:rPr>
          <w:sz w:val="28"/>
          <w:szCs w:val="28"/>
        </w:rPr>
        <w:t xml:space="preserve"> Российской Федерации -</w:t>
      </w:r>
      <w:r w:rsidRPr="00E753AE">
        <w:rPr>
          <w:sz w:val="28"/>
          <w:szCs w:val="28"/>
        </w:rPr>
        <w:t xml:space="preserve"> </w:t>
      </w:r>
      <w:r w:rsidRPr="00E60543">
        <w:rPr>
          <w:sz w:val="28"/>
          <w:szCs w:val="28"/>
        </w:rPr>
        <w:t xml:space="preserve">это комитет здравоохранения Курской области </w:t>
      </w:r>
      <w:r>
        <w:rPr>
          <w:sz w:val="28"/>
          <w:szCs w:val="28"/>
        </w:rPr>
        <w:t>(адрес нахождения:</w:t>
      </w:r>
      <w:r w:rsidRPr="0066410A">
        <w:rPr>
          <w:sz w:val="28"/>
          <w:szCs w:val="28"/>
        </w:rPr>
        <w:t xml:space="preserve"> г. Курск, Красная площадь 6</w:t>
      </w:r>
      <w:r>
        <w:rPr>
          <w:sz w:val="28"/>
          <w:szCs w:val="28"/>
        </w:rPr>
        <w:t>)</w:t>
      </w:r>
      <w:r w:rsidRPr="0066410A">
        <w:rPr>
          <w:sz w:val="28"/>
          <w:szCs w:val="28"/>
        </w:rPr>
        <w:t xml:space="preserve">. </w:t>
      </w:r>
    </w:p>
    <w:p w:rsidR="004234D4" w:rsidRPr="00E753AE" w:rsidRDefault="004234D4" w:rsidP="00FD6C2C">
      <w:pPr>
        <w:pStyle w:val="a3"/>
        <w:ind w:firstLine="720"/>
        <w:jc w:val="both"/>
        <w:rPr>
          <w:sz w:val="28"/>
          <w:szCs w:val="28"/>
        </w:rPr>
      </w:pPr>
      <w:r w:rsidRPr="00E753AE">
        <w:rPr>
          <w:sz w:val="28"/>
          <w:szCs w:val="28"/>
        </w:rPr>
        <w:t>Учреждения здравоохранения для первичного обращения участников Государственной программы и членов их семей по месту размещения:</w:t>
      </w:r>
    </w:p>
    <w:p w:rsidR="004234D4" w:rsidRPr="00E753AE" w:rsidRDefault="004234D4" w:rsidP="008878F0">
      <w:pPr>
        <w:ind w:firstLine="708"/>
        <w:jc w:val="both"/>
        <w:rPr>
          <w:sz w:val="28"/>
          <w:szCs w:val="28"/>
        </w:rPr>
      </w:pPr>
      <w:r>
        <w:rPr>
          <w:sz w:val="28"/>
          <w:szCs w:val="28"/>
        </w:rPr>
        <w:t>в г. Курске:</w:t>
      </w:r>
    </w:p>
    <w:p w:rsidR="004234D4" w:rsidRPr="00E753AE" w:rsidRDefault="004234D4" w:rsidP="008878F0">
      <w:pPr>
        <w:ind w:firstLine="708"/>
        <w:jc w:val="both"/>
        <w:rPr>
          <w:sz w:val="28"/>
          <w:szCs w:val="28"/>
        </w:rPr>
      </w:pPr>
      <w:r w:rsidRPr="00E753AE">
        <w:rPr>
          <w:sz w:val="28"/>
          <w:szCs w:val="28"/>
        </w:rPr>
        <w:t>ОГУЗ «Областная наркологическая больница», г. Курск, ул. Дружининская, 2, тел. 2-02-49;</w:t>
      </w:r>
    </w:p>
    <w:p w:rsidR="004234D4" w:rsidRPr="00E753AE" w:rsidRDefault="004234D4" w:rsidP="008878F0">
      <w:pPr>
        <w:ind w:firstLine="708"/>
        <w:jc w:val="both"/>
        <w:rPr>
          <w:sz w:val="28"/>
          <w:szCs w:val="28"/>
        </w:rPr>
      </w:pPr>
      <w:r w:rsidRPr="00E753AE">
        <w:rPr>
          <w:sz w:val="28"/>
          <w:szCs w:val="28"/>
        </w:rPr>
        <w:t>ОГУЗ «Курский областной клинический кожно-венерологический диспансер», г. Курск, ул. Димитрова, 62, тел 2-56-52;</w:t>
      </w:r>
    </w:p>
    <w:p w:rsidR="004234D4" w:rsidRPr="00E753AE" w:rsidRDefault="004234D4" w:rsidP="008878F0">
      <w:pPr>
        <w:ind w:firstLine="708"/>
        <w:jc w:val="both"/>
        <w:rPr>
          <w:sz w:val="28"/>
          <w:szCs w:val="28"/>
        </w:rPr>
      </w:pPr>
      <w:proofErr w:type="gramStart"/>
      <w:r w:rsidRPr="00E753AE">
        <w:rPr>
          <w:sz w:val="28"/>
          <w:szCs w:val="28"/>
        </w:rPr>
        <w:t xml:space="preserve">ОГУЗ </w:t>
      </w:r>
      <w:r>
        <w:rPr>
          <w:sz w:val="28"/>
          <w:szCs w:val="28"/>
        </w:rPr>
        <w:t xml:space="preserve"> </w:t>
      </w:r>
      <w:r w:rsidRPr="00E753AE">
        <w:rPr>
          <w:sz w:val="28"/>
          <w:szCs w:val="28"/>
        </w:rPr>
        <w:t xml:space="preserve">«Противотуберкулезный диспансер», г. Курск, ул. Советская, д. 5-а, тел. 54-70-24; </w:t>
      </w:r>
      <w:proofErr w:type="gramEnd"/>
    </w:p>
    <w:p w:rsidR="004234D4" w:rsidRPr="00E753AE" w:rsidRDefault="004234D4" w:rsidP="008878F0">
      <w:pPr>
        <w:ind w:firstLine="708"/>
        <w:jc w:val="both"/>
        <w:rPr>
          <w:sz w:val="28"/>
          <w:szCs w:val="28"/>
        </w:rPr>
      </w:pPr>
      <w:r w:rsidRPr="00E753AE">
        <w:rPr>
          <w:sz w:val="28"/>
          <w:szCs w:val="28"/>
        </w:rPr>
        <w:t xml:space="preserve">ГУЗ «Областной Центр по профилактике и борьбе со СПИД и инфекционными заболеваниями», </w:t>
      </w:r>
      <w:r>
        <w:rPr>
          <w:sz w:val="28"/>
          <w:szCs w:val="28"/>
        </w:rPr>
        <w:t xml:space="preserve"> </w:t>
      </w:r>
      <w:r w:rsidRPr="00E753AE">
        <w:rPr>
          <w:sz w:val="28"/>
          <w:szCs w:val="28"/>
        </w:rPr>
        <w:t>г. Курск, ул. Черняховского, д. 50- а, тел. 32-20-85.</w:t>
      </w:r>
    </w:p>
    <w:p w:rsidR="004234D4" w:rsidRPr="00E753AE" w:rsidRDefault="004234D4" w:rsidP="008878F0">
      <w:pPr>
        <w:ind w:firstLine="709"/>
        <w:jc w:val="both"/>
        <w:rPr>
          <w:sz w:val="28"/>
          <w:szCs w:val="28"/>
        </w:rPr>
      </w:pPr>
      <w:r w:rsidRPr="00E753AE">
        <w:rPr>
          <w:sz w:val="28"/>
          <w:szCs w:val="28"/>
        </w:rPr>
        <w:t>Документ, на основании которого будет осуществляться оказание услуг</w:t>
      </w:r>
      <w:r>
        <w:rPr>
          <w:sz w:val="28"/>
          <w:szCs w:val="28"/>
        </w:rPr>
        <w:t xml:space="preserve"> -</w:t>
      </w:r>
      <w:r w:rsidRPr="00E753AE">
        <w:rPr>
          <w:sz w:val="28"/>
          <w:szCs w:val="28"/>
        </w:rPr>
        <w:t xml:space="preserve"> свидетельство участника Государственной программы или члена его семьи установленного образца или страховой полис, выданный на основании этого свидетельства.</w:t>
      </w:r>
    </w:p>
    <w:p w:rsidR="004234D4" w:rsidRPr="00E753AE" w:rsidRDefault="004234D4" w:rsidP="008878F0">
      <w:pPr>
        <w:ind w:firstLine="709"/>
        <w:jc w:val="both"/>
        <w:rPr>
          <w:sz w:val="28"/>
          <w:szCs w:val="28"/>
        </w:rPr>
      </w:pPr>
      <w:r w:rsidRPr="00E753AE">
        <w:rPr>
          <w:sz w:val="28"/>
          <w:szCs w:val="28"/>
        </w:rPr>
        <w:t xml:space="preserve">Информирование о порядке выдачи страхового полиса будет предоставляться в уполномоченном органе </w:t>
      </w:r>
      <w:r>
        <w:rPr>
          <w:sz w:val="28"/>
          <w:szCs w:val="28"/>
        </w:rPr>
        <w:t>муниципального района (городского округа) Курской области</w:t>
      </w:r>
      <w:r w:rsidRPr="00E753AE">
        <w:rPr>
          <w:sz w:val="28"/>
          <w:szCs w:val="28"/>
        </w:rPr>
        <w:t>.</w:t>
      </w:r>
    </w:p>
    <w:p w:rsidR="004234D4" w:rsidRPr="00E753AE" w:rsidRDefault="004234D4" w:rsidP="008878F0">
      <w:pPr>
        <w:ind w:firstLine="708"/>
        <w:jc w:val="both"/>
        <w:rPr>
          <w:sz w:val="28"/>
          <w:szCs w:val="28"/>
        </w:rPr>
      </w:pPr>
      <w:r w:rsidRPr="00E753AE">
        <w:rPr>
          <w:sz w:val="28"/>
          <w:szCs w:val="28"/>
        </w:rPr>
        <w:t xml:space="preserve">Учреждениями здравоохранения должны быть выданы документы, подтверждающие, что гражданин (члены его семьи) не болен наркоманией и не страдает ни одним из инфекционных заболеваний, которые представляют опасность для окружающих, предусмотренных перечнем, утвержденным постановлением Правительства </w:t>
      </w:r>
      <w:r>
        <w:rPr>
          <w:sz w:val="28"/>
          <w:szCs w:val="28"/>
        </w:rPr>
        <w:t xml:space="preserve">Российской Федерации </w:t>
      </w:r>
      <w:r w:rsidRPr="00E753AE">
        <w:rPr>
          <w:sz w:val="28"/>
          <w:szCs w:val="28"/>
        </w:rPr>
        <w:t xml:space="preserve"> от 2 апреля 2003</w:t>
      </w:r>
      <w:r>
        <w:rPr>
          <w:sz w:val="28"/>
          <w:szCs w:val="28"/>
        </w:rPr>
        <w:t xml:space="preserve"> </w:t>
      </w:r>
      <w:r w:rsidRPr="00E753AE">
        <w:rPr>
          <w:sz w:val="28"/>
          <w:szCs w:val="28"/>
        </w:rPr>
        <w:t>г</w:t>
      </w:r>
      <w:r>
        <w:rPr>
          <w:sz w:val="28"/>
          <w:szCs w:val="28"/>
        </w:rPr>
        <w:t xml:space="preserve">ода </w:t>
      </w:r>
      <w:r w:rsidRPr="0066410A">
        <w:rPr>
          <w:sz w:val="28"/>
          <w:szCs w:val="28"/>
        </w:rPr>
        <w:t>№ 188</w:t>
      </w:r>
      <w:r w:rsidRPr="00E753AE">
        <w:rPr>
          <w:sz w:val="28"/>
          <w:szCs w:val="28"/>
        </w:rPr>
        <w:t>:</w:t>
      </w:r>
    </w:p>
    <w:p w:rsidR="004234D4" w:rsidRPr="00E753AE" w:rsidRDefault="004234D4" w:rsidP="008878F0">
      <w:pPr>
        <w:ind w:firstLine="708"/>
        <w:jc w:val="both"/>
        <w:rPr>
          <w:sz w:val="28"/>
          <w:szCs w:val="28"/>
        </w:rPr>
      </w:pPr>
      <w:r w:rsidRPr="00E753AE">
        <w:rPr>
          <w:sz w:val="28"/>
          <w:szCs w:val="28"/>
        </w:rPr>
        <w:t>1. Болезнь, вызванная вирусом иммунодефицита человека (ВИЧ-инфекция);</w:t>
      </w:r>
    </w:p>
    <w:p w:rsidR="004234D4" w:rsidRPr="00E753AE" w:rsidRDefault="004234D4" w:rsidP="008878F0">
      <w:pPr>
        <w:ind w:firstLine="708"/>
        <w:jc w:val="both"/>
        <w:rPr>
          <w:sz w:val="28"/>
          <w:szCs w:val="28"/>
        </w:rPr>
      </w:pPr>
      <w:r w:rsidRPr="00E753AE">
        <w:rPr>
          <w:sz w:val="28"/>
          <w:szCs w:val="28"/>
        </w:rPr>
        <w:t>2. Лепра (болезнь Гансена);</w:t>
      </w:r>
    </w:p>
    <w:p w:rsidR="004234D4" w:rsidRPr="00E753AE" w:rsidRDefault="004234D4" w:rsidP="008878F0">
      <w:pPr>
        <w:ind w:firstLine="708"/>
        <w:jc w:val="both"/>
        <w:rPr>
          <w:sz w:val="28"/>
          <w:szCs w:val="28"/>
        </w:rPr>
      </w:pPr>
      <w:r w:rsidRPr="00E753AE">
        <w:rPr>
          <w:sz w:val="28"/>
          <w:szCs w:val="28"/>
        </w:rPr>
        <w:lastRenderedPageBreak/>
        <w:t>3. Туберкулез;</w:t>
      </w:r>
    </w:p>
    <w:p w:rsidR="004234D4" w:rsidRPr="00E753AE" w:rsidRDefault="004234D4" w:rsidP="008878F0">
      <w:pPr>
        <w:ind w:firstLine="708"/>
        <w:jc w:val="both"/>
        <w:rPr>
          <w:sz w:val="28"/>
          <w:szCs w:val="28"/>
        </w:rPr>
      </w:pPr>
      <w:r w:rsidRPr="00E753AE">
        <w:rPr>
          <w:sz w:val="28"/>
          <w:szCs w:val="28"/>
        </w:rPr>
        <w:t>4. Инфекции, передающиеся преимущественно половым путем (сифилис, хламидийная лимфогранулема (</w:t>
      </w:r>
      <w:proofErr w:type="gramStart"/>
      <w:r w:rsidRPr="00E753AE">
        <w:rPr>
          <w:sz w:val="28"/>
          <w:szCs w:val="28"/>
        </w:rPr>
        <w:t>венерическая</w:t>
      </w:r>
      <w:proofErr w:type="gramEnd"/>
      <w:r w:rsidRPr="00E753AE">
        <w:rPr>
          <w:sz w:val="28"/>
          <w:szCs w:val="28"/>
        </w:rPr>
        <w:t>), шанкроид).</w:t>
      </w:r>
    </w:p>
    <w:p w:rsidR="004234D4" w:rsidRPr="00E753AE" w:rsidRDefault="004234D4" w:rsidP="008878F0">
      <w:pPr>
        <w:ind w:firstLine="709"/>
        <w:jc w:val="both"/>
        <w:rPr>
          <w:sz w:val="28"/>
          <w:szCs w:val="28"/>
        </w:rPr>
      </w:pPr>
      <w:r w:rsidRPr="00E753AE">
        <w:rPr>
          <w:sz w:val="28"/>
          <w:szCs w:val="28"/>
        </w:rPr>
        <w:t>Проведение необходимы</w:t>
      </w:r>
      <w:r>
        <w:rPr>
          <w:sz w:val="28"/>
          <w:szCs w:val="28"/>
        </w:rPr>
        <w:t>х обследований в медицинских учреждениях осуществляется</w:t>
      </w:r>
      <w:r w:rsidRPr="00E753AE">
        <w:rPr>
          <w:sz w:val="28"/>
          <w:szCs w:val="28"/>
        </w:rPr>
        <w:t xml:space="preserve"> за счет личных средств  </w:t>
      </w:r>
      <w:r>
        <w:rPr>
          <w:sz w:val="28"/>
          <w:szCs w:val="28"/>
        </w:rPr>
        <w:t>переселенцев</w:t>
      </w:r>
      <w:r w:rsidRPr="00E753AE">
        <w:rPr>
          <w:sz w:val="28"/>
          <w:szCs w:val="28"/>
        </w:rPr>
        <w:t>.</w:t>
      </w:r>
    </w:p>
    <w:p w:rsidR="004234D4" w:rsidRPr="00E753AE" w:rsidRDefault="004234D4" w:rsidP="008878F0">
      <w:pPr>
        <w:ind w:firstLine="709"/>
        <w:jc w:val="both"/>
        <w:rPr>
          <w:sz w:val="28"/>
          <w:szCs w:val="28"/>
        </w:rPr>
      </w:pPr>
      <w:r w:rsidRPr="00E753AE">
        <w:rPr>
          <w:sz w:val="28"/>
          <w:szCs w:val="28"/>
        </w:rPr>
        <w:t>Во исполнение Федерального закона от 17</w:t>
      </w:r>
      <w:r>
        <w:rPr>
          <w:sz w:val="28"/>
          <w:szCs w:val="28"/>
        </w:rPr>
        <w:t xml:space="preserve"> </w:t>
      </w:r>
      <w:r w:rsidRPr="00E753AE">
        <w:rPr>
          <w:sz w:val="28"/>
          <w:szCs w:val="28"/>
        </w:rPr>
        <w:t xml:space="preserve">сентября 1998 </w:t>
      </w:r>
      <w:r>
        <w:rPr>
          <w:sz w:val="28"/>
          <w:szCs w:val="28"/>
        </w:rPr>
        <w:t xml:space="preserve">г. </w:t>
      </w:r>
      <w:r w:rsidRPr="00E753AE">
        <w:rPr>
          <w:sz w:val="28"/>
          <w:szCs w:val="28"/>
        </w:rPr>
        <w:t>№</w:t>
      </w:r>
      <w:r>
        <w:rPr>
          <w:sz w:val="28"/>
          <w:szCs w:val="28"/>
        </w:rPr>
        <w:t xml:space="preserve"> </w:t>
      </w:r>
      <w:r w:rsidRPr="00E753AE">
        <w:rPr>
          <w:sz w:val="28"/>
          <w:szCs w:val="28"/>
        </w:rPr>
        <w:t xml:space="preserve">157- ФЗ «Об иммунопрофилактике инфекционных болезней» иностранные граждане должны иметь сертификат </w:t>
      </w:r>
      <w:r>
        <w:rPr>
          <w:sz w:val="28"/>
          <w:szCs w:val="28"/>
        </w:rPr>
        <w:t xml:space="preserve">о профилактических </w:t>
      </w:r>
      <w:r w:rsidRPr="00E753AE">
        <w:rPr>
          <w:sz w:val="28"/>
          <w:szCs w:val="28"/>
        </w:rPr>
        <w:t>привив</w:t>
      </w:r>
      <w:r>
        <w:rPr>
          <w:sz w:val="28"/>
          <w:szCs w:val="28"/>
        </w:rPr>
        <w:t>ках</w:t>
      </w:r>
      <w:r w:rsidRPr="00E753AE">
        <w:rPr>
          <w:sz w:val="28"/>
          <w:szCs w:val="28"/>
        </w:rPr>
        <w:t xml:space="preserve"> </w:t>
      </w:r>
      <w:r>
        <w:rPr>
          <w:sz w:val="28"/>
          <w:szCs w:val="28"/>
        </w:rPr>
        <w:t xml:space="preserve"> </w:t>
      </w:r>
      <w:r w:rsidRPr="00E753AE">
        <w:rPr>
          <w:sz w:val="28"/>
          <w:szCs w:val="28"/>
        </w:rPr>
        <w:t xml:space="preserve"> с выполненными прививками. При оформлении вида на жительство, регистрации, временного или постоянного проживания, оформлении гражданства Р</w:t>
      </w:r>
      <w:r>
        <w:rPr>
          <w:sz w:val="28"/>
          <w:szCs w:val="28"/>
        </w:rPr>
        <w:t xml:space="preserve">оссийской </w:t>
      </w:r>
      <w:r w:rsidRPr="00E753AE">
        <w:rPr>
          <w:sz w:val="28"/>
          <w:szCs w:val="28"/>
        </w:rPr>
        <w:t>Ф</w:t>
      </w:r>
      <w:r>
        <w:rPr>
          <w:sz w:val="28"/>
          <w:szCs w:val="28"/>
        </w:rPr>
        <w:t>едерации</w:t>
      </w:r>
      <w:r w:rsidRPr="00E753AE">
        <w:rPr>
          <w:sz w:val="28"/>
          <w:szCs w:val="28"/>
        </w:rPr>
        <w:t xml:space="preserve"> иностранные граждане должны иметь сертификат </w:t>
      </w:r>
      <w:r>
        <w:rPr>
          <w:sz w:val="28"/>
          <w:szCs w:val="28"/>
        </w:rPr>
        <w:t xml:space="preserve">о профилактических </w:t>
      </w:r>
      <w:r w:rsidRPr="00E753AE">
        <w:rPr>
          <w:sz w:val="28"/>
          <w:szCs w:val="28"/>
        </w:rPr>
        <w:t>привив</w:t>
      </w:r>
      <w:r>
        <w:rPr>
          <w:sz w:val="28"/>
          <w:szCs w:val="28"/>
        </w:rPr>
        <w:t>ках</w:t>
      </w:r>
      <w:r w:rsidRPr="00E753AE">
        <w:rPr>
          <w:sz w:val="28"/>
          <w:szCs w:val="28"/>
        </w:rPr>
        <w:t>, утвержденный приказом М</w:t>
      </w:r>
      <w:r>
        <w:rPr>
          <w:sz w:val="28"/>
          <w:szCs w:val="28"/>
        </w:rPr>
        <w:t xml:space="preserve">инздрава </w:t>
      </w:r>
      <w:r w:rsidRPr="00E753AE">
        <w:rPr>
          <w:sz w:val="28"/>
          <w:szCs w:val="28"/>
        </w:rPr>
        <w:t xml:space="preserve"> </w:t>
      </w:r>
      <w:r>
        <w:rPr>
          <w:sz w:val="28"/>
          <w:szCs w:val="28"/>
        </w:rPr>
        <w:t xml:space="preserve">Российской Федерации </w:t>
      </w:r>
      <w:r w:rsidRPr="00E753AE">
        <w:rPr>
          <w:sz w:val="28"/>
          <w:szCs w:val="28"/>
        </w:rPr>
        <w:t xml:space="preserve"> от 17.09.1993</w:t>
      </w:r>
      <w:r>
        <w:rPr>
          <w:sz w:val="28"/>
          <w:szCs w:val="28"/>
        </w:rPr>
        <w:t xml:space="preserve"> г.</w:t>
      </w:r>
      <w:r w:rsidRPr="00E753AE">
        <w:rPr>
          <w:sz w:val="28"/>
          <w:szCs w:val="28"/>
        </w:rPr>
        <w:t xml:space="preserve"> № 220 (выдается всеми учреждениями здравоохранения, проводящими иммунизацию населения). </w:t>
      </w:r>
      <w:r>
        <w:rPr>
          <w:sz w:val="28"/>
          <w:szCs w:val="28"/>
        </w:rPr>
        <w:t>С</w:t>
      </w:r>
      <w:r w:rsidRPr="00E753AE">
        <w:rPr>
          <w:sz w:val="28"/>
          <w:szCs w:val="28"/>
        </w:rPr>
        <w:t xml:space="preserve">ертификат </w:t>
      </w:r>
      <w:r>
        <w:rPr>
          <w:sz w:val="28"/>
          <w:szCs w:val="28"/>
        </w:rPr>
        <w:t xml:space="preserve">о профилактических </w:t>
      </w:r>
      <w:r w:rsidRPr="00E753AE">
        <w:rPr>
          <w:sz w:val="28"/>
          <w:szCs w:val="28"/>
        </w:rPr>
        <w:t>привив</w:t>
      </w:r>
      <w:r>
        <w:rPr>
          <w:sz w:val="28"/>
          <w:szCs w:val="28"/>
        </w:rPr>
        <w:t>ках</w:t>
      </w:r>
      <w:r w:rsidRPr="00E753AE">
        <w:rPr>
          <w:sz w:val="28"/>
          <w:szCs w:val="28"/>
        </w:rPr>
        <w:t xml:space="preserve">  будет выдаваться бесплатно в поликлиниках по месту жительства переселенца или в </w:t>
      </w:r>
      <w:r>
        <w:rPr>
          <w:sz w:val="28"/>
          <w:szCs w:val="28"/>
        </w:rPr>
        <w:t>центральных</w:t>
      </w:r>
      <w:r w:rsidRPr="00E753AE">
        <w:rPr>
          <w:sz w:val="28"/>
          <w:szCs w:val="28"/>
        </w:rPr>
        <w:t xml:space="preserve"> районных </w:t>
      </w:r>
      <w:r>
        <w:rPr>
          <w:sz w:val="28"/>
          <w:szCs w:val="28"/>
        </w:rPr>
        <w:t>больницах</w:t>
      </w:r>
      <w:r w:rsidRPr="00E753AE">
        <w:rPr>
          <w:sz w:val="28"/>
          <w:szCs w:val="28"/>
        </w:rPr>
        <w:t xml:space="preserve">. Прививки по </w:t>
      </w:r>
      <w:r>
        <w:rPr>
          <w:sz w:val="28"/>
          <w:szCs w:val="28"/>
        </w:rPr>
        <w:t>н</w:t>
      </w:r>
      <w:r w:rsidRPr="00E753AE">
        <w:rPr>
          <w:sz w:val="28"/>
          <w:szCs w:val="28"/>
        </w:rPr>
        <w:t xml:space="preserve">ациональному календарю </w:t>
      </w:r>
      <w:r>
        <w:rPr>
          <w:sz w:val="28"/>
          <w:szCs w:val="28"/>
        </w:rPr>
        <w:t xml:space="preserve">профилактических </w:t>
      </w:r>
      <w:r w:rsidRPr="00E753AE">
        <w:rPr>
          <w:sz w:val="28"/>
          <w:szCs w:val="28"/>
        </w:rPr>
        <w:t>привив</w:t>
      </w:r>
      <w:r>
        <w:rPr>
          <w:sz w:val="28"/>
          <w:szCs w:val="28"/>
        </w:rPr>
        <w:t>ок</w:t>
      </w:r>
      <w:r w:rsidRPr="00E753AE">
        <w:rPr>
          <w:sz w:val="28"/>
          <w:szCs w:val="28"/>
        </w:rPr>
        <w:t xml:space="preserve"> осуществляются бесплатно.</w:t>
      </w:r>
    </w:p>
    <w:p w:rsidR="004234D4" w:rsidRPr="00E60543" w:rsidRDefault="004234D4" w:rsidP="008878F0">
      <w:pPr>
        <w:ind w:firstLine="709"/>
        <w:jc w:val="both"/>
        <w:rPr>
          <w:sz w:val="28"/>
          <w:szCs w:val="28"/>
        </w:rPr>
      </w:pPr>
      <w:r w:rsidRPr="00E753AE">
        <w:rPr>
          <w:sz w:val="28"/>
          <w:szCs w:val="28"/>
        </w:rPr>
        <w:t xml:space="preserve">Уполномоченный орган по предоставлению услуг участникам </w:t>
      </w:r>
      <w:r w:rsidRPr="00C85E52">
        <w:rPr>
          <w:sz w:val="28"/>
          <w:szCs w:val="28"/>
        </w:rPr>
        <w:t>Государственной программы и членам их семей в сфере социального обеспечения – комитет социального обеспечения Курской области  (адрес:</w:t>
      </w:r>
      <w:r>
        <w:rPr>
          <w:sz w:val="28"/>
          <w:szCs w:val="28"/>
        </w:rPr>
        <w:t xml:space="preserve"> </w:t>
      </w:r>
      <w:r w:rsidRPr="00E60543">
        <w:rPr>
          <w:sz w:val="28"/>
          <w:szCs w:val="28"/>
        </w:rPr>
        <w:t xml:space="preserve">г. Курск, ул. Маковская , 2 г). </w:t>
      </w:r>
    </w:p>
    <w:p w:rsidR="004234D4" w:rsidRPr="00E753AE" w:rsidRDefault="004234D4" w:rsidP="008878F0">
      <w:pPr>
        <w:ind w:firstLine="709"/>
        <w:jc w:val="both"/>
        <w:rPr>
          <w:sz w:val="28"/>
          <w:szCs w:val="28"/>
        </w:rPr>
      </w:pPr>
      <w:r w:rsidRPr="00E753AE">
        <w:rPr>
          <w:sz w:val="28"/>
          <w:szCs w:val="28"/>
        </w:rPr>
        <w:t>Первичное обращение участников Государственной программы и членов их семей по вопросам социального обеспечения</w:t>
      </w:r>
      <w:r>
        <w:rPr>
          <w:sz w:val="28"/>
          <w:szCs w:val="28"/>
        </w:rPr>
        <w:t xml:space="preserve"> осуществляется </w:t>
      </w:r>
      <w:r w:rsidRPr="00E753AE">
        <w:rPr>
          <w:sz w:val="28"/>
          <w:szCs w:val="28"/>
        </w:rPr>
        <w:t>по месту размещения</w:t>
      </w:r>
      <w:r>
        <w:rPr>
          <w:sz w:val="28"/>
          <w:szCs w:val="28"/>
        </w:rPr>
        <w:t xml:space="preserve"> данных учреждений в </w:t>
      </w:r>
      <w:r w:rsidRPr="00E753AE">
        <w:rPr>
          <w:sz w:val="28"/>
          <w:szCs w:val="28"/>
        </w:rPr>
        <w:t xml:space="preserve"> </w:t>
      </w:r>
      <w:r>
        <w:rPr>
          <w:sz w:val="28"/>
          <w:szCs w:val="28"/>
        </w:rPr>
        <w:t>муниципальном образовании Курской области.</w:t>
      </w:r>
    </w:p>
    <w:p w:rsidR="004234D4" w:rsidRPr="00C85E52" w:rsidRDefault="004234D4" w:rsidP="008878F0">
      <w:pPr>
        <w:ind w:firstLine="709"/>
        <w:jc w:val="both"/>
        <w:rPr>
          <w:sz w:val="28"/>
          <w:szCs w:val="28"/>
        </w:rPr>
      </w:pPr>
      <w:r w:rsidRPr="00E753AE">
        <w:rPr>
          <w:sz w:val="28"/>
          <w:szCs w:val="28"/>
        </w:rPr>
        <w:t xml:space="preserve">Информация об учреждениях социального обслуживания городов и районов Курской области </w:t>
      </w:r>
      <w:r w:rsidRPr="00C85E52">
        <w:rPr>
          <w:sz w:val="28"/>
          <w:szCs w:val="28"/>
        </w:rPr>
        <w:t>представлена в приложении № 1 к Регламенту.</w:t>
      </w:r>
    </w:p>
    <w:p w:rsidR="004234D4" w:rsidRPr="00E753AE" w:rsidRDefault="004234D4" w:rsidP="008878F0">
      <w:pPr>
        <w:ind w:firstLine="708"/>
        <w:jc w:val="both"/>
        <w:rPr>
          <w:sz w:val="28"/>
          <w:szCs w:val="28"/>
        </w:rPr>
      </w:pPr>
      <w:r w:rsidRPr="00E753AE">
        <w:rPr>
          <w:sz w:val="28"/>
          <w:szCs w:val="28"/>
        </w:rPr>
        <w:t>Документы, на основании которых будет осуществляться оказание услуг в сфере социального обеспечения:</w:t>
      </w:r>
    </w:p>
    <w:p w:rsidR="004234D4" w:rsidRPr="00E753AE" w:rsidRDefault="004234D4" w:rsidP="008878F0">
      <w:pPr>
        <w:ind w:firstLine="709"/>
        <w:jc w:val="both"/>
        <w:rPr>
          <w:sz w:val="28"/>
          <w:szCs w:val="28"/>
        </w:rPr>
      </w:pPr>
      <w:r w:rsidRPr="00E753AE">
        <w:rPr>
          <w:sz w:val="28"/>
          <w:szCs w:val="28"/>
        </w:rPr>
        <w:t>документы, удостоверяющие личность с отметкой о регистрации;</w:t>
      </w:r>
    </w:p>
    <w:p w:rsidR="004234D4" w:rsidRPr="00E753AE" w:rsidRDefault="004234D4" w:rsidP="008878F0">
      <w:pPr>
        <w:ind w:firstLine="709"/>
        <w:jc w:val="both"/>
        <w:rPr>
          <w:sz w:val="28"/>
          <w:szCs w:val="28"/>
        </w:rPr>
      </w:pPr>
      <w:r w:rsidRPr="00E753AE">
        <w:rPr>
          <w:sz w:val="28"/>
          <w:szCs w:val="28"/>
        </w:rPr>
        <w:t>свидетельство участника Государственной программы или члена его семьи установленного образца;</w:t>
      </w:r>
    </w:p>
    <w:p w:rsidR="004234D4" w:rsidRPr="00E753AE" w:rsidRDefault="004234D4" w:rsidP="008878F0">
      <w:pPr>
        <w:ind w:firstLine="709"/>
        <w:jc w:val="both"/>
        <w:rPr>
          <w:sz w:val="28"/>
          <w:szCs w:val="28"/>
        </w:rPr>
      </w:pPr>
      <w:r w:rsidRPr="00E753AE">
        <w:rPr>
          <w:sz w:val="28"/>
          <w:szCs w:val="28"/>
        </w:rPr>
        <w:t xml:space="preserve">для представления субсидий на компенсацию услуг по коммунальным платежам – договор найма жилого помещения. </w:t>
      </w:r>
    </w:p>
    <w:p w:rsidR="004234D4" w:rsidRPr="00DA640C" w:rsidRDefault="004234D4" w:rsidP="008878F0">
      <w:pPr>
        <w:ind w:firstLine="709"/>
        <w:jc w:val="both"/>
        <w:rPr>
          <w:sz w:val="28"/>
          <w:szCs w:val="28"/>
        </w:rPr>
      </w:pPr>
      <w:r w:rsidRPr="00C85E52">
        <w:rPr>
          <w:sz w:val="28"/>
          <w:szCs w:val="28"/>
        </w:rPr>
        <w:t>Уполномоченный орган по предоставлению переселенцам в сфере общего и профессионального образования – комитет образования и</w:t>
      </w:r>
      <w:r w:rsidRPr="00DA640C">
        <w:rPr>
          <w:sz w:val="28"/>
          <w:szCs w:val="28"/>
        </w:rPr>
        <w:t xml:space="preserve"> науки Курской области (</w:t>
      </w:r>
      <w:r>
        <w:rPr>
          <w:sz w:val="28"/>
          <w:szCs w:val="28"/>
        </w:rPr>
        <w:t xml:space="preserve">адрес: </w:t>
      </w:r>
      <w:r w:rsidRPr="00DA640C">
        <w:rPr>
          <w:sz w:val="28"/>
          <w:szCs w:val="28"/>
        </w:rPr>
        <w:t>г. Курск, ул. Кирова, 7).</w:t>
      </w:r>
    </w:p>
    <w:p w:rsidR="004234D4" w:rsidRPr="00E753AE" w:rsidRDefault="004234D4" w:rsidP="008878F0">
      <w:pPr>
        <w:ind w:firstLine="709"/>
        <w:jc w:val="both"/>
        <w:rPr>
          <w:sz w:val="28"/>
          <w:szCs w:val="28"/>
        </w:rPr>
      </w:pPr>
      <w:r w:rsidRPr="00E753AE">
        <w:rPr>
          <w:sz w:val="28"/>
          <w:szCs w:val="28"/>
        </w:rPr>
        <w:t xml:space="preserve">Вопросы регулирования по услугам в вопросах общего образования осуществляются учреждениями образования </w:t>
      </w:r>
      <w:r>
        <w:rPr>
          <w:sz w:val="28"/>
          <w:szCs w:val="28"/>
        </w:rPr>
        <w:t xml:space="preserve">муниципальных </w:t>
      </w:r>
      <w:r w:rsidRPr="00E753AE">
        <w:rPr>
          <w:sz w:val="28"/>
          <w:szCs w:val="28"/>
        </w:rPr>
        <w:t xml:space="preserve">районов </w:t>
      </w:r>
      <w:r>
        <w:rPr>
          <w:sz w:val="28"/>
          <w:szCs w:val="28"/>
        </w:rPr>
        <w:t>(городов) Курской области</w:t>
      </w:r>
      <w:r w:rsidRPr="00E753AE">
        <w:rPr>
          <w:sz w:val="28"/>
          <w:szCs w:val="28"/>
        </w:rPr>
        <w:t xml:space="preserve">. </w:t>
      </w:r>
    </w:p>
    <w:p w:rsidR="004234D4" w:rsidRPr="00C85E52" w:rsidRDefault="004234D4" w:rsidP="00FC2958">
      <w:pPr>
        <w:ind w:firstLine="709"/>
        <w:jc w:val="both"/>
        <w:sectPr w:rsidR="004234D4" w:rsidRPr="00C85E52" w:rsidSect="001103AC">
          <w:headerReference w:type="even" r:id="rId24"/>
          <w:headerReference w:type="default" r:id="rId25"/>
          <w:pgSz w:w="11906" w:h="16838" w:code="9"/>
          <w:pgMar w:top="1134" w:right="1276" w:bottom="992" w:left="1559" w:header="709" w:footer="709" w:gutter="0"/>
          <w:cols w:space="708"/>
          <w:titlePg/>
          <w:docGrid w:linePitch="360"/>
        </w:sectPr>
      </w:pPr>
      <w:r w:rsidRPr="00E753AE">
        <w:rPr>
          <w:sz w:val="28"/>
          <w:szCs w:val="28"/>
        </w:rPr>
        <w:t xml:space="preserve">Информация об учреждениях образования </w:t>
      </w:r>
      <w:r>
        <w:rPr>
          <w:sz w:val="28"/>
          <w:szCs w:val="28"/>
        </w:rPr>
        <w:t xml:space="preserve">муниципальных </w:t>
      </w:r>
      <w:r w:rsidRPr="00E753AE">
        <w:rPr>
          <w:sz w:val="28"/>
          <w:szCs w:val="28"/>
        </w:rPr>
        <w:t xml:space="preserve">районов </w:t>
      </w:r>
      <w:r w:rsidRPr="00C85E52">
        <w:rPr>
          <w:sz w:val="28"/>
          <w:szCs w:val="28"/>
        </w:rPr>
        <w:t>(городов) Курской области представлена в приложении № 1 к Регламенту.</w:t>
      </w:r>
    </w:p>
    <w:p w:rsidR="004234D4" w:rsidRPr="004218FC" w:rsidRDefault="004234D4" w:rsidP="00C40CC5">
      <w:pPr>
        <w:ind w:left="8222"/>
        <w:jc w:val="center"/>
        <w:rPr>
          <w:sz w:val="20"/>
          <w:szCs w:val="20"/>
        </w:rPr>
      </w:pPr>
      <w:r w:rsidRPr="004218FC">
        <w:rPr>
          <w:sz w:val="20"/>
          <w:szCs w:val="20"/>
        </w:rPr>
        <w:lastRenderedPageBreak/>
        <w:t>ПРИЛОЖЕНИЕ № 1</w:t>
      </w:r>
    </w:p>
    <w:p w:rsidR="004234D4" w:rsidRPr="00C40CC5" w:rsidRDefault="004234D4" w:rsidP="00C40CC5">
      <w:pPr>
        <w:ind w:left="8222"/>
        <w:jc w:val="center"/>
      </w:pPr>
      <w:r w:rsidRPr="00C40CC5">
        <w:t>к Регламенту приёма участник</w:t>
      </w:r>
      <w:r>
        <w:t>ов</w:t>
      </w:r>
      <w:r w:rsidRPr="00C40CC5">
        <w:t xml:space="preserve"> Государственной </w:t>
      </w:r>
      <w:r>
        <w:t xml:space="preserve">программы и членов их семей, их </w:t>
      </w:r>
      <w:r w:rsidRPr="00C40CC5">
        <w:t xml:space="preserve">временного  размещения, предоставления правового статуса и обустройства </w:t>
      </w:r>
      <w:r>
        <w:t xml:space="preserve">на </w:t>
      </w:r>
      <w:r w:rsidRPr="00C40CC5">
        <w:t>территории вселения «Курская область»</w:t>
      </w:r>
    </w:p>
    <w:p w:rsidR="004234D4" w:rsidRPr="00E753AE" w:rsidRDefault="004234D4" w:rsidP="00C40CC5">
      <w:pPr>
        <w:jc w:val="center"/>
        <w:rPr>
          <w:sz w:val="20"/>
          <w:szCs w:val="20"/>
        </w:rPr>
      </w:pPr>
    </w:p>
    <w:p w:rsidR="004234D4" w:rsidRPr="00E753AE" w:rsidRDefault="004234D4" w:rsidP="00A41C94">
      <w:pPr>
        <w:jc w:val="right"/>
        <w:rPr>
          <w:sz w:val="20"/>
          <w:szCs w:val="20"/>
        </w:rPr>
      </w:pPr>
      <w:r w:rsidRPr="00E753AE">
        <w:rPr>
          <w:sz w:val="20"/>
          <w:szCs w:val="20"/>
        </w:rPr>
        <w:t xml:space="preserve">  </w:t>
      </w:r>
    </w:p>
    <w:p w:rsidR="004234D4" w:rsidRPr="00E753AE" w:rsidRDefault="004234D4" w:rsidP="00A41C94">
      <w:pPr>
        <w:jc w:val="center"/>
        <w:rPr>
          <w:b/>
        </w:rPr>
      </w:pPr>
      <w:r w:rsidRPr="00E753AE">
        <w:rPr>
          <w:b/>
        </w:rPr>
        <w:t>СВЕДЕНИЯ</w:t>
      </w:r>
    </w:p>
    <w:p w:rsidR="004234D4" w:rsidRPr="004C2341" w:rsidRDefault="004234D4" w:rsidP="00A41C94">
      <w:pPr>
        <w:jc w:val="center"/>
        <w:rPr>
          <w:b/>
          <w:sz w:val="28"/>
          <w:szCs w:val="28"/>
        </w:rPr>
      </w:pPr>
      <w:r w:rsidRPr="004C2341">
        <w:rPr>
          <w:b/>
          <w:sz w:val="28"/>
          <w:szCs w:val="28"/>
        </w:rPr>
        <w:t>по муниципальным районам и городским округам Курской области</w:t>
      </w:r>
    </w:p>
    <w:p w:rsidR="004234D4" w:rsidRPr="00E753AE" w:rsidRDefault="004234D4" w:rsidP="00A41C94">
      <w:pPr>
        <w:rPr>
          <w:b/>
          <w:i/>
        </w:rPr>
      </w:pPr>
    </w:p>
    <w:tbl>
      <w:tblPr>
        <w:tblW w:w="1553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2"/>
        <w:gridCol w:w="1538"/>
        <w:gridCol w:w="1679"/>
        <w:gridCol w:w="1400"/>
        <w:gridCol w:w="2103"/>
        <w:gridCol w:w="34"/>
        <w:gridCol w:w="1203"/>
        <w:gridCol w:w="20"/>
        <w:gridCol w:w="8"/>
        <w:gridCol w:w="1210"/>
        <w:gridCol w:w="1479"/>
        <w:gridCol w:w="1479"/>
        <w:gridCol w:w="1479"/>
        <w:gridCol w:w="1479"/>
      </w:tblGrid>
      <w:tr w:rsidR="004234D4" w:rsidRPr="00E753AE" w:rsidTr="00BE5877">
        <w:trPr>
          <w:tblHeader/>
        </w:trPr>
        <w:tc>
          <w:tcPr>
            <w:tcW w:w="422" w:type="dxa"/>
            <w:vMerge w:val="restart"/>
          </w:tcPr>
          <w:p w:rsidR="004234D4" w:rsidRPr="00E753AE" w:rsidRDefault="004234D4" w:rsidP="00BE5877">
            <w:pPr>
              <w:rPr>
                <w:sz w:val="16"/>
                <w:szCs w:val="16"/>
              </w:rPr>
            </w:pPr>
            <w:r w:rsidRPr="00E753AE">
              <w:rPr>
                <w:sz w:val="16"/>
                <w:szCs w:val="16"/>
              </w:rPr>
              <w:t xml:space="preserve">№ </w:t>
            </w:r>
            <w:proofErr w:type="gramStart"/>
            <w:r w:rsidRPr="00E753AE">
              <w:rPr>
                <w:sz w:val="16"/>
                <w:szCs w:val="16"/>
              </w:rPr>
              <w:t>п</w:t>
            </w:r>
            <w:proofErr w:type="gramEnd"/>
            <w:r w:rsidRPr="00E753AE">
              <w:rPr>
                <w:sz w:val="16"/>
                <w:szCs w:val="16"/>
              </w:rPr>
              <w:t>/п</w:t>
            </w:r>
          </w:p>
        </w:tc>
        <w:tc>
          <w:tcPr>
            <w:tcW w:w="1538" w:type="dxa"/>
            <w:vMerge w:val="restart"/>
          </w:tcPr>
          <w:p w:rsidR="004234D4" w:rsidRPr="00E753AE" w:rsidRDefault="004234D4" w:rsidP="00BE5877">
            <w:pPr>
              <w:rPr>
                <w:sz w:val="16"/>
                <w:szCs w:val="16"/>
              </w:rPr>
            </w:pPr>
            <w:r w:rsidRPr="00E753AE">
              <w:rPr>
                <w:sz w:val="16"/>
                <w:szCs w:val="16"/>
              </w:rPr>
              <w:t xml:space="preserve">Наименование муниципального района, городского округа Курской области </w:t>
            </w:r>
          </w:p>
        </w:tc>
        <w:tc>
          <w:tcPr>
            <w:tcW w:w="12094" w:type="dxa"/>
            <w:gridSpan w:val="11"/>
          </w:tcPr>
          <w:p w:rsidR="004234D4" w:rsidRPr="00E753AE" w:rsidRDefault="004234D4" w:rsidP="00BE5877">
            <w:pPr>
              <w:jc w:val="center"/>
              <w:rPr>
                <w:b/>
                <w:sz w:val="16"/>
                <w:szCs w:val="16"/>
              </w:rPr>
            </w:pPr>
            <w:r w:rsidRPr="00E753AE">
              <w:rPr>
                <w:b/>
                <w:sz w:val="16"/>
                <w:szCs w:val="16"/>
              </w:rPr>
              <w:t>Адреса</w:t>
            </w:r>
          </w:p>
        </w:tc>
        <w:tc>
          <w:tcPr>
            <w:tcW w:w="1479" w:type="dxa"/>
          </w:tcPr>
          <w:p w:rsidR="004234D4" w:rsidRPr="00E753AE" w:rsidRDefault="004234D4" w:rsidP="00BE5877">
            <w:pPr>
              <w:rPr>
                <w:sz w:val="16"/>
                <w:szCs w:val="16"/>
              </w:rPr>
            </w:pPr>
          </w:p>
        </w:tc>
      </w:tr>
      <w:tr w:rsidR="004234D4" w:rsidRPr="00E753AE" w:rsidTr="00BE5877">
        <w:trPr>
          <w:tblHeader/>
        </w:trPr>
        <w:tc>
          <w:tcPr>
            <w:tcW w:w="422" w:type="dxa"/>
            <w:vMerge/>
          </w:tcPr>
          <w:p w:rsidR="004234D4" w:rsidRPr="00E753AE" w:rsidRDefault="004234D4" w:rsidP="00BE5877">
            <w:pPr>
              <w:rPr>
                <w:sz w:val="16"/>
                <w:szCs w:val="16"/>
                <w:lang w:val="en-US"/>
              </w:rPr>
            </w:pPr>
          </w:p>
        </w:tc>
        <w:tc>
          <w:tcPr>
            <w:tcW w:w="1538" w:type="dxa"/>
            <w:vMerge/>
          </w:tcPr>
          <w:p w:rsidR="004234D4" w:rsidRPr="00E753AE" w:rsidRDefault="004234D4" w:rsidP="00BE5877">
            <w:pPr>
              <w:rPr>
                <w:sz w:val="16"/>
                <w:szCs w:val="16"/>
              </w:rPr>
            </w:pPr>
          </w:p>
        </w:tc>
        <w:tc>
          <w:tcPr>
            <w:tcW w:w="1679" w:type="dxa"/>
          </w:tcPr>
          <w:p w:rsidR="004234D4" w:rsidRPr="00341008" w:rsidRDefault="004234D4" w:rsidP="00BE5877">
            <w:pPr>
              <w:pStyle w:val="af0"/>
              <w:spacing w:after="0"/>
              <w:ind w:left="0"/>
              <w:rPr>
                <w:sz w:val="16"/>
                <w:szCs w:val="16"/>
              </w:rPr>
            </w:pPr>
            <w:r w:rsidRPr="00341008">
              <w:rPr>
                <w:sz w:val="16"/>
                <w:szCs w:val="16"/>
              </w:rPr>
              <w:t>Населенный пункт для прибытия переселенцев на территорию вселения:</w:t>
            </w:r>
          </w:p>
          <w:p w:rsidR="004234D4" w:rsidRPr="00E753AE" w:rsidRDefault="004234D4" w:rsidP="00BE5877">
            <w:pPr>
              <w:rPr>
                <w:sz w:val="16"/>
                <w:szCs w:val="16"/>
              </w:rPr>
            </w:pPr>
          </w:p>
        </w:tc>
        <w:tc>
          <w:tcPr>
            <w:tcW w:w="1400" w:type="dxa"/>
          </w:tcPr>
          <w:p w:rsidR="004234D4" w:rsidRPr="00E753AE" w:rsidRDefault="004234D4" w:rsidP="00BE5877">
            <w:pPr>
              <w:rPr>
                <w:sz w:val="16"/>
                <w:szCs w:val="16"/>
              </w:rPr>
            </w:pPr>
            <w:r w:rsidRPr="00441120">
              <w:rPr>
                <w:sz w:val="16"/>
                <w:szCs w:val="16"/>
              </w:rPr>
              <w:t>ОКУ центры занятости</w:t>
            </w:r>
            <w:r w:rsidRPr="00E753AE">
              <w:rPr>
                <w:sz w:val="16"/>
                <w:szCs w:val="16"/>
              </w:rPr>
              <w:t xml:space="preserve"> населения территорий вселения</w:t>
            </w:r>
          </w:p>
        </w:tc>
        <w:tc>
          <w:tcPr>
            <w:tcW w:w="2137" w:type="dxa"/>
            <w:gridSpan w:val="2"/>
            <w:tcBorders>
              <w:right w:val="single" w:sz="4" w:space="0" w:color="auto"/>
            </w:tcBorders>
          </w:tcPr>
          <w:p w:rsidR="004234D4" w:rsidRPr="00E753AE" w:rsidRDefault="004234D4" w:rsidP="00BE5877">
            <w:pPr>
              <w:rPr>
                <w:sz w:val="16"/>
                <w:szCs w:val="16"/>
              </w:rPr>
            </w:pPr>
            <w:r w:rsidRPr="00E753AE">
              <w:rPr>
                <w:sz w:val="16"/>
                <w:szCs w:val="16"/>
              </w:rPr>
              <w:t>Организации, с которыми имеется договоренность о содействии временному размещению переселенцев</w:t>
            </w:r>
          </w:p>
        </w:tc>
        <w:tc>
          <w:tcPr>
            <w:tcW w:w="1231" w:type="dxa"/>
            <w:gridSpan w:val="3"/>
            <w:tcBorders>
              <w:left w:val="single" w:sz="4" w:space="0" w:color="auto"/>
            </w:tcBorders>
          </w:tcPr>
          <w:p w:rsidR="004234D4" w:rsidRPr="00E753AE" w:rsidRDefault="004234D4" w:rsidP="00BE5877">
            <w:pPr>
              <w:rPr>
                <w:sz w:val="16"/>
                <w:szCs w:val="16"/>
              </w:rPr>
            </w:pPr>
            <w:r w:rsidRPr="00E753AE">
              <w:rPr>
                <w:sz w:val="16"/>
                <w:szCs w:val="16"/>
              </w:rPr>
              <w:t xml:space="preserve">Цена проживания в гостинице: </w:t>
            </w:r>
          </w:p>
          <w:p w:rsidR="004234D4" w:rsidRPr="00E753AE" w:rsidRDefault="004234D4" w:rsidP="00BE5877">
            <w:pPr>
              <w:rPr>
                <w:sz w:val="16"/>
                <w:szCs w:val="16"/>
              </w:rPr>
            </w:pPr>
            <w:r w:rsidRPr="00E753AE">
              <w:rPr>
                <w:sz w:val="16"/>
                <w:szCs w:val="16"/>
              </w:rPr>
              <w:t>(от ____ руб.   до ____ руб.)</w:t>
            </w:r>
          </w:p>
        </w:tc>
        <w:tc>
          <w:tcPr>
            <w:tcW w:w="1210" w:type="dxa"/>
          </w:tcPr>
          <w:p w:rsidR="004234D4" w:rsidRPr="00F9154A" w:rsidRDefault="00F9154A" w:rsidP="00BE5877">
            <w:pPr>
              <w:rPr>
                <w:sz w:val="16"/>
                <w:szCs w:val="16"/>
                <w:highlight w:val="yellow"/>
              </w:rPr>
            </w:pPr>
            <w:r w:rsidRPr="00846F05">
              <w:rPr>
                <w:sz w:val="16"/>
                <w:szCs w:val="16"/>
              </w:rPr>
              <w:t>Территориальное отделение УМВД России по Курской области</w:t>
            </w:r>
          </w:p>
        </w:tc>
        <w:tc>
          <w:tcPr>
            <w:tcW w:w="1479" w:type="dxa"/>
          </w:tcPr>
          <w:p w:rsidR="004234D4" w:rsidRPr="00E753AE" w:rsidRDefault="004234D4" w:rsidP="00BE5877">
            <w:pPr>
              <w:rPr>
                <w:sz w:val="16"/>
                <w:szCs w:val="16"/>
              </w:rPr>
            </w:pPr>
            <w:r w:rsidRPr="00E753AE">
              <w:rPr>
                <w:sz w:val="16"/>
                <w:szCs w:val="16"/>
              </w:rPr>
              <w:t>Орган, осуществляющий воинский учет</w:t>
            </w:r>
          </w:p>
        </w:tc>
        <w:tc>
          <w:tcPr>
            <w:tcW w:w="1479" w:type="dxa"/>
          </w:tcPr>
          <w:p w:rsidR="004234D4" w:rsidRPr="00E753AE" w:rsidRDefault="004234D4" w:rsidP="00BE5877">
            <w:pPr>
              <w:rPr>
                <w:sz w:val="16"/>
                <w:szCs w:val="16"/>
              </w:rPr>
            </w:pPr>
            <w:r w:rsidRPr="00E753AE">
              <w:rPr>
                <w:sz w:val="16"/>
                <w:szCs w:val="16"/>
              </w:rPr>
              <w:t xml:space="preserve">Уполномоченный орган по предоставлению услуг переселенцам по содействию жилищному обустройству </w:t>
            </w:r>
          </w:p>
        </w:tc>
        <w:tc>
          <w:tcPr>
            <w:tcW w:w="1479" w:type="dxa"/>
          </w:tcPr>
          <w:p w:rsidR="004234D4" w:rsidRPr="00E753AE" w:rsidRDefault="004234D4" w:rsidP="00BE5877">
            <w:pPr>
              <w:rPr>
                <w:sz w:val="16"/>
                <w:szCs w:val="16"/>
              </w:rPr>
            </w:pPr>
            <w:r w:rsidRPr="00E753AE">
              <w:rPr>
                <w:sz w:val="16"/>
                <w:szCs w:val="16"/>
              </w:rPr>
              <w:t>Уполномоченный орган по предоставлению услуг переселенцам в сфере социального обеспечения</w:t>
            </w:r>
          </w:p>
        </w:tc>
        <w:tc>
          <w:tcPr>
            <w:tcW w:w="1479" w:type="dxa"/>
          </w:tcPr>
          <w:p w:rsidR="004234D4" w:rsidRPr="00E753AE" w:rsidRDefault="004234D4" w:rsidP="00BE5877">
            <w:pPr>
              <w:rPr>
                <w:sz w:val="16"/>
                <w:szCs w:val="16"/>
              </w:rPr>
            </w:pPr>
            <w:r w:rsidRPr="00E753AE">
              <w:rPr>
                <w:sz w:val="16"/>
                <w:szCs w:val="16"/>
              </w:rPr>
              <w:t>Уполномоченный орган по предоставлению услуг переселенцам в сфере общего и профессионального образования</w:t>
            </w:r>
          </w:p>
        </w:tc>
      </w:tr>
      <w:tr w:rsidR="004234D4" w:rsidRPr="00E753AE" w:rsidTr="00BE5877">
        <w:tc>
          <w:tcPr>
            <w:tcW w:w="15533" w:type="dxa"/>
            <w:gridSpan w:val="14"/>
          </w:tcPr>
          <w:p w:rsidR="004234D4" w:rsidRPr="00E753AE" w:rsidRDefault="004234D4" w:rsidP="00BE5877">
            <w:pPr>
              <w:jc w:val="center"/>
              <w:rPr>
                <w:sz w:val="20"/>
                <w:szCs w:val="20"/>
              </w:rPr>
            </w:pP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Pr>
                <w:sz w:val="20"/>
                <w:szCs w:val="20"/>
              </w:rPr>
              <w:t>г</w:t>
            </w:r>
            <w:r w:rsidRPr="00E753AE">
              <w:rPr>
                <w:sz w:val="20"/>
                <w:szCs w:val="20"/>
              </w:rPr>
              <w:t>. Курск</w:t>
            </w:r>
          </w:p>
        </w:tc>
        <w:tc>
          <w:tcPr>
            <w:tcW w:w="1679" w:type="dxa"/>
          </w:tcPr>
          <w:p w:rsidR="004234D4" w:rsidRPr="00E753AE" w:rsidRDefault="004234D4" w:rsidP="00BE5877">
            <w:pPr>
              <w:rPr>
                <w:sz w:val="20"/>
                <w:szCs w:val="20"/>
              </w:rPr>
            </w:pPr>
            <w:r w:rsidRPr="00E753AE">
              <w:rPr>
                <w:sz w:val="20"/>
                <w:szCs w:val="20"/>
              </w:rPr>
              <w:t>Прибытие железнодорожным путем – ст. «Курск», Орловско-Курского отделения Московской железной дороги ОАО РЖД</w:t>
            </w:r>
          </w:p>
        </w:tc>
        <w:tc>
          <w:tcPr>
            <w:tcW w:w="1400" w:type="dxa"/>
          </w:tcPr>
          <w:p w:rsidR="004234D4" w:rsidRDefault="004234D4" w:rsidP="00BE5877">
            <w:pPr>
              <w:rPr>
                <w:sz w:val="20"/>
                <w:szCs w:val="20"/>
              </w:rPr>
            </w:pPr>
            <w:r w:rsidRPr="00E753AE">
              <w:rPr>
                <w:sz w:val="20"/>
                <w:szCs w:val="20"/>
              </w:rPr>
              <w:t xml:space="preserve">ул.  Димитрова, 73, </w:t>
            </w:r>
          </w:p>
          <w:p w:rsidR="004234D4" w:rsidRPr="00E753AE" w:rsidRDefault="004234D4" w:rsidP="00BE5877">
            <w:pPr>
              <w:rPr>
                <w:sz w:val="20"/>
                <w:szCs w:val="20"/>
              </w:rPr>
            </w:pPr>
            <w:r>
              <w:rPr>
                <w:sz w:val="20"/>
                <w:szCs w:val="20"/>
              </w:rPr>
              <w:t>ул</w:t>
            </w:r>
            <w:proofErr w:type="gramStart"/>
            <w:r>
              <w:rPr>
                <w:sz w:val="20"/>
                <w:szCs w:val="20"/>
              </w:rPr>
              <w:t>.Д</w:t>
            </w:r>
            <w:proofErr w:type="gramEnd"/>
            <w:r>
              <w:rPr>
                <w:sz w:val="20"/>
                <w:szCs w:val="20"/>
              </w:rPr>
              <w:t>зержинского, 47</w:t>
            </w:r>
            <w:r>
              <w:rPr>
                <w:sz w:val="20"/>
                <w:szCs w:val="20"/>
              </w:rPr>
              <w:br/>
              <w:t>ул. Маяковского, 93а/4</w:t>
            </w:r>
            <w:r>
              <w:rPr>
                <w:sz w:val="20"/>
                <w:szCs w:val="20"/>
              </w:rPr>
              <w:br/>
              <w:t>ул. Резиновая, 7а</w:t>
            </w:r>
          </w:p>
        </w:tc>
        <w:tc>
          <w:tcPr>
            <w:tcW w:w="2137" w:type="dxa"/>
            <w:gridSpan w:val="2"/>
            <w:tcBorders>
              <w:right w:val="single" w:sz="4" w:space="0" w:color="auto"/>
            </w:tcBorders>
          </w:tcPr>
          <w:p w:rsidR="004234D4" w:rsidRPr="00E753AE" w:rsidRDefault="004234D4" w:rsidP="00BE5877">
            <w:pPr>
              <w:tabs>
                <w:tab w:val="left" w:pos="630"/>
                <w:tab w:val="left" w:pos="4365"/>
              </w:tabs>
              <w:rPr>
                <w:sz w:val="20"/>
                <w:szCs w:val="20"/>
              </w:rPr>
            </w:pPr>
            <w:r w:rsidRPr="00E753AE">
              <w:rPr>
                <w:sz w:val="20"/>
                <w:szCs w:val="20"/>
              </w:rPr>
              <w:t>Гостиница «Центральная», г. Курск, ул. Ленина, 2,</w:t>
            </w:r>
          </w:p>
          <w:p w:rsidR="004234D4" w:rsidRPr="00E753AE" w:rsidRDefault="004234D4" w:rsidP="00BE5877">
            <w:pPr>
              <w:tabs>
                <w:tab w:val="left" w:pos="630"/>
                <w:tab w:val="left" w:pos="4365"/>
              </w:tabs>
              <w:outlineLvl w:val="0"/>
              <w:rPr>
                <w:sz w:val="20"/>
                <w:szCs w:val="20"/>
              </w:rPr>
            </w:pPr>
            <w:r w:rsidRPr="00E753AE">
              <w:rPr>
                <w:sz w:val="20"/>
                <w:szCs w:val="20"/>
              </w:rPr>
              <w:t>Гостиница «Октябрьская», г. Курск, ул. Ленина, 72,</w:t>
            </w:r>
          </w:p>
          <w:p w:rsidR="004234D4" w:rsidRPr="00E753AE" w:rsidRDefault="004234D4" w:rsidP="00BE5877">
            <w:pPr>
              <w:tabs>
                <w:tab w:val="left" w:pos="630"/>
                <w:tab w:val="left" w:pos="4365"/>
              </w:tabs>
              <w:outlineLvl w:val="0"/>
              <w:rPr>
                <w:sz w:val="20"/>
                <w:szCs w:val="20"/>
              </w:rPr>
            </w:pPr>
            <w:r w:rsidRPr="00E753AE">
              <w:rPr>
                <w:sz w:val="20"/>
                <w:szCs w:val="20"/>
              </w:rPr>
              <w:t>Гостиница «Курск», г. Курск, ул. Ленина, 24,</w:t>
            </w:r>
          </w:p>
          <w:p w:rsidR="004234D4" w:rsidRPr="00E753AE" w:rsidRDefault="004234D4" w:rsidP="00BE5877">
            <w:pPr>
              <w:rPr>
                <w:sz w:val="20"/>
                <w:szCs w:val="20"/>
              </w:rPr>
            </w:pPr>
          </w:p>
        </w:tc>
        <w:tc>
          <w:tcPr>
            <w:tcW w:w="1231" w:type="dxa"/>
            <w:gridSpan w:val="3"/>
            <w:tcBorders>
              <w:left w:val="single" w:sz="4" w:space="0" w:color="auto"/>
            </w:tcBorders>
          </w:tcPr>
          <w:p w:rsidR="004234D4" w:rsidRPr="00E753AE" w:rsidRDefault="004234D4" w:rsidP="00BE5877">
            <w:pPr>
              <w:rPr>
                <w:sz w:val="20"/>
                <w:szCs w:val="20"/>
              </w:rPr>
            </w:pPr>
            <w:r w:rsidRPr="00E753AE">
              <w:rPr>
                <w:sz w:val="20"/>
                <w:szCs w:val="20"/>
              </w:rPr>
              <w:t>750-5800</w:t>
            </w:r>
          </w:p>
        </w:tc>
        <w:tc>
          <w:tcPr>
            <w:tcW w:w="1210" w:type="dxa"/>
          </w:tcPr>
          <w:p w:rsidR="00497C74" w:rsidRDefault="0077047A" w:rsidP="00BE5877">
            <w:pPr>
              <w:rPr>
                <w:sz w:val="20"/>
                <w:szCs w:val="20"/>
              </w:rPr>
            </w:pPr>
            <w:r w:rsidRPr="00497C74">
              <w:rPr>
                <w:sz w:val="20"/>
                <w:szCs w:val="20"/>
              </w:rPr>
              <w:t xml:space="preserve">г. Курск, ул. К. Маркса, </w:t>
            </w:r>
          </w:p>
          <w:p w:rsidR="00497C74" w:rsidRDefault="0077047A" w:rsidP="00BE5877">
            <w:pPr>
              <w:rPr>
                <w:sz w:val="20"/>
                <w:szCs w:val="20"/>
              </w:rPr>
            </w:pPr>
            <w:r w:rsidRPr="00497C74">
              <w:rPr>
                <w:sz w:val="20"/>
                <w:szCs w:val="20"/>
              </w:rPr>
              <w:t xml:space="preserve">д. 65, </w:t>
            </w:r>
            <w:r w:rsidR="00497C74">
              <w:rPr>
                <w:sz w:val="20"/>
                <w:szCs w:val="20"/>
              </w:rPr>
              <w:t xml:space="preserve">             </w:t>
            </w:r>
            <w:r w:rsidRPr="00497C74">
              <w:rPr>
                <w:sz w:val="20"/>
                <w:szCs w:val="20"/>
              </w:rPr>
              <w:t xml:space="preserve">г. Курск, ул. К. Воробьёва, д. 7- а, </w:t>
            </w:r>
          </w:p>
          <w:p w:rsidR="00497C74" w:rsidRDefault="0077047A" w:rsidP="00BE5877">
            <w:pPr>
              <w:rPr>
                <w:sz w:val="20"/>
                <w:szCs w:val="20"/>
              </w:rPr>
            </w:pPr>
            <w:r w:rsidRPr="00497C74">
              <w:rPr>
                <w:sz w:val="20"/>
                <w:szCs w:val="20"/>
              </w:rPr>
              <w:t xml:space="preserve">г. Курск, ул. 50 лет Октября, </w:t>
            </w:r>
          </w:p>
          <w:p w:rsidR="00497C74" w:rsidRDefault="0077047A" w:rsidP="00BE5877">
            <w:pPr>
              <w:rPr>
                <w:sz w:val="20"/>
                <w:szCs w:val="20"/>
              </w:rPr>
            </w:pPr>
            <w:r w:rsidRPr="00497C74">
              <w:rPr>
                <w:sz w:val="20"/>
                <w:szCs w:val="20"/>
              </w:rPr>
              <w:t xml:space="preserve">д. 151, </w:t>
            </w:r>
          </w:p>
          <w:p w:rsidR="00497C74" w:rsidRDefault="0077047A" w:rsidP="00BE5877">
            <w:pPr>
              <w:rPr>
                <w:sz w:val="20"/>
                <w:szCs w:val="20"/>
              </w:rPr>
            </w:pPr>
            <w:r w:rsidRPr="00497C74">
              <w:rPr>
                <w:sz w:val="20"/>
                <w:szCs w:val="20"/>
              </w:rPr>
              <w:t xml:space="preserve">г. Курск, ул. 2-я </w:t>
            </w:r>
            <w:proofErr w:type="gramStart"/>
            <w:r w:rsidRPr="00497C74">
              <w:rPr>
                <w:sz w:val="20"/>
                <w:szCs w:val="20"/>
              </w:rPr>
              <w:t>Рабочая</w:t>
            </w:r>
            <w:proofErr w:type="gramEnd"/>
            <w:r w:rsidRPr="00497C74">
              <w:rPr>
                <w:sz w:val="20"/>
                <w:szCs w:val="20"/>
              </w:rPr>
              <w:t xml:space="preserve">, </w:t>
            </w:r>
          </w:p>
          <w:p w:rsidR="00497C74" w:rsidRDefault="0077047A" w:rsidP="00BE5877">
            <w:pPr>
              <w:rPr>
                <w:sz w:val="20"/>
                <w:szCs w:val="20"/>
              </w:rPr>
            </w:pPr>
            <w:r w:rsidRPr="00497C74">
              <w:rPr>
                <w:sz w:val="20"/>
                <w:szCs w:val="20"/>
              </w:rPr>
              <w:t xml:space="preserve">д. 10-а/1, </w:t>
            </w:r>
          </w:p>
          <w:p w:rsidR="00497C74" w:rsidRDefault="0077047A" w:rsidP="00BE5877">
            <w:pPr>
              <w:rPr>
                <w:sz w:val="20"/>
                <w:szCs w:val="20"/>
              </w:rPr>
            </w:pPr>
            <w:r w:rsidRPr="00497C74">
              <w:rPr>
                <w:sz w:val="20"/>
                <w:szCs w:val="20"/>
              </w:rPr>
              <w:t xml:space="preserve">г. Курск, ул. Юности, </w:t>
            </w:r>
          </w:p>
          <w:p w:rsidR="004234D4" w:rsidRPr="00497C74" w:rsidRDefault="0077047A" w:rsidP="00BE5877">
            <w:pPr>
              <w:rPr>
                <w:sz w:val="20"/>
                <w:szCs w:val="20"/>
              </w:rPr>
            </w:pPr>
            <w:r w:rsidRPr="00497C74">
              <w:rPr>
                <w:sz w:val="20"/>
                <w:szCs w:val="20"/>
              </w:rPr>
              <w:lastRenderedPageBreak/>
              <w:t>д. 32</w:t>
            </w:r>
          </w:p>
        </w:tc>
        <w:tc>
          <w:tcPr>
            <w:tcW w:w="1479" w:type="dxa"/>
          </w:tcPr>
          <w:p w:rsidR="004234D4" w:rsidRPr="00E753AE" w:rsidRDefault="004234D4" w:rsidP="00BE5877">
            <w:pPr>
              <w:rPr>
                <w:sz w:val="20"/>
                <w:szCs w:val="20"/>
              </w:rPr>
            </w:pPr>
            <w:proofErr w:type="gramStart"/>
            <w:r w:rsidRPr="00E753AE">
              <w:rPr>
                <w:sz w:val="20"/>
                <w:szCs w:val="20"/>
              </w:rPr>
              <w:lastRenderedPageBreak/>
              <w:t xml:space="preserve">Военный комиссариат Железнодорожного округа г. Курска, Курского р.,  Курской обл. – г. Курск,  ул. 2-ая  Рабочая,  д. 20; военный комиссариат Центрального округа г. Курска  – г. Курск, ул. Димитрова, д.31;военный комиссариат Сеймского </w:t>
            </w:r>
            <w:r w:rsidRPr="00E753AE">
              <w:rPr>
                <w:sz w:val="20"/>
                <w:szCs w:val="20"/>
              </w:rPr>
              <w:lastRenderedPageBreak/>
              <w:t>округа г. Курска  – г. Курск,  Проспект Ленинского Комсомола,8</w:t>
            </w:r>
            <w:proofErr w:type="gramEnd"/>
          </w:p>
        </w:tc>
        <w:tc>
          <w:tcPr>
            <w:tcW w:w="1479" w:type="dxa"/>
          </w:tcPr>
          <w:p w:rsidR="004234D4" w:rsidRPr="00E753AE" w:rsidRDefault="004234D4" w:rsidP="00212ECA">
            <w:pPr>
              <w:rPr>
                <w:sz w:val="20"/>
                <w:szCs w:val="20"/>
              </w:rPr>
            </w:pPr>
            <w:r w:rsidRPr="00E753AE">
              <w:rPr>
                <w:sz w:val="20"/>
                <w:szCs w:val="20"/>
              </w:rPr>
              <w:lastRenderedPageBreak/>
              <w:t>Администрация г</w:t>
            </w:r>
            <w:proofErr w:type="gramStart"/>
            <w:r w:rsidRPr="00E753AE">
              <w:rPr>
                <w:sz w:val="20"/>
                <w:szCs w:val="20"/>
              </w:rPr>
              <w:t>.К</w:t>
            </w:r>
            <w:proofErr w:type="gramEnd"/>
            <w:r w:rsidRPr="00E753AE">
              <w:rPr>
                <w:sz w:val="20"/>
                <w:szCs w:val="20"/>
              </w:rPr>
              <w:t>урска, г.Курск. ул.Ленина, 2, комитет п</w:t>
            </w:r>
            <w:r>
              <w:rPr>
                <w:sz w:val="20"/>
                <w:szCs w:val="20"/>
              </w:rPr>
              <w:t>о экономике и развитию г.Курска</w:t>
            </w:r>
            <w:r w:rsidRPr="00E753AE">
              <w:rPr>
                <w:sz w:val="20"/>
                <w:szCs w:val="20"/>
              </w:rPr>
              <w:t xml:space="preserve"> </w:t>
            </w:r>
          </w:p>
        </w:tc>
        <w:tc>
          <w:tcPr>
            <w:tcW w:w="1479" w:type="dxa"/>
          </w:tcPr>
          <w:p w:rsidR="004234D4" w:rsidRPr="00E753AE" w:rsidRDefault="004234D4" w:rsidP="00BE5877">
            <w:pPr>
              <w:rPr>
                <w:sz w:val="20"/>
                <w:szCs w:val="20"/>
              </w:rPr>
            </w:pPr>
            <w:r w:rsidRPr="00E753AE">
              <w:rPr>
                <w:sz w:val="20"/>
                <w:szCs w:val="20"/>
              </w:rPr>
              <w:t>Комитет социальной защиты  г. Курска, (г. Курск, ул. Пигорева, 2/17)</w:t>
            </w:r>
          </w:p>
        </w:tc>
        <w:tc>
          <w:tcPr>
            <w:tcW w:w="1479" w:type="dxa"/>
          </w:tcPr>
          <w:p w:rsidR="004234D4" w:rsidRPr="00E753AE" w:rsidRDefault="004234D4" w:rsidP="00BE5877">
            <w:pPr>
              <w:rPr>
                <w:sz w:val="20"/>
                <w:szCs w:val="20"/>
              </w:rPr>
            </w:pPr>
            <w:r w:rsidRPr="00E753AE">
              <w:rPr>
                <w:sz w:val="20"/>
                <w:szCs w:val="20"/>
              </w:rPr>
              <w:t>Комитет образования города Курска (г. Курск, ул. Радищева, 103)</w:t>
            </w:r>
          </w:p>
        </w:tc>
      </w:tr>
      <w:tr w:rsidR="004234D4" w:rsidRPr="00E753AE" w:rsidTr="00BE5877">
        <w:trPr>
          <w:trHeight w:val="188"/>
        </w:trPr>
        <w:tc>
          <w:tcPr>
            <w:tcW w:w="15533" w:type="dxa"/>
            <w:gridSpan w:val="14"/>
          </w:tcPr>
          <w:p w:rsidR="004234D4" w:rsidRPr="00E753AE" w:rsidRDefault="004234D4" w:rsidP="00BE5877">
            <w:pPr>
              <w:jc w:val="center"/>
              <w:rPr>
                <w:sz w:val="20"/>
                <w:szCs w:val="20"/>
              </w:rPr>
            </w:pPr>
            <w:r w:rsidRPr="00E753AE">
              <w:rPr>
                <w:sz w:val="20"/>
                <w:szCs w:val="20"/>
              </w:rPr>
              <w:lastRenderedPageBreak/>
              <w:t>Проект переселения «Южный»</w:t>
            </w: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Pr>
                <w:sz w:val="20"/>
                <w:szCs w:val="20"/>
              </w:rPr>
              <w:t>г</w:t>
            </w:r>
            <w:r w:rsidRPr="00E753AE">
              <w:rPr>
                <w:sz w:val="20"/>
                <w:szCs w:val="20"/>
              </w:rPr>
              <w:t xml:space="preserve">. </w:t>
            </w:r>
            <w:proofErr w:type="gramStart"/>
            <w:r w:rsidRPr="00E753AE">
              <w:rPr>
                <w:sz w:val="20"/>
                <w:szCs w:val="20"/>
              </w:rPr>
              <w:t>Железно</w:t>
            </w:r>
            <w:r>
              <w:rPr>
                <w:sz w:val="20"/>
                <w:szCs w:val="20"/>
              </w:rPr>
              <w:t>-</w:t>
            </w:r>
            <w:r w:rsidRPr="00E753AE">
              <w:rPr>
                <w:sz w:val="20"/>
                <w:szCs w:val="20"/>
              </w:rPr>
              <w:t>горск</w:t>
            </w:r>
            <w:proofErr w:type="gramEnd"/>
          </w:p>
        </w:tc>
        <w:tc>
          <w:tcPr>
            <w:tcW w:w="1679" w:type="dxa"/>
          </w:tcPr>
          <w:p w:rsidR="004234D4" w:rsidRPr="00E753AE" w:rsidRDefault="004234D4" w:rsidP="00BE5877">
            <w:pPr>
              <w:rPr>
                <w:sz w:val="20"/>
                <w:szCs w:val="20"/>
              </w:rPr>
            </w:pPr>
            <w:r w:rsidRPr="00E753AE">
              <w:rPr>
                <w:sz w:val="20"/>
                <w:szCs w:val="20"/>
              </w:rPr>
              <w:t>Прибытие железнодорожным путем - ст. «Михайловский рудник» Орловско-Курского отделения Московской железной дороги ОАО РЖД</w:t>
            </w:r>
          </w:p>
        </w:tc>
        <w:tc>
          <w:tcPr>
            <w:tcW w:w="1400" w:type="dxa"/>
          </w:tcPr>
          <w:p w:rsidR="004234D4" w:rsidRPr="00E753AE" w:rsidRDefault="004234D4" w:rsidP="00BE5877">
            <w:pPr>
              <w:rPr>
                <w:sz w:val="20"/>
                <w:szCs w:val="20"/>
              </w:rPr>
            </w:pPr>
            <w:r w:rsidRPr="00E753AE">
              <w:rPr>
                <w:sz w:val="20"/>
                <w:szCs w:val="20"/>
              </w:rPr>
              <w:t xml:space="preserve">г. </w:t>
            </w:r>
            <w:proofErr w:type="gramStart"/>
            <w:r w:rsidRPr="00E753AE">
              <w:rPr>
                <w:sz w:val="20"/>
                <w:szCs w:val="20"/>
              </w:rPr>
              <w:t>Железно</w:t>
            </w:r>
            <w:r>
              <w:rPr>
                <w:sz w:val="20"/>
                <w:szCs w:val="20"/>
              </w:rPr>
              <w:t>-</w:t>
            </w:r>
            <w:r w:rsidRPr="00E753AE">
              <w:rPr>
                <w:sz w:val="20"/>
                <w:szCs w:val="20"/>
              </w:rPr>
              <w:t>горск</w:t>
            </w:r>
            <w:proofErr w:type="gramEnd"/>
            <w:r w:rsidRPr="00E753AE">
              <w:rPr>
                <w:sz w:val="20"/>
                <w:szCs w:val="20"/>
              </w:rPr>
              <w:t xml:space="preserve">, </w:t>
            </w:r>
          </w:p>
          <w:p w:rsidR="004234D4" w:rsidRPr="00E753AE" w:rsidRDefault="004234D4" w:rsidP="00BE5877">
            <w:pPr>
              <w:rPr>
                <w:sz w:val="20"/>
                <w:szCs w:val="20"/>
              </w:rPr>
            </w:pPr>
            <w:r w:rsidRPr="00E753AE">
              <w:rPr>
                <w:sz w:val="20"/>
                <w:szCs w:val="20"/>
              </w:rPr>
              <w:t>ул. Гагарина, 10-а</w:t>
            </w:r>
          </w:p>
        </w:tc>
        <w:tc>
          <w:tcPr>
            <w:tcW w:w="2137" w:type="dxa"/>
            <w:gridSpan w:val="2"/>
            <w:tcBorders>
              <w:right w:val="single" w:sz="4" w:space="0" w:color="auto"/>
            </w:tcBorders>
          </w:tcPr>
          <w:p w:rsidR="004234D4" w:rsidRPr="00341008" w:rsidRDefault="004234D4" w:rsidP="00BE5877">
            <w:pPr>
              <w:pStyle w:val="af0"/>
              <w:shd w:val="clear" w:color="auto" w:fill="FFFFFF"/>
              <w:spacing w:after="0"/>
              <w:ind w:left="0"/>
              <w:rPr>
                <w:sz w:val="20"/>
                <w:szCs w:val="20"/>
              </w:rPr>
            </w:pPr>
            <w:r w:rsidRPr="00341008">
              <w:rPr>
                <w:sz w:val="20"/>
                <w:szCs w:val="20"/>
              </w:rPr>
              <w:t>Гостиница «Железногорск», г. Железногорск, ул. Ленина, 13,т.9-47-52</w:t>
            </w:r>
          </w:p>
          <w:p w:rsidR="004234D4" w:rsidRPr="00341008" w:rsidRDefault="004234D4" w:rsidP="00BE5877">
            <w:pPr>
              <w:pStyle w:val="af0"/>
              <w:shd w:val="clear" w:color="auto" w:fill="FFFFFF"/>
              <w:spacing w:after="0"/>
              <w:ind w:left="0"/>
              <w:rPr>
                <w:sz w:val="20"/>
                <w:szCs w:val="20"/>
              </w:rPr>
            </w:pPr>
            <w:r w:rsidRPr="00341008">
              <w:rPr>
                <w:sz w:val="20"/>
                <w:szCs w:val="20"/>
              </w:rPr>
              <w:t>Гостиница «Влтава», г. Железногорск, ул. Гагарина, 22,3-69-61</w:t>
            </w:r>
          </w:p>
          <w:p w:rsidR="004234D4" w:rsidRPr="00E753AE" w:rsidRDefault="004234D4" w:rsidP="00BE5877">
            <w:pPr>
              <w:rPr>
                <w:sz w:val="20"/>
                <w:szCs w:val="20"/>
              </w:rPr>
            </w:pPr>
            <w:r w:rsidRPr="00E753AE">
              <w:rPr>
                <w:sz w:val="20"/>
                <w:szCs w:val="20"/>
              </w:rPr>
              <w:t>Отель «Премьер»,ул</w:t>
            </w:r>
            <w:proofErr w:type="gramStart"/>
            <w:r w:rsidRPr="00E753AE">
              <w:rPr>
                <w:sz w:val="20"/>
                <w:szCs w:val="20"/>
              </w:rPr>
              <w:t>.Г</w:t>
            </w:r>
            <w:proofErr w:type="gramEnd"/>
            <w:r w:rsidRPr="00E753AE">
              <w:rPr>
                <w:sz w:val="20"/>
                <w:szCs w:val="20"/>
              </w:rPr>
              <w:t>айдара,1,т.4-76-17</w:t>
            </w:r>
          </w:p>
        </w:tc>
        <w:tc>
          <w:tcPr>
            <w:tcW w:w="1231" w:type="dxa"/>
            <w:gridSpan w:val="3"/>
            <w:tcBorders>
              <w:left w:val="single" w:sz="4" w:space="0" w:color="auto"/>
            </w:tcBorders>
          </w:tcPr>
          <w:p w:rsidR="004234D4" w:rsidRPr="00E753AE" w:rsidRDefault="004234D4" w:rsidP="00BE5877">
            <w:pPr>
              <w:rPr>
                <w:sz w:val="20"/>
                <w:szCs w:val="20"/>
              </w:rPr>
            </w:pPr>
            <w:r w:rsidRPr="00E753AE">
              <w:rPr>
                <w:sz w:val="20"/>
                <w:szCs w:val="20"/>
              </w:rPr>
              <w:t>850-1300</w:t>
            </w:r>
          </w:p>
        </w:tc>
        <w:tc>
          <w:tcPr>
            <w:tcW w:w="1210" w:type="dxa"/>
          </w:tcPr>
          <w:p w:rsidR="004234D4" w:rsidRPr="00E753AE" w:rsidRDefault="004234D4" w:rsidP="00BE5877">
            <w:pPr>
              <w:rPr>
                <w:sz w:val="20"/>
                <w:szCs w:val="20"/>
              </w:rPr>
            </w:pPr>
            <w:r w:rsidRPr="00E753AE">
              <w:rPr>
                <w:sz w:val="20"/>
                <w:szCs w:val="20"/>
              </w:rPr>
              <w:t xml:space="preserve">г. Железногорск, </w:t>
            </w:r>
          </w:p>
          <w:p w:rsidR="004234D4" w:rsidRPr="00E753AE" w:rsidRDefault="004234D4" w:rsidP="00BE5877">
            <w:pPr>
              <w:rPr>
                <w:sz w:val="20"/>
                <w:szCs w:val="20"/>
              </w:rPr>
            </w:pPr>
            <w:r w:rsidRPr="00E753AE">
              <w:rPr>
                <w:sz w:val="20"/>
                <w:szCs w:val="20"/>
              </w:rPr>
              <w:t>ул. Парковая, д. 6</w:t>
            </w:r>
          </w:p>
        </w:tc>
        <w:tc>
          <w:tcPr>
            <w:tcW w:w="1479" w:type="dxa"/>
          </w:tcPr>
          <w:p w:rsidR="004234D4" w:rsidRPr="00E753AE" w:rsidRDefault="004234D4" w:rsidP="00BE5877">
            <w:pPr>
              <w:rPr>
                <w:sz w:val="20"/>
                <w:szCs w:val="20"/>
              </w:rPr>
            </w:pPr>
            <w:r w:rsidRPr="00E753AE">
              <w:rPr>
                <w:sz w:val="20"/>
                <w:szCs w:val="20"/>
              </w:rPr>
              <w:t>Отдел военного комиссариата  Курской области по г</w:t>
            </w:r>
            <w:proofErr w:type="gramStart"/>
            <w:r w:rsidRPr="00E753AE">
              <w:rPr>
                <w:sz w:val="20"/>
                <w:szCs w:val="20"/>
              </w:rPr>
              <w:t>.Ж</w:t>
            </w:r>
            <w:proofErr w:type="gramEnd"/>
            <w:r w:rsidRPr="00E753AE">
              <w:rPr>
                <w:sz w:val="20"/>
                <w:szCs w:val="20"/>
              </w:rPr>
              <w:t>елезногорск и Железногорскому району – Курская область, г. Железногорск, ул. Октябрьская, д. 30 а,</w:t>
            </w:r>
          </w:p>
        </w:tc>
        <w:tc>
          <w:tcPr>
            <w:tcW w:w="1479" w:type="dxa"/>
          </w:tcPr>
          <w:p w:rsidR="004234D4" w:rsidRPr="00E753AE" w:rsidRDefault="004234D4" w:rsidP="00BE5877">
            <w:pPr>
              <w:rPr>
                <w:sz w:val="20"/>
                <w:szCs w:val="20"/>
              </w:rPr>
            </w:pPr>
            <w:r w:rsidRPr="00E753AE">
              <w:rPr>
                <w:sz w:val="20"/>
                <w:szCs w:val="20"/>
              </w:rPr>
              <w:t>Администрация г. Железногорска, г. Железногорск, ул. Ленина, 52</w:t>
            </w:r>
          </w:p>
        </w:tc>
        <w:tc>
          <w:tcPr>
            <w:tcW w:w="1479" w:type="dxa"/>
          </w:tcPr>
          <w:p w:rsidR="004234D4" w:rsidRPr="00E753AE" w:rsidRDefault="004234D4" w:rsidP="00BE5877">
            <w:pPr>
              <w:rPr>
                <w:sz w:val="20"/>
                <w:szCs w:val="20"/>
              </w:rPr>
            </w:pPr>
            <w:proofErr w:type="gramStart"/>
            <w:r w:rsidRPr="00E753AE">
              <w:rPr>
                <w:sz w:val="20"/>
                <w:szCs w:val="20"/>
              </w:rPr>
              <w:t>Управление социальной защиты населения администрации города Железногорска (г. Железногорск, ул. Ленина, 52</w:t>
            </w:r>
            <w:proofErr w:type="gramEnd"/>
          </w:p>
        </w:tc>
        <w:tc>
          <w:tcPr>
            <w:tcW w:w="1479" w:type="dxa"/>
          </w:tcPr>
          <w:p w:rsidR="004234D4" w:rsidRPr="00E753AE" w:rsidRDefault="004234D4" w:rsidP="00BE5877">
            <w:pPr>
              <w:rPr>
                <w:sz w:val="20"/>
                <w:szCs w:val="20"/>
              </w:rPr>
            </w:pPr>
            <w:r w:rsidRPr="00E753AE">
              <w:rPr>
                <w:sz w:val="20"/>
                <w:szCs w:val="20"/>
              </w:rPr>
              <w:t>Управление образования администрации г</w:t>
            </w:r>
            <w:proofErr w:type="gramStart"/>
            <w:r w:rsidRPr="00E753AE">
              <w:rPr>
                <w:sz w:val="20"/>
                <w:szCs w:val="20"/>
              </w:rPr>
              <w:t>.Ж</w:t>
            </w:r>
            <w:proofErr w:type="gramEnd"/>
            <w:r w:rsidRPr="00E753AE">
              <w:rPr>
                <w:sz w:val="20"/>
                <w:szCs w:val="20"/>
              </w:rPr>
              <w:t>елезногорска  (г. Железногорск  ул. Ленина, д. 17)</w:t>
            </w:r>
          </w:p>
        </w:tc>
      </w:tr>
      <w:tr w:rsidR="004234D4" w:rsidRPr="00E753AE" w:rsidTr="00DD3559">
        <w:trPr>
          <w:trHeight w:val="1104"/>
        </w:trPr>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Pr>
                <w:sz w:val="20"/>
                <w:szCs w:val="20"/>
              </w:rPr>
              <w:t>г</w:t>
            </w:r>
            <w:r w:rsidRPr="00E753AE">
              <w:rPr>
                <w:sz w:val="20"/>
                <w:szCs w:val="20"/>
              </w:rPr>
              <w:t>. Курчатов</w:t>
            </w:r>
          </w:p>
        </w:tc>
        <w:tc>
          <w:tcPr>
            <w:tcW w:w="1679" w:type="dxa"/>
          </w:tcPr>
          <w:p w:rsidR="004234D4" w:rsidRPr="00341008" w:rsidRDefault="004234D4" w:rsidP="00BE5877">
            <w:pPr>
              <w:pStyle w:val="af0"/>
              <w:spacing w:after="0"/>
              <w:ind w:left="0"/>
              <w:rPr>
                <w:sz w:val="20"/>
                <w:szCs w:val="20"/>
              </w:rPr>
            </w:pPr>
            <w:r w:rsidRPr="00341008">
              <w:rPr>
                <w:sz w:val="20"/>
                <w:szCs w:val="20"/>
              </w:rPr>
              <w:t xml:space="preserve">Прибытие железнодорожным путем – ст. «Курск», Орловско-Курского отделения Московской железной дороги </w:t>
            </w:r>
            <w:r w:rsidRPr="00341008">
              <w:rPr>
                <w:sz w:val="20"/>
                <w:szCs w:val="20"/>
              </w:rPr>
              <w:lastRenderedPageBreak/>
              <w:t>ОАО РЖД;</w:t>
            </w:r>
          </w:p>
          <w:p w:rsidR="004234D4" w:rsidRPr="00341008" w:rsidRDefault="004234D4" w:rsidP="00BE5877">
            <w:pPr>
              <w:pStyle w:val="af0"/>
              <w:spacing w:after="0"/>
              <w:ind w:left="0"/>
              <w:rPr>
                <w:sz w:val="20"/>
                <w:szCs w:val="20"/>
              </w:rPr>
            </w:pPr>
            <w:r w:rsidRPr="00341008">
              <w:rPr>
                <w:sz w:val="20"/>
                <w:szCs w:val="20"/>
              </w:rPr>
              <w:t xml:space="preserve">   автобусное сообщение «Курск-Курчатов»</w:t>
            </w:r>
          </w:p>
          <w:p w:rsidR="004234D4" w:rsidRPr="00E753AE" w:rsidRDefault="004234D4" w:rsidP="00BE5877">
            <w:pPr>
              <w:rPr>
                <w:sz w:val="20"/>
                <w:szCs w:val="20"/>
              </w:rPr>
            </w:pPr>
            <w:r w:rsidRPr="00E753AE">
              <w:rPr>
                <w:sz w:val="20"/>
                <w:szCs w:val="20"/>
              </w:rPr>
              <w:t xml:space="preserve">  прибытие железнодорожным путем – ст. «Курчатов», Орловско-Курского отделения Московской железной дороги ОАО РЖД</w:t>
            </w:r>
          </w:p>
        </w:tc>
        <w:tc>
          <w:tcPr>
            <w:tcW w:w="1400" w:type="dxa"/>
          </w:tcPr>
          <w:p w:rsidR="004234D4" w:rsidRPr="00E753AE" w:rsidRDefault="004234D4" w:rsidP="00BE5877">
            <w:pPr>
              <w:rPr>
                <w:sz w:val="20"/>
                <w:szCs w:val="20"/>
              </w:rPr>
            </w:pPr>
            <w:r w:rsidRPr="00E753AE">
              <w:rPr>
                <w:sz w:val="20"/>
                <w:szCs w:val="20"/>
              </w:rPr>
              <w:lastRenderedPageBreak/>
              <w:t>г. Курчатов, ул. Набережная, 4</w:t>
            </w:r>
          </w:p>
        </w:tc>
        <w:tc>
          <w:tcPr>
            <w:tcW w:w="2137" w:type="dxa"/>
            <w:gridSpan w:val="2"/>
            <w:tcBorders>
              <w:right w:val="single" w:sz="4" w:space="0" w:color="auto"/>
            </w:tcBorders>
          </w:tcPr>
          <w:p w:rsidR="004234D4" w:rsidRPr="00341008" w:rsidRDefault="004234D4" w:rsidP="00BE5877">
            <w:pPr>
              <w:pStyle w:val="af0"/>
              <w:spacing w:after="0"/>
              <w:ind w:left="0"/>
              <w:rPr>
                <w:sz w:val="20"/>
                <w:szCs w:val="20"/>
              </w:rPr>
            </w:pPr>
            <w:r w:rsidRPr="00341008">
              <w:rPr>
                <w:sz w:val="20"/>
                <w:szCs w:val="20"/>
              </w:rPr>
              <w:t xml:space="preserve">Гостиница  «Россия»  ООО «Курская АЭС-сервис», </w:t>
            </w:r>
          </w:p>
          <w:p w:rsidR="004234D4" w:rsidRPr="00E753AE" w:rsidRDefault="004234D4" w:rsidP="00BE5877">
            <w:pPr>
              <w:rPr>
                <w:sz w:val="20"/>
                <w:szCs w:val="20"/>
              </w:rPr>
            </w:pPr>
            <w:r w:rsidRPr="00E753AE">
              <w:rPr>
                <w:sz w:val="20"/>
                <w:szCs w:val="20"/>
              </w:rPr>
              <w:t>г. Курчатов, проспект Коммунистический, 27</w:t>
            </w:r>
          </w:p>
        </w:tc>
        <w:tc>
          <w:tcPr>
            <w:tcW w:w="1231" w:type="dxa"/>
            <w:gridSpan w:val="3"/>
            <w:tcBorders>
              <w:left w:val="single" w:sz="4" w:space="0" w:color="auto"/>
            </w:tcBorders>
          </w:tcPr>
          <w:p w:rsidR="004234D4" w:rsidRPr="00E753AE" w:rsidRDefault="004234D4" w:rsidP="00BE5877">
            <w:pPr>
              <w:rPr>
                <w:sz w:val="20"/>
                <w:szCs w:val="20"/>
              </w:rPr>
            </w:pPr>
            <w:r w:rsidRPr="00E753AE">
              <w:rPr>
                <w:sz w:val="20"/>
                <w:szCs w:val="20"/>
              </w:rPr>
              <w:t>600-2300</w:t>
            </w:r>
          </w:p>
        </w:tc>
        <w:tc>
          <w:tcPr>
            <w:tcW w:w="1210" w:type="dxa"/>
          </w:tcPr>
          <w:p w:rsidR="004234D4" w:rsidRPr="00E753AE" w:rsidRDefault="004234D4" w:rsidP="00BE5877">
            <w:pPr>
              <w:rPr>
                <w:sz w:val="20"/>
                <w:szCs w:val="20"/>
              </w:rPr>
            </w:pPr>
            <w:r w:rsidRPr="00E753AE">
              <w:rPr>
                <w:sz w:val="20"/>
                <w:szCs w:val="20"/>
              </w:rPr>
              <w:t xml:space="preserve">г. Курчатов, ул. </w:t>
            </w:r>
            <w:proofErr w:type="gramStart"/>
            <w:r w:rsidRPr="00E753AE">
              <w:rPr>
                <w:sz w:val="20"/>
                <w:szCs w:val="20"/>
              </w:rPr>
              <w:t>Ленинградская</w:t>
            </w:r>
            <w:proofErr w:type="gramEnd"/>
            <w:r w:rsidRPr="00E753AE">
              <w:rPr>
                <w:sz w:val="20"/>
                <w:szCs w:val="20"/>
              </w:rPr>
              <w:t>, д. 1</w:t>
            </w:r>
          </w:p>
        </w:tc>
        <w:tc>
          <w:tcPr>
            <w:tcW w:w="1479" w:type="dxa"/>
          </w:tcPr>
          <w:p w:rsidR="004234D4" w:rsidRPr="00E753AE" w:rsidRDefault="004234D4" w:rsidP="00BE5877">
            <w:pPr>
              <w:rPr>
                <w:sz w:val="20"/>
                <w:szCs w:val="20"/>
              </w:rPr>
            </w:pPr>
            <w:proofErr w:type="gramStart"/>
            <w:r w:rsidRPr="00E753AE">
              <w:rPr>
                <w:sz w:val="20"/>
                <w:szCs w:val="20"/>
              </w:rPr>
              <w:t xml:space="preserve">Отдел военного  комиссариата Курской области по  г. Курчатову, Курчатовскому и Октябрьскому </w:t>
            </w:r>
            <w:r w:rsidRPr="00E753AE">
              <w:rPr>
                <w:sz w:val="20"/>
                <w:szCs w:val="20"/>
              </w:rPr>
              <w:lastRenderedPageBreak/>
              <w:t>районам  – Курская область, г. Курчатов, ул. Молодёжная, д. 5 б</w:t>
            </w:r>
            <w:proofErr w:type="gramEnd"/>
          </w:p>
        </w:tc>
        <w:tc>
          <w:tcPr>
            <w:tcW w:w="1479" w:type="dxa"/>
          </w:tcPr>
          <w:p w:rsidR="004234D4" w:rsidRPr="00E753AE" w:rsidRDefault="004234D4" w:rsidP="00BE5877">
            <w:pPr>
              <w:rPr>
                <w:sz w:val="20"/>
                <w:szCs w:val="20"/>
              </w:rPr>
            </w:pPr>
            <w:r w:rsidRPr="00E753AE">
              <w:rPr>
                <w:sz w:val="20"/>
                <w:szCs w:val="20"/>
              </w:rPr>
              <w:lastRenderedPageBreak/>
              <w:t xml:space="preserve">Администрация Курчатовского района, г. Курчатов, пр-кт Коммунистический, </w:t>
            </w:r>
            <w:r>
              <w:rPr>
                <w:sz w:val="20"/>
                <w:szCs w:val="20"/>
              </w:rPr>
              <w:t>33</w:t>
            </w:r>
          </w:p>
        </w:tc>
        <w:tc>
          <w:tcPr>
            <w:tcW w:w="1479" w:type="dxa"/>
          </w:tcPr>
          <w:p w:rsidR="004234D4" w:rsidRPr="00E753AE" w:rsidRDefault="004234D4" w:rsidP="00BE5877">
            <w:pPr>
              <w:rPr>
                <w:sz w:val="20"/>
                <w:szCs w:val="20"/>
              </w:rPr>
            </w:pPr>
            <w:r w:rsidRPr="00E753AE">
              <w:rPr>
                <w:sz w:val="20"/>
                <w:szCs w:val="20"/>
              </w:rPr>
              <w:t>Управление социального обеспечения г</w:t>
            </w:r>
            <w:proofErr w:type="gramStart"/>
            <w:r w:rsidRPr="00E753AE">
              <w:rPr>
                <w:sz w:val="20"/>
                <w:szCs w:val="20"/>
              </w:rPr>
              <w:t>.К</w:t>
            </w:r>
            <w:proofErr w:type="gramEnd"/>
            <w:r w:rsidRPr="00E753AE">
              <w:rPr>
                <w:sz w:val="20"/>
                <w:szCs w:val="20"/>
              </w:rPr>
              <w:t xml:space="preserve">урчатова, (г.Курчатов, пр. </w:t>
            </w:r>
            <w:proofErr w:type="gramStart"/>
            <w:r w:rsidRPr="00E753AE">
              <w:rPr>
                <w:sz w:val="20"/>
                <w:szCs w:val="20"/>
              </w:rPr>
              <w:t>Коммунистический ,33)</w:t>
            </w:r>
            <w:proofErr w:type="gramEnd"/>
          </w:p>
        </w:tc>
        <w:tc>
          <w:tcPr>
            <w:tcW w:w="1479" w:type="dxa"/>
          </w:tcPr>
          <w:p w:rsidR="004234D4" w:rsidRPr="00E753AE" w:rsidRDefault="004234D4" w:rsidP="00BE5877">
            <w:pPr>
              <w:rPr>
                <w:sz w:val="20"/>
                <w:szCs w:val="20"/>
              </w:rPr>
            </w:pPr>
            <w:r w:rsidRPr="00E753AE">
              <w:rPr>
                <w:sz w:val="20"/>
                <w:szCs w:val="20"/>
              </w:rPr>
              <w:t>Комитет образования г. Курчатова (г</w:t>
            </w:r>
            <w:proofErr w:type="gramStart"/>
            <w:r w:rsidRPr="00E753AE">
              <w:rPr>
                <w:sz w:val="20"/>
                <w:szCs w:val="20"/>
              </w:rPr>
              <w:t>.К</w:t>
            </w:r>
            <w:proofErr w:type="gramEnd"/>
            <w:r w:rsidRPr="00E753AE">
              <w:rPr>
                <w:sz w:val="20"/>
                <w:szCs w:val="20"/>
              </w:rPr>
              <w:t>урчатов , пр-кт Коммунистический, 33)</w:t>
            </w: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Pr>
                <w:sz w:val="20"/>
                <w:szCs w:val="20"/>
              </w:rPr>
              <w:t>г</w:t>
            </w:r>
            <w:r w:rsidRPr="00E753AE">
              <w:rPr>
                <w:sz w:val="20"/>
                <w:szCs w:val="20"/>
              </w:rPr>
              <w:t>. Льгов</w:t>
            </w:r>
          </w:p>
        </w:tc>
        <w:tc>
          <w:tcPr>
            <w:tcW w:w="1679" w:type="dxa"/>
          </w:tcPr>
          <w:p w:rsidR="004234D4" w:rsidRPr="00E753AE" w:rsidRDefault="004234D4" w:rsidP="00BE5877">
            <w:pPr>
              <w:rPr>
                <w:sz w:val="20"/>
                <w:szCs w:val="20"/>
              </w:rPr>
            </w:pPr>
            <w:r w:rsidRPr="00E753AE">
              <w:rPr>
                <w:sz w:val="20"/>
                <w:szCs w:val="20"/>
              </w:rPr>
              <w:t>Прибытие железнодорожным путем ст. «Льгов», Орловско-Курского отделения Московской железной дороги ОАО РЖД</w:t>
            </w:r>
          </w:p>
        </w:tc>
        <w:tc>
          <w:tcPr>
            <w:tcW w:w="1400" w:type="dxa"/>
          </w:tcPr>
          <w:p w:rsidR="004234D4" w:rsidRPr="00E753AE" w:rsidRDefault="004234D4" w:rsidP="00BE5877">
            <w:pPr>
              <w:rPr>
                <w:sz w:val="20"/>
                <w:szCs w:val="20"/>
              </w:rPr>
            </w:pPr>
            <w:r w:rsidRPr="00E753AE">
              <w:rPr>
                <w:sz w:val="20"/>
                <w:szCs w:val="20"/>
              </w:rPr>
              <w:t>г. Льгов, ул. К.Маркса, 40</w:t>
            </w:r>
          </w:p>
        </w:tc>
        <w:tc>
          <w:tcPr>
            <w:tcW w:w="2137" w:type="dxa"/>
            <w:gridSpan w:val="2"/>
            <w:tcBorders>
              <w:right w:val="single" w:sz="4" w:space="0" w:color="auto"/>
            </w:tcBorders>
          </w:tcPr>
          <w:p w:rsidR="004234D4" w:rsidRPr="00E753AE" w:rsidRDefault="004234D4" w:rsidP="00BE5877">
            <w:pPr>
              <w:rPr>
                <w:sz w:val="20"/>
                <w:szCs w:val="20"/>
              </w:rPr>
            </w:pPr>
            <w:r w:rsidRPr="00E753AE">
              <w:rPr>
                <w:sz w:val="20"/>
                <w:szCs w:val="20"/>
              </w:rPr>
              <w:t>Гостиница «Уют», г. Льгов, ул. К. Маркса, 4/2</w:t>
            </w:r>
          </w:p>
        </w:tc>
        <w:tc>
          <w:tcPr>
            <w:tcW w:w="1231" w:type="dxa"/>
            <w:gridSpan w:val="3"/>
            <w:tcBorders>
              <w:left w:val="single" w:sz="4" w:space="0" w:color="auto"/>
            </w:tcBorders>
          </w:tcPr>
          <w:p w:rsidR="004234D4" w:rsidRPr="00E753AE" w:rsidRDefault="004234D4" w:rsidP="00BE5877">
            <w:pPr>
              <w:rPr>
                <w:sz w:val="20"/>
                <w:szCs w:val="20"/>
              </w:rPr>
            </w:pPr>
            <w:r w:rsidRPr="00E753AE">
              <w:rPr>
                <w:sz w:val="20"/>
                <w:szCs w:val="20"/>
              </w:rPr>
              <w:t>160-450</w:t>
            </w:r>
          </w:p>
        </w:tc>
        <w:tc>
          <w:tcPr>
            <w:tcW w:w="1210" w:type="dxa"/>
          </w:tcPr>
          <w:p w:rsidR="004234D4" w:rsidRPr="00E753AE" w:rsidRDefault="004234D4" w:rsidP="00BE5877">
            <w:pPr>
              <w:rPr>
                <w:sz w:val="20"/>
                <w:szCs w:val="20"/>
              </w:rPr>
            </w:pPr>
            <w:r w:rsidRPr="00E753AE">
              <w:rPr>
                <w:sz w:val="20"/>
                <w:szCs w:val="20"/>
              </w:rPr>
              <w:t>г. Льгов, ул. Ленина, д.</w:t>
            </w:r>
            <w:r>
              <w:rPr>
                <w:sz w:val="20"/>
                <w:szCs w:val="20"/>
              </w:rPr>
              <w:t xml:space="preserve"> 2</w:t>
            </w:r>
            <w:r w:rsidRPr="00E753AE">
              <w:rPr>
                <w:sz w:val="20"/>
                <w:szCs w:val="20"/>
              </w:rPr>
              <w:t>3</w:t>
            </w:r>
          </w:p>
        </w:tc>
        <w:tc>
          <w:tcPr>
            <w:tcW w:w="1479" w:type="dxa"/>
          </w:tcPr>
          <w:p w:rsidR="004234D4" w:rsidRPr="00E753AE" w:rsidRDefault="004234D4" w:rsidP="00BE5877">
            <w:pPr>
              <w:rPr>
                <w:sz w:val="20"/>
                <w:szCs w:val="20"/>
              </w:rPr>
            </w:pPr>
            <w:proofErr w:type="gramStart"/>
            <w:r w:rsidRPr="00E753AE">
              <w:rPr>
                <w:sz w:val="20"/>
                <w:szCs w:val="20"/>
              </w:rPr>
              <w:t>Объединённый военный комиссариат г. Льгова Курской области – Курская область, г. Льгов, ул. Советская, д. 29</w:t>
            </w:r>
            <w:proofErr w:type="gramEnd"/>
          </w:p>
        </w:tc>
        <w:tc>
          <w:tcPr>
            <w:tcW w:w="1479" w:type="dxa"/>
          </w:tcPr>
          <w:p w:rsidR="004234D4" w:rsidRPr="00E753AE" w:rsidRDefault="004234D4" w:rsidP="00BE5877">
            <w:pPr>
              <w:rPr>
                <w:sz w:val="20"/>
                <w:szCs w:val="20"/>
              </w:rPr>
            </w:pPr>
            <w:r w:rsidRPr="00E753AE">
              <w:rPr>
                <w:sz w:val="20"/>
                <w:szCs w:val="20"/>
              </w:rPr>
              <w:t>Администрация г. Льгова, г. Льгов, Красная площадь, 13</w:t>
            </w:r>
          </w:p>
        </w:tc>
        <w:tc>
          <w:tcPr>
            <w:tcW w:w="1479" w:type="dxa"/>
          </w:tcPr>
          <w:p w:rsidR="004234D4" w:rsidRPr="00E753AE" w:rsidRDefault="004234D4" w:rsidP="00BE5877">
            <w:pPr>
              <w:rPr>
                <w:sz w:val="20"/>
                <w:szCs w:val="20"/>
              </w:rPr>
            </w:pPr>
            <w:r w:rsidRPr="00E753AE">
              <w:rPr>
                <w:sz w:val="20"/>
                <w:szCs w:val="20"/>
              </w:rPr>
              <w:t>Отдел социальной защиты населения администрации  (г. Льгов, Красная площадь, 13)</w:t>
            </w:r>
          </w:p>
        </w:tc>
        <w:tc>
          <w:tcPr>
            <w:tcW w:w="1479" w:type="dxa"/>
          </w:tcPr>
          <w:p w:rsidR="004234D4" w:rsidRPr="00E753AE" w:rsidRDefault="004234D4" w:rsidP="00BE5877">
            <w:pPr>
              <w:rPr>
                <w:sz w:val="20"/>
                <w:szCs w:val="20"/>
              </w:rPr>
            </w:pPr>
            <w:r w:rsidRPr="00E753AE">
              <w:rPr>
                <w:sz w:val="20"/>
                <w:szCs w:val="20"/>
              </w:rPr>
              <w:t>Отдел образования администрации г. Льгова Курской области (г. Льгов, Красная площадь, 13)</w:t>
            </w: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Pr>
                <w:sz w:val="20"/>
                <w:szCs w:val="20"/>
              </w:rPr>
              <w:t>г</w:t>
            </w:r>
            <w:r w:rsidRPr="00E753AE">
              <w:rPr>
                <w:sz w:val="20"/>
                <w:szCs w:val="20"/>
              </w:rPr>
              <w:t>. Щигры</w:t>
            </w:r>
          </w:p>
        </w:tc>
        <w:tc>
          <w:tcPr>
            <w:tcW w:w="1679" w:type="dxa"/>
          </w:tcPr>
          <w:p w:rsidR="004234D4" w:rsidRPr="00E753AE" w:rsidRDefault="004234D4" w:rsidP="00BE5877">
            <w:pPr>
              <w:rPr>
                <w:sz w:val="20"/>
                <w:szCs w:val="20"/>
              </w:rPr>
            </w:pPr>
            <w:r w:rsidRPr="00E753AE">
              <w:rPr>
                <w:sz w:val="20"/>
                <w:szCs w:val="20"/>
              </w:rPr>
              <w:t>Прибытие железнодорожным путем  ст. «Щигры», Орловско-</w:t>
            </w:r>
            <w:r w:rsidRPr="00E753AE">
              <w:rPr>
                <w:sz w:val="20"/>
                <w:szCs w:val="20"/>
              </w:rPr>
              <w:lastRenderedPageBreak/>
              <w:t>Курского отделения Московской железной дороги ОАО РЖД</w:t>
            </w:r>
          </w:p>
        </w:tc>
        <w:tc>
          <w:tcPr>
            <w:tcW w:w="1400" w:type="dxa"/>
          </w:tcPr>
          <w:p w:rsidR="004234D4" w:rsidRPr="00E753AE" w:rsidRDefault="004234D4" w:rsidP="00BE5877">
            <w:pPr>
              <w:rPr>
                <w:sz w:val="20"/>
                <w:szCs w:val="20"/>
              </w:rPr>
            </w:pPr>
            <w:r w:rsidRPr="00E753AE">
              <w:rPr>
                <w:sz w:val="20"/>
                <w:szCs w:val="20"/>
              </w:rPr>
              <w:lastRenderedPageBreak/>
              <w:t>г. Щигры, ул. Ленина, 17</w:t>
            </w:r>
          </w:p>
        </w:tc>
        <w:tc>
          <w:tcPr>
            <w:tcW w:w="2137" w:type="dxa"/>
            <w:gridSpan w:val="2"/>
            <w:tcBorders>
              <w:right w:val="single" w:sz="4" w:space="0" w:color="auto"/>
            </w:tcBorders>
          </w:tcPr>
          <w:p w:rsidR="004234D4" w:rsidRPr="00341008" w:rsidRDefault="004234D4" w:rsidP="00BE5877">
            <w:pPr>
              <w:pStyle w:val="af0"/>
              <w:spacing w:after="0"/>
              <w:ind w:left="0"/>
              <w:rPr>
                <w:sz w:val="20"/>
                <w:szCs w:val="20"/>
              </w:rPr>
            </w:pPr>
            <w:r w:rsidRPr="00341008">
              <w:rPr>
                <w:sz w:val="20"/>
                <w:szCs w:val="20"/>
              </w:rPr>
              <w:t>Гостиниц нет</w:t>
            </w:r>
          </w:p>
          <w:p w:rsidR="004234D4" w:rsidRPr="00E753AE" w:rsidRDefault="004234D4" w:rsidP="00BE5877">
            <w:pPr>
              <w:rPr>
                <w:sz w:val="20"/>
                <w:szCs w:val="20"/>
              </w:rPr>
            </w:pPr>
          </w:p>
        </w:tc>
        <w:tc>
          <w:tcPr>
            <w:tcW w:w="1231" w:type="dxa"/>
            <w:gridSpan w:val="3"/>
            <w:tcBorders>
              <w:left w:val="single" w:sz="4" w:space="0" w:color="auto"/>
            </w:tcBorders>
          </w:tcPr>
          <w:p w:rsidR="004234D4" w:rsidRPr="00E753AE" w:rsidRDefault="004234D4" w:rsidP="00BE5877">
            <w:pPr>
              <w:rPr>
                <w:sz w:val="20"/>
                <w:szCs w:val="20"/>
              </w:rPr>
            </w:pPr>
            <w:r w:rsidRPr="00E753AE">
              <w:rPr>
                <w:sz w:val="20"/>
                <w:szCs w:val="20"/>
              </w:rPr>
              <w:t>280-350</w:t>
            </w:r>
          </w:p>
        </w:tc>
        <w:tc>
          <w:tcPr>
            <w:tcW w:w="1210" w:type="dxa"/>
          </w:tcPr>
          <w:p w:rsidR="004234D4" w:rsidRPr="00E753AE" w:rsidRDefault="004234D4" w:rsidP="00BE5877">
            <w:pPr>
              <w:rPr>
                <w:sz w:val="20"/>
                <w:szCs w:val="20"/>
              </w:rPr>
            </w:pPr>
            <w:r w:rsidRPr="00E753AE">
              <w:rPr>
                <w:sz w:val="20"/>
                <w:szCs w:val="20"/>
              </w:rPr>
              <w:t>г. Щигры, ул.  Дзержинского, д. 8</w:t>
            </w:r>
          </w:p>
        </w:tc>
        <w:tc>
          <w:tcPr>
            <w:tcW w:w="1479" w:type="dxa"/>
          </w:tcPr>
          <w:p w:rsidR="004234D4" w:rsidRPr="00E753AE" w:rsidRDefault="004234D4" w:rsidP="00BE5877">
            <w:pPr>
              <w:rPr>
                <w:sz w:val="20"/>
                <w:szCs w:val="20"/>
              </w:rPr>
            </w:pPr>
            <w:proofErr w:type="gramStart"/>
            <w:r w:rsidRPr="00E753AE">
              <w:rPr>
                <w:sz w:val="20"/>
                <w:szCs w:val="20"/>
              </w:rPr>
              <w:t xml:space="preserve">Объединённый военный комиссариат г. Щигры Курской </w:t>
            </w:r>
            <w:r w:rsidRPr="00E753AE">
              <w:rPr>
                <w:sz w:val="20"/>
                <w:szCs w:val="20"/>
              </w:rPr>
              <w:lastRenderedPageBreak/>
              <w:t>области  – Курская область,  г. Щигры, ул. Черняховского, д.7</w:t>
            </w:r>
            <w:proofErr w:type="gramEnd"/>
          </w:p>
        </w:tc>
        <w:tc>
          <w:tcPr>
            <w:tcW w:w="1479" w:type="dxa"/>
          </w:tcPr>
          <w:p w:rsidR="004234D4" w:rsidRPr="00E753AE" w:rsidRDefault="004234D4" w:rsidP="00BE5877">
            <w:pPr>
              <w:rPr>
                <w:sz w:val="20"/>
                <w:szCs w:val="20"/>
              </w:rPr>
            </w:pPr>
            <w:r w:rsidRPr="00E753AE">
              <w:rPr>
                <w:sz w:val="20"/>
                <w:szCs w:val="20"/>
              </w:rPr>
              <w:lastRenderedPageBreak/>
              <w:t>Администрация г. Щигры, ул. Большевиков, 22</w:t>
            </w:r>
          </w:p>
        </w:tc>
        <w:tc>
          <w:tcPr>
            <w:tcW w:w="1479" w:type="dxa"/>
          </w:tcPr>
          <w:p w:rsidR="004234D4" w:rsidRPr="00E753AE" w:rsidRDefault="004234D4" w:rsidP="00BE5877">
            <w:pPr>
              <w:rPr>
                <w:sz w:val="20"/>
                <w:szCs w:val="20"/>
              </w:rPr>
            </w:pPr>
            <w:r w:rsidRPr="00E753AE">
              <w:rPr>
                <w:sz w:val="20"/>
                <w:szCs w:val="20"/>
              </w:rPr>
              <w:t>Отдел социальной защиты населения администраци</w:t>
            </w:r>
            <w:r w:rsidRPr="00E753AE">
              <w:rPr>
                <w:sz w:val="20"/>
                <w:szCs w:val="20"/>
              </w:rPr>
              <w:lastRenderedPageBreak/>
              <w:t>и (г. Щигры, ул. Большевиков 10 «А»)</w:t>
            </w:r>
          </w:p>
        </w:tc>
        <w:tc>
          <w:tcPr>
            <w:tcW w:w="1479" w:type="dxa"/>
          </w:tcPr>
          <w:p w:rsidR="004234D4" w:rsidRPr="00E753AE" w:rsidRDefault="004234D4" w:rsidP="00BE5877">
            <w:pPr>
              <w:rPr>
                <w:sz w:val="20"/>
                <w:szCs w:val="20"/>
              </w:rPr>
            </w:pPr>
            <w:r w:rsidRPr="00E753AE">
              <w:rPr>
                <w:sz w:val="20"/>
                <w:szCs w:val="20"/>
              </w:rPr>
              <w:lastRenderedPageBreak/>
              <w:t xml:space="preserve">Отдел образования администрации г. Щигры Курской </w:t>
            </w:r>
            <w:r w:rsidRPr="00E753AE">
              <w:rPr>
                <w:sz w:val="20"/>
                <w:szCs w:val="20"/>
              </w:rPr>
              <w:lastRenderedPageBreak/>
              <w:t>области  (г. Щигры, ул. Большевиков, 22)</w:t>
            </w:r>
          </w:p>
        </w:tc>
      </w:tr>
      <w:tr w:rsidR="004234D4" w:rsidRPr="00E753AE" w:rsidTr="00BE5877">
        <w:trPr>
          <w:trHeight w:val="2627"/>
        </w:trPr>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Беловский</w:t>
            </w:r>
          </w:p>
        </w:tc>
        <w:tc>
          <w:tcPr>
            <w:tcW w:w="1679" w:type="dxa"/>
          </w:tcPr>
          <w:p w:rsidR="004234D4" w:rsidRPr="00E753AE" w:rsidRDefault="004234D4" w:rsidP="00BE5877">
            <w:pPr>
              <w:rPr>
                <w:sz w:val="20"/>
                <w:szCs w:val="20"/>
              </w:rPr>
            </w:pPr>
            <w:r w:rsidRPr="00E753AE">
              <w:rPr>
                <w:bCs/>
                <w:sz w:val="20"/>
                <w:szCs w:val="20"/>
              </w:rPr>
              <w:t>Прибытие железнодорожным путем - ст. Псел Орловско-Курского отделения Московской железной дороги ОАО РЖД</w:t>
            </w:r>
          </w:p>
        </w:tc>
        <w:tc>
          <w:tcPr>
            <w:tcW w:w="1400" w:type="dxa"/>
          </w:tcPr>
          <w:p w:rsidR="004234D4" w:rsidRPr="00E753AE" w:rsidRDefault="004234D4" w:rsidP="00BE5877">
            <w:pPr>
              <w:rPr>
                <w:sz w:val="20"/>
                <w:szCs w:val="20"/>
              </w:rPr>
            </w:pPr>
            <w:r w:rsidRPr="00E753AE">
              <w:rPr>
                <w:bCs/>
                <w:sz w:val="20"/>
                <w:szCs w:val="20"/>
              </w:rPr>
              <w:t>сл. Белая, Советская пл.38</w:t>
            </w:r>
          </w:p>
        </w:tc>
        <w:tc>
          <w:tcPr>
            <w:tcW w:w="2103" w:type="dxa"/>
          </w:tcPr>
          <w:p w:rsidR="004234D4" w:rsidRDefault="004234D4" w:rsidP="00BE5877">
            <w:pPr>
              <w:autoSpaceDE w:val="0"/>
              <w:autoSpaceDN w:val="0"/>
              <w:adjustRightInd w:val="0"/>
              <w:outlineLvl w:val="2"/>
              <w:rPr>
                <w:bCs/>
                <w:sz w:val="20"/>
                <w:szCs w:val="20"/>
              </w:rPr>
            </w:pPr>
            <w:r w:rsidRPr="00E753AE">
              <w:rPr>
                <w:bCs/>
                <w:sz w:val="20"/>
                <w:szCs w:val="20"/>
              </w:rPr>
              <w:t>Гостиниц</w:t>
            </w:r>
            <w:r>
              <w:rPr>
                <w:bCs/>
                <w:sz w:val="20"/>
                <w:szCs w:val="20"/>
              </w:rPr>
              <w:t xml:space="preserve"> нет</w:t>
            </w:r>
          </w:p>
          <w:p w:rsidR="004234D4" w:rsidRPr="00E753AE" w:rsidRDefault="004234D4" w:rsidP="00BE5877">
            <w:pPr>
              <w:autoSpaceDE w:val="0"/>
              <w:autoSpaceDN w:val="0"/>
              <w:adjustRightInd w:val="0"/>
              <w:outlineLvl w:val="2"/>
              <w:rPr>
                <w:sz w:val="20"/>
                <w:szCs w:val="20"/>
              </w:rPr>
            </w:pPr>
          </w:p>
        </w:tc>
        <w:tc>
          <w:tcPr>
            <w:tcW w:w="1257" w:type="dxa"/>
            <w:gridSpan w:val="3"/>
            <w:tcBorders>
              <w:right w:val="single" w:sz="4" w:space="0" w:color="auto"/>
            </w:tcBorders>
          </w:tcPr>
          <w:p w:rsidR="004234D4" w:rsidRPr="00E753AE" w:rsidRDefault="004234D4" w:rsidP="00BE5877">
            <w:pPr>
              <w:rPr>
                <w:sz w:val="20"/>
                <w:szCs w:val="20"/>
              </w:rPr>
            </w:pPr>
            <w:r w:rsidRPr="00E753AE">
              <w:rPr>
                <w:sz w:val="20"/>
                <w:szCs w:val="20"/>
              </w:rPr>
              <w:t>700-1850</w:t>
            </w:r>
          </w:p>
        </w:tc>
        <w:tc>
          <w:tcPr>
            <w:tcW w:w="1218" w:type="dxa"/>
            <w:gridSpan w:val="2"/>
            <w:tcBorders>
              <w:left w:val="single" w:sz="4" w:space="0" w:color="auto"/>
            </w:tcBorders>
          </w:tcPr>
          <w:p w:rsidR="004234D4" w:rsidRPr="00E753AE" w:rsidRDefault="004234D4" w:rsidP="00BE5877">
            <w:pPr>
              <w:rPr>
                <w:sz w:val="20"/>
                <w:szCs w:val="20"/>
              </w:rPr>
            </w:pPr>
            <w:r w:rsidRPr="00E753AE">
              <w:rPr>
                <w:bCs/>
                <w:sz w:val="20"/>
                <w:szCs w:val="20"/>
              </w:rPr>
              <w:t>сл. Белая</w:t>
            </w:r>
            <w:r>
              <w:rPr>
                <w:bCs/>
                <w:sz w:val="20"/>
                <w:szCs w:val="20"/>
              </w:rPr>
              <w:t>,</w:t>
            </w:r>
            <w:r w:rsidRPr="00E753AE">
              <w:rPr>
                <w:bCs/>
                <w:sz w:val="20"/>
                <w:szCs w:val="20"/>
              </w:rPr>
              <w:t xml:space="preserve"> Советская пл.</w:t>
            </w:r>
            <w:r>
              <w:rPr>
                <w:bCs/>
                <w:sz w:val="20"/>
                <w:szCs w:val="20"/>
              </w:rPr>
              <w:t xml:space="preserve"> 1-а</w:t>
            </w:r>
          </w:p>
        </w:tc>
        <w:tc>
          <w:tcPr>
            <w:tcW w:w="1479" w:type="dxa"/>
          </w:tcPr>
          <w:p w:rsidR="004234D4" w:rsidRPr="00E753AE" w:rsidRDefault="004234D4" w:rsidP="00BE5877">
            <w:pPr>
              <w:autoSpaceDE w:val="0"/>
              <w:autoSpaceDN w:val="0"/>
              <w:adjustRightInd w:val="0"/>
              <w:outlineLvl w:val="2"/>
              <w:rPr>
                <w:bCs/>
                <w:sz w:val="20"/>
                <w:szCs w:val="20"/>
              </w:rPr>
            </w:pPr>
            <w:r w:rsidRPr="00E753AE">
              <w:rPr>
                <w:bCs/>
                <w:sz w:val="20"/>
                <w:szCs w:val="20"/>
              </w:rPr>
              <w:t>Военный комиссариат Курская область сл. Белая, Советская пл. 41</w:t>
            </w:r>
          </w:p>
          <w:p w:rsidR="004234D4" w:rsidRPr="00E753AE" w:rsidRDefault="004234D4" w:rsidP="00BE5877">
            <w:pPr>
              <w:rPr>
                <w:sz w:val="20"/>
                <w:szCs w:val="20"/>
              </w:rPr>
            </w:pPr>
          </w:p>
        </w:tc>
        <w:tc>
          <w:tcPr>
            <w:tcW w:w="1479" w:type="dxa"/>
          </w:tcPr>
          <w:p w:rsidR="004234D4" w:rsidRPr="00E753AE" w:rsidRDefault="004234D4" w:rsidP="00BE5877">
            <w:pPr>
              <w:autoSpaceDE w:val="0"/>
              <w:autoSpaceDN w:val="0"/>
              <w:adjustRightInd w:val="0"/>
              <w:outlineLvl w:val="2"/>
              <w:rPr>
                <w:bCs/>
                <w:sz w:val="20"/>
                <w:szCs w:val="20"/>
              </w:rPr>
            </w:pPr>
            <w:r w:rsidRPr="00E753AE">
              <w:rPr>
                <w:bCs/>
                <w:sz w:val="20"/>
                <w:szCs w:val="20"/>
              </w:rPr>
              <w:t>Администрация Беловского района, сл. Белая, Советская пл.1</w:t>
            </w:r>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r w:rsidRPr="00E753AE">
              <w:rPr>
                <w:bCs/>
                <w:sz w:val="20"/>
                <w:szCs w:val="20"/>
              </w:rPr>
              <w:t>Отдел социальной защиты населения администрации Беловского района  (сл. Белая, Советская пл. 8)</w:t>
            </w:r>
          </w:p>
        </w:tc>
        <w:tc>
          <w:tcPr>
            <w:tcW w:w="1479" w:type="dxa"/>
          </w:tcPr>
          <w:p w:rsidR="004234D4" w:rsidRPr="00E753AE" w:rsidRDefault="004234D4" w:rsidP="00BE5877">
            <w:pPr>
              <w:rPr>
                <w:sz w:val="20"/>
                <w:szCs w:val="20"/>
              </w:rPr>
            </w:pPr>
            <w:r w:rsidRPr="00E753AE">
              <w:rPr>
                <w:sz w:val="20"/>
                <w:szCs w:val="20"/>
              </w:rPr>
              <w:t>Управление образования администрации Беловского района сл. Белая Советская пл.</w:t>
            </w:r>
            <w:r>
              <w:rPr>
                <w:sz w:val="20"/>
                <w:szCs w:val="20"/>
              </w:rPr>
              <w:t>,</w:t>
            </w:r>
            <w:r>
              <w:rPr>
                <w:bCs/>
                <w:sz w:val="20"/>
                <w:szCs w:val="20"/>
              </w:rPr>
              <w:t xml:space="preserve"> 1-а</w:t>
            </w: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Большесолдатский</w:t>
            </w:r>
          </w:p>
        </w:tc>
        <w:tc>
          <w:tcPr>
            <w:tcW w:w="1679" w:type="dxa"/>
          </w:tcPr>
          <w:p w:rsidR="004234D4" w:rsidRPr="00341008" w:rsidRDefault="004234D4" w:rsidP="00BE5877">
            <w:pPr>
              <w:pStyle w:val="af0"/>
              <w:spacing w:after="0"/>
              <w:ind w:left="0"/>
              <w:rPr>
                <w:sz w:val="20"/>
                <w:szCs w:val="20"/>
              </w:rPr>
            </w:pPr>
            <w:r w:rsidRPr="00341008">
              <w:rPr>
                <w:sz w:val="20"/>
                <w:szCs w:val="20"/>
              </w:rPr>
              <w:t>Прибытие по маршруту автобусного сообщения г</w:t>
            </w:r>
            <w:proofErr w:type="gramStart"/>
            <w:r w:rsidRPr="00341008">
              <w:rPr>
                <w:sz w:val="20"/>
                <w:szCs w:val="20"/>
              </w:rPr>
              <w:t>.К</w:t>
            </w:r>
            <w:proofErr w:type="gramEnd"/>
            <w:r w:rsidRPr="00341008">
              <w:rPr>
                <w:sz w:val="20"/>
                <w:szCs w:val="20"/>
              </w:rPr>
              <w:t>урск «Автовокзал»   с.Большое Солдатское Большесолдатского района.</w:t>
            </w:r>
          </w:p>
          <w:p w:rsidR="004234D4" w:rsidRPr="00E753AE" w:rsidRDefault="004234D4" w:rsidP="00BE5877">
            <w:pPr>
              <w:rPr>
                <w:sz w:val="20"/>
                <w:szCs w:val="20"/>
              </w:rPr>
            </w:pPr>
          </w:p>
        </w:tc>
        <w:tc>
          <w:tcPr>
            <w:tcW w:w="1400" w:type="dxa"/>
          </w:tcPr>
          <w:p w:rsidR="004234D4" w:rsidRPr="00E753AE" w:rsidRDefault="004234D4" w:rsidP="00BE5877">
            <w:pPr>
              <w:rPr>
                <w:sz w:val="20"/>
                <w:szCs w:val="20"/>
              </w:rPr>
            </w:pPr>
            <w:r w:rsidRPr="00E753AE">
              <w:rPr>
                <w:sz w:val="20"/>
                <w:szCs w:val="20"/>
              </w:rPr>
              <w:t>с. Большое Солдатское  ул. Кооперативная</w:t>
            </w:r>
            <w:r>
              <w:rPr>
                <w:sz w:val="20"/>
                <w:szCs w:val="20"/>
              </w:rPr>
              <w:t>,</w:t>
            </w:r>
            <w:r w:rsidRPr="00E753AE">
              <w:rPr>
                <w:sz w:val="20"/>
                <w:szCs w:val="20"/>
              </w:rPr>
              <w:t xml:space="preserve"> 27</w:t>
            </w:r>
          </w:p>
        </w:tc>
        <w:tc>
          <w:tcPr>
            <w:tcW w:w="2103" w:type="dxa"/>
          </w:tcPr>
          <w:p w:rsidR="004234D4" w:rsidRDefault="004234D4" w:rsidP="00BE5877">
            <w:pPr>
              <w:autoSpaceDE w:val="0"/>
              <w:autoSpaceDN w:val="0"/>
              <w:adjustRightInd w:val="0"/>
              <w:outlineLvl w:val="2"/>
              <w:rPr>
                <w:bCs/>
                <w:sz w:val="20"/>
                <w:szCs w:val="20"/>
              </w:rPr>
            </w:pPr>
            <w:r w:rsidRPr="00E753AE">
              <w:rPr>
                <w:bCs/>
                <w:sz w:val="20"/>
                <w:szCs w:val="20"/>
              </w:rPr>
              <w:t>Гостиниц</w:t>
            </w:r>
            <w:r>
              <w:rPr>
                <w:bCs/>
                <w:sz w:val="20"/>
                <w:szCs w:val="20"/>
              </w:rPr>
              <w:t xml:space="preserve"> нет</w:t>
            </w:r>
          </w:p>
          <w:p w:rsidR="004234D4" w:rsidRPr="00E753AE" w:rsidRDefault="004234D4" w:rsidP="00BE5877">
            <w:pPr>
              <w:rPr>
                <w:sz w:val="20"/>
                <w:szCs w:val="20"/>
              </w:rPr>
            </w:pPr>
          </w:p>
        </w:tc>
        <w:tc>
          <w:tcPr>
            <w:tcW w:w="1257" w:type="dxa"/>
            <w:gridSpan w:val="3"/>
            <w:tcBorders>
              <w:right w:val="single" w:sz="4" w:space="0" w:color="auto"/>
            </w:tcBorders>
          </w:tcPr>
          <w:p w:rsidR="004234D4" w:rsidRPr="00E753AE" w:rsidRDefault="004234D4" w:rsidP="00BE5877">
            <w:pPr>
              <w:rPr>
                <w:sz w:val="20"/>
                <w:szCs w:val="20"/>
              </w:rPr>
            </w:pPr>
            <w:r w:rsidRPr="00E753AE">
              <w:rPr>
                <w:sz w:val="20"/>
                <w:szCs w:val="20"/>
              </w:rPr>
              <w:t>500-850</w:t>
            </w:r>
          </w:p>
        </w:tc>
        <w:tc>
          <w:tcPr>
            <w:tcW w:w="1218" w:type="dxa"/>
            <w:gridSpan w:val="2"/>
            <w:tcBorders>
              <w:left w:val="single" w:sz="4" w:space="0" w:color="auto"/>
            </w:tcBorders>
          </w:tcPr>
          <w:p w:rsidR="004234D4" w:rsidRPr="00E753AE" w:rsidRDefault="004234D4" w:rsidP="00BE5877">
            <w:pPr>
              <w:rPr>
                <w:sz w:val="20"/>
                <w:szCs w:val="20"/>
              </w:rPr>
            </w:pPr>
            <w:r w:rsidRPr="00E753AE">
              <w:rPr>
                <w:sz w:val="20"/>
                <w:szCs w:val="20"/>
              </w:rPr>
              <w:t>с.</w:t>
            </w:r>
            <w:r>
              <w:rPr>
                <w:sz w:val="20"/>
                <w:szCs w:val="20"/>
              </w:rPr>
              <w:t xml:space="preserve"> </w:t>
            </w:r>
            <w:proofErr w:type="gramStart"/>
            <w:r>
              <w:rPr>
                <w:sz w:val="20"/>
                <w:szCs w:val="20"/>
              </w:rPr>
              <w:t>Большое</w:t>
            </w:r>
            <w:proofErr w:type="gramEnd"/>
            <w:r>
              <w:rPr>
                <w:sz w:val="20"/>
                <w:szCs w:val="20"/>
              </w:rPr>
              <w:t xml:space="preserve"> Солдатское </w:t>
            </w:r>
            <w:r w:rsidRPr="00E753AE">
              <w:rPr>
                <w:sz w:val="20"/>
                <w:szCs w:val="20"/>
              </w:rPr>
              <w:t xml:space="preserve">ул. Мира, </w:t>
            </w:r>
            <w:r>
              <w:rPr>
                <w:sz w:val="20"/>
                <w:szCs w:val="20"/>
              </w:rPr>
              <w:t>2</w:t>
            </w:r>
          </w:p>
        </w:tc>
        <w:tc>
          <w:tcPr>
            <w:tcW w:w="1479" w:type="dxa"/>
          </w:tcPr>
          <w:p w:rsidR="004234D4" w:rsidRPr="00E753AE" w:rsidRDefault="004234D4" w:rsidP="00BE5877">
            <w:pPr>
              <w:rPr>
                <w:sz w:val="20"/>
                <w:szCs w:val="20"/>
              </w:rPr>
            </w:pPr>
            <w:r w:rsidRPr="00E753AE">
              <w:rPr>
                <w:sz w:val="20"/>
                <w:szCs w:val="20"/>
              </w:rPr>
              <w:t xml:space="preserve">Отдел военного комиссариата Курской области Большесолдатскому району – с. </w:t>
            </w:r>
            <w:proofErr w:type="gramStart"/>
            <w:r w:rsidRPr="00E753AE">
              <w:rPr>
                <w:sz w:val="20"/>
                <w:szCs w:val="20"/>
              </w:rPr>
              <w:t>Большое</w:t>
            </w:r>
            <w:proofErr w:type="gramEnd"/>
            <w:r w:rsidRPr="00E753AE">
              <w:rPr>
                <w:sz w:val="20"/>
                <w:szCs w:val="20"/>
              </w:rPr>
              <w:t xml:space="preserve"> Солдатское, ул. Мира, д.3</w:t>
            </w:r>
          </w:p>
        </w:tc>
        <w:tc>
          <w:tcPr>
            <w:tcW w:w="1479" w:type="dxa"/>
          </w:tcPr>
          <w:p w:rsidR="004234D4" w:rsidRPr="00E753AE" w:rsidRDefault="004234D4" w:rsidP="00BE5877">
            <w:pPr>
              <w:rPr>
                <w:sz w:val="20"/>
                <w:szCs w:val="20"/>
              </w:rPr>
            </w:pPr>
            <w:r w:rsidRPr="00E753AE">
              <w:rPr>
                <w:sz w:val="20"/>
                <w:szCs w:val="20"/>
              </w:rPr>
              <w:t>Администрация Большесолдатского района,  с</w:t>
            </w:r>
            <w:proofErr w:type="gramStart"/>
            <w:r w:rsidRPr="00E753AE">
              <w:rPr>
                <w:sz w:val="20"/>
                <w:szCs w:val="20"/>
              </w:rPr>
              <w:t>.Б</w:t>
            </w:r>
            <w:proofErr w:type="gramEnd"/>
            <w:r w:rsidRPr="00E753AE">
              <w:rPr>
                <w:sz w:val="20"/>
                <w:szCs w:val="20"/>
              </w:rPr>
              <w:t>ольшое Солдатское ул. Мира ,1</w:t>
            </w:r>
          </w:p>
        </w:tc>
        <w:tc>
          <w:tcPr>
            <w:tcW w:w="1479" w:type="dxa"/>
          </w:tcPr>
          <w:p w:rsidR="004234D4" w:rsidRPr="00E753AE" w:rsidRDefault="004234D4" w:rsidP="00BE5877">
            <w:pPr>
              <w:rPr>
                <w:sz w:val="20"/>
                <w:szCs w:val="20"/>
              </w:rPr>
            </w:pPr>
            <w:r w:rsidRPr="00E753AE">
              <w:rPr>
                <w:sz w:val="20"/>
                <w:szCs w:val="20"/>
              </w:rPr>
              <w:t>Отдел социальной защиты населения Большесолдатского района (с</w:t>
            </w:r>
            <w:proofErr w:type="gramStart"/>
            <w:r w:rsidRPr="00E753AE">
              <w:rPr>
                <w:sz w:val="20"/>
                <w:szCs w:val="20"/>
              </w:rPr>
              <w:t>.Б</w:t>
            </w:r>
            <w:proofErr w:type="gramEnd"/>
            <w:r w:rsidRPr="00E753AE">
              <w:rPr>
                <w:sz w:val="20"/>
                <w:szCs w:val="20"/>
              </w:rPr>
              <w:t>ольшое Солдатское, ул. Кооперативная, д.21)</w:t>
            </w:r>
          </w:p>
        </w:tc>
        <w:tc>
          <w:tcPr>
            <w:tcW w:w="1479" w:type="dxa"/>
          </w:tcPr>
          <w:p w:rsidR="004234D4" w:rsidRPr="00E753AE" w:rsidRDefault="004234D4" w:rsidP="00BE5877">
            <w:pPr>
              <w:rPr>
                <w:sz w:val="20"/>
                <w:szCs w:val="20"/>
              </w:rPr>
            </w:pPr>
            <w:r>
              <w:rPr>
                <w:sz w:val="20"/>
                <w:szCs w:val="20"/>
              </w:rPr>
              <w:t xml:space="preserve">Управление </w:t>
            </w:r>
            <w:r w:rsidRPr="00E753AE">
              <w:rPr>
                <w:sz w:val="20"/>
                <w:szCs w:val="20"/>
              </w:rPr>
              <w:t>образования администрации Большесолдатского района (с</w:t>
            </w:r>
            <w:proofErr w:type="gramStart"/>
            <w:r w:rsidRPr="00E753AE">
              <w:rPr>
                <w:sz w:val="20"/>
                <w:szCs w:val="20"/>
              </w:rPr>
              <w:t>.Б</w:t>
            </w:r>
            <w:proofErr w:type="gramEnd"/>
            <w:r w:rsidRPr="00E753AE">
              <w:rPr>
                <w:sz w:val="20"/>
                <w:szCs w:val="20"/>
              </w:rPr>
              <w:t>ольшое Солдатское, ул. Мира. д.1)</w:t>
            </w: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Глушковский</w:t>
            </w:r>
          </w:p>
        </w:tc>
        <w:tc>
          <w:tcPr>
            <w:tcW w:w="1679" w:type="dxa"/>
          </w:tcPr>
          <w:p w:rsidR="004234D4" w:rsidRPr="00E753AE" w:rsidRDefault="004234D4" w:rsidP="00BE5877">
            <w:pPr>
              <w:rPr>
                <w:sz w:val="20"/>
                <w:szCs w:val="20"/>
              </w:rPr>
            </w:pPr>
            <w:r w:rsidRPr="00E753AE">
              <w:rPr>
                <w:sz w:val="20"/>
                <w:szCs w:val="20"/>
              </w:rPr>
              <w:t xml:space="preserve">Прибытие железнодорожным путем ст. </w:t>
            </w:r>
            <w:r w:rsidRPr="00E753AE">
              <w:rPr>
                <w:sz w:val="20"/>
                <w:szCs w:val="20"/>
              </w:rPr>
              <w:lastRenderedPageBreak/>
              <w:t>Глушково Орловско-Курского отделения Московской железной дороги ОАО РЖД</w:t>
            </w:r>
          </w:p>
          <w:p w:rsidR="004234D4" w:rsidRPr="00E753AE" w:rsidRDefault="004234D4" w:rsidP="00BE5877">
            <w:pPr>
              <w:rPr>
                <w:sz w:val="20"/>
                <w:szCs w:val="20"/>
              </w:rPr>
            </w:pPr>
          </w:p>
          <w:p w:rsidR="004234D4" w:rsidRPr="00E753AE" w:rsidRDefault="004234D4" w:rsidP="00BE5877">
            <w:pPr>
              <w:rPr>
                <w:sz w:val="20"/>
                <w:szCs w:val="20"/>
              </w:rPr>
            </w:pPr>
          </w:p>
        </w:tc>
        <w:tc>
          <w:tcPr>
            <w:tcW w:w="1400" w:type="dxa"/>
          </w:tcPr>
          <w:p w:rsidR="004234D4" w:rsidRPr="00E753AE" w:rsidRDefault="004234D4" w:rsidP="00BE5877">
            <w:pPr>
              <w:rPr>
                <w:sz w:val="20"/>
                <w:szCs w:val="20"/>
              </w:rPr>
            </w:pPr>
            <w:r w:rsidRPr="00E753AE">
              <w:rPr>
                <w:sz w:val="20"/>
                <w:szCs w:val="20"/>
              </w:rPr>
              <w:lastRenderedPageBreak/>
              <w:t xml:space="preserve">п. Глушково, ул. </w:t>
            </w:r>
            <w:proofErr w:type="gramStart"/>
            <w:r w:rsidRPr="00E753AE">
              <w:rPr>
                <w:sz w:val="20"/>
                <w:szCs w:val="20"/>
              </w:rPr>
              <w:t>Советская</w:t>
            </w:r>
            <w:proofErr w:type="gramEnd"/>
            <w:r w:rsidRPr="00E753AE">
              <w:rPr>
                <w:sz w:val="20"/>
                <w:szCs w:val="20"/>
              </w:rPr>
              <w:t>, 1</w:t>
            </w:r>
          </w:p>
        </w:tc>
        <w:tc>
          <w:tcPr>
            <w:tcW w:w="2103" w:type="dxa"/>
          </w:tcPr>
          <w:p w:rsidR="004234D4" w:rsidRPr="00E753AE" w:rsidRDefault="004234D4" w:rsidP="00BE5877">
            <w:pPr>
              <w:rPr>
                <w:sz w:val="20"/>
                <w:szCs w:val="20"/>
              </w:rPr>
            </w:pPr>
            <w:r w:rsidRPr="00E753AE">
              <w:rPr>
                <w:sz w:val="20"/>
                <w:szCs w:val="20"/>
              </w:rPr>
              <w:t>Гостиница «Сейм», п. Глушково, ул. Советская, 8</w:t>
            </w:r>
          </w:p>
        </w:tc>
        <w:tc>
          <w:tcPr>
            <w:tcW w:w="1257" w:type="dxa"/>
            <w:gridSpan w:val="3"/>
            <w:tcBorders>
              <w:right w:val="single" w:sz="4" w:space="0" w:color="auto"/>
            </w:tcBorders>
          </w:tcPr>
          <w:p w:rsidR="004234D4" w:rsidRPr="00E753AE" w:rsidRDefault="004234D4" w:rsidP="00BE5877">
            <w:pPr>
              <w:rPr>
                <w:sz w:val="20"/>
                <w:szCs w:val="20"/>
              </w:rPr>
            </w:pPr>
            <w:r w:rsidRPr="00E753AE">
              <w:rPr>
                <w:sz w:val="20"/>
                <w:szCs w:val="20"/>
              </w:rPr>
              <w:t>560-1250</w:t>
            </w:r>
          </w:p>
        </w:tc>
        <w:tc>
          <w:tcPr>
            <w:tcW w:w="1218" w:type="dxa"/>
            <w:gridSpan w:val="2"/>
            <w:tcBorders>
              <w:left w:val="single" w:sz="4" w:space="0" w:color="auto"/>
            </w:tcBorders>
          </w:tcPr>
          <w:p w:rsidR="004234D4" w:rsidRPr="00E753AE" w:rsidRDefault="004234D4" w:rsidP="00BE5877">
            <w:pPr>
              <w:rPr>
                <w:sz w:val="20"/>
                <w:szCs w:val="20"/>
              </w:rPr>
            </w:pPr>
            <w:r w:rsidRPr="00E753AE">
              <w:rPr>
                <w:sz w:val="20"/>
                <w:szCs w:val="20"/>
              </w:rPr>
              <w:t xml:space="preserve">п. Глушково, ул. </w:t>
            </w:r>
            <w:proofErr w:type="gramStart"/>
            <w:r w:rsidRPr="00E753AE">
              <w:rPr>
                <w:sz w:val="20"/>
                <w:szCs w:val="20"/>
              </w:rPr>
              <w:lastRenderedPageBreak/>
              <w:t>Ударная</w:t>
            </w:r>
            <w:proofErr w:type="gramEnd"/>
            <w:r w:rsidRPr="00E753AE">
              <w:rPr>
                <w:sz w:val="20"/>
                <w:szCs w:val="20"/>
              </w:rPr>
              <w:t>,42</w:t>
            </w:r>
          </w:p>
        </w:tc>
        <w:tc>
          <w:tcPr>
            <w:tcW w:w="1479" w:type="dxa"/>
          </w:tcPr>
          <w:p w:rsidR="004234D4" w:rsidRPr="00E753AE" w:rsidRDefault="004234D4" w:rsidP="00BE5877">
            <w:pPr>
              <w:rPr>
                <w:sz w:val="20"/>
                <w:szCs w:val="20"/>
              </w:rPr>
            </w:pPr>
            <w:r w:rsidRPr="00E753AE">
              <w:rPr>
                <w:sz w:val="20"/>
                <w:szCs w:val="20"/>
              </w:rPr>
              <w:lastRenderedPageBreak/>
              <w:t xml:space="preserve">Отдел военного комиссариата </w:t>
            </w:r>
            <w:r w:rsidRPr="00E753AE">
              <w:rPr>
                <w:sz w:val="20"/>
                <w:szCs w:val="20"/>
              </w:rPr>
              <w:lastRenderedPageBreak/>
              <w:t>Курской области по Глушковскому району – Курская область, пос. Глушково, ул. М. Горького, д. 2</w:t>
            </w:r>
          </w:p>
        </w:tc>
        <w:tc>
          <w:tcPr>
            <w:tcW w:w="1479" w:type="dxa"/>
          </w:tcPr>
          <w:p w:rsidR="004234D4" w:rsidRPr="00E753AE" w:rsidRDefault="004234D4" w:rsidP="00BE5877">
            <w:pPr>
              <w:rPr>
                <w:sz w:val="20"/>
                <w:szCs w:val="20"/>
              </w:rPr>
            </w:pPr>
            <w:r w:rsidRPr="00E753AE">
              <w:rPr>
                <w:sz w:val="20"/>
                <w:szCs w:val="20"/>
              </w:rPr>
              <w:lastRenderedPageBreak/>
              <w:t xml:space="preserve">Администрация Глушковского </w:t>
            </w:r>
            <w:r w:rsidRPr="00E753AE">
              <w:rPr>
                <w:sz w:val="20"/>
                <w:szCs w:val="20"/>
              </w:rPr>
              <w:lastRenderedPageBreak/>
              <w:t>района, п. Глушково Глушковского района, ул. Советская, 3</w:t>
            </w:r>
          </w:p>
        </w:tc>
        <w:tc>
          <w:tcPr>
            <w:tcW w:w="1479" w:type="dxa"/>
          </w:tcPr>
          <w:p w:rsidR="004234D4" w:rsidRPr="00E753AE" w:rsidRDefault="004234D4" w:rsidP="00BE5877">
            <w:pPr>
              <w:rPr>
                <w:sz w:val="20"/>
                <w:szCs w:val="20"/>
              </w:rPr>
            </w:pPr>
            <w:r w:rsidRPr="00E753AE">
              <w:rPr>
                <w:sz w:val="20"/>
                <w:szCs w:val="20"/>
              </w:rPr>
              <w:lastRenderedPageBreak/>
              <w:t xml:space="preserve">Отдел социальной защиты </w:t>
            </w:r>
            <w:r w:rsidRPr="00E753AE">
              <w:rPr>
                <w:sz w:val="20"/>
                <w:szCs w:val="20"/>
              </w:rPr>
              <w:lastRenderedPageBreak/>
              <w:t xml:space="preserve">населения администрации Глушковского района (пос. Глушково, ул. </w:t>
            </w:r>
            <w:proofErr w:type="gramStart"/>
            <w:r w:rsidRPr="00E753AE">
              <w:rPr>
                <w:sz w:val="20"/>
                <w:szCs w:val="20"/>
              </w:rPr>
              <w:t>Советская</w:t>
            </w:r>
            <w:proofErr w:type="gramEnd"/>
            <w:r w:rsidRPr="00E753AE">
              <w:rPr>
                <w:sz w:val="20"/>
                <w:szCs w:val="20"/>
              </w:rPr>
              <w:t>, 1)</w:t>
            </w:r>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proofErr w:type="gramStart"/>
            <w:r w:rsidRPr="00E753AE">
              <w:rPr>
                <w:sz w:val="20"/>
                <w:szCs w:val="20"/>
              </w:rPr>
              <w:lastRenderedPageBreak/>
              <w:t>Отдел образования администраци</w:t>
            </w:r>
            <w:r w:rsidRPr="00E753AE">
              <w:rPr>
                <w:sz w:val="20"/>
                <w:szCs w:val="20"/>
              </w:rPr>
              <w:lastRenderedPageBreak/>
              <w:t>и Глушковского района (пос. Глушково, ул. Ленина, д. 25).</w:t>
            </w:r>
            <w:proofErr w:type="gramEnd"/>
            <w:r w:rsidRPr="00E753AE">
              <w:rPr>
                <w:sz w:val="20"/>
                <w:szCs w:val="20"/>
              </w:rPr>
              <w:t xml:space="preserve">                                                                                                                                                                                                                                                                                                                                                                                                                                                                                                                                                                                                                                                                                                                                                                                                                                                                                                                                                                                                                                                                                                                                                                                                                                                                                                                                                                                                                                                                                                                                                                                                                                                                                                                                                                                                                                                                                                                                                                                                                                                                                                                                                                                                                                                                                                                                                                                                                                                                                                                                                                                                                                                                                                                                                                                                                                                                                                                                                                                                                                                                                                                                                                                                                                                                                                                                                                                                                                                                                                                                                                                                                                                                                                                                                                                                                                                                                                                                                                                                                                                                                                                                                                                                                                                                                                                                                                                                                                                                                                                                                                                                                                                                                                                                                                                                                                                                                                                                                                                                                                                                                                                                                                                                                                                                                                                                                                                                                                                                                                                                                                                                                                                                                                                                                                                                                                                                                                                                                                                                                                                                                                                                                                                                                                                                                                                                                                                                                                                                                                                                                                                                                                                                                                                                                                                                                                                                                                                                                                                                                                                                                                                                                                                                                                                                                                                                                                                                                                                                                                                                                                                                                                                                                                                                                                                                                                                                                                                                                                                                                                                                                                                                                                                                                                                                                                                                                                                                                                                                                                                                                                                                                                                                                                                                                                                                                                                                                                                                                                                                                                                                                                                                                                                                                                                                                                                                                                                                                                                                                                                                                                                                                                                                                                                                                                                                                                                                                                                                                                                                                                                                                                                                                                                                                                                                                                                                                                                                                                                                                                                                                                                                                                                                                                                                                                                                                                                                                                                                                                                                                                                                                                                                                                                                                                                                                                                                                                                                                                                                                                                                                                                                                                                                                                                                                                                                                                                                                                                                                                                                                                                                                                                                                                                                                                                                                                                                                                                                                                                                                                                                                                                                                                                                                                                                                                                                                                                                                                                                                                                                                                                                                                                                                                                                                                                                                                                                                                                                                                                                                                                                                                                                                                                                                                                                                                                                                                                                                                                                                                                                                                   </w:t>
            </w:r>
          </w:p>
          <w:p w:rsidR="004234D4" w:rsidRPr="00E753AE" w:rsidRDefault="004234D4" w:rsidP="00BE5877">
            <w:pPr>
              <w:rPr>
                <w:sz w:val="20"/>
                <w:szCs w:val="20"/>
              </w:rPr>
            </w:pP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Горшеченский</w:t>
            </w:r>
          </w:p>
        </w:tc>
        <w:tc>
          <w:tcPr>
            <w:tcW w:w="1679" w:type="dxa"/>
          </w:tcPr>
          <w:p w:rsidR="004234D4" w:rsidRPr="00E753AE" w:rsidRDefault="004234D4" w:rsidP="00BE5877">
            <w:pPr>
              <w:rPr>
                <w:sz w:val="20"/>
                <w:szCs w:val="20"/>
              </w:rPr>
            </w:pPr>
            <w:r w:rsidRPr="00E753AE">
              <w:rPr>
                <w:sz w:val="20"/>
                <w:szCs w:val="20"/>
              </w:rPr>
              <w:t>Прибытие железнодорожным путем – ст. «Горшечное» Белгородского отделения «Юго-Восточные железные дороги»</w:t>
            </w:r>
          </w:p>
        </w:tc>
        <w:tc>
          <w:tcPr>
            <w:tcW w:w="1400" w:type="dxa"/>
          </w:tcPr>
          <w:p w:rsidR="004234D4" w:rsidRPr="00E753AE" w:rsidRDefault="004234D4" w:rsidP="00BE5877">
            <w:pPr>
              <w:rPr>
                <w:sz w:val="20"/>
                <w:szCs w:val="20"/>
              </w:rPr>
            </w:pPr>
            <w:r w:rsidRPr="00E753AE">
              <w:rPr>
                <w:sz w:val="20"/>
                <w:szCs w:val="20"/>
              </w:rPr>
              <w:t>п. Горшечное, ул</w:t>
            </w:r>
            <w:proofErr w:type="gramStart"/>
            <w:r w:rsidRPr="00E753AE">
              <w:rPr>
                <w:sz w:val="20"/>
                <w:szCs w:val="20"/>
              </w:rPr>
              <w:t>.С</w:t>
            </w:r>
            <w:proofErr w:type="gramEnd"/>
            <w:r w:rsidRPr="00E753AE">
              <w:rPr>
                <w:sz w:val="20"/>
                <w:szCs w:val="20"/>
              </w:rPr>
              <w:t>троительная 1</w:t>
            </w:r>
          </w:p>
        </w:tc>
        <w:tc>
          <w:tcPr>
            <w:tcW w:w="2103" w:type="dxa"/>
          </w:tcPr>
          <w:p w:rsidR="004234D4" w:rsidRPr="00E753AE" w:rsidRDefault="004234D4" w:rsidP="00BE5877">
            <w:pPr>
              <w:rPr>
                <w:sz w:val="20"/>
                <w:szCs w:val="20"/>
              </w:rPr>
            </w:pPr>
            <w:r w:rsidRPr="00E753AE">
              <w:rPr>
                <w:sz w:val="20"/>
                <w:szCs w:val="20"/>
              </w:rPr>
              <w:t>Гостиниц нет</w:t>
            </w:r>
          </w:p>
          <w:p w:rsidR="004234D4" w:rsidRPr="00E753AE" w:rsidRDefault="004234D4" w:rsidP="00BE5877">
            <w:pPr>
              <w:rPr>
                <w:sz w:val="20"/>
                <w:szCs w:val="20"/>
              </w:rPr>
            </w:pPr>
          </w:p>
          <w:p w:rsidR="004234D4" w:rsidRPr="00E753AE" w:rsidRDefault="004234D4" w:rsidP="00BE5877">
            <w:pPr>
              <w:rPr>
                <w:sz w:val="20"/>
                <w:szCs w:val="20"/>
              </w:rPr>
            </w:pPr>
          </w:p>
          <w:p w:rsidR="004234D4" w:rsidRPr="00E753AE" w:rsidRDefault="004234D4" w:rsidP="00BE5877">
            <w:pPr>
              <w:rPr>
                <w:sz w:val="20"/>
                <w:szCs w:val="20"/>
              </w:rPr>
            </w:pPr>
          </w:p>
        </w:tc>
        <w:tc>
          <w:tcPr>
            <w:tcW w:w="1257" w:type="dxa"/>
            <w:gridSpan w:val="3"/>
            <w:tcBorders>
              <w:right w:val="single" w:sz="4" w:space="0" w:color="auto"/>
            </w:tcBorders>
          </w:tcPr>
          <w:p w:rsidR="004234D4" w:rsidRPr="00E753AE" w:rsidRDefault="004234D4" w:rsidP="00BE5877">
            <w:pPr>
              <w:rPr>
                <w:sz w:val="20"/>
                <w:szCs w:val="20"/>
              </w:rPr>
            </w:pPr>
            <w:r w:rsidRPr="00E753AE">
              <w:rPr>
                <w:sz w:val="20"/>
                <w:szCs w:val="20"/>
              </w:rPr>
              <w:t>-</w:t>
            </w:r>
          </w:p>
        </w:tc>
        <w:tc>
          <w:tcPr>
            <w:tcW w:w="1218" w:type="dxa"/>
            <w:gridSpan w:val="2"/>
            <w:tcBorders>
              <w:left w:val="single" w:sz="4" w:space="0" w:color="auto"/>
            </w:tcBorders>
          </w:tcPr>
          <w:p w:rsidR="004234D4" w:rsidRPr="00E753AE" w:rsidRDefault="004234D4" w:rsidP="00BE5877">
            <w:pPr>
              <w:rPr>
                <w:sz w:val="20"/>
                <w:szCs w:val="20"/>
              </w:rPr>
            </w:pPr>
            <w:r w:rsidRPr="00E753AE">
              <w:rPr>
                <w:sz w:val="20"/>
                <w:szCs w:val="20"/>
              </w:rPr>
              <w:t>п. Горшечное</w:t>
            </w:r>
            <w:proofErr w:type="gramStart"/>
            <w:r w:rsidRPr="00E753AE">
              <w:rPr>
                <w:sz w:val="20"/>
                <w:szCs w:val="20"/>
              </w:rPr>
              <w:t xml:space="preserve"> ,</w:t>
            </w:r>
            <w:proofErr w:type="gramEnd"/>
            <w:r w:rsidRPr="00E753AE">
              <w:rPr>
                <w:sz w:val="20"/>
                <w:szCs w:val="20"/>
              </w:rPr>
              <w:t>ул. Кирова,  22</w:t>
            </w:r>
          </w:p>
        </w:tc>
        <w:tc>
          <w:tcPr>
            <w:tcW w:w="1479" w:type="dxa"/>
          </w:tcPr>
          <w:p w:rsidR="004234D4" w:rsidRDefault="004234D4" w:rsidP="00BE5877">
            <w:pPr>
              <w:rPr>
                <w:sz w:val="20"/>
                <w:szCs w:val="20"/>
              </w:rPr>
            </w:pPr>
            <w:r w:rsidRPr="00E753AE">
              <w:rPr>
                <w:sz w:val="20"/>
                <w:szCs w:val="20"/>
              </w:rPr>
              <w:t>Отдел военного коммисариата Курской области по Горшеченскому, Касторенскому, Советскому районам ( п. Касторное, ул. Ленина</w:t>
            </w:r>
            <w:proofErr w:type="gramStart"/>
            <w:r w:rsidRPr="00E753AE">
              <w:rPr>
                <w:sz w:val="20"/>
                <w:szCs w:val="20"/>
              </w:rPr>
              <w:t>.</w:t>
            </w:r>
            <w:proofErr w:type="gramEnd"/>
            <w:r w:rsidRPr="00E753AE">
              <w:rPr>
                <w:sz w:val="20"/>
                <w:szCs w:val="20"/>
              </w:rPr>
              <w:t xml:space="preserve"> </w:t>
            </w:r>
            <w:proofErr w:type="gramStart"/>
            <w:r w:rsidRPr="00E753AE">
              <w:rPr>
                <w:sz w:val="20"/>
                <w:szCs w:val="20"/>
              </w:rPr>
              <w:t>д</w:t>
            </w:r>
            <w:proofErr w:type="gramEnd"/>
            <w:r w:rsidRPr="00E753AE">
              <w:rPr>
                <w:sz w:val="20"/>
                <w:szCs w:val="20"/>
              </w:rPr>
              <w:t>. 111)</w:t>
            </w:r>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r w:rsidRPr="00E753AE">
              <w:rPr>
                <w:sz w:val="20"/>
                <w:szCs w:val="20"/>
              </w:rPr>
              <w:t>Администрация Горшеченского района, п. Горшечное</w:t>
            </w:r>
            <w:proofErr w:type="gramStart"/>
            <w:r w:rsidRPr="00E753AE">
              <w:rPr>
                <w:sz w:val="20"/>
                <w:szCs w:val="20"/>
              </w:rPr>
              <w:t>.</w:t>
            </w:r>
            <w:proofErr w:type="gramEnd"/>
            <w:r w:rsidRPr="00E753AE">
              <w:rPr>
                <w:sz w:val="20"/>
                <w:szCs w:val="20"/>
              </w:rPr>
              <w:t xml:space="preserve"> </w:t>
            </w:r>
            <w:proofErr w:type="gramStart"/>
            <w:r w:rsidRPr="00E753AE">
              <w:rPr>
                <w:sz w:val="20"/>
                <w:szCs w:val="20"/>
              </w:rPr>
              <w:t>у</w:t>
            </w:r>
            <w:proofErr w:type="gramEnd"/>
            <w:r w:rsidRPr="00E753AE">
              <w:rPr>
                <w:sz w:val="20"/>
                <w:szCs w:val="20"/>
              </w:rPr>
              <w:t>л. Кирова, д. 28</w:t>
            </w:r>
          </w:p>
        </w:tc>
        <w:tc>
          <w:tcPr>
            <w:tcW w:w="1479" w:type="dxa"/>
          </w:tcPr>
          <w:p w:rsidR="004234D4" w:rsidRPr="00E753AE" w:rsidRDefault="004234D4" w:rsidP="00BE5877">
            <w:pPr>
              <w:rPr>
                <w:sz w:val="20"/>
                <w:szCs w:val="20"/>
              </w:rPr>
            </w:pPr>
            <w:r w:rsidRPr="00E753AE">
              <w:rPr>
                <w:sz w:val="20"/>
                <w:szCs w:val="20"/>
              </w:rPr>
              <w:t>Отдел социальной защиты населения Администрации Горшеченского района (п. Горшечное</w:t>
            </w:r>
            <w:proofErr w:type="gramStart"/>
            <w:r w:rsidRPr="00E753AE">
              <w:rPr>
                <w:sz w:val="20"/>
                <w:szCs w:val="20"/>
              </w:rPr>
              <w:t xml:space="preserve"> ,</w:t>
            </w:r>
            <w:proofErr w:type="gramEnd"/>
            <w:r w:rsidRPr="00E753AE">
              <w:rPr>
                <w:sz w:val="20"/>
                <w:szCs w:val="20"/>
              </w:rPr>
              <w:t xml:space="preserve"> ул. Кирова , д. 20)</w:t>
            </w:r>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r w:rsidRPr="00E753AE">
              <w:rPr>
                <w:sz w:val="20"/>
                <w:szCs w:val="20"/>
              </w:rPr>
              <w:t>Отдел образования Администрации Горшеченского  района  (п. Горшечное, ул. Кирова</w:t>
            </w:r>
            <w:proofErr w:type="gramStart"/>
            <w:r w:rsidRPr="00E753AE">
              <w:rPr>
                <w:sz w:val="20"/>
                <w:szCs w:val="20"/>
              </w:rPr>
              <w:t xml:space="preserve"> ,</w:t>
            </w:r>
            <w:proofErr w:type="gramEnd"/>
            <w:r w:rsidRPr="00E753AE">
              <w:rPr>
                <w:sz w:val="20"/>
                <w:szCs w:val="20"/>
              </w:rPr>
              <w:t xml:space="preserve"> д 21)</w:t>
            </w:r>
          </w:p>
          <w:p w:rsidR="004234D4" w:rsidRPr="00E753AE" w:rsidRDefault="004234D4" w:rsidP="00BE5877">
            <w:pPr>
              <w:rPr>
                <w:sz w:val="20"/>
                <w:szCs w:val="20"/>
              </w:rPr>
            </w:pP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 xml:space="preserve">Дмитриевский </w:t>
            </w:r>
          </w:p>
        </w:tc>
        <w:tc>
          <w:tcPr>
            <w:tcW w:w="1679" w:type="dxa"/>
          </w:tcPr>
          <w:p w:rsidR="004234D4" w:rsidRPr="00341008" w:rsidRDefault="004234D4" w:rsidP="00BE5877">
            <w:pPr>
              <w:pStyle w:val="af0"/>
              <w:spacing w:after="0"/>
              <w:ind w:left="0"/>
              <w:rPr>
                <w:sz w:val="20"/>
                <w:szCs w:val="20"/>
              </w:rPr>
            </w:pPr>
            <w:r w:rsidRPr="00341008">
              <w:rPr>
                <w:sz w:val="20"/>
                <w:szCs w:val="20"/>
              </w:rPr>
              <w:t xml:space="preserve">Прибытие железнодорожным путем ст. «Дмитриев», Орловско-Курского отделения Московской </w:t>
            </w:r>
            <w:r w:rsidRPr="00341008">
              <w:rPr>
                <w:sz w:val="20"/>
                <w:szCs w:val="20"/>
              </w:rPr>
              <w:lastRenderedPageBreak/>
              <w:t>железной дороги ОАО РЖД</w:t>
            </w:r>
          </w:p>
          <w:p w:rsidR="004234D4" w:rsidRPr="00E753AE" w:rsidRDefault="004234D4" w:rsidP="00BE5877">
            <w:pPr>
              <w:rPr>
                <w:sz w:val="20"/>
                <w:szCs w:val="20"/>
              </w:rPr>
            </w:pPr>
          </w:p>
        </w:tc>
        <w:tc>
          <w:tcPr>
            <w:tcW w:w="1400" w:type="dxa"/>
          </w:tcPr>
          <w:p w:rsidR="004234D4" w:rsidRPr="00E753AE" w:rsidRDefault="004234D4" w:rsidP="00BE5877">
            <w:pPr>
              <w:rPr>
                <w:sz w:val="20"/>
                <w:szCs w:val="20"/>
              </w:rPr>
            </w:pPr>
            <w:r w:rsidRPr="00E753AE">
              <w:rPr>
                <w:sz w:val="20"/>
                <w:szCs w:val="20"/>
              </w:rPr>
              <w:lastRenderedPageBreak/>
              <w:t xml:space="preserve">г. Дмитриев, ул. </w:t>
            </w:r>
            <w:r>
              <w:rPr>
                <w:sz w:val="20"/>
                <w:szCs w:val="20"/>
              </w:rPr>
              <w:t>Ленина, 84</w:t>
            </w:r>
          </w:p>
        </w:tc>
        <w:tc>
          <w:tcPr>
            <w:tcW w:w="2137" w:type="dxa"/>
            <w:gridSpan w:val="2"/>
            <w:tcBorders>
              <w:right w:val="single" w:sz="4" w:space="0" w:color="auto"/>
            </w:tcBorders>
          </w:tcPr>
          <w:p w:rsidR="004234D4" w:rsidRPr="00E753AE" w:rsidRDefault="004234D4" w:rsidP="00BE5877">
            <w:pPr>
              <w:rPr>
                <w:sz w:val="20"/>
                <w:szCs w:val="20"/>
              </w:rPr>
            </w:pPr>
            <w:r w:rsidRPr="00E753AE">
              <w:rPr>
                <w:sz w:val="20"/>
                <w:szCs w:val="20"/>
              </w:rPr>
              <w:t>Гостиниц нет</w:t>
            </w:r>
          </w:p>
          <w:p w:rsidR="004234D4" w:rsidRPr="00E753AE" w:rsidRDefault="004234D4" w:rsidP="00BE5877">
            <w:pPr>
              <w:rPr>
                <w:sz w:val="20"/>
                <w:szCs w:val="20"/>
              </w:rPr>
            </w:pPr>
          </w:p>
          <w:p w:rsidR="004234D4" w:rsidRPr="00E753AE" w:rsidRDefault="004234D4" w:rsidP="00BE5877">
            <w:pPr>
              <w:rPr>
                <w:sz w:val="20"/>
                <w:szCs w:val="20"/>
              </w:rPr>
            </w:pPr>
          </w:p>
          <w:p w:rsidR="004234D4" w:rsidRPr="00E753AE" w:rsidRDefault="004234D4" w:rsidP="00BE5877">
            <w:pPr>
              <w:rPr>
                <w:sz w:val="20"/>
                <w:szCs w:val="20"/>
              </w:rPr>
            </w:pPr>
          </w:p>
        </w:tc>
        <w:tc>
          <w:tcPr>
            <w:tcW w:w="1231" w:type="dxa"/>
            <w:gridSpan w:val="3"/>
            <w:tcBorders>
              <w:left w:val="single" w:sz="4" w:space="0" w:color="auto"/>
            </w:tcBorders>
          </w:tcPr>
          <w:p w:rsidR="004234D4" w:rsidRPr="00E753AE" w:rsidRDefault="004234D4" w:rsidP="00BE5877">
            <w:pPr>
              <w:rPr>
                <w:sz w:val="20"/>
                <w:szCs w:val="20"/>
              </w:rPr>
            </w:pPr>
            <w:r w:rsidRPr="00E753AE">
              <w:rPr>
                <w:sz w:val="20"/>
                <w:szCs w:val="20"/>
              </w:rPr>
              <w:t>500-1000</w:t>
            </w:r>
          </w:p>
        </w:tc>
        <w:tc>
          <w:tcPr>
            <w:tcW w:w="1210" w:type="dxa"/>
          </w:tcPr>
          <w:p w:rsidR="004234D4" w:rsidRDefault="004234D4" w:rsidP="00BE5877">
            <w:pPr>
              <w:spacing w:after="200" w:line="276" w:lineRule="auto"/>
              <w:rPr>
                <w:sz w:val="20"/>
                <w:szCs w:val="20"/>
              </w:rPr>
            </w:pPr>
            <w:r>
              <w:rPr>
                <w:sz w:val="20"/>
                <w:szCs w:val="20"/>
              </w:rPr>
              <w:t xml:space="preserve">г. Дмитриев, ул. </w:t>
            </w:r>
            <w:proofErr w:type="gramStart"/>
            <w:r>
              <w:rPr>
                <w:sz w:val="20"/>
                <w:szCs w:val="20"/>
              </w:rPr>
              <w:t>Пролетарская</w:t>
            </w:r>
            <w:proofErr w:type="gramEnd"/>
            <w:r>
              <w:rPr>
                <w:sz w:val="20"/>
                <w:szCs w:val="20"/>
              </w:rPr>
              <w:t>, д. 24</w:t>
            </w:r>
          </w:p>
        </w:tc>
        <w:tc>
          <w:tcPr>
            <w:tcW w:w="1479" w:type="dxa"/>
          </w:tcPr>
          <w:p w:rsidR="004234D4" w:rsidRPr="00E753AE" w:rsidRDefault="004234D4" w:rsidP="00BE5877">
            <w:pPr>
              <w:rPr>
                <w:sz w:val="20"/>
                <w:szCs w:val="20"/>
              </w:rPr>
            </w:pPr>
            <w:r w:rsidRPr="00E753AE">
              <w:rPr>
                <w:sz w:val="20"/>
                <w:szCs w:val="20"/>
              </w:rPr>
              <w:t>Объединённый военный комиссариат г</w:t>
            </w:r>
            <w:proofErr w:type="gramStart"/>
            <w:r w:rsidRPr="00E753AE">
              <w:rPr>
                <w:sz w:val="20"/>
                <w:szCs w:val="20"/>
              </w:rPr>
              <w:t>.Д</w:t>
            </w:r>
            <w:proofErr w:type="gramEnd"/>
            <w:r w:rsidRPr="00E753AE">
              <w:rPr>
                <w:sz w:val="20"/>
                <w:szCs w:val="20"/>
              </w:rPr>
              <w:t xml:space="preserve">митриева Курской области- Курская область, г. </w:t>
            </w:r>
            <w:r w:rsidRPr="00E753AE">
              <w:rPr>
                <w:sz w:val="20"/>
                <w:szCs w:val="20"/>
              </w:rPr>
              <w:lastRenderedPageBreak/>
              <w:t>Дмитриев, ул. Ленина, 68</w:t>
            </w:r>
          </w:p>
        </w:tc>
        <w:tc>
          <w:tcPr>
            <w:tcW w:w="1479" w:type="dxa"/>
          </w:tcPr>
          <w:p w:rsidR="004234D4" w:rsidRPr="00296166" w:rsidRDefault="004234D4" w:rsidP="00BE5877">
            <w:pPr>
              <w:rPr>
                <w:sz w:val="20"/>
                <w:szCs w:val="20"/>
              </w:rPr>
            </w:pPr>
            <w:r w:rsidRPr="00296166">
              <w:rPr>
                <w:sz w:val="20"/>
                <w:szCs w:val="20"/>
              </w:rPr>
              <w:lastRenderedPageBreak/>
              <w:t>Администрация Дмитриевского района г</w:t>
            </w:r>
            <w:proofErr w:type="gramStart"/>
            <w:r w:rsidRPr="00296166">
              <w:rPr>
                <w:sz w:val="20"/>
                <w:szCs w:val="20"/>
              </w:rPr>
              <w:t>.Д</w:t>
            </w:r>
            <w:proofErr w:type="gramEnd"/>
            <w:r w:rsidRPr="00296166">
              <w:rPr>
                <w:sz w:val="20"/>
                <w:szCs w:val="20"/>
              </w:rPr>
              <w:t>митриев, ул. Ленина , 44</w:t>
            </w:r>
          </w:p>
          <w:p w:rsidR="004234D4" w:rsidRPr="00296166" w:rsidRDefault="004234D4" w:rsidP="00BE5877">
            <w:pPr>
              <w:rPr>
                <w:sz w:val="20"/>
                <w:szCs w:val="20"/>
              </w:rPr>
            </w:pPr>
          </w:p>
        </w:tc>
        <w:tc>
          <w:tcPr>
            <w:tcW w:w="1479" w:type="dxa"/>
          </w:tcPr>
          <w:p w:rsidR="004234D4" w:rsidRPr="00E753AE" w:rsidRDefault="004234D4" w:rsidP="00BE5877">
            <w:pPr>
              <w:rPr>
                <w:sz w:val="20"/>
                <w:szCs w:val="20"/>
              </w:rPr>
            </w:pPr>
            <w:r w:rsidRPr="00E753AE">
              <w:rPr>
                <w:sz w:val="20"/>
                <w:szCs w:val="20"/>
              </w:rPr>
              <w:t xml:space="preserve">Отдел социальной защиты населения Администрации Дмитриевского района (г. </w:t>
            </w:r>
            <w:r w:rsidRPr="00E753AE">
              <w:rPr>
                <w:sz w:val="20"/>
                <w:szCs w:val="20"/>
              </w:rPr>
              <w:lastRenderedPageBreak/>
              <w:t>Дмитриев, ул. Ленина, 43)</w:t>
            </w:r>
          </w:p>
          <w:p w:rsidR="004234D4" w:rsidRPr="00E753AE" w:rsidRDefault="004234D4" w:rsidP="00BE5877">
            <w:pPr>
              <w:rPr>
                <w:sz w:val="20"/>
                <w:szCs w:val="20"/>
              </w:rPr>
            </w:pPr>
          </w:p>
        </w:tc>
        <w:tc>
          <w:tcPr>
            <w:tcW w:w="1479" w:type="dxa"/>
          </w:tcPr>
          <w:p w:rsidR="004234D4" w:rsidRDefault="004234D4" w:rsidP="00BE5877">
            <w:pPr>
              <w:rPr>
                <w:sz w:val="20"/>
                <w:szCs w:val="20"/>
              </w:rPr>
            </w:pPr>
            <w:r w:rsidRPr="00E753AE">
              <w:rPr>
                <w:sz w:val="20"/>
                <w:szCs w:val="20"/>
              </w:rPr>
              <w:lastRenderedPageBreak/>
              <w:t>Управление образования, опёки и попечительства Администрации Дмитриевског</w:t>
            </w:r>
            <w:r w:rsidRPr="00E753AE">
              <w:rPr>
                <w:sz w:val="20"/>
                <w:szCs w:val="20"/>
              </w:rPr>
              <w:lastRenderedPageBreak/>
              <w:t xml:space="preserve">о района (г. Дмитриев, ул. Ленина,79) </w:t>
            </w:r>
          </w:p>
          <w:p w:rsidR="004234D4" w:rsidRPr="00E753AE" w:rsidRDefault="004234D4" w:rsidP="00BE5877">
            <w:pPr>
              <w:rPr>
                <w:sz w:val="20"/>
                <w:szCs w:val="20"/>
              </w:rPr>
            </w:pP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Железногор</w:t>
            </w:r>
            <w:r>
              <w:rPr>
                <w:sz w:val="20"/>
                <w:szCs w:val="20"/>
              </w:rPr>
              <w:t>-</w:t>
            </w:r>
            <w:r w:rsidRPr="00E753AE">
              <w:rPr>
                <w:sz w:val="20"/>
                <w:szCs w:val="20"/>
              </w:rPr>
              <w:t xml:space="preserve">ский </w:t>
            </w:r>
          </w:p>
        </w:tc>
        <w:tc>
          <w:tcPr>
            <w:tcW w:w="1679" w:type="dxa"/>
          </w:tcPr>
          <w:p w:rsidR="004234D4" w:rsidRPr="00E753AE" w:rsidRDefault="004234D4" w:rsidP="00BE5877">
            <w:pPr>
              <w:rPr>
                <w:sz w:val="20"/>
                <w:szCs w:val="20"/>
              </w:rPr>
            </w:pPr>
            <w:r w:rsidRPr="00E753AE">
              <w:rPr>
                <w:sz w:val="20"/>
                <w:szCs w:val="20"/>
              </w:rPr>
              <w:t>Прибытие железнодорожным путем ст. «Михайловский рудник» Орловско-Курского отделения Московской железной дороги ОАО РЖД</w:t>
            </w:r>
          </w:p>
        </w:tc>
        <w:tc>
          <w:tcPr>
            <w:tcW w:w="1400" w:type="dxa"/>
          </w:tcPr>
          <w:p w:rsidR="004234D4" w:rsidRPr="00E753AE" w:rsidRDefault="004234D4" w:rsidP="00BE5877">
            <w:pPr>
              <w:rPr>
                <w:sz w:val="20"/>
                <w:szCs w:val="20"/>
              </w:rPr>
            </w:pPr>
            <w:r w:rsidRPr="00E753AE">
              <w:rPr>
                <w:sz w:val="20"/>
                <w:szCs w:val="20"/>
              </w:rPr>
              <w:t>г. Железно</w:t>
            </w:r>
            <w:r>
              <w:rPr>
                <w:sz w:val="20"/>
                <w:szCs w:val="20"/>
              </w:rPr>
              <w:t>-</w:t>
            </w:r>
            <w:r w:rsidRPr="00E753AE">
              <w:rPr>
                <w:sz w:val="20"/>
                <w:szCs w:val="20"/>
              </w:rPr>
              <w:t>горск, ул</w:t>
            </w:r>
            <w:proofErr w:type="gramStart"/>
            <w:r w:rsidRPr="00E753AE">
              <w:rPr>
                <w:sz w:val="20"/>
                <w:szCs w:val="20"/>
              </w:rPr>
              <w:t>.Г</w:t>
            </w:r>
            <w:proofErr w:type="gramEnd"/>
            <w:r w:rsidRPr="00E753AE">
              <w:rPr>
                <w:sz w:val="20"/>
                <w:szCs w:val="20"/>
              </w:rPr>
              <w:t>агарина, 10-а</w:t>
            </w:r>
          </w:p>
        </w:tc>
        <w:tc>
          <w:tcPr>
            <w:tcW w:w="2137" w:type="dxa"/>
            <w:gridSpan w:val="2"/>
            <w:tcBorders>
              <w:right w:val="single" w:sz="4" w:space="0" w:color="auto"/>
            </w:tcBorders>
          </w:tcPr>
          <w:p w:rsidR="004234D4" w:rsidRPr="00341008" w:rsidRDefault="004234D4" w:rsidP="00BE5877">
            <w:pPr>
              <w:pStyle w:val="af0"/>
              <w:shd w:val="clear" w:color="auto" w:fill="FFFFFF"/>
              <w:spacing w:after="0"/>
              <w:ind w:left="0"/>
              <w:rPr>
                <w:sz w:val="20"/>
                <w:szCs w:val="20"/>
              </w:rPr>
            </w:pPr>
            <w:r w:rsidRPr="00341008">
              <w:rPr>
                <w:sz w:val="20"/>
                <w:szCs w:val="20"/>
              </w:rPr>
              <w:t>Гостиница «Железногорск», г. Железногорск, ул. Ленина, 13,</w:t>
            </w:r>
          </w:p>
          <w:p w:rsidR="004234D4" w:rsidRPr="00E753AE" w:rsidRDefault="004234D4" w:rsidP="00BE5877">
            <w:pPr>
              <w:rPr>
                <w:sz w:val="20"/>
                <w:szCs w:val="20"/>
              </w:rPr>
            </w:pPr>
            <w:r w:rsidRPr="00E753AE">
              <w:rPr>
                <w:sz w:val="20"/>
                <w:szCs w:val="20"/>
              </w:rPr>
              <w:t>Гостиничный комплекс «МАТИС», ул. Гагарина, 22; Гостинично-развлекательный комплекс «Премьер»  г. Железногорск, ул</w:t>
            </w:r>
            <w:proofErr w:type="gramStart"/>
            <w:r w:rsidRPr="00E753AE">
              <w:rPr>
                <w:sz w:val="20"/>
                <w:szCs w:val="20"/>
              </w:rPr>
              <w:t>.Г</w:t>
            </w:r>
            <w:proofErr w:type="gramEnd"/>
            <w:r w:rsidRPr="00E753AE">
              <w:rPr>
                <w:sz w:val="20"/>
                <w:szCs w:val="20"/>
              </w:rPr>
              <w:t>айдара, 1</w:t>
            </w:r>
          </w:p>
        </w:tc>
        <w:tc>
          <w:tcPr>
            <w:tcW w:w="1231" w:type="dxa"/>
            <w:gridSpan w:val="3"/>
            <w:tcBorders>
              <w:left w:val="single" w:sz="4" w:space="0" w:color="auto"/>
            </w:tcBorders>
          </w:tcPr>
          <w:p w:rsidR="004234D4" w:rsidRPr="00E753AE" w:rsidRDefault="004234D4" w:rsidP="00BE5877">
            <w:pPr>
              <w:rPr>
                <w:sz w:val="20"/>
                <w:szCs w:val="20"/>
              </w:rPr>
            </w:pPr>
            <w:r w:rsidRPr="00E753AE">
              <w:rPr>
                <w:sz w:val="20"/>
                <w:szCs w:val="20"/>
              </w:rPr>
              <w:t>850-1300</w:t>
            </w:r>
          </w:p>
        </w:tc>
        <w:tc>
          <w:tcPr>
            <w:tcW w:w="1210" w:type="dxa"/>
          </w:tcPr>
          <w:p w:rsidR="004234D4" w:rsidRDefault="004234D4" w:rsidP="00BE5877">
            <w:pPr>
              <w:spacing w:after="200" w:line="276" w:lineRule="auto"/>
              <w:rPr>
                <w:sz w:val="20"/>
                <w:szCs w:val="20"/>
              </w:rPr>
            </w:pPr>
            <w:r>
              <w:rPr>
                <w:sz w:val="20"/>
                <w:szCs w:val="20"/>
              </w:rPr>
              <w:t>г. Железногорск, ул</w:t>
            </w:r>
            <w:proofErr w:type="gramStart"/>
            <w:r>
              <w:rPr>
                <w:sz w:val="20"/>
                <w:szCs w:val="20"/>
              </w:rPr>
              <w:t>.П</w:t>
            </w:r>
            <w:proofErr w:type="gramEnd"/>
            <w:r>
              <w:rPr>
                <w:sz w:val="20"/>
                <w:szCs w:val="20"/>
              </w:rPr>
              <w:t>арковая, д. 6</w:t>
            </w:r>
          </w:p>
        </w:tc>
        <w:tc>
          <w:tcPr>
            <w:tcW w:w="1479" w:type="dxa"/>
          </w:tcPr>
          <w:p w:rsidR="004234D4" w:rsidRPr="00E753AE" w:rsidRDefault="004234D4" w:rsidP="00BE5877">
            <w:pPr>
              <w:rPr>
                <w:sz w:val="20"/>
                <w:szCs w:val="20"/>
              </w:rPr>
            </w:pPr>
            <w:proofErr w:type="gramStart"/>
            <w:r w:rsidRPr="00E753AE">
              <w:rPr>
                <w:sz w:val="20"/>
                <w:szCs w:val="20"/>
              </w:rPr>
              <w:t>Объединённый военный комиссариат г. Железногорска  Курской области – Курская область, г. Железногорск, ул. Октябрьская, д. 30 а</w:t>
            </w:r>
            <w:proofErr w:type="gramEnd"/>
          </w:p>
        </w:tc>
        <w:tc>
          <w:tcPr>
            <w:tcW w:w="1479" w:type="dxa"/>
          </w:tcPr>
          <w:p w:rsidR="004234D4" w:rsidRPr="00E753AE" w:rsidRDefault="004234D4" w:rsidP="00BE5877">
            <w:pPr>
              <w:rPr>
                <w:sz w:val="20"/>
                <w:szCs w:val="20"/>
              </w:rPr>
            </w:pPr>
            <w:r w:rsidRPr="00E753AE">
              <w:rPr>
                <w:sz w:val="20"/>
                <w:szCs w:val="20"/>
              </w:rPr>
              <w:t>Администрация Железногорского района, г. Железногорск, ул. Ленина, 52</w:t>
            </w:r>
          </w:p>
        </w:tc>
        <w:tc>
          <w:tcPr>
            <w:tcW w:w="1479" w:type="dxa"/>
          </w:tcPr>
          <w:p w:rsidR="004234D4" w:rsidRPr="00E753AE" w:rsidRDefault="004234D4" w:rsidP="00BE5877">
            <w:pPr>
              <w:rPr>
                <w:sz w:val="20"/>
                <w:szCs w:val="20"/>
              </w:rPr>
            </w:pPr>
            <w:r w:rsidRPr="00E753AE">
              <w:rPr>
                <w:sz w:val="20"/>
                <w:szCs w:val="20"/>
              </w:rPr>
              <w:t>Отдел социальной защиты населения администрации Железногорского района (г. Железногорск, ул. Ленина, 52)</w:t>
            </w:r>
          </w:p>
        </w:tc>
        <w:tc>
          <w:tcPr>
            <w:tcW w:w="1479" w:type="dxa"/>
          </w:tcPr>
          <w:p w:rsidR="004234D4" w:rsidRPr="00E753AE" w:rsidRDefault="004234D4" w:rsidP="00BE5877">
            <w:pPr>
              <w:rPr>
                <w:sz w:val="20"/>
                <w:szCs w:val="20"/>
              </w:rPr>
            </w:pPr>
            <w:r w:rsidRPr="00E753AE">
              <w:rPr>
                <w:sz w:val="20"/>
                <w:szCs w:val="20"/>
              </w:rPr>
              <w:t>Отдел образования администрации Железногорского района  (г. Железногорск  ул. Ленина, д. 17)</w:t>
            </w: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 xml:space="preserve">Золотухинский </w:t>
            </w:r>
          </w:p>
        </w:tc>
        <w:tc>
          <w:tcPr>
            <w:tcW w:w="1679" w:type="dxa"/>
          </w:tcPr>
          <w:p w:rsidR="004234D4" w:rsidRPr="00E753AE" w:rsidRDefault="004234D4" w:rsidP="00FD6C2C">
            <w:pPr>
              <w:pStyle w:val="2111"/>
              <w:spacing w:after="0" w:line="240" w:lineRule="auto"/>
              <w:rPr>
                <w:sz w:val="20"/>
              </w:rPr>
            </w:pPr>
            <w:r w:rsidRPr="00E753AE">
              <w:rPr>
                <w:sz w:val="20"/>
              </w:rPr>
              <w:t>Прибытие железнодорожным путем ст. «Золотухино» Орловско-Курского отделения</w:t>
            </w:r>
            <w:r w:rsidRPr="00E753AE">
              <w:rPr>
                <w:sz w:val="20"/>
                <w:shd w:val="clear" w:color="auto" w:fill="FFFF00"/>
              </w:rPr>
              <w:t xml:space="preserve"> </w:t>
            </w:r>
            <w:r w:rsidRPr="00E753AE">
              <w:rPr>
                <w:sz w:val="20"/>
              </w:rPr>
              <w:t>Московской железной дороги ОАО РЖД.</w:t>
            </w:r>
          </w:p>
          <w:p w:rsidR="004234D4" w:rsidRPr="00E753AE" w:rsidRDefault="004234D4" w:rsidP="00BE5877">
            <w:pPr>
              <w:rPr>
                <w:sz w:val="20"/>
                <w:szCs w:val="20"/>
              </w:rPr>
            </w:pPr>
          </w:p>
        </w:tc>
        <w:tc>
          <w:tcPr>
            <w:tcW w:w="1400" w:type="dxa"/>
          </w:tcPr>
          <w:p w:rsidR="004234D4" w:rsidRPr="00E753AE" w:rsidRDefault="004234D4" w:rsidP="00BE5877">
            <w:pPr>
              <w:rPr>
                <w:sz w:val="20"/>
                <w:szCs w:val="20"/>
              </w:rPr>
            </w:pPr>
            <w:r w:rsidRPr="00E753AE">
              <w:rPr>
                <w:bCs/>
                <w:sz w:val="20"/>
                <w:szCs w:val="20"/>
              </w:rPr>
              <w:t>п.</w:t>
            </w:r>
            <w:r>
              <w:rPr>
                <w:bCs/>
                <w:sz w:val="20"/>
                <w:szCs w:val="20"/>
              </w:rPr>
              <w:t xml:space="preserve"> </w:t>
            </w:r>
            <w:r w:rsidRPr="00E753AE">
              <w:rPr>
                <w:bCs/>
                <w:sz w:val="20"/>
                <w:szCs w:val="20"/>
              </w:rPr>
              <w:t>Золотухино, ул. Кирова, 17</w:t>
            </w:r>
          </w:p>
        </w:tc>
        <w:tc>
          <w:tcPr>
            <w:tcW w:w="2137" w:type="dxa"/>
            <w:gridSpan w:val="2"/>
            <w:tcBorders>
              <w:right w:val="single" w:sz="4" w:space="0" w:color="auto"/>
            </w:tcBorders>
          </w:tcPr>
          <w:p w:rsidR="004234D4" w:rsidRPr="00341008" w:rsidRDefault="004234D4" w:rsidP="00BE5877">
            <w:pPr>
              <w:pStyle w:val="af0"/>
              <w:spacing w:after="0"/>
              <w:ind w:left="0" w:hanging="15"/>
              <w:rPr>
                <w:sz w:val="20"/>
                <w:szCs w:val="20"/>
              </w:rPr>
            </w:pPr>
            <w:proofErr w:type="gramStart"/>
            <w:r w:rsidRPr="00341008">
              <w:rPr>
                <w:sz w:val="20"/>
                <w:szCs w:val="20"/>
              </w:rPr>
              <w:t>ООО «Паломнический центр «Коренная Пустынь», Курская область, Золотухинский район, м. Свобода, ул. Советская, 61</w:t>
            </w:r>
            <w:proofErr w:type="gramEnd"/>
          </w:p>
          <w:p w:rsidR="004234D4" w:rsidRDefault="004234D4" w:rsidP="00BE5877">
            <w:pPr>
              <w:rPr>
                <w:sz w:val="20"/>
                <w:szCs w:val="20"/>
              </w:rPr>
            </w:pPr>
            <w:proofErr w:type="gramStart"/>
            <w:r w:rsidRPr="00E753AE">
              <w:rPr>
                <w:sz w:val="20"/>
                <w:szCs w:val="20"/>
              </w:rPr>
              <w:t>Постоялый Двор «Гринн», Курская область, Золотухинский район, м. Свобода, ул. Коммунистическая</w:t>
            </w:r>
            <w:proofErr w:type="gramEnd"/>
          </w:p>
          <w:p w:rsidR="004234D4" w:rsidRPr="00E753AE" w:rsidRDefault="004234D4" w:rsidP="00BE5877">
            <w:pPr>
              <w:rPr>
                <w:sz w:val="20"/>
                <w:szCs w:val="20"/>
              </w:rPr>
            </w:pPr>
          </w:p>
        </w:tc>
        <w:tc>
          <w:tcPr>
            <w:tcW w:w="1231" w:type="dxa"/>
            <w:gridSpan w:val="3"/>
            <w:tcBorders>
              <w:left w:val="single" w:sz="4" w:space="0" w:color="auto"/>
            </w:tcBorders>
          </w:tcPr>
          <w:p w:rsidR="004234D4" w:rsidRPr="00E753AE" w:rsidRDefault="004234D4" w:rsidP="00BE5877">
            <w:pPr>
              <w:rPr>
                <w:sz w:val="20"/>
                <w:szCs w:val="20"/>
              </w:rPr>
            </w:pPr>
            <w:r w:rsidRPr="00E753AE">
              <w:rPr>
                <w:sz w:val="20"/>
                <w:szCs w:val="20"/>
              </w:rPr>
              <w:t>750-2000</w:t>
            </w:r>
          </w:p>
        </w:tc>
        <w:tc>
          <w:tcPr>
            <w:tcW w:w="1210" w:type="dxa"/>
          </w:tcPr>
          <w:p w:rsidR="004234D4" w:rsidRDefault="004234D4" w:rsidP="00BE5877">
            <w:pPr>
              <w:spacing w:after="200" w:line="276" w:lineRule="auto"/>
              <w:rPr>
                <w:sz w:val="20"/>
                <w:szCs w:val="20"/>
              </w:rPr>
            </w:pPr>
            <w:r>
              <w:rPr>
                <w:bCs/>
                <w:sz w:val="20"/>
                <w:szCs w:val="20"/>
              </w:rPr>
              <w:t>пос. Золотухино, пер-к Лесной, д. 5</w:t>
            </w:r>
          </w:p>
        </w:tc>
        <w:tc>
          <w:tcPr>
            <w:tcW w:w="1479" w:type="dxa"/>
          </w:tcPr>
          <w:p w:rsidR="004234D4" w:rsidRPr="00341008" w:rsidRDefault="004234D4" w:rsidP="00BE5877">
            <w:pPr>
              <w:pStyle w:val="af0"/>
              <w:spacing w:after="0"/>
              <w:ind w:left="0"/>
              <w:rPr>
                <w:sz w:val="20"/>
                <w:szCs w:val="20"/>
              </w:rPr>
            </w:pPr>
            <w:r w:rsidRPr="00341008">
              <w:rPr>
                <w:sz w:val="20"/>
                <w:szCs w:val="20"/>
              </w:rPr>
              <w:t xml:space="preserve">Военный комиссариат Золотухинского района Курской области, </w:t>
            </w:r>
            <w:proofErr w:type="gramStart"/>
            <w:r w:rsidRPr="00341008">
              <w:rPr>
                <w:sz w:val="20"/>
                <w:szCs w:val="20"/>
              </w:rPr>
              <w:t>Курская</w:t>
            </w:r>
            <w:proofErr w:type="gramEnd"/>
            <w:r w:rsidRPr="00341008">
              <w:rPr>
                <w:sz w:val="20"/>
                <w:szCs w:val="20"/>
              </w:rPr>
              <w:t xml:space="preserve"> обл., п. Золотухино, ул. Куйбышева, д.8</w:t>
            </w:r>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r w:rsidRPr="00E753AE">
              <w:rPr>
                <w:sz w:val="20"/>
                <w:szCs w:val="20"/>
              </w:rPr>
              <w:t>Администрация Золотухинского района, п. Золотухино, ул. Ленина, 18.</w:t>
            </w:r>
          </w:p>
        </w:tc>
        <w:tc>
          <w:tcPr>
            <w:tcW w:w="1479" w:type="dxa"/>
          </w:tcPr>
          <w:p w:rsidR="004234D4" w:rsidRPr="00E753AE" w:rsidRDefault="004234D4" w:rsidP="00BE5877">
            <w:pPr>
              <w:rPr>
                <w:sz w:val="20"/>
                <w:szCs w:val="20"/>
              </w:rPr>
            </w:pPr>
            <w:r w:rsidRPr="00E753AE">
              <w:rPr>
                <w:bCs/>
                <w:sz w:val="20"/>
                <w:szCs w:val="20"/>
              </w:rPr>
              <w:t>Отдел социальной защиты населения администрации Золотухинского района (Курская обл., п. Золотухино, ул. Ленина, д.3)</w:t>
            </w:r>
          </w:p>
        </w:tc>
        <w:tc>
          <w:tcPr>
            <w:tcW w:w="1479" w:type="dxa"/>
          </w:tcPr>
          <w:p w:rsidR="004234D4" w:rsidRPr="00E753AE" w:rsidRDefault="004234D4" w:rsidP="00BE5877">
            <w:pPr>
              <w:rPr>
                <w:sz w:val="20"/>
                <w:szCs w:val="20"/>
              </w:rPr>
            </w:pPr>
            <w:r w:rsidRPr="00E753AE">
              <w:rPr>
                <w:sz w:val="20"/>
                <w:szCs w:val="20"/>
              </w:rPr>
              <w:t>Отдел образования администрации Золотухинского района (</w:t>
            </w:r>
            <w:r w:rsidRPr="00E753AE">
              <w:rPr>
                <w:bCs/>
                <w:sz w:val="20"/>
                <w:szCs w:val="20"/>
              </w:rPr>
              <w:t>Курская обл., п. Золотухино, ул. Советская, д. 12)</w:t>
            </w: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Касторенский</w:t>
            </w:r>
          </w:p>
        </w:tc>
        <w:tc>
          <w:tcPr>
            <w:tcW w:w="1679" w:type="dxa"/>
            <w:shd w:val="clear" w:color="auto" w:fill="FFFFFF"/>
          </w:tcPr>
          <w:p w:rsidR="004234D4" w:rsidRPr="00E753AE" w:rsidRDefault="004234D4" w:rsidP="00BE5877">
            <w:pPr>
              <w:rPr>
                <w:sz w:val="20"/>
                <w:szCs w:val="20"/>
              </w:rPr>
            </w:pPr>
            <w:r w:rsidRPr="00E753AE">
              <w:rPr>
                <w:sz w:val="20"/>
                <w:szCs w:val="20"/>
              </w:rPr>
              <w:t>Прибытие железнодорожным путем ст. «</w:t>
            </w:r>
            <w:proofErr w:type="gramStart"/>
            <w:r w:rsidRPr="00E753AE">
              <w:rPr>
                <w:sz w:val="20"/>
                <w:szCs w:val="20"/>
              </w:rPr>
              <w:t>Касторная-Новая</w:t>
            </w:r>
            <w:proofErr w:type="gramEnd"/>
            <w:r w:rsidRPr="00E753AE">
              <w:rPr>
                <w:sz w:val="20"/>
                <w:szCs w:val="20"/>
              </w:rPr>
              <w:t>», ст. «Касторная-Курская», ст. «Касторная-Восточная» Елецкого отделения Юго-Восточной железной дороги ОАО РЖД</w:t>
            </w:r>
          </w:p>
        </w:tc>
        <w:tc>
          <w:tcPr>
            <w:tcW w:w="1400" w:type="dxa"/>
            <w:shd w:val="clear" w:color="auto" w:fill="FFFFFF"/>
          </w:tcPr>
          <w:p w:rsidR="004234D4" w:rsidRPr="00E753AE" w:rsidRDefault="004234D4" w:rsidP="00BE5877">
            <w:pPr>
              <w:rPr>
                <w:sz w:val="20"/>
                <w:szCs w:val="20"/>
              </w:rPr>
            </w:pPr>
            <w:r w:rsidRPr="00E753AE">
              <w:rPr>
                <w:sz w:val="20"/>
                <w:szCs w:val="20"/>
              </w:rPr>
              <w:t>п. Касторное, ул. Ленина, 125</w:t>
            </w:r>
          </w:p>
        </w:tc>
        <w:tc>
          <w:tcPr>
            <w:tcW w:w="2103" w:type="dxa"/>
            <w:shd w:val="clear" w:color="auto" w:fill="FFFFFF"/>
          </w:tcPr>
          <w:p w:rsidR="004234D4" w:rsidRPr="00E753AE" w:rsidRDefault="004234D4" w:rsidP="00BE5877">
            <w:pPr>
              <w:rPr>
                <w:sz w:val="20"/>
                <w:szCs w:val="20"/>
              </w:rPr>
            </w:pPr>
            <w:r w:rsidRPr="00E753AE">
              <w:rPr>
                <w:sz w:val="20"/>
                <w:szCs w:val="20"/>
              </w:rPr>
              <w:t>Гостиниц нет</w:t>
            </w:r>
          </w:p>
        </w:tc>
        <w:tc>
          <w:tcPr>
            <w:tcW w:w="1257" w:type="dxa"/>
            <w:gridSpan w:val="3"/>
            <w:tcBorders>
              <w:right w:val="single" w:sz="4" w:space="0" w:color="auto"/>
            </w:tcBorders>
            <w:shd w:val="clear" w:color="auto" w:fill="FFFFFF"/>
          </w:tcPr>
          <w:p w:rsidR="004234D4" w:rsidRPr="00E753AE" w:rsidRDefault="004234D4" w:rsidP="00BE5877">
            <w:pPr>
              <w:rPr>
                <w:sz w:val="20"/>
                <w:szCs w:val="20"/>
              </w:rPr>
            </w:pPr>
            <w:r w:rsidRPr="00E753AE">
              <w:rPr>
                <w:sz w:val="20"/>
                <w:szCs w:val="20"/>
              </w:rPr>
              <w:t>-</w:t>
            </w:r>
          </w:p>
        </w:tc>
        <w:tc>
          <w:tcPr>
            <w:tcW w:w="1218" w:type="dxa"/>
            <w:gridSpan w:val="2"/>
            <w:tcBorders>
              <w:left w:val="single" w:sz="4" w:space="0" w:color="auto"/>
            </w:tcBorders>
            <w:shd w:val="clear" w:color="auto" w:fill="FFFFFF"/>
          </w:tcPr>
          <w:p w:rsidR="004234D4" w:rsidRPr="00E753AE" w:rsidRDefault="004234D4" w:rsidP="00BE5877">
            <w:pPr>
              <w:rPr>
                <w:sz w:val="20"/>
                <w:szCs w:val="20"/>
              </w:rPr>
            </w:pPr>
            <w:r w:rsidRPr="00E753AE">
              <w:rPr>
                <w:sz w:val="20"/>
                <w:szCs w:val="20"/>
              </w:rPr>
              <w:t>п. Касторное, ул. Школьная, 16</w:t>
            </w:r>
          </w:p>
        </w:tc>
        <w:tc>
          <w:tcPr>
            <w:tcW w:w="1479" w:type="dxa"/>
            <w:shd w:val="clear" w:color="auto" w:fill="FFFFFF"/>
          </w:tcPr>
          <w:p w:rsidR="004234D4" w:rsidRPr="00E753AE" w:rsidRDefault="004234D4" w:rsidP="00BE5877">
            <w:pPr>
              <w:rPr>
                <w:sz w:val="20"/>
                <w:szCs w:val="20"/>
              </w:rPr>
            </w:pPr>
            <w:r w:rsidRPr="00E753AE">
              <w:rPr>
                <w:sz w:val="20"/>
                <w:szCs w:val="20"/>
              </w:rPr>
              <w:t>Военный комиссариат Горшеченского, Касторенского и Советского районов Курской области – Курская область, Касторенский район, п. Касторное, ул. Ленина, д. 111</w:t>
            </w:r>
          </w:p>
        </w:tc>
        <w:tc>
          <w:tcPr>
            <w:tcW w:w="1479" w:type="dxa"/>
            <w:shd w:val="clear" w:color="auto" w:fill="FFFFFF"/>
          </w:tcPr>
          <w:p w:rsidR="004234D4" w:rsidRPr="00E753AE" w:rsidRDefault="004234D4" w:rsidP="00BE5877">
            <w:pPr>
              <w:rPr>
                <w:sz w:val="20"/>
                <w:szCs w:val="20"/>
              </w:rPr>
            </w:pPr>
            <w:r w:rsidRPr="00E753AE">
              <w:rPr>
                <w:sz w:val="20"/>
                <w:szCs w:val="20"/>
              </w:rPr>
              <w:t>Администрация Касторенского района, п. Касторное, ул. 50 лет Октября, 6</w:t>
            </w:r>
          </w:p>
        </w:tc>
        <w:tc>
          <w:tcPr>
            <w:tcW w:w="1479" w:type="dxa"/>
            <w:shd w:val="clear" w:color="auto" w:fill="FFFFFF"/>
          </w:tcPr>
          <w:p w:rsidR="004234D4" w:rsidRPr="00E753AE" w:rsidRDefault="004234D4" w:rsidP="00BE5877">
            <w:pPr>
              <w:rPr>
                <w:sz w:val="20"/>
                <w:szCs w:val="20"/>
              </w:rPr>
            </w:pPr>
            <w:r w:rsidRPr="00E753AE">
              <w:rPr>
                <w:sz w:val="20"/>
                <w:szCs w:val="20"/>
              </w:rPr>
              <w:t>Управление социальной защиты населения администрации Касторенского района (пос. Касторное, ул. 50 лет Октября, 6)</w:t>
            </w:r>
          </w:p>
          <w:p w:rsidR="004234D4" w:rsidRPr="00E753AE" w:rsidRDefault="004234D4" w:rsidP="00BE5877">
            <w:pPr>
              <w:rPr>
                <w:sz w:val="20"/>
                <w:szCs w:val="20"/>
              </w:rPr>
            </w:pPr>
          </w:p>
        </w:tc>
        <w:tc>
          <w:tcPr>
            <w:tcW w:w="1479" w:type="dxa"/>
            <w:shd w:val="clear" w:color="auto" w:fill="FFFFFF"/>
          </w:tcPr>
          <w:p w:rsidR="004234D4" w:rsidRPr="00E753AE" w:rsidRDefault="004234D4" w:rsidP="00BE5877">
            <w:pPr>
              <w:rPr>
                <w:sz w:val="20"/>
                <w:szCs w:val="20"/>
              </w:rPr>
            </w:pPr>
            <w:r w:rsidRPr="00E753AE">
              <w:rPr>
                <w:sz w:val="20"/>
                <w:szCs w:val="20"/>
              </w:rPr>
              <w:t xml:space="preserve">Отдел образования администрации Касторенского района (пос. Касторное, ул. </w:t>
            </w:r>
            <w:r>
              <w:rPr>
                <w:sz w:val="20"/>
                <w:szCs w:val="20"/>
              </w:rPr>
              <w:t>Буркова</w:t>
            </w:r>
            <w:r w:rsidRPr="00E753AE">
              <w:rPr>
                <w:sz w:val="20"/>
                <w:szCs w:val="20"/>
              </w:rPr>
              <w:t>, 2</w:t>
            </w:r>
            <w:r>
              <w:rPr>
                <w:sz w:val="20"/>
                <w:szCs w:val="20"/>
              </w:rPr>
              <w:t>1</w:t>
            </w:r>
            <w:r w:rsidRPr="00E753AE">
              <w:rPr>
                <w:sz w:val="20"/>
                <w:szCs w:val="20"/>
              </w:rPr>
              <w:t>).</w:t>
            </w:r>
          </w:p>
          <w:p w:rsidR="004234D4" w:rsidRPr="00E753AE" w:rsidRDefault="004234D4" w:rsidP="00BE5877">
            <w:pPr>
              <w:rPr>
                <w:sz w:val="20"/>
                <w:szCs w:val="20"/>
              </w:rPr>
            </w:pP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 xml:space="preserve">Конышевский </w:t>
            </w:r>
          </w:p>
        </w:tc>
        <w:tc>
          <w:tcPr>
            <w:tcW w:w="1679" w:type="dxa"/>
          </w:tcPr>
          <w:p w:rsidR="004234D4" w:rsidRPr="00341008" w:rsidRDefault="004234D4" w:rsidP="00BE5877">
            <w:pPr>
              <w:pStyle w:val="af0"/>
              <w:spacing w:after="0"/>
              <w:ind w:left="0"/>
              <w:rPr>
                <w:sz w:val="20"/>
                <w:szCs w:val="20"/>
              </w:rPr>
            </w:pPr>
            <w:r w:rsidRPr="00341008">
              <w:rPr>
                <w:sz w:val="20"/>
                <w:szCs w:val="20"/>
              </w:rPr>
              <w:t>Прибытие железнодорожным путем ст. «Конышевка» Орловско-Курского отделения Московской железной дороги ОАО РЖД.</w:t>
            </w:r>
          </w:p>
          <w:p w:rsidR="004234D4" w:rsidRPr="00E753AE" w:rsidRDefault="004234D4" w:rsidP="00BE5877">
            <w:pPr>
              <w:rPr>
                <w:sz w:val="20"/>
                <w:szCs w:val="20"/>
              </w:rPr>
            </w:pPr>
          </w:p>
        </w:tc>
        <w:tc>
          <w:tcPr>
            <w:tcW w:w="1400" w:type="dxa"/>
          </w:tcPr>
          <w:p w:rsidR="004234D4" w:rsidRPr="00E753AE" w:rsidRDefault="004234D4" w:rsidP="00BE5877">
            <w:pPr>
              <w:rPr>
                <w:sz w:val="20"/>
                <w:szCs w:val="20"/>
              </w:rPr>
            </w:pPr>
            <w:r w:rsidRPr="00E753AE">
              <w:rPr>
                <w:sz w:val="20"/>
                <w:szCs w:val="20"/>
              </w:rPr>
              <w:t>п.</w:t>
            </w:r>
            <w:r>
              <w:rPr>
                <w:sz w:val="20"/>
                <w:szCs w:val="20"/>
              </w:rPr>
              <w:t xml:space="preserve"> </w:t>
            </w:r>
            <w:r w:rsidRPr="00E753AE">
              <w:rPr>
                <w:sz w:val="20"/>
                <w:szCs w:val="20"/>
              </w:rPr>
              <w:t>Конышевка, ул. 50 лет Советской Власти, д.6.</w:t>
            </w:r>
          </w:p>
          <w:p w:rsidR="004234D4" w:rsidRPr="00E753AE" w:rsidRDefault="004234D4" w:rsidP="00BE5877">
            <w:pPr>
              <w:rPr>
                <w:sz w:val="20"/>
                <w:szCs w:val="20"/>
              </w:rPr>
            </w:pPr>
          </w:p>
        </w:tc>
        <w:tc>
          <w:tcPr>
            <w:tcW w:w="2137" w:type="dxa"/>
            <w:gridSpan w:val="2"/>
            <w:tcBorders>
              <w:right w:val="single" w:sz="4" w:space="0" w:color="auto"/>
            </w:tcBorders>
          </w:tcPr>
          <w:p w:rsidR="004234D4" w:rsidRPr="00E753AE" w:rsidRDefault="004234D4" w:rsidP="00BE5877">
            <w:pPr>
              <w:rPr>
                <w:sz w:val="20"/>
                <w:szCs w:val="20"/>
              </w:rPr>
            </w:pPr>
            <w:r w:rsidRPr="00E753AE">
              <w:rPr>
                <w:sz w:val="20"/>
                <w:szCs w:val="20"/>
              </w:rPr>
              <w:t>Гостиниц нет</w:t>
            </w:r>
          </w:p>
        </w:tc>
        <w:tc>
          <w:tcPr>
            <w:tcW w:w="1231" w:type="dxa"/>
            <w:gridSpan w:val="3"/>
            <w:tcBorders>
              <w:left w:val="single" w:sz="4" w:space="0" w:color="auto"/>
            </w:tcBorders>
          </w:tcPr>
          <w:p w:rsidR="004234D4" w:rsidRPr="00E753AE" w:rsidRDefault="004234D4" w:rsidP="00BE5877">
            <w:pPr>
              <w:rPr>
                <w:sz w:val="20"/>
                <w:szCs w:val="20"/>
              </w:rPr>
            </w:pPr>
            <w:r w:rsidRPr="00E753AE">
              <w:rPr>
                <w:sz w:val="20"/>
                <w:szCs w:val="20"/>
              </w:rPr>
              <w:t>-</w:t>
            </w:r>
          </w:p>
        </w:tc>
        <w:tc>
          <w:tcPr>
            <w:tcW w:w="1210" w:type="dxa"/>
          </w:tcPr>
          <w:p w:rsidR="004234D4" w:rsidRDefault="004234D4" w:rsidP="00BE5877">
            <w:pPr>
              <w:spacing w:after="200" w:line="276" w:lineRule="auto"/>
              <w:rPr>
                <w:sz w:val="20"/>
                <w:szCs w:val="20"/>
              </w:rPr>
            </w:pPr>
            <w:r>
              <w:rPr>
                <w:sz w:val="20"/>
                <w:szCs w:val="20"/>
              </w:rPr>
              <w:t>п</w:t>
            </w:r>
            <w:proofErr w:type="gramStart"/>
            <w:r>
              <w:rPr>
                <w:sz w:val="20"/>
                <w:szCs w:val="20"/>
              </w:rPr>
              <w:t>.К</w:t>
            </w:r>
            <w:proofErr w:type="gramEnd"/>
            <w:r>
              <w:rPr>
                <w:sz w:val="20"/>
                <w:szCs w:val="20"/>
              </w:rPr>
              <w:t>онышевка, ул. Ленина, д. 10</w:t>
            </w:r>
          </w:p>
        </w:tc>
        <w:tc>
          <w:tcPr>
            <w:tcW w:w="1479" w:type="dxa"/>
          </w:tcPr>
          <w:p w:rsidR="004234D4" w:rsidRPr="00E753AE" w:rsidRDefault="004234D4" w:rsidP="00BE5877">
            <w:pPr>
              <w:rPr>
                <w:sz w:val="20"/>
                <w:szCs w:val="20"/>
              </w:rPr>
            </w:pPr>
            <w:r w:rsidRPr="00E753AE">
              <w:rPr>
                <w:sz w:val="20"/>
                <w:szCs w:val="20"/>
              </w:rPr>
              <w:t>Отдел военного комиссариат Курской области по Конышевскому району – Курская область, п</w:t>
            </w:r>
            <w:proofErr w:type="gramStart"/>
            <w:r w:rsidRPr="00E753AE">
              <w:rPr>
                <w:sz w:val="20"/>
                <w:szCs w:val="20"/>
              </w:rPr>
              <w:t>.К</w:t>
            </w:r>
            <w:proofErr w:type="gramEnd"/>
            <w:r w:rsidRPr="00E753AE">
              <w:rPr>
                <w:sz w:val="20"/>
                <w:szCs w:val="20"/>
              </w:rPr>
              <w:t>онышевка, ул.Малиновского, д. 2.</w:t>
            </w:r>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r w:rsidRPr="00E753AE">
              <w:rPr>
                <w:sz w:val="20"/>
                <w:szCs w:val="20"/>
              </w:rPr>
              <w:t>Администрация п</w:t>
            </w:r>
            <w:proofErr w:type="gramStart"/>
            <w:r w:rsidRPr="00E753AE">
              <w:rPr>
                <w:sz w:val="20"/>
                <w:szCs w:val="20"/>
              </w:rPr>
              <w:t>.К</w:t>
            </w:r>
            <w:proofErr w:type="gramEnd"/>
            <w:r w:rsidRPr="00E753AE">
              <w:rPr>
                <w:sz w:val="20"/>
                <w:szCs w:val="20"/>
              </w:rPr>
              <w:t>онышевка, п.Конышевка, ул. 50 лет Советской Власти, д.6.</w:t>
            </w:r>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r w:rsidRPr="00E753AE">
              <w:rPr>
                <w:sz w:val="20"/>
                <w:szCs w:val="20"/>
              </w:rPr>
              <w:t>Отдел социальной защиты населения Администрации Конышевского района (пос. Конышевка, ул. Ленина, д. 17).</w:t>
            </w:r>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r w:rsidRPr="00E753AE">
              <w:rPr>
                <w:sz w:val="20"/>
                <w:szCs w:val="20"/>
              </w:rPr>
              <w:t>Управление образования Администрации Конышевского района  (пос. Конышевка, ул. Ленина,   д. 19).</w:t>
            </w:r>
          </w:p>
          <w:p w:rsidR="004234D4" w:rsidRPr="00E753AE" w:rsidRDefault="004234D4" w:rsidP="00BE5877">
            <w:pPr>
              <w:rPr>
                <w:sz w:val="20"/>
                <w:szCs w:val="20"/>
              </w:rPr>
            </w:pP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Кореневский</w:t>
            </w:r>
          </w:p>
        </w:tc>
        <w:tc>
          <w:tcPr>
            <w:tcW w:w="1679" w:type="dxa"/>
          </w:tcPr>
          <w:p w:rsidR="004234D4" w:rsidRPr="00341008" w:rsidRDefault="004234D4" w:rsidP="00BE5877">
            <w:pPr>
              <w:pStyle w:val="af0"/>
              <w:spacing w:after="0"/>
              <w:ind w:left="0"/>
              <w:rPr>
                <w:sz w:val="20"/>
                <w:szCs w:val="20"/>
              </w:rPr>
            </w:pPr>
            <w:r w:rsidRPr="00341008">
              <w:rPr>
                <w:sz w:val="20"/>
                <w:szCs w:val="20"/>
              </w:rPr>
              <w:t xml:space="preserve">Прибытие железнодорожным путем ст. </w:t>
            </w:r>
            <w:r w:rsidRPr="00341008">
              <w:rPr>
                <w:sz w:val="20"/>
                <w:szCs w:val="20"/>
              </w:rPr>
              <w:lastRenderedPageBreak/>
              <w:t>«Коренево»  Орловско-Курского отделения Московской железной дороги ОАО РЖД.</w:t>
            </w:r>
          </w:p>
          <w:p w:rsidR="004234D4" w:rsidRPr="00E753AE" w:rsidRDefault="004234D4" w:rsidP="00BE5877">
            <w:pPr>
              <w:rPr>
                <w:sz w:val="20"/>
                <w:szCs w:val="20"/>
              </w:rPr>
            </w:pPr>
          </w:p>
        </w:tc>
        <w:tc>
          <w:tcPr>
            <w:tcW w:w="1400" w:type="dxa"/>
          </w:tcPr>
          <w:p w:rsidR="004234D4" w:rsidRPr="00E753AE" w:rsidRDefault="004234D4" w:rsidP="00BE5877">
            <w:pPr>
              <w:rPr>
                <w:sz w:val="20"/>
                <w:szCs w:val="20"/>
              </w:rPr>
            </w:pPr>
            <w:r w:rsidRPr="00E753AE">
              <w:rPr>
                <w:sz w:val="20"/>
                <w:szCs w:val="20"/>
              </w:rPr>
              <w:lastRenderedPageBreak/>
              <w:t>п. Коренево, ул. 70 лет Октября, 1</w:t>
            </w:r>
            <w:r>
              <w:rPr>
                <w:sz w:val="20"/>
                <w:szCs w:val="20"/>
              </w:rPr>
              <w:t>6</w:t>
            </w:r>
          </w:p>
        </w:tc>
        <w:tc>
          <w:tcPr>
            <w:tcW w:w="2103" w:type="dxa"/>
          </w:tcPr>
          <w:p w:rsidR="004234D4" w:rsidRPr="00E753AE" w:rsidRDefault="004234D4" w:rsidP="00BE5877">
            <w:pPr>
              <w:rPr>
                <w:sz w:val="20"/>
                <w:szCs w:val="20"/>
              </w:rPr>
            </w:pPr>
            <w:r w:rsidRPr="00E753AE">
              <w:rPr>
                <w:sz w:val="20"/>
                <w:szCs w:val="20"/>
              </w:rPr>
              <w:t xml:space="preserve">Гостиница, п. Коренево, ул. </w:t>
            </w:r>
            <w:r>
              <w:rPr>
                <w:sz w:val="20"/>
                <w:szCs w:val="20"/>
              </w:rPr>
              <w:t>Школьная, 15</w:t>
            </w:r>
          </w:p>
        </w:tc>
        <w:tc>
          <w:tcPr>
            <w:tcW w:w="1237" w:type="dxa"/>
            <w:gridSpan w:val="2"/>
            <w:tcBorders>
              <w:top w:val="single" w:sz="4" w:space="0" w:color="auto"/>
            </w:tcBorders>
          </w:tcPr>
          <w:p w:rsidR="004234D4" w:rsidRPr="00E753AE" w:rsidRDefault="004234D4" w:rsidP="00BE5877">
            <w:pPr>
              <w:rPr>
                <w:sz w:val="20"/>
                <w:szCs w:val="20"/>
              </w:rPr>
            </w:pPr>
            <w:r w:rsidRPr="00E753AE">
              <w:rPr>
                <w:sz w:val="20"/>
                <w:szCs w:val="20"/>
              </w:rPr>
              <w:t>700-2500</w:t>
            </w:r>
          </w:p>
        </w:tc>
        <w:tc>
          <w:tcPr>
            <w:tcW w:w="1238" w:type="dxa"/>
            <w:gridSpan w:val="3"/>
            <w:tcBorders>
              <w:top w:val="single" w:sz="4" w:space="0" w:color="auto"/>
            </w:tcBorders>
          </w:tcPr>
          <w:p w:rsidR="004234D4" w:rsidRPr="00E753AE" w:rsidRDefault="004234D4" w:rsidP="00BE5877">
            <w:pPr>
              <w:rPr>
                <w:sz w:val="20"/>
                <w:szCs w:val="20"/>
              </w:rPr>
            </w:pPr>
            <w:r w:rsidRPr="00E753AE">
              <w:rPr>
                <w:sz w:val="20"/>
                <w:szCs w:val="20"/>
              </w:rPr>
              <w:t xml:space="preserve">пос. Коренево, ул. </w:t>
            </w:r>
            <w:proofErr w:type="gramStart"/>
            <w:r w:rsidRPr="00E753AE">
              <w:rPr>
                <w:sz w:val="20"/>
                <w:szCs w:val="20"/>
              </w:rPr>
              <w:lastRenderedPageBreak/>
              <w:t>Октябрьская</w:t>
            </w:r>
            <w:proofErr w:type="gramEnd"/>
            <w:r w:rsidRPr="00E753AE">
              <w:rPr>
                <w:sz w:val="20"/>
                <w:szCs w:val="20"/>
              </w:rPr>
              <w:t>, д. 1-а</w:t>
            </w:r>
          </w:p>
        </w:tc>
        <w:tc>
          <w:tcPr>
            <w:tcW w:w="1479" w:type="dxa"/>
          </w:tcPr>
          <w:p w:rsidR="004234D4" w:rsidRPr="00E753AE" w:rsidRDefault="004234D4" w:rsidP="00BE5877">
            <w:pPr>
              <w:rPr>
                <w:sz w:val="20"/>
                <w:szCs w:val="20"/>
              </w:rPr>
            </w:pPr>
            <w:r w:rsidRPr="00E753AE">
              <w:rPr>
                <w:sz w:val="20"/>
                <w:szCs w:val="20"/>
              </w:rPr>
              <w:lastRenderedPageBreak/>
              <w:t xml:space="preserve">Отдел военного комиссариата </w:t>
            </w:r>
            <w:r w:rsidRPr="00E753AE">
              <w:rPr>
                <w:sz w:val="20"/>
                <w:szCs w:val="20"/>
              </w:rPr>
              <w:lastRenderedPageBreak/>
              <w:t>Курской области по Кореневскому району – Курская область,  п. Коренево,  ул. Октябрьская,  д. 1.</w:t>
            </w:r>
          </w:p>
        </w:tc>
        <w:tc>
          <w:tcPr>
            <w:tcW w:w="1479" w:type="dxa"/>
          </w:tcPr>
          <w:p w:rsidR="004234D4" w:rsidRPr="00E753AE" w:rsidRDefault="004234D4" w:rsidP="00BE5877">
            <w:pPr>
              <w:rPr>
                <w:sz w:val="20"/>
                <w:szCs w:val="20"/>
              </w:rPr>
            </w:pPr>
            <w:r w:rsidRPr="00E753AE">
              <w:rPr>
                <w:sz w:val="20"/>
                <w:szCs w:val="20"/>
              </w:rPr>
              <w:lastRenderedPageBreak/>
              <w:t xml:space="preserve">Администрация Кореневского </w:t>
            </w:r>
            <w:r w:rsidRPr="00E753AE">
              <w:rPr>
                <w:sz w:val="20"/>
                <w:szCs w:val="20"/>
              </w:rPr>
              <w:lastRenderedPageBreak/>
              <w:t>района, п. Коренево, ул. Школьная, 11</w:t>
            </w:r>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r w:rsidRPr="00E753AE">
              <w:rPr>
                <w:sz w:val="20"/>
                <w:szCs w:val="20"/>
              </w:rPr>
              <w:lastRenderedPageBreak/>
              <w:t xml:space="preserve">Отдел социальной защиты </w:t>
            </w:r>
            <w:r w:rsidRPr="00E753AE">
              <w:rPr>
                <w:sz w:val="20"/>
                <w:szCs w:val="20"/>
              </w:rPr>
              <w:lastRenderedPageBreak/>
              <w:t>населения Администрации Кореневского района (пос. Коренево, ул. Ленина, 27)</w:t>
            </w:r>
          </w:p>
        </w:tc>
        <w:tc>
          <w:tcPr>
            <w:tcW w:w="1479" w:type="dxa"/>
          </w:tcPr>
          <w:p w:rsidR="004234D4" w:rsidRPr="00E753AE" w:rsidRDefault="004234D4" w:rsidP="00BE5877">
            <w:pPr>
              <w:rPr>
                <w:sz w:val="20"/>
                <w:szCs w:val="20"/>
              </w:rPr>
            </w:pPr>
            <w:r w:rsidRPr="00E753AE">
              <w:rPr>
                <w:sz w:val="20"/>
                <w:szCs w:val="20"/>
              </w:rPr>
              <w:lastRenderedPageBreak/>
              <w:t>Отдел образования Администрац</w:t>
            </w:r>
            <w:r w:rsidRPr="00E753AE">
              <w:rPr>
                <w:sz w:val="20"/>
                <w:szCs w:val="20"/>
              </w:rPr>
              <w:lastRenderedPageBreak/>
              <w:t>ии Кореневского района  (пос. Коренево, ул. Ленина,   д. 46)</w:t>
            </w: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Курский</w:t>
            </w:r>
          </w:p>
        </w:tc>
        <w:tc>
          <w:tcPr>
            <w:tcW w:w="1679" w:type="dxa"/>
          </w:tcPr>
          <w:p w:rsidR="004234D4" w:rsidRPr="00E753AE" w:rsidRDefault="004234D4" w:rsidP="00BE5877">
            <w:pPr>
              <w:rPr>
                <w:sz w:val="20"/>
                <w:szCs w:val="20"/>
              </w:rPr>
            </w:pPr>
            <w:r w:rsidRPr="00E753AE">
              <w:rPr>
                <w:sz w:val="20"/>
                <w:szCs w:val="20"/>
              </w:rPr>
              <w:t>Прибытие железнодорожным путем – ст. «Курск», Орловско-Курского отделения Московской железной дороги ОАО РЖД</w:t>
            </w:r>
          </w:p>
        </w:tc>
        <w:tc>
          <w:tcPr>
            <w:tcW w:w="1400" w:type="dxa"/>
          </w:tcPr>
          <w:p w:rsidR="004234D4" w:rsidRPr="007A3F1F" w:rsidRDefault="004234D4" w:rsidP="00BE5877">
            <w:pPr>
              <w:rPr>
                <w:sz w:val="20"/>
                <w:szCs w:val="20"/>
              </w:rPr>
            </w:pPr>
            <w:r w:rsidRPr="007A3F1F">
              <w:rPr>
                <w:sz w:val="20"/>
                <w:szCs w:val="20"/>
              </w:rPr>
              <w:t>г. Курск,  ул.  Дейнеки, 35</w:t>
            </w:r>
          </w:p>
        </w:tc>
        <w:tc>
          <w:tcPr>
            <w:tcW w:w="2137" w:type="dxa"/>
            <w:gridSpan w:val="2"/>
            <w:tcBorders>
              <w:right w:val="single" w:sz="4" w:space="0" w:color="auto"/>
            </w:tcBorders>
          </w:tcPr>
          <w:p w:rsidR="004234D4" w:rsidRPr="00E753AE" w:rsidRDefault="004234D4" w:rsidP="00BE5877">
            <w:pPr>
              <w:tabs>
                <w:tab w:val="left" w:pos="630"/>
                <w:tab w:val="left" w:pos="4365"/>
              </w:tabs>
              <w:rPr>
                <w:sz w:val="20"/>
                <w:szCs w:val="20"/>
              </w:rPr>
            </w:pPr>
            <w:proofErr w:type="gramStart"/>
            <w:r w:rsidRPr="00E753AE">
              <w:rPr>
                <w:sz w:val="20"/>
                <w:szCs w:val="20"/>
              </w:rPr>
              <w:t>Гостиница «Центральная», г. Курск, ул. Ленина, 2,         Гостиница «</w:t>
            </w:r>
            <w:r w:rsidRPr="008902D0">
              <w:rPr>
                <w:sz w:val="20"/>
                <w:szCs w:val="20"/>
              </w:rPr>
              <w:t>Октябрьская», г. Курск, ул. Ленина, 72,              Гостиница «Курск»,</w:t>
            </w:r>
            <w:r w:rsidRPr="00E753AE">
              <w:rPr>
                <w:sz w:val="20"/>
                <w:szCs w:val="20"/>
              </w:rPr>
              <w:t xml:space="preserve"> г. Курск, ул. Ленина, 24,</w:t>
            </w:r>
            <w:r>
              <w:rPr>
                <w:sz w:val="20"/>
                <w:szCs w:val="20"/>
              </w:rPr>
              <w:t xml:space="preserve"> </w:t>
            </w:r>
            <w:r w:rsidRPr="00E753AE">
              <w:rPr>
                <w:sz w:val="20"/>
                <w:szCs w:val="20"/>
              </w:rPr>
              <w:t>Гостиница «</w:t>
            </w:r>
            <w:r>
              <w:rPr>
                <w:sz w:val="20"/>
                <w:szCs w:val="20"/>
              </w:rPr>
              <w:t>Альтаир</w:t>
            </w:r>
            <w:r w:rsidRPr="00E753AE">
              <w:rPr>
                <w:sz w:val="20"/>
                <w:szCs w:val="20"/>
              </w:rPr>
              <w:t xml:space="preserve">», </w:t>
            </w:r>
            <w:r>
              <w:rPr>
                <w:sz w:val="20"/>
                <w:szCs w:val="20"/>
              </w:rPr>
              <w:t>Курский район, д. Моква</w:t>
            </w:r>
            <w:proofErr w:type="gramEnd"/>
          </w:p>
        </w:tc>
        <w:tc>
          <w:tcPr>
            <w:tcW w:w="1231" w:type="dxa"/>
            <w:gridSpan w:val="3"/>
            <w:tcBorders>
              <w:left w:val="single" w:sz="4" w:space="0" w:color="auto"/>
            </w:tcBorders>
          </w:tcPr>
          <w:p w:rsidR="004234D4" w:rsidRPr="00E753AE" w:rsidRDefault="004234D4" w:rsidP="00BE5877">
            <w:pPr>
              <w:tabs>
                <w:tab w:val="left" w:pos="630"/>
                <w:tab w:val="left" w:pos="4365"/>
              </w:tabs>
              <w:rPr>
                <w:sz w:val="20"/>
                <w:szCs w:val="20"/>
              </w:rPr>
            </w:pPr>
            <w:r w:rsidRPr="00E753AE">
              <w:rPr>
                <w:sz w:val="20"/>
                <w:szCs w:val="20"/>
              </w:rPr>
              <w:t>750-5800</w:t>
            </w:r>
          </w:p>
        </w:tc>
        <w:tc>
          <w:tcPr>
            <w:tcW w:w="1210" w:type="dxa"/>
          </w:tcPr>
          <w:p w:rsidR="004234D4" w:rsidRDefault="004234D4" w:rsidP="00BE5877">
            <w:pPr>
              <w:spacing w:after="200" w:line="276" w:lineRule="auto"/>
              <w:rPr>
                <w:sz w:val="20"/>
                <w:szCs w:val="20"/>
              </w:rPr>
            </w:pPr>
            <w:r>
              <w:rPr>
                <w:sz w:val="20"/>
                <w:szCs w:val="20"/>
              </w:rPr>
              <w:t>г</w:t>
            </w:r>
            <w:proofErr w:type="gramStart"/>
            <w:r>
              <w:rPr>
                <w:sz w:val="20"/>
                <w:szCs w:val="20"/>
              </w:rPr>
              <w:t>.К</w:t>
            </w:r>
            <w:proofErr w:type="gramEnd"/>
            <w:r>
              <w:rPr>
                <w:sz w:val="20"/>
                <w:szCs w:val="20"/>
              </w:rPr>
              <w:t>урск, ул. Чумаковская,  38</w:t>
            </w:r>
          </w:p>
        </w:tc>
        <w:tc>
          <w:tcPr>
            <w:tcW w:w="1479" w:type="dxa"/>
          </w:tcPr>
          <w:p w:rsidR="004234D4" w:rsidRPr="00E753AE" w:rsidRDefault="004234D4" w:rsidP="00BE5877">
            <w:pPr>
              <w:rPr>
                <w:sz w:val="20"/>
                <w:szCs w:val="20"/>
              </w:rPr>
            </w:pPr>
            <w:proofErr w:type="gramStart"/>
            <w:r w:rsidRPr="00E753AE">
              <w:rPr>
                <w:sz w:val="20"/>
                <w:szCs w:val="20"/>
              </w:rPr>
              <w:t>Военный комиссариат Железнодорожного округа г. Курска, Курского района,  Курской области – г. Курск,  ул. 2-ая  Рабочая,  д. 20</w:t>
            </w:r>
            <w:proofErr w:type="gramEnd"/>
          </w:p>
        </w:tc>
        <w:tc>
          <w:tcPr>
            <w:tcW w:w="1479" w:type="dxa"/>
          </w:tcPr>
          <w:p w:rsidR="004234D4" w:rsidRPr="00E753AE" w:rsidRDefault="004234D4" w:rsidP="00BE5877">
            <w:pPr>
              <w:rPr>
                <w:sz w:val="20"/>
                <w:szCs w:val="20"/>
              </w:rPr>
            </w:pPr>
            <w:r w:rsidRPr="00E753AE">
              <w:rPr>
                <w:sz w:val="20"/>
                <w:szCs w:val="20"/>
              </w:rPr>
              <w:t>Администрация Курского р-на, Курское областное ипотечное агентство», г</w:t>
            </w:r>
            <w:proofErr w:type="gramStart"/>
            <w:r w:rsidRPr="00E753AE">
              <w:rPr>
                <w:sz w:val="20"/>
                <w:szCs w:val="20"/>
              </w:rPr>
              <w:t>.К</w:t>
            </w:r>
            <w:proofErr w:type="gramEnd"/>
            <w:r w:rsidRPr="00E753AE">
              <w:rPr>
                <w:sz w:val="20"/>
                <w:szCs w:val="20"/>
              </w:rPr>
              <w:t>урск, ул.Горького, 50</w:t>
            </w:r>
          </w:p>
        </w:tc>
        <w:tc>
          <w:tcPr>
            <w:tcW w:w="1479" w:type="dxa"/>
          </w:tcPr>
          <w:p w:rsidR="004234D4" w:rsidRPr="00E753AE" w:rsidRDefault="004234D4" w:rsidP="00BE5877">
            <w:pPr>
              <w:rPr>
                <w:sz w:val="20"/>
                <w:szCs w:val="20"/>
              </w:rPr>
            </w:pPr>
            <w:r w:rsidRPr="00E753AE">
              <w:rPr>
                <w:sz w:val="20"/>
                <w:szCs w:val="20"/>
              </w:rPr>
              <w:t>Отдел социальной защиты населения администрации Курского района (г</w:t>
            </w:r>
            <w:proofErr w:type="gramStart"/>
            <w:r w:rsidRPr="00E753AE">
              <w:rPr>
                <w:sz w:val="20"/>
                <w:szCs w:val="20"/>
              </w:rPr>
              <w:t>.К</w:t>
            </w:r>
            <w:proofErr w:type="gramEnd"/>
            <w:r w:rsidRPr="00E753AE">
              <w:rPr>
                <w:sz w:val="20"/>
                <w:szCs w:val="20"/>
              </w:rPr>
              <w:t>урск, ул.</w:t>
            </w:r>
            <w:r>
              <w:rPr>
                <w:sz w:val="20"/>
                <w:szCs w:val="20"/>
              </w:rPr>
              <w:t xml:space="preserve"> </w:t>
            </w:r>
            <w:r w:rsidRPr="00E753AE">
              <w:rPr>
                <w:sz w:val="20"/>
                <w:szCs w:val="20"/>
              </w:rPr>
              <w:t>Белинского</w:t>
            </w:r>
            <w:r>
              <w:rPr>
                <w:sz w:val="20"/>
                <w:szCs w:val="20"/>
              </w:rPr>
              <w:t xml:space="preserve">, </w:t>
            </w:r>
            <w:r w:rsidRPr="00E753AE">
              <w:rPr>
                <w:sz w:val="20"/>
                <w:szCs w:val="20"/>
              </w:rPr>
              <w:t>21)</w:t>
            </w:r>
          </w:p>
          <w:p w:rsidR="004234D4" w:rsidRPr="00E753AE" w:rsidRDefault="004234D4" w:rsidP="00BE5877">
            <w:pPr>
              <w:rPr>
                <w:sz w:val="20"/>
                <w:szCs w:val="20"/>
              </w:rPr>
            </w:pPr>
          </w:p>
        </w:tc>
        <w:tc>
          <w:tcPr>
            <w:tcW w:w="1479" w:type="dxa"/>
          </w:tcPr>
          <w:p w:rsidR="004234D4" w:rsidRPr="00E753AE" w:rsidRDefault="004234D4" w:rsidP="00BE5877">
            <w:pPr>
              <w:ind w:firstLine="18"/>
              <w:rPr>
                <w:sz w:val="20"/>
                <w:szCs w:val="20"/>
              </w:rPr>
            </w:pPr>
            <w:r w:rsidRPr="00E753AE">
              <w:rPr>
                <w:sz w:val="20"/>
                <w:szCs w:val="20"/>
              </w:rPr>
              <w:t>Отдел образования администрации Курского района  (г</w:t>
            </w:r>
            <w:proofErr w:type="gramStart"/>
            <w:r w:rsidRPr="00E753AE">
              <w:rPr>
                <w:sz w:val="20"/>
                <w:szCs w:val="20"/>
              </w:rPr>
              <w:t>.К</w:t>
            </w:r>
            <w:proofErr w:type="gramEnd"/>
            <w:r w:rsidRPr="00E753AE">
              <w:rPr>
                <w:sz w:val="20"/>
                <w:szCs w:val="20"/>
              </w:rPr>
              <w:t>урск, Белинского,</w:t>
            </w:r>
            <w:r>
              <w:rPr>
                <w:sz w:val="20"/>
                <w:szCs w:val="20"/>
              </w:rPr>
              <w:t xml:space="preserve"> </w:t>
            </w:r>
            <w:r w:rsidRPr="00E753AE">
              <w:rPr>
                <w:sz w:val="20"/>
                <w:szCs w:val="20"/>
              </w:rPr>
              <w:t>21)</w:t>
            </w:r>
          </w:p>
          <w:p w:rsidR="004234D4" w:rsidRPr="00E753AE" w:rsidRDefault="004234D4" w:rsidP="00BE5877">
            <w:pPr>
              <w:rPr>
                <w:sz w:val="20"/>
                <w:szCs w:val="20"/>
              </w:rPr>
            </w:pP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Курчатовский</w:t>
            </w:r>
          </w:p>
        </w:tc>
        <w:tc>
          <w:tcPr>
            <w:tcW w:w="1679" w:type="dxa"/>
          </w:tcPr>
          <w:p w:rsidR="004234D4" w:rsidRPr="00E753AE" w:rsidRDefault="004234D4" w:rsidP="00BE5877">
            <w:pPr>
              <w:rPr>
                <w:sz w:val="20"/>
                <w:szCs w:val="20"/>
              </w:rPr>
            </w:pPr>
            <w:r w:rsidRPr="00E753AE">
              <w:rPr>
                <w:sz w:val="20"/>
                <w:szCs w:val="20"/>
              </w:rPr>
              <w:t>Прибытие железнодорожным путем ст. «Лукашовка» Орловско-Курского отделения Московской железной дороги ОАО РЖД</w:t>
            </w:r>
          </w:p>
        </w:tc>
        <w:tc>
          <w:tcPr>
            <w:tcW w:w="1400" w:type="dxa"/>
          </w:tcPr>
          <w:p w:rsidR="004234D4" w:rsidRPr="00E753AE" w:rsidRDefault="004234D4" w:rsidP="00BE5877">
            <w:pPr>
              <w:pStyle w:val="aff4"/>
              <w:rPr>
                <w:rFonts w:ascii="Times New Roman" w:hAnsi="Times New Roman"/>
                <w:sz w:val="20"/>
                <w:szCs w:val="20"/>
              </w:rPr>
            </w:pPr>
            <w:r w:rsidRPr="00E753AE">
              <w:rPr>
                <w:rFonts w:ascii="Times New Roman" w:hAnsi="Times New Roman"/>
                <w:sz w:val="20"/>
                <w:szCs w:val="20"/>
              </w:rPr>
              <w:t xml:space="preserve">г. Курчатов, ул. Набережная, 4; </w:t>
            </w:r>
          </w:p>
          <w:p w:rsidR="004234D4" w:rsidRPr="00E753AE" w:rsidRDefault="004234D4" w:rsidP="00BE5877">
            <w:pPr>
              <w:rPr>
                <w:sz w:val="20"/>
                <w:szCs w:val="20"/>
              </w:rPr>
            </w:pPr>
          </w:p>
        </w:tc>
        <w:tc>
          <w:tcPr>
            <w:tcW w:w="2137" w:type="dxa"/>
            <w:gridSpan w:val="2"/>
            <w:tcBorders>
              <w:right w:val="single" w:sz="4" w:space="0" w:color="auto"/>
            </w:tcBorders>
          </w:tcPr>
          <w:p w:rsidR="004234D4" w:rsidRPr="00E753AE" w:rsidRDefault="004234D4" w:rsidP="00BE5877">
            <w:pPr>
              <w:rPr>
                <w:sz w:val="20"/>
                <w:szCs w:val="20"/>
              </w:rPr>
            </w:pPr>
            <w:r w:rsidRPr="00E753AE">
              <w:rPr>
                <w:sz w:val="20"/>
                <w:szCs w:val="20"/>
              </w:rPr>
              <w:t>Гостиница «Россия»  ООО «Курская АЭС- сервис» г</w:t>
            </w:r>
            <w:proofErr w:type="gramStart"/>
            <w:r w:rsidRPr="00E753AE">
              <w:rPr>
                <w:sz w:val="20"/>
                <w:szCs w:val="20"/>
              </w:rPr>
              <w:t>.К</w:t>
            </w:r>
            <w:proofErr w:type="gramEnd"/>
            <w:r w:rsidRPr="00E753AE">
              <w:rPr>
                <w:sz w:val="20"/>
                <w:szCs w:val="20"/>
              </w:rPr>
              <w:t>урчатов, пр-кт Коммунистический, 27</w:t>
            </w:r>
          </w:p>
        </w:tc>
        <w:tc>
          <w:tcPr>
            <w:tcW w:w="1231" w:type="dxa"/>
            <w:gridSpan w:val="3"/>
            <w:tcBorders>
              <w:left w:val="single" w:sz="4" w:space="0" w:color="auto"/>
            </w:tcBorders>
          </w:tcPr>
          <w:p w:rsidR="004234D4" w:rsidRPr="00E753AE" w:rsidRDefault="004234D4" w:rsidP="00BE5877">
            <w:pPr>
              <w:rPr>
                <w:sz w:val="20"/>
                <w:szCs w:val="20"/>
              </w:rPr>
            </w:pPr>
            <w:r w:rsidRPr="00E753AE">
              <w:rPr>
                <w:sz w:val="20"/>
                <w:szCs w:val="20"/>
              </w:rPr>
              <w:t>600-2300</w:t>
            </w:r>
          </w:p>
        </w:tc>
        <w:tc>
          <w:tcPr>
            <w:tcW w:w="1210" w:type="dxa"/>
          </w:tcPr>
          <w:p w:rsidR="004234D4" w:rsidRDefault="004234D4" w:rsidP="00BE5877">
            <w:pPr>
              <w:spacing w:after="200" w:line="276" w:lineRule="auto"/>
              <w:rPr>
                <w:sz w:val="20"/>
                <w:szCs w:val="20"/>
              </w:rPr>
            </w:pPr>
            <w:r>
              <w:rPr>
                <w:sz w:val="20"/>
                <w:szCs w:val="20"/>
              </w:rPr>
              <w:t xml:space="preserve">г. Курчатов, ул. </w:t>
            </w:r>
            <w:proofErr w:type="gramStart"/>
            <w:r>
              <w:rPr>
                <w:sz w:val="20"/>
                <w:szCs w:val="20"/>
              </w:rPr>
              <w:t>Ленинградская</w:t>
            </w:r>
            <w:proofErr w:type="gramEnd"/>
            <w:r>
              <w:rPr>
                <w:sz w:val="20"/>
                <w:szCs w:val="20"/>
              </w:rPr>
              <w:t>, д. 1</w:t>
            </w:r>
          </w:p>
        </w:tc>
        <w:tc>
          <w:tcPr>
            <w:tcW w:w="1479" w:type="dxa"/>
          </w:tcPr>
          <w:p w:rsidR="004234D4" w:rsidRPr="00E753AE" w:rsidRDefault="004234D4" w:rsidP="00BE5877">
            <w:pPr>
              <w:rPr>
                <w:sz w:val="20"/>
                <w:szCs w:val="20"/>
              </w:rPr>
            </w:pPr>
            <w:r w:rsidRPr="00E753AE">
              <w:rPr>
                <w:sz w:val="20"/>
                <w:szCs w:val="20"/>
              </w:rPr>
              <w:t>Военный комиссариат г</w:t>
            </w:r>
            <w:proofErr w:type="gramStart"/>
            <w:r w:rsidRPr="00E753AE">
              <w:rPr>
                <w:sz w:val="20"/>
                <w:szCs w:val="20"/>
              </w:rPr>
              <w:t>.К</w:t>
            </w:r>
            <w:proofErr w:type="gramEnd"/>
            <w:r w:rsidRPr="00E753AE">
              <w:rPr>
                <w:sz w:val="20"/>
                <w:szCs w:val="20"/>
              </w:rPr>
              <w:t>урчатова, Курчатовского и Октябрьского районов по адресу: ул. Молодежная, 5-</w:t>
            </w:r>
            <w:r>
              <w:rPr>
                <w:sz w:val="20"/>
                <w:szCs w:val="20"/>
              </w:rPr>
              <w:t>б</w:t>
            </w:r>
          </w:p>
        </w:tc>
        <w:tc>
          <w:tcPr>
            <w:tcW w:w="1479" w:type="dxa"/>
          </w:tcPr>
          <w:p w:rsidR="004234D4" w:rsidRPr="00E753AE" w:rsidRDefault="004234D4" w:rsidP="00BE5877">
            <w:pPr>
              <w:rPr>
                <w:sz w:val="20"/>
                <w:szCs w:val="20"/>
              </w:rPr>
            </w:pPr>
            <w:r w:rsidRPr="00E753AE">
              <w:rPr>
                <w:sz w:val="20"/>
                <w:szCs w:val="20"/>
              </w:rPr>
              <w:t xml:space="preserve">Администрация Курчатовского района  (пр-кт </w:t>
            </w:r>
            <w:proofErr w:type="gramStart"/>
            <w:r w:rsidRPr="00E753AE">
              <w:rPr>
                <w:sz w:val="20"/>
                <w:szCs w:val="20"/>
              </w:rPr>
              <w:t>Коммунистический</w:t>
            </w:r>
            <w:proofErr w:type="gramEnd"/>
            <w:r w:rsidRPr="00E753AE">
              <w:rPr>
                <w:sz w:val="20"/>
                <w:szCs w:val="20"/>
              </w:rPr>
              <w:t xml:space="preserve">,12) </w:t>
            </w:r>
          </w:p>
          <w:p w:rsidR="004234D4" w:rsidRPr="00E753AE" w:rsidRDefault="004234D4" w:rsidP="00BE5877">
            <w:pPr>
              <w:rPr>
                <w:sz w:val="20"/>
                <w:szCs w:val="20"/>
              </w:rPr>
            </w:pPr>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r w:rsidRPr="00E753AE">
              <w:rPr>
                <w:sz w:val="20"/>
                <w:szCs w:val="20"/>
              </w:rPr>
              <w:t>Управление социальной защиты населения Администрации Курчатовского района по адресу: ул</w:t>
            </w:r>
            <w:proofErr w:type="gramStart"/>
            <w:r w:rsidRPr="00E753AE">
              <w:rPr>
                <w:sz w:val="20"/>
                <w:szCs w:val="20"/>
              </w:rPr>
              <w:t>.М</w:t>
            </w:r>
            <w:proofErr w:type="gramEnd"/>
            <w:r w:rsidRPr="00E753AE">
              <w:rPr>
                <w:sz w:val="20"/>
                <w:szCs w:val="20"/>
              </w:rPr>
              <w:t>олодежна</w:t>
            </w:r>
            <w:r w:rsidRPr="00E753AE">
              <w:rPr>
                <w:sz w:val="20"/>
                <w:szCs w:val="20"/>
              </w:rPr>
              <w:lastRenderedPageBreak/>
              <w:t>я, 5-в</w:t>
            </w:r>
          </w:p>
        </w:tc>
        <w:tc>
          <w:tcPr>
            <w:tcW w:w="1479" w:type="dxa"/>
          </w:tcPr>
          <w:p w:rsidR="004234D4" w:rsidRPr="00E753AE" w:rsidRDefault="004234D4" w:rsidP="00BE5877">
            <w:pPr>
              <w:rPr>
                <w:sz w:val="20"/>
                <w:szCs w:val="20"/>
              </w:rPr>
            </w:pPr>
            <w:r w:rsidRPr="00E753AE">
              <w:rPr>
                <w:sz w:val="20"/>
                <w:szCs w:val="20"/>
              </w:rPr>
              <w:lastRenderedPageBreak/>
              <w:t xml:space="preserve">Управление образования Администрации Курчатовского района по адресу: ул. </w:t>
            </w:r>
            <w:proofErr w:type="gramStart"/>
            <w:r w:rsidRPr="00E753AE">
              <w:rPr>
                <w:sz w:val="20"/>
                <w:szCs w:val="20"/>
              </w:rPr>
              <w:t>Молодежная</w:t>
            </w:r>
            <w:proofErr w:type="gramEnd"/>
            <w:r w:rsidRPr="00E753AE">
              <w:rPr>
                <w:sz w:val="20"/>
                <w:szCs w:val="20"/>
              </w:rPr>
              <w:t>, д. 5-в</w:t>
            </w: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Льговский</w:t>
            </w:r>
          </w:p>
        </w:tc>
        <w:tc>
          <w:tcPr>
            <w:tcW w:w="1679" w:type="dxa"/>
          </w:tcPr>
          <w:p w:rsidR="004234D4" w:rsidRPr="00E753AE" w:rsidRDefault="004234D4" w:rsidP="00BE5877">
            <w:pPr>
              <w:rPr>
                <w:sz w:val="20"/>
                <w:szCs w:val="20"/>
              </w:rPr>
            </w:pPr>
            <w:r w:rsidRPr="00E753AE">
              <w:rPr>
                <w:sz w:val="20"/>
                <w:szCs w:val="20"/>
              </w:rPr>
              <w:t>Прибытие железнодорожным путем ст. «Льгов», Орловско-Курского отделения Московской железной дороги ОАО РЖД</w:t>
            </w:r>
          </w:p>
        </w:tc>
        <w:tc>
          <w:tcPr>
            <w:tcW w:w="1400" w:type="dxa"/>
          </w:tcPr>
          <w:p w:rsidR="004234D4" w:rsidRPr="00E753AE" w:rsidRDefault="004234D4" w:rsidP="00BE5877">
            <w:pPr>
              <w:rPr>
                <w:sz w:val="20"/>
                <w:szCs w:val="20"/>
              </w:rPr>
            </w:pPr>
            <w:r w:rsidRPr="00E753AE">
              <w:rPr>
                <w:sz w:val="20"/>
                <w:szCs w:val="20"/>
              </w:rPr>
              <w:t>г. Льгов, ул. К.Маркса, 40</w:t>
            </w:r>
          </w:p>
        </w:tc>
        <w:tc>
          <w:tcPr>
            <w:tcW w:w="2137" w:type="dxa"/>
            <w:gridSpan w:val="2"/>
            <w:tcBorders>
              <w:bottom w:val="single" w:sz="4" w:space="0" w:color="auto"/>
              <w:right w:val="single" w:sz="4" w:space="0" w:color="auto"/>
            </w:tcBorders>
          </w:tcPr>
          <w:p w:rsidR="004234D4" w:rsidRPr="00E753AE" w:rsidRDefault="004234D4" w:rsidP="00BE5877">
            <w:pPr>
              <w:rPr>
                <w:sz w:val="20"/>
                <w:szCs w:val="20"/>
              </w:rPr>
            </w:pPr>
            <w:r w:rsidRPr="00E753AE">
              <w:rPr>
                <w:sz w:val="20"/>
                <w:szCs w:val="20"/>
              </w:rPr>
              <w:t>Гостиница «Уют», г. Льгов, ул. К. Маркса, 4/2</w:t>
            </w:r>
          </w:p>
        </w:tc>
        <w:tc>
          <w:tcPr>
            <w:tcW w:w="1231" w:type="dxa"/>
            <w:gridSpan w:val="3"/>
            <w:tcBorders>
              <w:left w:val="single" w:sz="4" w:space="0" w:color="auto"/>
              <w:bottom w:val="single" w:sz="4" w:space="0" w:color="auto"/>
            </w:tcBorders>
          </w:tcPr>
          <w:p w:rsidR="004234D4" w:rsidRPr="00E753AE" w:rsidRDefault="004234D4" w:rsidP="00BE5877">
            <w:pPr>
              <w:rPr>
                <w:sz w:val="20"/>
                <w:szCs w:val="20"/>
              </w:rPr>
            </w:pPr>
            <w:r w:rsidRPr="00E753AE">
              <w:rPr>
                <w:sz w:val="20"/>
                <w:szCs w:val="20"/>
              </w:rPr>
              <w:t>160-450</w:t>
            </w:r>
          </w:p>
        </w:tc>
        <w:tc>
          <w:tcPr>
            <w:tcW w:w="1210" w:type="dxa"/>
          </w:tcPr>
          <w:p w:rsidR="004234D4" w:rsidRDefault="004234D4" w:rsidP="00BE5877">
            <w:pPr>
              <w:spacing w:after="200" w:line="276" w:lineRule="auto"/>
              <w:rPr>
                <w:sz w:val="20"/>
                <w:szCs w:val="20"/>
              </w:rPr>
            </w:pPr>
            <w:r>
              <w:rPr>
                <w:sz w:val="20"/>
                <w:szCs w:val="20"/>
              </w:rPr>
              <w:t>г. Льгов, ул. Ленина, д. 23</w:t>
            </w:r>
          </w:p>
        </w:tc>
        <w:tc>
          <w:tcPr>
            <w:tcW w:w="1479" w:type="dxa"/>
          </w:tcPr>
          <w:p w:rsidR="004234D4" w:rsidRPr="00E753AE" w:rsidRDefault="004234D4" w:rsidP="00BE5877">
            <w:pPr>
              <w:rPr>
                <w:sz w:val="20"/>
                <w:szCs w:val="20"/>
              </w:rPr>
            </w:pPr>
            <w:proofErr w:type="gramStart"/>
            <w:r w:rsidRPr="00E753AE">
              <w:rPr>
                <w:sz w:val="20"/>
                <w:szCs w:val="20"/>
              </w:rPr>
              <w:t>Объединённый военный комиссариат г. Льгова Курской области – Курская область, г. Льгов, ул. Советская, д. 29</w:t>
            </w:r>
            <w:proofErr w:type="gramEnd"/>
          </w:p>
        </w:tc>
        <w:tc>
          <w:tcPr>
            <w:tcW w:w="1479" w:type="dxa"/>
          </w:tcPr>
          <w:p w:rsidR="004234D4" w:rsidRPr="00E753AE" w:rsidRDefault="004234D4" w:rsidP="00BE5877">
            <w:pPr>
              <w:rPr>
                <w:sz w:val="20"/>
                <w:szCs w:val="20"/>
              </w:rPr>
            </w:pPr>
            <w:r w:rsidRPr="00E753AE">
              <w:rPr>
                <w:sz w:val="20"/>
                <w:szCs w:val="20"/>
              </w:rPr>
              <w:t>Администрация Льговского района, г. Льгов, Красная площадь, 4 б</w:t>
            </w:r>
          </w:p>
        </w:tc>
        <w:tc>
          <w:tcPr>
            <w:tcW w:w="1479" w:type="dxa"/>
          </w:tcPr>
          <w:p w:rsidR="004234D4" w:rsidRPr="00E753AE" w:rsidRDefault="004234D4" w:rsidP="00BE5877">
            <w:pPr>
              <w:rPr>
                <w:sz w:val="20"/>
                <w:szCs w:val="20"/>
              </w:rPr>
            </w:pPr>
            <w:r w:rsidRPr="00E753AE">
              <w:rPr>
                <w:sz w:val="20"/>
                <w:szCs w:val="20"/>
              </w:rPr>
              <w:t>Отдел социальной защиты населения Администрации Льговского района, (г. Льгов, ул. Красная Площадь 4Б);</w:t>
            </w:r>
          </w:p>
        </w:tc>
        <w:tc>
          <w:tcPr>
            <w:tcW w:w="1479" w:type="dxa"/>
          </w:tcPr>
          <w:p w:rsidR="004234D4" w:rsidRPr="00E753AE" w:rsidRDefault="004234D4" w:rsidP="00BE5877">
            <w:pPr>
              <w:rPr>
                <w:sz w:val="20"/>
                <w:szCs w:val="20"/>
              </w:rPr>
            </w:pPr>
            <w:r w:rsidRPr="00E753AE">
              <w:rPr>
                <w:sz w:val="20"/>
                <w:szCs w:val="20"/>
              </w:rPr>
              <w:t>Отдел образования Льговского района, (г</w:t>
            </w:r>
            <w:proofErr w:type="gramStart"/>
            <w:r w:rsidRPr="00E753AE">
              <w:rPr>
                <w:sz w:val="20"/>
                <w:szCs w:val="20"/>
              </w:rPr>
              <w:t>.Л</w:t>
            </w:r>
            <w:proofErr w:type="gramEnd"/>
            <w:r w:rsidRPr="00E753AE">
              <w:rPr>
                <w:sz w:val="20"/>
                <w:szCs w:val="20"/>
              </w:rPr>
              <w:t>ьгов, ул.Красная Площадь 4Б)</w:t>
            </w: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Мантуровский</w:t>
            </w:r>
          </w:p>
        </w:tc>
        <w:tc>
          <w:tcPr>
            <w:tcW w:w="1679" w:type="dxa"/>
          </w:tcPr>
          <w:p w:rsidR="004234D4" w:rsidRPr="00E753AE" w:rsidRDefault="004234D4" w:rsidP="00BE5877">
            <w:pPr>
              <w:rPr>
                <w:sz w:val="20"/>
                <w:szCs w:val="20"/>
              </w:rPr>
            </w:pPr>
            <w:r w:rsidRPr="00E753AE">
              <w:rPr>
                <w:sz w:val="20"/>
                <w:szCs w:val="20"/>
              </w:rPr>
              <w:t>Прибытие автобусами пригородного сообщения от г</w:t>
            </w:r>
            <w:proofErr w:type="gramStart"/>
            <w:r w:rsidRPr="00E753AE">
              <w:rPr>
                <w:sz w:val="20"/>
                <w:szCs w:val="20"/>
              </w:rPr>
              <w:t>.К</w:t>
            </w:r>
            <w:proofErr w:type="gramEnd"/>
            <w:r w:rsidRPr="00E753AE">
              <w:rPr>
                <w:sz w:val="20"/>
                <w:szCs w:val="20"/>
              </w:rPr>
              <w:t>урска или автомобильным транспортом</w:t>
            </w:r>
          </w:p>
        </w:tc>
        <w:tc>
          <w:tcPr>
            <w:tcW w:w="1400" w:type="dxa"/>
          </w:tcPr>
          <w:p w:rsidR="004234D4" w:rsidRPr="00E753AE" w:rsidRDefault="004234D4" w:rsidP="00BE5877">
            <w:pPr>
              <w:rPr>
                <w:sz w:val="20"/>
                <w:szCs w:val="20"/>
              </w:rPr>
            </w:pPr>
            <w:r w:rsidRPr="00E753AE">
              <w:rPr>
                <w:sz w:val="20"/>
                <w:szCs w:val="20"/>
              </w:rPr>
              <w:t>с. Мантурово ул. Ленина,47</w:t>
            </w:r>
          </w:p>
        </w:tc>
        <w:tc>
          <w:tcPr>
            <w:tcW w:w="2103" w:type="dxa"/>
          </w:tcPr>
          <w:p w:rsidR="004234D4" w:rsidRPr="00E753AE" w:rsidRDefault="004234D4" w:rsidP="00BE5877">
            <w:pPr>
              <w:rPr>
                <w:sz w:val="20"/>
                <w:szCs w:val="20"/>
              </w:rPr>
            </w:pPr>
            <w:r>
              <w:rPr>
                <w:sz w:val="20"/>
                <w:szCs w:val="20"/>
              </w:rPr>
              <w:t>Гостиниц нет</w:t>
            </w:r>
          </w:p>
        </w:tc>
        <w:tc>
          <w:tcPr>
            <w:tcW w:w="1237" w:type="dxa"/>
            <w:gridSpan w:val="2"/>
          </w:tcPr>
          <w:p w:rsidR="004234D4" w:rsidRPr="00E753AE" w:rsidRDefault="004234D4" w:rsidP="00BE5877">
            <w:pPr>
              <w:rPr>
                <w:sz w:val="20"/>
                <w:szCs w:val="20"/>
              </w:rPr>
            </w:pPr>
            <w:r w:rsidRPr="00E753AE">
              <w:rPr>
                <w:sz w:val="20"/>
                <w:szCs w:val="20"/>
              </w:rPr>
              <w:t>350-1700</w:t>
            </w:r>
          </w:p>
        </w:tc>
        <w:tc>
          <w:tcPr>
            <w:tcW w:w="1238" w:type="dxa"/>
            <w:gridSpan w:val="3"/>
          </w:tcPr>
          <w:p w:rsidR="004234D4" w:rsidRPr="00E753AE" w:rsidRDefault="004234D4" w:rsidP="00BE5877">
            <w:pPr>
              <w:rPr>
                <w:sz w:val="20"/>
                <w:szCs w:val="20"/>
              </w:rPr>
            </w:pPr>
            <w:r w:rsidRPr="00E753AE">
              <w:rPr>
                <w:sz w:val="20"/>
                <w:szCs w:val="20"/>
              </w:rPr>
              <w:t>с. Мантурово ул.</w:t>
            </w:r>
            <w:r>
              <w:rPr>
                <w:sz w:val="20"/>
                <w:szCs w:val="20"/>
              </w:rPr>
              <w:t xml:space="preserve"> Ленина, 45</w:t>
            </w:r>
          </w:p>
        </w:tc>
        <w:tc>
          <w:tcPr>
            <w:tcW w:w="1479" w:type="dxa"/>
          </w:tcPr>
          <w:p w:rsidR="004234D4" w:rsidRPr="00E753AE" w:rsidRDefault="004234D4" w:rsidP="00BE5877">
            <w:pPr>
              <w:rPr>
                <w:sz w:val="20"/>
                <w:szCs w:val="20"/>
              </w:rPr>
            </w:pPr>
            <w:r w:rsidRPr="00E753AE">
              <w:rPr>
                <w:sz w:val="20"/>
                <w:szCs w:val="20"/>
              </w:rPr>
              <w:t>с. Мантурово ул. Ленина,40</w:t>
            </w:r>
          </w:p>
        </w:tc>
        <w:tc>
          <w:tcPr>
            <w:tcW w:w="1479" w:type="dxa"/>
          </w:tcPr>
          <w:p w:rsidR="004234D4" w:rsidRPr="00341008" w:rsidRDefault="004234D4" w:rsidP="00BE5877">
            <w:pPr>
              <w:pStyle w:val="af0"/>
              <w:spacing w:after="0"/>
              <w:ind w:left="0"/>
              <w:rPr>
                <w:sz w:val="20"/>
                <w:szCs w:val="20"/>
              </w:rPr>
            </w:pPr>
            <w:r w:rsidRPr="00341008">
              <w:rPr>
                <w:sz w:val="20"/>
                <w:szCs w:val="20"/>
              </w:rPr>
              <w:t>Администрация Мантуровского района, с. Мантурово ул</w:t>
            </w:r>
            <w:proofErr w:type="gramStart"/>
            <w:r w:rsidRPr="00341008">
              <w:rPr>
                <w:sz w:val="20"/>
                <w:szCs w:val="20"/>
              </w:rPr>
              <w:t>.Л</w:t>
            </w:r>
            <w:proofErr w:type="gramEnd"/>
            <w:r w:rsidRPr="00341008">
              <w:rPr>
                <w:sz w:val="20"/>
                <w:szCs w:val="20"/>
              </w:rPr>
              <w:t>енина,13</w:t>
            </w:r>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r w:rsidRPr="00E753AE">
              <w:rPr>
                <w:sz w:val="20"/>
                <w:szCs w:val="20"/>
              </w:rPr>
              <w:t>Отдел социальной защиты населения по Мантуровскому району, с. Мантурово ул. Ленина,13, телефон</w:t>
            </w:r>
          </w:p>
          <w:p w:rsidR="004234D4" w:rsidRPr="00E753AE" w:rsidRDefault="004234D4" w:rsidP="00BE5877">
            <w:pPr>
              <w:rPr>
                <w:sz w:val="20"/>
                <w:szCs w:val="20"/>
              </w:rPr>
            </w:pPr>
            <w:r w:rsidRPr="00E753AE">
              <w:rPr>
                <w:sz w:val="20"/>
                <w:szCs w:val="20"/>
              </w:rPr>
              <w:tab/>
            </w:r>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r w:rsidRPr="00E753AE">
              <w:rPr>
                <w:sz w:val="20"/>
                <w:szCs w:val="20"/>
              </w:rPr>
              <w:t>Управление образование по Мантуровскому району; с. Мантурово ул</w:t>
            </w:r>
            <w:proofErr w:type="gramStart"/>
            <w:r w:rsidRPr="00E753AE">
              <w:rPr>
                <w:sz w:val="20"/>
                <w:szCs w:val="20"/>
              </w:rPr>
              <w:t>.</w:t>
            </w:r>
            <w:r>
              <w:rPr>
                <w:sz w:val="20"/>
                <w:szCs w:val="20"/>
              </w:rPr>
              <w:t>Л</w:t>
            </w:r>
            <w:proofErr w:type="gramEnd"/>
            <w:r>
              <w:rPr>
                <w:sz w:val="20"/>
                <w:szCs w:val="20"/>
              </w:rPr>
              <w:t>енина</w:t>
            </w:r>
            <w:r w:rsidRPr="00E753AE">
              <w:rPr>
                <w:sz w:val="20"/>
                <w:szCs w:val="20"/>
              </w:rPr>
              <w:t>, 1</w:t>
            </w:r>
            <w:r>
              <w:rPr>
                <w:sz w:val="20"/>
                <w:szCs w:val="20"/>
              </w:rPr>
              <w:t>8</w:t>
            </w: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Медвенский</w:t>
            </w:r>
          </w:p>
        </w:tc>
        <w:tc>
          <w:tcPr>
            <w:tcW w:w="1679" w:type="dxa"/>
          </w:tcPr>
          <w:p w:rsidR="004234D4" w:rsidRPr="00341008" w:rsidRDefault="004234D4" w:rsidP="00BE5877">
            <w:pPr>
              <w:pStyle w:val="af0"/>
              <w:spacing w:after="0"/>
              <w:ind w:left="0"/>
              <w:rPr>
                <w:sz w:val="20"/>
                <w:szCs w:val="20"/>
              </w:rPr>
            </w:pPr>
            <w:r w:rsidRPr="00341008">
              <w:rPr>
                <w:sz w:val="20"/>
                <w:szCs w:val="20"/>
              </w:rPr>
              <w:t xml:space="preserve">Прибытие железнодорожным путем – ст. «Курск», Орловско-Курского отделения Московской </w:t>
            </w:r>
            <w:r w:rsidRPr="00341008">
              <w:rPr>
                <w:sz w:val="20"/>
                <w:szCs w:val="20"/>
              </w:rPr>
              <w:lastRenderedPageBreak/>
              <w:t>железной дороги ОАО РЖД; автобусом до поселка Медвенка Медвенского района.</w:t>
            </w:r>
          </w:p>
          <w:p w:rsidR="004234D4" w:rsidRPr="00E753AE" w:rsidRDefault="004234D4" w:rsidP="00BE5877">
            <w:pPr>
              <w:rPr>
                <w:sz w:val="20"/>
                <w:szCs w:val="20"/>
              </w:rPr>
            </w:pPr>
          </w:p>
        </w:tc>
        <w:tc>
          <w:tcPr>
            <w:tcW w:w="1400" w:type="dxa"/>
          </w:tcPr>
          <w:p w:rsidR="004234D4" w:rsidRPr="00E753AE" w:rsidRDefault="004234D4" w:rsidP="00BE5877">
            <w:pPr>
              <w:rPr>
                <w:sz w:val="20"/>
                <w:szCs w:val="20"/>
              </w:rPr>
            </w:pPr>
            <w:r w:rsidRPr="00E753AE">
              <w:rPr>
                <w:sz w:val="20"/>
                <w:szCs w:val="20"/>
              </w:rPr>
              <w:lastRenderedPageBreak/>
              <w:t>п. Медвенка, ул. Советская, д. 28а</w:t>
            </w:r>
          </w:p>
        </w:tc>
        <w:tc>
          <w:tcPr>
            <w:tcW w:w="2103" w:type="dxa"/>
          </w:tcPr>
          <w:p w:rsidR="004234D4" w:rsidRDefault="004234D4" w:rsidP="00BE5877">
            <w:pPr>
              <w:tabs>
                <w:tab w:val="left" w:pos="630"/>
                <w:tab w:val="left" w:pos="4365"/>
              </w:tabs>
              <w:rPr>
                <w:sz w:val="20"/>
                <w:szCs w:val="20"/>
              </w:rPr>
            </w:pPr>
            <w:r w:rsidRPr="00E753AE">
              <w:rPr>
                <w:sz w:val="20"/>
                <w:szCs w:val="20"/>
              </w:rPr>
              <w:t>Гостиниц</w:t>
            </w:r>
            <w:r>
              <w:rPr>
                <w:sz w:val="20"/>
                <w:szCs w:val="20"/>
              </w:rPr>
              <w:t>а  «Обоянь»</w:t>
            </w:r>
          </w:p>
          <w:p w:rsidR="004234D4" w:rsidRPr="00E753AE" w:rsidRDefault="004234D4" w:rsidP="00BE5877">
            <w:pPr>
              <w:tabs>
                <w:tab w:val="left" w:pos="630"/>
                <w:tab w:val="left" w:pos="4365"/>
              </w:tabs>
              <w:rPr>
                <w:sz w:val="20"/>
                <w:szCs w:val="20"/>
              </w:rPr>
            </w:pPr>
            <w:r>
              <w:rPr>
                <w:sz w:val="20"/>
                <w:szCs w:val="20"/>
              </w:rPr>
              <w:t>г. Обоянь, ул. Ленина, 14</w:t>
            </w:r>
          </w:p>
          <w:p w:rsidR="004234D4" w:rsidRPr="00E753AE" w:rsidRDefault="004234D4" w:rsidP="00BE5877">
            <w:pPr>
              <w:rPr>
                <w:sz w:val="20"/>
                <w:szCs w:val="20"/>
              </w:rPr>
            </w:pPr>
          </w:p>
        </w:tc>
        <w:tc>
          <w:tcPr>
            <w:tcW w:w="1237" w:type="dxa"/>
            <w:gridSpan w:val="2"/>
          </w:tcPr>
          <w:p w:rsidR="004234D4" w:rsidRPr="00E753AE" w:rsidRDefault="004234D4" w:rsidP="00BE5877">
            <w:pPr>
              <w:rPr>
                <w:sz w:val="20"/>
                <w:szCs w:val="20"/>
              </w:rPr>
            </w:pPr>
            <w:r w:rsidRPr="00E753AE">
              <w:rPr>
                <w:sz w:val="20"/>
                <w:szCs w:val="20"/>
              </w:rPr>
              <w:t>-</w:t>
            </w:r>
          </w:p>
        </w:tc>
        <w:tc>
          <w:tcPr>
            <w:tcW w:w="1238" w:type="dxa"/>
            <w:gridSpan w:val="3"/>
          </w:tcPr>
          <w:p w:rsidR="004234D4" w:rsidRPr="00E753AE" w:rsidRDefault="004234D4" w:rsidP="00BE5877">
            <w:pPr>
              <w:rPr>
                <w:sz w:val="20"/>
                <w:szCs w:val="20"/>
              </w:rPr>
            </w:pPr>
            <w:r w:rsidRPr="00E753AE">
              <w:rPr>
                <w:sz w:val="20"/>
                <w:szCs w:val="20"/>
              </w:rPr>
              <w:t>пос. Медвенка, ул. Советская, д. 28а</w:t>
            </w:r>
          </w:p>
        </w:tc>
        <w:tc>
          <w:tcPr>
            <w:tcW w:w="1479" w:type="dxa"/>
          </w:tcPr>
          <w:p w:rsidR="004234D4" w:rsidRPr="00E753AE" w:rsidRDefault="004234D4" w:rsidP="00BE5877">
            <w:pPr>
              <w:rPr>
                <w:sz w:val="20"/>
                <w:szCs w:val="20"/>
              </w:rPr>
            </w:pPr>
            <w:r w:rsidRPr="00E753AE">
              <w:rPr>
                <w:sz w:val="20"/>
                <w:szCs w:val="20"/>
              </w:rPr>
              <w:t>Отделение военного комиссариата по Медвенскому району – Курская обл., п</w:t>
            </w:r>
            <w:proofErr w:type="gramStart"/>
            <w:r w:rsidRPr="00E753AE">
              <w:rPr>
                <w:sz w:val="20"/>
                <w:szCs w:val="20"/>
              </w:rPr>
              <w:t>.М</w:t>
            </w:r>
            <w:proofErr w:type="gramEnd"/>
            <w:r w:rsidRPr="00E753AE">
              <w:rPr>
                <w:sz w:val="20"/>
                <w:szCs w:val="20"/>
              </w:rPr>
              <w:t xml:space="preserve">едвенка, </w:t>
            </w:r>
            <w:r w:rsidRPr="00E753AE">
              <w:rPr>
                <w:sz w:val="20"/>
                <w:szCs w:val="20"/>
              </w:rPr>
              <w:lastRenderedPageBreak/>
              <w:t>ул.Советская, д. 32а</w:t>
            </w:r>
          </w:p>
        </w:tc>
        <w:tc>
          <w:tcPr>
            <w:tcW w:w="1479" w:type="dxa"/>
          </w:tcPr>
          <w:p w:rsidR="004234D4" w:rsidRPr="00E753AE" w:rsidRDefault="004234D4" w:rsidP="00BE5877">
            <w:pPr>
              <w:rPr>
                <w:sz w:val="20"/>
                <w:szCs w:val="20"/>
              </w:rPr>
            </w:pPr>
            <w:r w:rsidRPr="00E753AE">
              <w:rPr>
                <w:sz w:val="20"/>
                <w:szCs w:val="20"/>
              </w:rPr>
              <w:lastRenderedPageBreak/>
              <w:t>Администрация Медвенского района, Курская обл., п</w:t>
            </w:r>
            <w:proofErr w:type="gramStart"/>
            <w:r w:rsidRPr="00E753AE">
              <w:rPr>
                <w:sz w:val="20"/>
                <w:szCs w:val="20"/>
              </w:rPr>
              <w:t>.М</w:t>
            </w:r>
            <w:proofErr w:type="gramEnd"/>
            <w:r w:rsidRPr="00E753AE">
              <w:rPr>
                <w:sz w:val="20"/>
                <w:szCs w:val="20"/>
              </w:rPr>
              <w:t>едвенка, ул.Советская, д.20</w:t>
            </w:r>
          </w:p>
        </w:tc>
        <w:tc>
          <w:tcPr>
            <w:tcW w:w="1479" w:type="dxa"/>
          </w:tcPr>
          <w:p w:rsidR="004234D4" w:rsidRPr="00E753AE" w:rsidRDefault="004234D4" w:rsidP="00BE5877">
            <w:pPr>
              <w:rPr>
                <w:sz w:val="20"/>
                <w:szCs w:val="20"/>
              </w:rPr>
            </w:pPr>
            <w:r w:rsidRPr="00E753AE">
              <w:rPr>
                <w:sz w:val="20"/>
                <w:szCs w:val="20"/>
              </w:rPr>
              <w:t xml:space="preserve">Управление социальной защиты населения Медвенского района (Курская обл., пос. </w:t>
            </w:r>
            <w:r w:rsidRPr="00E753AE">
              <w:rPr>
                <w:sz w:val="20"/>
                <w:szCs w:val="20"/>
              </w:rPr>
              <w:lastRenderedPageBreak/>
              <w:t>Медвенка, ул. Кирова, д.18)</w:t>
            </w:r>
          </w:p>
        </w:tc>
        <w:tc>
          <w:tcPr>
            <w:tcW w:w="1479" w:type="dxa"/>
          </w:tcPr>
          <w:p w:rsidR="004234D4" w:rsidRPr="00E753AE" w:rsidRDefault="004234D4" w:rsidP="00BE5877">
            <w:pPr>
              <w:rPr>
                <w:sz w:val="20"/>
                <w:szCs w:val="20"/>
              </w:rPr>
            </w:pPr>
            <w:r w:rsidRPr="00E753AE">
              <w:rPr>
                <w:sz w:val="20"/>
                <w:szCs w:val="20"/>
              </w:rPr>
              <w:lastRenderedPageBreak/>
              <w:t xml:space="preserve">Управление образования Медвенского района (Курская обл., пос. Медвенка, ул. Советская, </w:t>
            </w:r>
            <w:r>
              <w:rPr>
                <w:sz w:val="20"/>
                <w:szCs w:val="20"/>
              </w:rPr>
              <w:lastRenderedPageBreak/>
              <w:t>6</w:t>
            </w:r>
            <w:r w:rsidRPr="00E753AE">
              <w:rPr>
                <w:sz w:val="20"/>
                <w:szCs w:val="20"/>
              </w:rPr>
              <w:t>8</w:t>
            </w:r>
            <w:r>
              <w:rPr>
                <w:sz w:val="20"/>
                <w:szCs w:val="20"/>
              </w:rPr>
              <w:t>в</w:t>
            </w:r>
            <w:r w:rsidRPr="00E753AE">
              <w:rPr>
                <w:sz w:val="20"/>
                <w:szCs w:val="20"/>
              </w:rPr>
              <w:t>)</w:t>
            </w: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Обоянский</w:t>
            </w:r>
          </w:p>
        </w:tc>
        <w:tc>
          <w:tcPr>
            <w:tcW w:w="1679" w:type="dxa"/>
          </w:tcPr>
          <w:p w:rsidR="004234D4" w:rsidRPr="00E753AE" w:rsidRDefault="004234D4" w:rsidP="00BE5877">
            <w:pPr>
              <w:rPr>
                <w:sz w:val="20"/>
                <w:szCs w:val="20"/>
              </w:rPr>
            </w:pPr>
            <w:r w:rsidRPr="00E753AE">
              <w:rPr>
                <w:sz w:val="20"/>
                <w:szCs w:val="20"/>
              </w:rPr>
              <w:t>Прибытие железнодорожным путем – ст. «Обоянь», Орловско-Курского отделения Московской железной дороги ОАО РЖД</w:t>
            </w:r>
          </w:p>
        </w:tc>
        <w:tc>
          <w:tcPr>
            <w:tcW w:w="1400" w:type="dxa"/>
          </w:tcPr>
          <w:p w:rsidR="004234D4" w:rsidRPr="00E753AE" w:rsidRDefault="004234D4" w:rsidP="00BE5877">
            <w:pPr>
              <w:rPr>
                <w:sz w:val="20"/>
                <w:szCs w:val="20"/>
              </w:rPr>
            </w:pPr>
            <w:r w:rsidRPr="00E753AE">
              <w:rPr>
                <w:sz w:val="20"/>
                <w:szCs w:val="20"/>
              </w:rPr>
              <w:t>г. Обоянь, ул. Ленина, 28</w:t>
            </w:r>
          </w:p>
        </w:tc>
        <w:tc>
          <w:tcPr>
            <w:tcW w:w="2103" w:type="dxa"/>
          </w:tcPr>
          <w:p w:rsidR="004234D4" w:rsidRPr="00E753AE" w:rsidRDefault="004234D4" w:rsidP="00BE5877">
            <w:pPr>
              <w:rPr>
                <w:sz w:val="20"/>
                <w:szCs w:val="20"/>
              </w:rPr>
            </w:pPr>
            <w:r w:rsidRPr="00E753AE">
              <w:rPr>
                <w:sz w:val="20"/>
                <w:szCs w:val="20"/>
              </w:rPr>
              <w:t>Гостиница «Обоянь», ул. Ленина,14;гостиница ОАО «Изоплит», ул. Ленина, 98</w:t>
            </w:r>
          </w:p>
        </w:tc>
        <w:tc>
          <w:tcPr>
            <w:tcW w:w="1237" w:type="dxa"/>
            <w:gridSpan w:val="2"/>
            <w:tcBorders>
              <w:right w:val="single" w:sz="4" w:space="0" w:color="auto"/>
            </w:tcBorders>
          </w:tcPr>
          <w:p w:rsidR="004234D4" w:rsidRPr="00E753AE" w:rsidRDefault="004234D4" w:rsidP="00BE5877">
            <w:pPr>
              <w:rPr>
                <w:sz w:val="20"/>
                <w:szCs w:val="20"/>
              </w:rPr>
            </w:pPr>
            <w:r w:rsidRPr="00E753AE">
              <w:rPr>
                <w:sz w:val="20"/>
                <w:szCs w:val="20"/>
              </w:rPr>
              <w:t>650-1850</w:t>
            </w:r>
          </w:p>
        </w:tc>
        <w:tc>
          <w:tcPr>
            <w:tcW w:w="1238" w:type="dxa"/>
            <w:gridSpan w:val="3"/>
            <w:tcBorders>
              <w:left w:val="single" w:sz="4" w:space="0" w:color="auto"/>
            </w:tcBorders>
          </w:tcPr>
          <w:p w:rsidR="004234D4" w:rsidRPr="00E753AE" w:rsidRDefault="004234D4" w:rsidP="00BE5877">
            <w:pPr>
              <w:rPr>
                <w:sz w:val="20"/>
                <w:szCs w:val="20"/>
              </w:rPr>
            </w:pPr>
            <w:r w:rsidRPr="00E753AE">
              <w:rPr>
                <w:sz w:val="20"/>
                <w:szCs w:val="20"/>
              </w:rPr>
              <w:t xml:space="preserve">г. Обоянь, ул. </w:t>
            </w:r>
            <w:r>
              <w:rPr>
                <w:sz w:val="20"/>
                <w:szCs w:val="20"/>
              </w:rPr>
              <w:t>Ленина,34</w:t>
            </w:r>
          </w:p>
        </w:tc>
        <w:tc>
          <w:tcPr>
            <w:tcW w:w="1479" w:type="dxa"/>
          </w:tcPr>
          <w:p w:rsidR="004234D4" w:rsidRPr="00E753AE" w:rsidRDefault="004234D4" w:rsidP="00BE5877">
            <w:pPr>
              <w:rPr>
                <w:sz w:val="20"/>
                <w:szCs w:val="20"/>
              </w:rPr>
            </w:pPr>
            <w:r w:rsidRPr="00E753AE">
              <w:rPr>
                <w:sz w:val="20"/>
                <w:szCs w:val="20"/>
              </w:rPr>
              <w:t>Объединённый военный комиссариат г</w:t>
            </w:r>
            <w:proofErr w:type="gramStart"/>
            <w:r w:rsidRPr="00E753AE">
              <w:rPr>
                <w:sz w:val="20"/>
                <w:szCs w:val="20"/>
              </w:rPr>
              <w:t>.О</w:t>
            </w:r>
            <w:proofErr w:type="gramEnd"/>
            <w:r w:rsidRPr="00E753AE">
              <w:rPr>
                <w:sz w:val="20"/>
                <w:szCs w:val="20"/>
              </w:rPr>
              <w:t>боянь Курской области  – Курская область,  г.Обоянь, ул.Дзержинского, 42</w:t>
            </w:r>
          </w:p>
        </w:tc>
        <w:tc>
          <w:tcPr>
            <w:tcW w:w="1479" w:type="dxa"/>
          </w:tcPr>
          <w:p w:rsidR="004234D4" w:rsidRPr="00E753AE" w:rsidRDefault="004234D4" w:rsidP="00BE5877">
            <w:pPr>
              <w:rPr>
                <w:sz w:val="20"/>
                <w:szCs w:val="20"/>
              </w:rPr>
            </w:pPr>
            <w:r w:rsidRPr="00E753AE">
              <w:rPr>
                <w:sz w:val="20"/>
                <w:szCs w:val="20"/>
              </w:rPr>
              <w:t>Администрация Обоянского района, г. Обоянь, ул</w:t>
            </w:r>
            <w:proofErr w:type="gramStart"/>
            <w:r w:rsidRPr="00E753AE">
              <w:rPr>
                <w:sz w:val="20"/>
                <w:szCs w:val="20"/>
              </w:rPr>
              <w:t>.Ш</w:t>
            </w:r>
            <w:proofErr w:type="gramEnd"/>
            <w:r w:rsidRPr="00E753AE">
              <w:rPr>
                <w:sz w:val="20"/>
                <w:szCs w:val="20"/>
              </w:rPr>
              <w:t>мидта,6</w:t>
            </w:r>
          </w:p>
        </w:tc>
        <w:tc>
          <w:tcPr>
            <w:tcW w:w="1479" w:type="dxa"/>
          </w:tcPr>
          <w:p w:rsidR="004234D4" w:rsidRPr="00E753AE" w:rsidRDefault="004234D4" w:rsidP="00BE5877">
            <w:pPr>
              <w:rPr>
                <w:sz w:val="20"/>
                <w:szCs w:val="20"/>
              </w:rPr>
            </w:pPr>
            <w:r w:rsidRPr="00E753AE">
              <w:rPr>
                <w:sz w:val="20"/>
                <w:szCs w:val="20"/>
              </w:rPr>
              <w:t>Отдел социальной защиты населения администрации р-на (г</w:t>
            </w:r>
            <w:proofErr w:type="gramStart"/>
            <w:r w:rsidRPr="00E753AE">
              <w:rPr>
                <w:sz w:val="20"/>
                <w:szCs w:val="20"/>
              </w:rPr>
              <w:t>.О</w:t>
            </w:r>
            <w:proofErr w:type="gramEnd"/>
            <w:r w:rsidRPr="00E753AE">
              <w:rPr>
                <w:sz w:val="20"/>
                <w:szCs w:val="20"/>
              </w:rPr>
              <w:t>боянь, ул. Ленина, 23)</w:t>
            </w:r>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r w:rsidRPr="00E753AE">
              <w:rPr>
                <w:sz w:val="20"/>
                <w:szCs w:val="20"/>
              </w:rPr>
              <w:t>Отдел образования администрации Обоянского района Курской области (г</w:t>
            </w:r>
            <w:proofErr w:type="gramStart"/>
            <w:r w:rsidRPr="00E753AE">
              <w:rPr>
                <w:sz w:val="20"/>
                <w:szCs w:val="20"/>
              </w:rPr>
              <w:t>.О</w:t>
            </w:r>
            <w:proofErr w:type="gramEnd"/>
            <w:r w:rsidRPr="00E753AE">
              <w:rPr>
                <w:sz w:val="20"/>
                <w:szCs w:val="20"/>
              </w:rPr>
              <w:t>боянь. ул. 1 Мая, 25)</w:t>
            </w:r>
          </w:p>
          <w:p w:rsidR="004234D4" w:rsidRPr="00E753AE" w:rsidRDefault="004234D4" w:rsidP="00BE5877">
            <w:pPr>
              <w:rPr>
                <w:sz w:val="20"/>
                <w:szCs w:val="20"/>
              </w:rPr>
            </w:pPr>
          </w:p>
        </w:tc>
      </w:tr>
      <w:tr w:rsidR="004234D4" w:rsidRPr="00E753AE" w:rsidTr="00BE5877">
        <w:trPr>
          <w:trHeight w:val="400"/>
        </w:trPr>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Октябрьский</w:t>
            </w:r>
          </w:p>
        </w:tc>
        <w:tc>
          <w:tcPr>
            <w:tcW w:w="1679" w:type="dxa"/>
          </w:tcPr>
          <w:p w:rsidR="004234D4" w:rsidRPr="00341008" w:rsidRDefault="004234D4" w:rsidP="00BE5877">
            <w:pPr>
              <w:pStyle w:val="af0"/>
              <w:spacing w:after="0"/>
              <w:ind w:left="0"/>
              <w:rPr>
                <w:sz w:val="20"/>
                <w:szCs w:val="20"/>
              </w:rPr>
            </w:pPr>
            <w:r w:rsidRPr="00341008">
              <w:rPr>
                <w:sz w:val="20"/>
                <w:szCs w:val="20"/>
              </w:rPr>
              <w:t>Прибытие железнодорожным путем ст. «Дьяконово»  Орловско-Курского отделения Московской железной дороги ОАО РЖД.</w:t>
            </w:r>
          </w:p>
          <w:p w:rsidR="004234D4" w:rsidRPr="00E753AE" w:rsidRDefault="004234D4" w:rsidP="00BE5877">
            <w:pPr>
              <w:rPr>
                <w:sz w:val="20"/>
                <w:szCs w:val="20"/>
              </w:rPr>
            </w:pPr>
          </w:p>
        </w:tc>
        <w:tc>
          <w:tcPr>
            <w:tcW w:w="1400" w:type="dxa"/>
          </w:tcPr>
          <w:p w:rsidR="004234D4" w:rsidRPr="00E753AE" w:rsidRDefault="004234D4" w:rsidP="00BE5877">
            <w:pPr>
              <w:rPr>
                <w:sz w:val="20"/>
                <w:szCs w:val="20"/>
              </w:rPr>
            </w:pPr>
            <w:r w:rsidRPr="00E753AE">
              <w:rPr>
                <w:sz w:val="20"/>
                <w:szCs w:val="20"/>
              </w:rPr>
              <w:t xml:space="preserve">п. Прямицыно, ул. </w:t>
            </w:r>
            <w:proofErr w:type="gramStart"/>
            <w:r w:rsidRPr="00E753AE">
              <w:rPr>
                <w:sz w:val="20"/>
                <w:szCs w:val="20"/>
              </w:rPr>
              <w:t>Октябрьская</w:t>
            </w:r>
            <w:proofErr w:type="gramEnd"/>
            <w:r w:rsidRPr="00E753AE">
              <w:rPr>
                <w:sz w:val="20"/>
                <w:szCs w:val="20"/>
              </w:rPr>
              <w:t>, 134.</w:t>
            </w:r>
          </w:p>
          <w:p w:rsidR="004234D4" w:rsidRPr="00E753AE" w:rsidRDefault="004234D4" w:rsidP="00BE5877">
            <w:pPr>
              <w:rPr>
                <w:sz w:val="20"/>
                <w:szCs w:val="20"/>
              </w:rPr>
            </w:pPr>
          </w:p>
        </w:tc>
        <w:tc>
          <w:tcPr>
            <w:tcW w:w="2137" w:type="dxa"/>
            <w:gridSpan w:val="2"/>
            <w:tcBorders>
              <w:right w:val="single" w:sz="4" w:space="0" w:color="auto"/>
            </w:tcBorders>
          </w:tcPr>
          <w:p w:rsidR="004234D4" w:rsidRPr="00E753AE" w:rsidRDefault="004234D4" w:rsidP="00BE5877">
            <w:pPr>
              <w:shd w:val="clear" w:color="auto" w:fill="FFFFFF"/>
              <w:tabs>
                <w:tab w:val="left" w:pos="630"/>
                <w:tab w:val="left" w:pos="4365"/>
              </w:tabs>
              <w:rPr>
                <w:sz w:val="20"/>
                <w:szCs w:val="20"/>
              </w:rPr>
            </w:pPr>
            <w:r w:rsidRPr="00E753AE">
              <w:rPr>
                <w:sz w:val="20"/>
                <w:szCs w:val="20"/>
              </w:rPr>
              <w:t>Гостиница «Центральная», г. Курск, ул. Ленина, 2,</w:t>
            </w:r>
          </w:p>
          <w:p w:rsidR="004234D4" w:rsidRPr="00E753AE" w:rsidRDefault="004234D4" w:rsidP="00BE5877">
            <w:pPr>
              <w:shd w:val="clear" w:color="auto" w:fill="FFFFFF"/>
              <w:tabs>
                <w:tab w:val="left" w:pos="630"/>
                <w:tab w:val="left" w:pos="4365"/>
              </w:tabs>
              <w:outlineLvl w:val="0"/>
              <w:rPr>
                <w:sz w:val="20"/>
                <w:szCs w:val="20"/>
              </w:rPr>
            </w:pPr>
            <w:r w:rsidRPr="00E753AE">
              <w:rPr>
                <w:sz w:val="20"/>
                <w:szCs w:val="20"/>
              </w:rPr>
              <w:t>Гостиница «Октябрьская», г. Курск, ул. Ленина, 72,</w:t>
            </w:r>
          </w:p>
          <w:p w:rsidR="004234D4" w:rsidRPr="00E753AE" w:rsidRDefault="004234D4" w:rsidP="00BE5877">
            <w:pPr>
              <w:shd w:val="clear" w:color="auto" w:fill="FFFFFF"/>
              <w:tabs>
                <w:tab w:val="left" w:pos="630"/>
                <w:tab w:val="left" w:pos="4365"/>
              </w:tabs>
              <w:outlineLvl w:val="0"/>
              <w:rPr>
                <w:sz w:val="20"/>
                <w:szCs w:val="20"/>
              </w:rPr>
            </w:pPr>
            <w:r w:rsidRPr="00E753AE">
              <w:rPr>
                <w:sz w:val="20"/>
                <w:szCs w:val="20"/>
              </w:rPr>
              <w:t>Гостиница «Курск», г. Курск, ул. Ленина, 24,</w:t>
            </w:r>
          </w:p>
          <w:p w:rsidR="004234D4" w:rsidRPr="00E753AE" w:rsidRDefault="004234D4" w:rsidP="00BE5877">
            <w:pPr>
              <w:rPr>
                <w:sz w:val="20"/>
                <w:szCs w:val="20"/>
              </w:rPr>
            </w:pPr>
          </w:p>
        </w:tc>
        <w:tc>
          <w:tcPr>
            <w:tcW w:w="1231" w:type="dxa"/>
            <w:gridSpan w:val="3"/>
            <w:tcBorders>
              <w:left w:val="single" w:sz="4" w:space="0" w:color="auto"/>
            </w:tcBorders>
          </w:tcPr>
          <w:p w:rsidR="004234D4" w:rsidRPr="00E753AE" w:rsidRDefault="004234D4" w:rsidP="00BE5877">
            <w:pPr>
              <w:rPr>
                <w:sz w:val="20"/>
                <w:szCs w:val="20"/>
              </w:rPr>
            </w:pPr>
            <w:r w:rsidRPr="00E753AE">
              <w:rPr>
                <w:sz w:val="20"/>
                <w:szCs w:val="20"/>
              </w:rPr>
              <w:t>750-5800</w:t>
            </w:r>
          </w:p>
        </w:tc>
        <w:tc>
          <w:tcPr>
            <w:tcW w:w="1210" w:type="dxa"/>
          </w:tcPr>
          <w:p w:rsidR="004234D4" w:rsidRDefault="004234D4" w:rsidP="00BE5877">
            <w:pPr>
              <w:spacing w:after="200" w:line="276" w:lineRule="auto"/>
              <w:rPr>
                <w:sz w:val="20"/>
                <w:szCs w:val="20"/>
              </w:rPr>
            </w:pPr>
            <w:r>
              <w:rPr>
                <w:sz w:val="20"/>
                <w:szCs w:val="20"/>
              </w:rPr>
              <w:t xml:space="preserve">пос. Прямицыно, ул. </w:t>
            </w:r>
            <w:proofErr w:type="gramStart"/>
            <w:r>
              <w:rPr>
                <w:sz w:val="20"/>
                <w:szCs w:val="20"/>
              </w:rPr>
              <w:t>Коммунистическая</w:t>
            </w:r>
            <w:proofErr w:type="gramEnd"/>
            <w:r>
              <w:rPr>
                <w:sz w:val="20"/>
                <w:szCs w:val="20"/>
              </w:rPr>
              <w:t>, д. 30</w:t>
            </w:r>
          </w:p>
        </w:tc>
        <w:tc>
          <w:tcPr>
            <w:tcW w:w="1479" w:type="dxa"/>
          </w:tcPr>
          <w:p w:rsidR="004234D4" w:rsidRPr="00E753AE" w:rsidRDefault="004234D4" w:rsidP="00BE5877">
            <w:pPr>
              <w:rPr>
                <w:sz w:val="20"/>
                <w:szCs w:val="20"/>
              </w:rPr>
            </w:pPr>
            <w:proofErr w:type="gramStart"/>
            <w:r w:rsidRPr="00E753AE">
              <w:rPr>
                <w:sz w:val="20"/>
                <w:szCs w:val="20"/>
              </w:rPr>
              <w:t>Объединенный военный комиссариат г. Курчатова Курской области – Курская область,  г. Курчатов,  ул. Молодёжная,  д. 5 б.</w:t>
            </w:r>
            <w:proofErr w:type="gramEnd"/>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r w:rsidRPr="00E753AE">
              <w:rPr>
                <w:sz w:val="20"/>
                <w:szCs w:val="20"/>
              </w:rPr>
              <w:t>Администрация Октябрьского района, п. Прямицыно Октябрьс</w:t>
            </w:r>
            <w:r>
              <w:rPr>
                <w:sz w:val="20"/>
                <w:szCs w:val="20"/>
              </w:rPr>
              <w:t>кого района, ул. Октябрьская, 1</w:t>
            </w:r>
            <w:r w:rsidRPr="00E753AE">
              <w:rPr>
                <w:sz w:val="20"/>
                <w:szCs w:val="20"/>
              </w:rPr>
              <w:t>3</w:t>
            </w:r>
            <w:r>
              <w:rPr>
                <w:sz w:val="20"/>
                <w:szCs w:val="20"/>
              </w:rPr>
              <w:t>4</w:t>
            </w:r>
          </w:p>
        </w:tc>
        <w:tc>
          <w:tcPr>
            <w:tcW w:w="1479" w:type="dxa"/>
          </w:tcPr>
          <w:p w:rsidR="004234D4" w:rsidRPr="00E753AE" w:rsidRDefault="004234D4" w:rsidP="00BE5877">
            <w:pPr>
              <w:rPr>
                <w:sz w:val="20"/>
                <w:szCs w:val="20"/>
              </w:rPr>
            </w:pPr>
            <w:r w:rsidRPr="00E753AE">
              <w:rPr>
                <w:sz w:val="20"/>
                <w:szCs w:val="20"/>
              </w:rPr>
              <w:t>Отдел социальной защиты населения Администрации Октябрьского района (пос. Прямицыно, ул.</w:t>
            </w:r>
            <w:r>
              <w:rPr>
                <w:sz w:val="20"/>
                <w:szCs w:val="20"/>
              </w:rPr>
              <w:t xml:space="preserve"> </w:t>
            </w:r>
            <w:proofErr w:type="gramStart"/>
            <w:r w:rsidRPr="00E753AE">
              <w:rPr>
                <w:sz w:val="20"/>
                <w:szCs w:val="20"/>
              </w:rPr>
              <w:t>Октябрьская</w:t>
            </w:r>
            <w:proofErr w:type="gramEnd"/>
            <w:r w:rsidRPr="00E753AE">
              <w:rPr>
                <w:sz w:val="20"/>
                <w:szCs w:val="20"/>
              </w:rPr>
              <w:t>, 134)</w:t>
            </w:r>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r w:rsidRPr="00E753AE">
              <w:rPr>
                <w:sz w:val="20"/>
                <w:szCs w:val="20"/>
              </w:rPr>
              <w:lastRenderedPageBreak/>
              <w:t xml:space="preserve">Отдел образования администрации Октябрьского района  (пос. Прямицыно, ул. </w:t>
            </w:r>
            <w:proofErr w:type="gramStart"/>
            <w:r w:rsidRPr="00E753AE">
              <w:rPr>
                <w:sz w:val="20"/>
                <w:szCs w:val="20"/>
              </w:rPr>
              <w:t>Октябрьская</w:t>
            </w:r>
            <w:proofErr w:type="gramEnd"/>
            <w:r w:rsidRPr="00E753AE">
              <w:rPr>
                <w:sz w:val="20"/>
                <w:szCs w:val="20"/>
              </w:rPr>
              <w:t xml:space="preserve">,    д. </w:t>
            </w:r>
            <w:r>
              <w:rPr>
                <w:sz w:val="20"/>
                <w:szCs w:val="20"/>
              </w:rPr>
              <w:t>1</w:t>
            </w:r>
            <w:r w:rsidRPr="00E753AE">
              <w:rPr>
                <w:sz w:val="20"/>
                <w:szCs w:val="20"/>
              </w:rPr>
              <w:t>34)</w:t>
            </w:r>
          </w:p>
          <w:p w:rsidR="004234D4" w:rsidRPr="00E753AE" w:rsidRDefault="004234D4" w:rsidP="00BE5877">
            <w:pPr>
              <w:rPr>
                <w:sz w:val="20"/>
                <w:szCs w:val="20"/>
              </w:rPr>
            </w:pP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Поныровский</w:t>
            </w:r>
          </w:p>
        </w:tc>
        <w:tc>
          <w:tcPr>
            <w:tcW w:w="1679" w:type="dxa"/>
          </w:tcPr>
          <w:p w:rsidR="004234D4" w:rsidRPr="00E753AE" w:rsidRDefault="004234D4" w:rsidP="00BE5877">
            <w:pPr>
              <w:rPr>
                <w:sz w:val="20"/>
                <w:szCs w:val="20"/>
              </w:rPr>
            </w:pPr>
            <w:r w:rsidRPr="00E753AE">
              <w:rPr>
                <w:sz w:val="20"/>
                <w:szCs w:val="20"/>
              </w:rPr>
              <w:t>Прибытие железнодорожным путем ст</w:t>
            </w:r>
            <w:proofErr w:type="gramStart"/>
            <w:r w:rsidRPr="00E753AE">
              <w:rPr>
                <w:sz w:val="20"/>
                <w:szCs w:val="20"/>
              </w:rPr>
              <w:t>.П</w:t>
            </w:r>
            <w:proofErr w:type="gramEnd"/>
            <w:r w:rsidRPr="00E753AE">
              <w:rPr>
                <w:sz w:val="20"/>
                <w:szCs w:val="20"/>
              </w:rPr>
              <w:t>оныри Орловско-Курского отделения Московской железной дороги ОАО РЖД</w:t>
            </w:r>
          </w:p>
        </w:tc>
        <w:tc>
          <w:tcPr>
            <w:tcW w:w="1400" w:type="dxa"/>
          </w:tcPr>
          <w:p w:rsidR="004234D4" w:rsidRPr="00E753AE" w:rsidRDefault="004234D4" w:rsidP="00BE5877">
            <w:pPr>
              <w:rPr>
                <w:sz w:val="20"/>
                <w:szCs w:val="20"/>
              </w:rPr>
            </w:pPr>
            <w:r w:rsidRPr="00E753AE">
              <w:rPr>
                <w:sz w:val="20"/>
                <w:szCs w:val="20"/>
              </w:rPr>
              <w:t>п. Поныри, ул. Маяковского, д.22</w:t>
            </w:r>
          </w:p>
        </w:tc>
        <w:tc>
          <w:tcPr>
            <w:tcW w:w="2137" w:type="dxa"/>
            <w:gridSpan w:val="2"/>
            <w:tcBorders>
              <w:right w:val="single" w:sz="4" w:space="0" w:color="auto"/>
            </w:tcBorders>
          </w:tcPr>
          <w:p w:rsidR="004234D4" w:rsidRPr="00E753AE" w:rsidRDefault="004234D4" w:rsidP="00BE5877">
            <w:pPr>
              <w:rPr>
                <w:sz w:val="20"/>
                <w:szCs w:val="20"/>
              </w:rPr>
            </w:pPr>
            <w:r w:rsidRPr="00E753AE">
              <w:rPr>
                <w:sz w:val="20"/>
                <w:szCs w:val="20"/>
              </w:rPr>
              <w:t>Гостиниц нет</w:t>
            </w:r>
          </w:p>
        </w:tc>
        <w:tc>
          <w:tcPr>
            <w:tcW w:w="1231" w:type="dxa"/>
            <w:gridSpan w:val="3"/>
            <w:tcBorders>
              <w:left w:val="single" w:sz="4" w:space="0" w:color="auto"/>
            </w:tcBorders>
          </w:tcPr>
          <w:p w:rsidR="004234D4" w:rsidRPr="00E753AE" w:rsidRDefault="004234D4" w:rsidP="00BE5877">
            <w:pPr>
              <w:rPr>
                <w:sz w:val="20"/>
                <w:szCs w:val="20"/>
              </w:rPr>
            </w:pPr>
            <w:r w:rsidRPr="00E753AE">
              <w:rPr>
                <w:sz w:val="20"/>
                <w:szCs w:val="20"/>
              </w:rPr>
              <w:t>-</w:t>
            </w:r>
          </w:p>
        </w:tc>
        <w:tc>
          <w:tcPr>
            <w:tcW w:w="1210" w:type="dxa"/>
          </w:tcPr>
          <w:p w:rsidR="004234D4" w:rsidRDefault="004234D4" w:rsidP="00BE5877">
            <w:pPr>
              <w:spacing w:after="200" w:line="276" w:lineRule="auto"/>
              <w:rPr>
                <w:sz w:val="20"/>
                <w:szCs w:val="20"/>
              </w:rPr>
            </w:pPr>
            <w:r>
              <w:rPr>
                <w:sz w:val="20"/>
                <w:szCs w:val="20"/>
              </w:rPr>
              <w:t>п. Поныри, ул. Ленина, д.3</w:t>
            </w:r>
          </w:p>
        </w:tc>
        <w:tc>
          <w:tcPr>
            <w:tcW w:w="1479" w:type="dxa"/>
          </w:tcPr>
          <w:p w:rsidR="004234D4" w:rsidRPr="00E753AE" w:rsidRDefault="004234D4" w:rsidP="00BE5877">
            <w:pPr>
              <w:rPr>
                <w:sz w:val="20"/>
                <w:szCs w:val="20"/>
              </w:rPr>
            </w:pPr>
            <w:r w:rsidRPr="00E753AE">
              <w:rPr>
                <w:sz w:val="20"/>
                <w:szCs w:val="20"/>
              </w:rPr>
              <w:t xml:space="preserve">Отдел военного комиссариата Курской области по Поныровскому району – Курская область, п. Поныри, </w:t>
            </w:r>
            <w:proofErr w:type="gramStart"/>
            <w:r w:rsidRPr="00E753AE">
              <w:rPr>
                <w:sz w:val="20"/>
                <w:szCs w:val="20"/>
              </w:rPr>
              <w:t>ул</w:t>
            </w:r>
            <w:proofErr w:type="gramEnd"/>
            <w:r w:rsidRPr="00E753AE">
              <w:rPr>
                <w:sz w:val="20"/>
                <w:szCs w:val="20"/>
              </w:rPr>
              <w:t xml:space="preserve"> Почтовая, д. 21</w:t>
            </w:r>
          </w:p>
        </w:tc>
        <w:tc>
          <w:tcPr>
            <w:tcW w:w="1479" w:type="dxa"/>
          </w:tcPr>
          <w:p w:rsidR="004234D4" w:rsidRDefault="004234D4" w:rsidP="00BE5877">
            <w:pPr>
              <w:rPr>
                <w:sz w:val="20"/>
                <w:szCs w:val="20"/>
              </w:rPr>
            </w:pPr>
            <w:r>
              <w:rPr>
                <w:sz w:val="20"/>
                <w:szCs w:val="20"/>
              </w:rPr>
              <w:t>Администрация Поныровского района</w:t>
            </w:r>
          </w:p>
          <w:p w:rsidR="004234D4" w:rsidRPr="00E753AE" w:rsidRDefault="004234D4" w:rsidP="00BE5877">
            <w:pPr>
              <w:rPr>
                <w:sz w:val="20"/>
                <w:szCs w:val="20"/>
              </w:rPr>
            </w:pPr>
            <w:r>
              <w:rPr>
                <w:sz w:val="20"/>
                <w:szCs w:val="20"/>
              </w:rPr>
              <w:t>п. Поныри, ул. Ленина, 14</w:t>
            </w:r>
          </w:p>
        </w:tc>
        <w:tc>
          <w:tcPr>
            <w:tcW w:w="1479" w:type="dxa"/>
          </w:tcPr>
          <w:p w:rsidR="004234D4" w:rsidRPr="00E753AE" w:rsidRDefault="004234D4" w:rsidP="00BE5877">
            <w:pPr>
              <w:rPr>
                <w:sz w:val="20"/>
                <w:szCs w:val="20"/>
              </w:rPr>
            </w:pPr>
            <w:r w:rsidRPr="00E753AE">
              <w:rPr>
                <w:sz w:val="20"/>
                <w:szCs w:val="20"/>
              </w:rPr>
              <w:t>Отдел социальной защиты населения Администрации Поныровского района (пос. Поныри, ул. Л</w:t>
            </w:r>
            <w:r>
              <w:rPr>
                <w:sz w:val="20"/>
                <w:szCs w:val="20"/>
              </w:rPr>
              <w:t>омоносова</w:t>
            </w:r>
            <w:r w:rsidRPr="00E753AE">
              <w:rPr>
                <w:sz w:val="20"/>
                <w:szCs w:val="20"/>
              </w:rPr>
              <w:t xml:space="preserve">, д. </w:t>
            </w:r>
            <w:r>
              <w:rPr>
                <w:sz w:val="20"/>
                <w:szCs w:val="20"/>
              </w:rPr>
              <w:t>3</w:t>
            </w:r>
            <w:r w:rsidRPr="00E753AE">
              <w:rPr>
                <w:sz w:val="20"/>
                <w:szCs w:val="20"/>
              </w:rPr>
              <w:t>)</w:t>
            </w:r>
          </w:p>
        </w:tc>
        <w:tc>
          <w:tcPr>
            <w:tcW w:w="1479" w:type="dxa"/>
          </w:tcPr>
          <w:p w:rsidR="004234D4" w:rsidRPr="00E753AE" w:rsidRDefault="004234D4" w:rsidP="00BE5877">
            <w:pPr>
              <w:rPr>
                <w:sz w:val="20"/>
                <w:szCs w:val="20"/>
              </w:rPr>
            </w:pPr>
            <w:r w:rsidRPr="00E753AE">
              <w:rPr>
                <w:sz w:val="20"/>
                <w:szCs w:val="20"/>
              </w:rPr>
              <w:t xml:space="preserve">Отдел образования администрации Поныровского района (пос. Поныри, ул. </w:t>
            </w:r>
            <w:proofErr w:type="gramStart"/>
            <w:r w:rsidRPr="00E753AE">
              <w:rPr>
                <w:sz w:val="20"/>
                <w:szCs w:val="20"/>
              </w:rPr>
              <w:t>Веселая</w:t>
            </w:r>
            <w:proofErr w:type="gramEnd"/>
            <w:r w:rsidRPr="00E753AE">
              <w:rPr>
                <w:sz w:val="20"/>
                <w:szCs w:val="20"/>
              </w:rPr>
              <w:t>, д.16)</w:t>
            </w: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Пристенский</w:t>
            </w:r>
          </w:p>
        </w:tc>
        <w:tc>
          <w:tcPr>
            <w:tcW w:w="1679" w:type="dxa"/>
          </w:tcPr>
          <w:p w:rsidR="004234D4" w:rsidRPr="00E753AE" w:rsidRDefault="004234D4" w:rsidP="00BE5877">
            <w:pPr>
              <w:rPr>
                <w:sz w:val="20"/>
                <w:szCs w:val="20"/>
              </w:rPr>
            </w:pPr>
            <w:r w:rsidRPr="00E753AE">
              <w:rPr>
                <w:sz w:val="20"/>
                <w:szCs w:val="20"/>
              </w:rPr>
              <w:t>Прибытие железнодорожным путе</w:t>
            </w:r>
            <w:proofErr w:type="gramStart"/>
            <w:r w:rsidRPr="00E753AE">
              <w:rPr>
                <w:sz w:val="20"/>
                <w:szCs w:val="20"/>
              </w:rPr>
              <w:t>м-</w:t>
            </w:r>
            <w:proofErr w:type="gramEnd"/>
            <w:r w:rsidRPr="00E753AE">
              <w:rPr>
                <w:sz w:val="20"/>
                <w:szCs w:val="20"/>
              </w:rPr>
              <w:t xml:space="preserve"> ст. Ржава Юговосточной железной дороги</w:t>
            </w:r>
          </w:p>
        </w:tc>
        <w:tc>
          <w:tcPr>
            <w:tcW w:w="1400" w:type="dxa"/>
          </w:tcPr>
          <w:p w:rsidR="004234D4" w:rsidRPr="00E753AE" w:rsidRDefault="004234D4" w:rsidP="00BE5877">
            <w:pPr>
              <w:rPr>
                <w:sz w:val="20"/>
                <w:szCs w:val="20"/>
              </w:rPr>
            </w:pPr>
            <w:r w:rsidRPr="00E753AE">
              <w:rPr>
                <w:sz w:val="20"/>
                <w:szCs w:val="20"/>
              </w:rPr>
              <w:t>п. Пристень, ул. Ленина,</w:t>
            </w:r>
            <w:r>
              <w:rPr>
                <w:sz w:val="20"/>
                <w:szCs w:val="20"/>
              </w:rPr>
              <w:t xml:space="preserve"> </w:t>
            </w:r>
            <w:r w:rsidRPr="00E753AE">
              <w:rPr>
                <w:sz w:val="20"/>
                <w:szCs w:val="20"/>
              </w:rPr>
              <w:t>д.</w:t>
            </w:r>
            <w:r>
              <w:rPr>
                <w:sz w:val="20"/>
                <w:szCs w:val="20"/>
              </w:rPr>
              <w:t>3</w:t>
            </w:r>
          </w:p>
        </w:tc>
        <w:tc>
          <w:tcPr>
            <w:tcW w:w="2103" w:type="dxa"/>
          </w:tcPr>
          <w:p w:rsidR="004234D4" w:rsidRPr="00E753AE" w:rsidRDefault="004234D4" w:rsidP="00BE5877">
            <w:pPr>
              <w:rPr>
                <w:sz w:val="20"/>
                <w:szCs w:val="20"/>
              </w:rPr>
            </w:pPr>
            <w:r w:rsidRPr="00E753AE">
              <w:rPr>
                <w:sz w:val="20"/>
                <w:szCs w:val="20"/>
              </w:rPr>
              <w:t>Гостиниц нет</w:t>
            </w:r>
          </w:p>
        </w:tc>
        <w:tc>
          <w:tcPr>
            <w:tcW w:w="1237" w:type="dxa"/>
            <w:gridSpan w:val="2"/>
            <w:tcBorders>
              <w:right w:val="single" w:sz="4" w:space="0" w:color="auto"/>
            </w:tcBorders>
          </w:tcPr>
          <w:p w:rsidR="004234D4" w:rsidRPr="00E753AE" w:rsidRDefault="004234D4" w:rsidP="00BE5877">
            <w:pPr>
              <w:rPr>
                <w:sz w:val="20"/>
                <w:szCs w:val="20"/>
              </w:rPr>
            </w:pPr>
            <w:r w:rsidRPr="00E753AE">
              <w:rPr>
                <w:sz w:val="20"/>
                <w:szCs w:val="20"/>
              </w:rPr>
              <w:t>-</w:t>
            </w:r>
          </w:p>
        </w:tc>
        <w:tc>
          <w:tcPr>
            <w:tcW w:w="1238" w:type="dxa"/>
            <w:gridSpan w:val="3"/>
            <w:tcBorders>
              <w:left w:val="single" w:sz="4" w:space="0" w:color="auto"/>
            </w:tcBorders>
          </w:tcPr>
          <w:p w:rsidR="004234D4" w:rsidRPr="00E753AE" w:rsidRDefault="004234D4" w:rsidP="00BE5877">
            <w:pPr>
              <w:rPr>
                <w:sz w:val="20"/>
                <w:szCs w:val="20"/>
              </w:rPr>
            </w:pPr>
            <w:r w:rsidRPr="00E753AE">
              <w:rPr>
                <w:sz w:val="20"/>
                <w:szCs w:val="20"/>
              </w:rPr>
              <w:t>пос.</w:t>
            </w:r>
            <w:r>
              <w:rPr>
                <w:sz w:val="20"/>
                <w:szCs w:val="20"/>
              </w:rPr>
              <w:t xml:space="preserve"> </w:t>
            </w:r>
            <w:r w:rsidRPr="00E753AE">
              <w:rPr>
                <w:sz w:val="20"/>
                <w:szCs w:val="20"/>
              </w:rPr>
              <w:t>Пристень, ул.</w:t>
            </w:r>
            <w:r>
              <w:rPr>
                <w:sz w:val="20"/>
                <w:szCs w:val="20"/>
              </w:rPr>
              <w:t xml:space="preserve"> Гражданская</w:t>
            </w:r>
            <w:r w:rsidRPr="00E753AE">
              <w:rPr>
                <w:sz w:val="20"/>
                <w:szCs w:val="20"/>
              </w:rPr>
              <w:t>,</w:t>
            </w:r>
            <w:r>
              <w:rPr>
                <w:sz w:val="20"/>
                <w:szCs w:val="20"/>
              </w:rPr>
              <w:t xml:space="preserve"> 1</w:t>
            </w:r>
          </w:p>
        </w:tc>
        <w:tc>
          <w:tcPr>
            <w:tcW w:w="1479" w:type="dxa"/>
          </w:tcPr>
          <w:p w:rsidR="004234D4" w:rsidRPr="00E753AE" w:rsidRDefault="004234D4" w:rsidP="00BE5877">
            <w:pPr>
              <w:rPr>
                <w:sz w:val="20"/>
                <w:szCs w:val="20"/>
              </w:rPr>
            </w:pPr>
            <w:r w:rsidRPr="00E753AE">
              <w:rPr>
                <w:sz w:val="20"/>
                <w:szCs w:val="20"/>
              </w:rPr>
              <w:t>Отдел Военного комиссариат Курской области по Пристенскому району</w:t>
            </w:r>
            <w:r>
              <w:t xml:space="preserve"> </w:t>
            </w:r>
            <w:r>
              <w:rPr>
                <w:sz w:val="20"/>
                <w:szCs w:val="20"/>
              </w:rPr>
              <w:t>п</w:t>
            </w:r>
            <w:proofErr w:type="gramStart"/>
            <w:r>
              <w:rPr>
                <w:sz w:val="20"/>
                <w:szCs w:val="20"/>
              </w:rPr>
              <w:t>.П</w:t>
            </w:r>
            <w:proofErr w:type="gramEnd"/>
            <w:r>
              <w:rPr>
                <w:sz w:val="20"/>
                <w:szCs w:val="20"/>
              </w:rPr>
              <w:t>ристень, ул.Советская,д.32</w:t>
            </w:r>
          </w:p>
        </w:tc>
        <w:tc>
          <w:tcPr>
            <w:tcW w:w="1479" w:type="dxa"/>
          </w:tcPr>
          <w:p w:rsidR="004234D4" w:rsidRPr="00E753AE" w:rsidRDefault="004234D4" w:rsidP="00BE5877">
            <w:pPr>
              <w:rPr>
                <w:sz w:val="20"/>
                <w:szCs w:val="20"/>
              </w:rPr>
            </w:pPr>
            <w:r w:rsidRPr="00E753AE">
              <w:rPr>
                <w:sz w:val="20"/>
                <w:szCs w:val="20"/>
              </w:rPr>
              <w:t>Администрация Пристенского района, п. Пристень, ул</w:t>
            </w:r>
            <w:proofErr w:type="gramStart"/>
            <w:r w:rsidRPr="00E753AE">
              <w:rPr>
                <w:sz w:val="20"/>
                <w:szCs w:val="20"/>
              </w:rPr>
              <w:t>.Л</w:t>
            </w:r>
            <w:proofErr w:type="gramEnd"/>
            <w:r w:rsidRPr="00E753AE">
              <w:rPr>
                <w:sz w:val="20"/>
                <w:szCs w:val="20"/>
              </w:rPr>
              <w:t>енина, д.5</w:t>
            </w:r>
          </w:p>
        </w:tc>
        <w:tc>
          <w:tcPr>
            <w:tcW w:w="1479" w:type="dxa"/>
          </w:tcPr>
          <w:p w:rsidR="004234D4" w:rsidRPr="00E753AE" w:rsidRDefault="004234D4" w:rsidP="00BE5877">
            <w:pPr>
              <w:rPr>
                <w:sz w:val="20"/>
                <w:szCs w:val="20"/>
              </w:rPr>
            </w:pPr>
            <w:r w:rsidRPr="00E753AE">
              <w:rPr>
                <w:sz w:val="20"/>
                <w:szCs w:val="20"/>
              </w:rPr>
              <w:t>Отдел социальной защиты населения администрации Пристенского района ( п</w:t>
            </w:r>
            <w:proofErr w:type="gramStart"/>
            <w:r w:rsidRPr="00E753AE">
              <w:rPr>
                <w:sz w:val="20"/>
                <w:szCs w:val="20"/>
              </w:rPr>
              <w:t>.П</w:t>
            </w:r>
            <w:proofErr w:type="gramEnd"/>
            <w:r w:rsidRPr="00E753AE">
              <w:rPr>
                <w:sz w:val="20"/>
                <w:szCs w:val="20"/>
              </w:rPr>
              <w:t>ристень, ул.Советская,д.22)</w:t>
            </w:r>
          </w:p>
        </w:tc>
        <w:tc>
          <w:tcPr>
            <w:tcW w:w="1479" w:type="dxa"/>
          </w:tcPr>
          <w:p w:rsidR="004234D4" w:rsidRPr="00E753AE" w:rsidRDefault="004234D4" w:rsidP="00BE5877">
            <w:pPr>
              <w:rPr>
                <w:sz w:val="20"/>
                <w:szCs w:val="20"/>
              </w:rPr>
            </w:pPr>
            <w:r w:rsidRPr="00E753AE">
              <w:rPr>
                <w:sz w:val="20"/>
                <w:szCs w:val="20"/>
              </w:rPr>
              <w:t>Отдел образования администрации Пристенского района (пос. Пристень, ул. Ленина</w:t>
            </w:r>
            <w:proofErr w:type="gramStart"/>
            <w:r w:rsidRPr="00E753AE">
              <w:rPr>
                <w:sz w:val="20"/>
                <w:szCs w:val="20"/>
              </w:rPr>
              <w:t>,д</w:t>
            </w:r>
            <w:proofErr w:type="gramEnd"/>
            <w:r w:rsidRPr="00E753AE">
              <w:rPr>
                <w:sz w:val="20"/>
                <w:szCs w:val="20"/>
              </w:rPr>
              <w:t>.5)</w:t>
            </w: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Рыльский</w:t>
            </w:r>
          </w:p>
        </w:tc>
        <w:tc>
          <w:tcPr>
            <w:tcW w:w="1679" w:type="dxa"/>
          </w:tcPr>
          <w:p w:rsidR="004234D4" w:rsidRPr="00E753AE" w:rsidRDefault="004234D4" w:rsidP="00BE5877">
            <w:pPr>
              <w:autoSpaceDE w:val="0"/>
              <w:autoSpaceDN w:val="0"/>
              <w:adjustRightInd w:val="0"/>
              <w:rPr>
                <w:sz w:val="20"/>
                <w:szCs w:val="20"/>
              </w:rPr>
            </w:pPr>
            <w:r w:rsidRPr="00E753AE">
              <w:rPr>
                <w:sz w:val="20"/>
                <w:szCs w:val="20"/>
              </w:rPr>
              <w:t>Прибытие автотранспортным путем – «Автовокзал» г</w:t>
            </w:r>
            <w:proofErr w:type="gramStart"/>
            <w:r w:rsidRPr="00E753AE">
              <w:rPr>
                <w:sz w:val="20"/>
                <w:szCs w:val="20"/>
              </w:rPr>
              <w:t>.Р</w:t>
            </w:r>
            <w:proofErr w:type="gramEnd"/>
            <w:r w:rsidRPr="00E753AE">
              <w:rPr>
                <w:sz w:val="20"/>
                <w:szCs w:val="20"/>
              </w:rPr>
              <w:t xml:space="preserve">ыльска, Курская обл.,г.Рыльск, </w:t>
            </w:r>
            <w:r w:rsidRPr="00E753AE">
              <w:rPr>
                <w:sz w:val="20"/>
                <w:szCs w:val="20"/>
              </w:rPr>
              <w:lastRenderedPageBreak/>
              <w:t>ул.Дзержинского,12</w:t>
            </w:r>
          </w:p>
          <w:p w:rsidR="004234D4" w:rsidRPr="00E753AE" w:rsidRDefault="004234D4" w:rsidP="00BE5877">
            <w:pPr>
              <w:rPr>
                <w:sz w:val="20"/>
                <w:szCs w:val="20"/>
              </w:rPr>
            </w:pPr>
          </w:p>
        </w:tc>
        <w:tc>
          <w:tcPr>
            <w:tcW w:w="1400" w:type="dxa"/>
          </w:tcPr>
          <w:p w:rsidR="004234D4" w:rsidRPr="00E753AE" w:rsidRDefault="004234D4" w:rsidP="00BE5877">
            <w:pPr>
              <w:autoSpaceDE w:val="0"/>
              <w:autoSpaceDN w:val="0"/>
              <w:adjustRightInd w:val="0"/>
              <w:rPr>
                <w:sz w:val="20"/>
                <w:szCs w:val="20"/>
              </w:rPr>
            </w:pPr>
            <w:r w:rsidRPr="00E753AE">
              <w:rPr>
                <w:sz w:val="20"/>
                <w:szCs w:val="20"/>
              </w:rPr>
              <w:lastRenderedPageBreak/>
              <w:t>г</w:t>
            </w:r>
            <w:proofErr w:type="gramStart"/>
            <w:r w:rsidRPr="00E753AE">
              <w:rPr>
                <w:sz w:val="20"/>
                <w:szCs w:val="20"/>
              </w:rPr>
              <w:t>.Р</w:t>
            </w:r>
            <w:proofErr w:type="gramEnd"/>
            <w:r w:rsidRPr="00E753AE">
              <w:rPr>
                <w:sz w:val="20"/>
                <w:szCs w:val="20"/>
              </w:rPr>
              <w:t>ыльск, ул. К.Либкнехта,д.16а</w:t>
            </w:r>
          </w:p>
          <w:p w:rsidR="004234D4" w:rsidRPr="00E753AE" w:rsidRDefault="004234D4" w:rsidP="00BE5877">
            <w:pPr>
              <w:rPr>
                <w:sz w:val="20"/>
                <w:szCs w:val="20"/>
              </w:rPr>
            </w:pPr>
          </w:p>
        </w:tc>
        <w:tc>
          <w:tcPr>
            <w:tcW w:w="2137" w:type="dxa"/>
            <w:gridSpan w:val="2"/>
            <w:tcBorders>
              <w:right w:val="single" w:sz="4" w:space="0" w:color="auto"/>
            </w:tcBorders>
          </w:tcPr>
          <w:p w:rsidR="004234D4" w:rsidRDefault="004234D4" w:rsidP="00BE5877">
            <w:pPr>
              <w:autoSpaceDE w:val="0"/>
              <w:autoSpaceDN w:val="0"/>
              <w:adjustRightInd w:val="0"/>
              <w:rPr>
                <w:sz w:val="20"/>
                <w:szCs w:val="20"/>
              </w:rPr>
            </w:pPr>
            <w:r w:rsidRPr="00E753AE">
              <w:rPr>
                <w:sz w:val="20"/>
                <w:szCs w:val="20"/>
              </w:rPr>
              <w:t>Общежитие</w:t>
            </w:r>
            <w:r>
              <w:rPr>
                <w:sz w:val="20"/>
                <w:szCs w:val="20"/>
              </w:rPr>
              <w:t>,</w:t>
            </w:r>
          </w:p>
          <w:p w:rsidR="004234D4" w:rsidRPr="00E753AE" w:rsidRDefault="004234D4" w:rsidP="00BE5877">
            <w:pPr>
              <w:autoSpaceDE w:val="0"/>
              <w:autoSpaceDN w:val="0"/>
              <w:adjustRightInd w:val="0"/>
              <w:rPr>
                <w:sz w:val="20"/>
                <w:szCs w:val="20"/>
              </w:rPr>
            </w:pPr>
            <w:r w:rsidRPr="00E753AE">
              <w:rPr>
                <w:sz w:val="20"/>
                <w:szCs w:val="20"/>
              </w:rPr>
              <w:t xml:space="preserve">г. Рыльск, ул. </w:t>
            </w:r>
            <w:r>
              <w:rPr>
                <w:sz w:val="20"/>
                <w:szCs w:val="20"/>
              </w:rPr>
              <w:t>Р.Люксембург</w:t>
            </w:r>
            <w:r w:rsidRPr="00E753AE">
              <w:rPr>
                <w:sz w:val="20"/>
                <w:szCs w:val="20"/>
              </w:rPr>
              <w:t>, д.</w:t>
            </w:r>
            <w:r>
              <w:rPr>
                <w:sz w:val="20"/>
                <w:szCs w:val="20"/>
              </w:rPr>
              <w:t xml:space="preserve"> 93</w:t>
            </w:r>
          </w:p>
          <w:p w:rsidR="004234D4" w:rsidRPr="00E753AE" w:rsidRDefault="004234D4" w:rsidP="00BE5877">
            <w:pPr>
              <w:rPr>
                <w:sz w:val="20"/>
                <w:szCs w:val="20"/>
              </w:rPr>
            </w:pPr>
          </w:p>
        </w:tc>
        <w:tc>
          <w:tcPr>
            <w:tcW w:w="1231" w:type="dxa"/>
            <w:gridSpan w:val="3"/>
            <w:tcBorders>
              <w:left w:val="single" w:sz="4" w:space="0" w:color="auto"/>
            </w:tcBorders>
          </w:tcPr>
          <w:p w:rsidR="004234D4" w:rsidRPr="00E753AE" w:rsidRDefault="004234D4" w:rsidP="00BE5877">
            <w:pPr>
              <w:rPr>
                <w:sz w:val="20"/>
                <w:szCs w:val="20"/>
              </w:rPr>
            </w:pPr>
            <w:r w:rsidRPr="00E753AE">
              <w:rPr>
                <w:sz w:val="20"/>
                <w:szCs w:val="20"/>
              </w:rPr>
              <w:t>200-300</w:t>
            </w:r>
          </w:p>
        </w:tc>
        <w:tc>
          <w:tcPr>
            <w:tcW w:w="1210" w:type="dxa"/>
          </w:tcPr>
          <w:p w:rsidR="004234D4" w:rsidRDefault="004234D4" w:rsidP="00BE5877">
            <w:pPr>
              <w:spacing w:after="200" w:line="276" w:lineRule="auto"/>
              <w:rPr>
                <w:sz w:val="20"/>
                <w:szCs w:val="20"/>
              </w:rPr>
            </w:pPr>
            <w:r>
              <w:rPr>
                <w:sz w:val="20"/>
                <w:szCs w:val="20"/>
              </w:rPr>
              <w:t>г</w:t>
            </w:r>
            <w:proofErr w:type="gramStart"/>
            <w:r>
              <w:rPr>
                <w:sz w:val="20"/>
                <w:szCs w:val="20"/>
              </w:rPr>
              <w:t>.Р</w:t>
            </w:r>
            <w:proofErr w:type="gramEnd"/>
            <w:r>
              <w:rPr>
                <w:sz w:val="20"/>
                <w:szCs w:val="20"/>
              </w:rPr>
              <w:t>ыльск, ул.Ленина, 77</w:t>
            </w:r>
          </w:p>
        </w:tc>
        <w:tc>
          <w:tcPr>
            <w:tcW w:w="1479" w:type="dxa"/>
          </w:tcPr>
          <w:p w:rsidR="004234D4" w:rsidRPr="00E753AE" w:rsidRDefault="004234D4" w:rsidP="00BE5877">
            <w:pPr>
              <w:rPr>
                <w:sz w:val="20"/>
                <w:szCs w:val="20"/>
              </w:rPr>
            </w:pPr>
            <w:r w:rsidRPr="00E753AE">
              <w:rPr>
                <w:sz w:val="20"/>
                <w:szCs w:val="20"/>
              </w:rPr>
              <w:t xml:space="preserve">Отдел военного комиссариата Курской области по Рыльскому району; </w:t>
            </w:r>
            <w:r w:rsidRPr="00E753AE">
              <w:rPr>
                <w:sz w:val="20"/>
                <w:szCs w:val="20"/>
              </w:rPr>
              <w:lastRenderedPageBreak/>
              <w:t>Курская обл., г. Рыльск, ул</w:t>
            </w:r>
            <w:proofErr w:type="gramStart"/>
            <w:r w:rsidRPr="00E753AE">
              <w:rPr>
                <w:sz w:val="20"/>
                <w:szCs w:val="20"/>
              </w:rPr>
              <w:t>.С</w:t>
            </w:r>
            <w:proofErr w:type="gramEnd"/>
            <w:r w:rsidRPr="00E753AE">
              <w:rPr>
                <w:sz w:val="20"/>
                <w:szCs w:val="20"/>
              </w:rPr>
              <w:t>оветская пл.,26.</w:t>
            </w:r>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r w:rsidRPr="00E753AE">
              <w:rPr>
                <w:sz w:val="20"/>
                <w:szCs w:val="20"/>
              </w:rPr>
              <w:lastRenderedPageBreak/>
              <w:t xml:space="preserve">Администрация </w:t>
            </w:r>
            <w:r>
              <w:rPr>
                <w:sz w:val="20"/>
                <w:szCs w:val="20"/>
              </w:rPr>
              <w:t>Рыль</w:t>
            </w:r>
            <w:r w:rsidRPr="00E753AE">
              <w:rPr>
                <w:sz w:val="20"/>
                <w:szCs w:val="20"/>
              </w:rPr>
              <w:t>ского района г</w:t>
            </w:r>
            <w:proofErr w:type="gramStart"/>
            <w:r w:rsidRPr="00E753AE">
              <w:rPr>
                <w:sz w:val="20"/>
                <w:szCs w:val="20"/>
              </w:rPr>
              <w:t>.Р</w:t>
            </w:r>
            <w:proofErr w:type="gramEnd"/>
            <w:r w:rsidRPr="00E753AE">
              <w:rPr>
                <w:sz w:val="20"/>
                <w:szCs w:val="20"/>
              </w:rPr>
              <w:t>ыльск, ул.</w:t>
            </w:r>
            <w:r>
              <w:rPr>
                <w:sz w:val="20"/>
                <w:szCs w:val="20"/>
              </w:rPr>
              <w:t xml:space="preserve"> </w:t>
            </w:r>
            <w:r w:rsidRPr="00E753AE">
              <w:rPr>
                <w:sz w:val="20"/>
                <w:szCs w:val="20"/>
              </w:rPr>
              <w:t>К.Либкнехта,</w:t>
            </w:r>
            <w:r>
              <w:rPr>
                <w:sz w:val="20"/>
                <w:szCs w:val="20"/>
              </w:rPr>
              <w:t xml:space="preserve"> </w:t>
            </w:r>
            <w:r w:rsidRPr="00E753AE">
              <w:rPr>
                <w:sz w:val="20"/>
                <w:szCs w:val="20"/>
              </w:rPr>
              <w:t>21</w:t>
            </w:r>
          </w:p>
        </w:tc>
        <w:tc>
          <w:tcPr>
            <w:tcW w:w="1479" w:type="dxa"/>
          </w:tcPr>
          <w:p w:rsidR="004234D4" w:rsidRPr="00E753AE" w:rsidRDefault="004234D4" w:rsidP="00BE5877">
            <w:pPr>
              <w:rPr>
                <w:sz w:val="20"/>
                <w:szCs w:val="20"/>
              </w:rPr>
            </w:pPr>
            <w:r w:rsidRPr="00E753AE">
              <w:rPr>
                <w:sz w:val="20"/>
                <w:szCs w:val="20"/>
              </w:rPr>
              <w:t xml:space="preserve">Управление социального обеспечения Администрации Рыльского района Курской </w:t>
            </w:r>
            <w:r w:rsidRPr="00E753AE">
              <w:rPr>
                <w:sz w:val="20"/>
                <w:szCs w:val="20"/>
              </w:rPr>
              <w:lastRenderedPageBreak/>
              <w:t>области, Курская обл., ул</w:t>
            </w:r>
            <w:proofErr w:type="gramStart"/>
            <w:r w:rsidRPr="00E753AE">
              <w:rPr>
                <w:sz w:val="20"/>
                <w:szCs w:val="20"/>
              </w:rPr>
              <w:t>.</w:t>
            </w:r>
            <w:r>
              <w:rPr>
                <w:sz w:val="20"/>
                <w:szCs w:val="20"/>
              </w:rPr>
              <w:t>У</w:t>
            </w:r>
            <w:proofErr w:type="gramEnd"/>
            <w:r>
              <w:rPr>
                <w:sz w:val="20"/>
                <w:szCs w:val="20"/>
              </w:rPr>
              <w:t>рицкого, 93</w:t>
            </w:r>
          </w:p>
        </w:tc>
        <w:tc>
          <w:tcPr>
            <w:tcW w:w="1479" w:type="dxa"/>
          </w:tcPr>
          <w:p w:rsidR="004234D4" w:rsidRPr="00E753AE" w:rsidRDefault="004234D4" w:rsidP="00BE5877">
            <w:pPr>
              <w:rPr>
                <w:sz w:val="20"/>
                <w:szCs w:val="20"/>
              </w:rPr>
            </w:pPr>
            <w:r w:rsidRPr="00E753AE">
              <w:rPr>
                <w:sz w:val="20"/>
                <w:szCs w:val="20"/>
              </w:rPr>
              <w:lastRenderedPageBreak/>
              <w:t xml:space="preserve">Управление  образования Администрации Рыльского района Курской области, </w:t>
            </w:r>
            <w:r w:rsidRPr="00E753AE">
              <w:rPr>
                <w:sz w:val="20"/>
                <w:szCs w:val="20"/>
              </w:rPr>
              <w:lastRenderedPageBreak/>
              <w:t>Курская обл., г</w:t>
            </w:r>
            <w:proofErr w:type="gramStart"/>
            <w:r w:rsidRPr="00E753AE">
              <w:rPr>
                <w:sz w:val="20"/>
                <w:szCs w:val="20"/>
              </w:rPr>
              <w:t>.Р</w:t>
            </w:r>
            <w:proofErr w:type="gramEnd"/>
            <w:r w:rsidRPr="00E753AE">
              <w:rPr>
                <w:sz w:val="20"/>
                <w:szCs w:val="20"/>
              </w:rPr>
              <w:t>ыльск, ул. Урицкого,56.</w:t>
            </w:r>
          </w:p>
          <w:p w:rsidR="004234D4" w:rsidRPr="00E753AE" w:rsidRDefault="004234D4" w:rsidP="00BE5877">
            <w:pPr>
              <w:rPr>
                <w:sz w:val="20"/>
                <w:szCs w:val="20"/>
              </w:rPr>
            </w:pP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Советский</w:t>
            </w:r>
          </w:p>
        </w:tc>
        <w:tc>
          <w:tcPr>
            <w:tcW w:w="1679" w:type="dxa"/>
          </w:tcPr>
          <w:p w:rsidR="004234D4" w:rsidRPr="00E753AE" w:rsidRDefault="004234D4" w:rsidP="00BE5877">
            <w:pPr>
              <w:rPr>
                <w:sz w:val="20"/>
                <w:szCs w:val="20"/>
              </w:rPr>
            </w:pPr>
            <w:r w:rsidRPr="00E753AE">
              <w:rPr>
                <w:sz w:val="20"/>
                <w:szCs w:val="20"/>
              </w:rPr>
              <w:t xml:space="preserve"> Прибытие железнодорожным путем ст. «Кшень»  Орловско-Курского отделения Московской железной дороги ОАО РЖД</w:t>
            </w:r>
          </w:p>
          <w:p w:rsidR="004234D4" w:rsidRPr="00E753AE" w:rsidRDefault="004234D4" w:rsidP="00BE5877">
            <w:pPr>
              <w:rPr>
                <w:sz w:val="20"/>
                <w:szCs w:val="20"/>
              </w:rPr>
            </w:pPr>
          </w:p>
        </w:tc>
        <w:tc>
          <w:tcPr>
            <w:tcW w:w="1400" w:type="dxa"/>
          </w:tcPr>
          <w:p w:rsidR="004234D4" w:rsidRPr="00E753AE" w:rsidRDefault="004234D4" w:rsidP="00BE5877">
            <w:pPr>
              <w:rPr>
                <w:sz w:val="20"/>
                <w:szCs w:val="20"/>
              </w:rPr>
            </w:pPr>
            <w:r w:rsidRPr="00E753AE">
              <w:rPr>
                <w:sz w:val="20"/>
                <w:szCs w:val="20"/>
              </w:rPr>
              <w:t>п. Кшенский, ул. Свердлова, 48</w:t>
            </w:r>
          </w:p>
          <w:p w:rsidR="004234D4" w:rsidRPr="00E753AE" w:rsidRDefault="004234D4" w:rsidP="00BE5877">
            <w:pPr>
              <w:rPr>
                <w:sz w:val="20"/>
                <w:szCs w:val="20"/>
              </w:rPr>
            </w:pPr>
          </w:p>
        </w:tc>
        <w:tc>
          <w:tcPr>
            <w:tcW w:w="2103" w:type="dxa"/>
          </w:tcPr>
          <w:p w:rsidR="004234D4" w:rsidRPr="00E753AE" w:rsidRDefault="004234D4" w:rsidP="00BE5877">
            <w:pPr>
              <w:rPr>
                <w:sz w:val="20"/>
                <w:szCs w:val="20"/>
              </w:rPr>
            </w:pPr>
            <w:r w:rsidRPr="00E753AE">
              <w:rPr>
                <w:sz w:val="20"/>
                <w:szCs w:val="20"/>
              </w:rPr>
              <w:t>Гостиниц нет</w:t>
            </w:r>
          </w:p>
        </w:tc>
        <w:tc>
          <w:tcPr>
            <w:tcW w:w="1257" w:type="dxa"/>
            <w:gridSpan w:val="3"/>
            <w:tcBorders>
              <w:right w:val="single" w:sz="4" w:space="0" w:color="auto"/>
            </w:tcBorders>
          </w:tcPr>
          <w:p w:rsidR="004234D4" w:rsidRPr="00E753AE" w:rsidRDefault="004234D4" w:rsidP="00BE5877">
            <w:pPr>
              <w:rPr>
                <w:sz w:val="20"/>
                <w:szCs w:val="20"/>
              </w:rPr>
            </w:pPr>
            <w:r w:rsidRPr="00E753AE">
              <w:rPr>
                <w:sz w:val="20"/>
                <w:szCs w:val="20"/>
              </w:rPr>
              <w:t>-</w:t>
            </w:r>
          </w:p>
        </w:tc>
        <w:tc>
          <w:tcPr>
            <w:tcW w:w="1218" w:type="dxa"/>
            <w:gridSpan w:val="2"/>
            <w:tcBorders>
              <w:left w:val="single" w:sz="4" w:space="0" w:color="auto"/>
            </w:tcBorders>
          </w:tcPr>
          <w:p w:rsidR="004234D4" w:rsidRPr="00E753AE" w:rsidRDefault="004234D4" w:rsidP="00BE5877">
            <w:pPr>
              <w:rPr>
                <w:sz w:val="20"/>
                <w:szCs w:val="20"/>
              </w:rPr>
            </w:pPr>
            <w:r w:rsidRPr="00E753AE">
              <w:rPr>
                <w:sz w:val="20"/>
                <w:szCs w:val="20"/>
              </w:rPr>
              <w:t>п. Кшенский, ул. Свердлова, д. 48</w:t>
            </w:r>
          </w:p>
        </w:tc>
        <w:tc>
          <w:tcPr>
            <w:tcW w:w="1479" w:type="dxa"/>
          </w:tcPr>
          <w:p w:rsidR="004234D4" w:rsidRPr="00E753AE" w:rsidRDefault="004234D4" w:rsidP="00BE5877">
            <w:pPr>
              <w:rPr>
                <w:sz w:val="20"/>
                <w:szCs w:val="20"/>
              </w:rPr>
            </w:pPr>
            <w:r w:rsidRPr="00E753AE">
              <w:rPr>
                <w:sz w:val="20"/>
                <w:szCs w:val="20"/>
              </w:rPr>
              <w:t>Обединённый военный комиссариат п. Касторное Курской области – Курская область,  Касторенский район, п. Касторное, ул. Ленина,  д. 1</w:t>
            </w:r>
            <w:r>
              <w:rPr>
                <w:sz w:val="20"/>
                <w:szCs w:val="20"/>
              </w:rPr>
              <w:t>1</w:t>
            </w:r>
            <w:r w:rsidRPr="00E753AE">
              <w:rPr>
                <w:sz w:val="20"/>
                <w:szCs w:val="20"/>
              </w:rPr>
              <w:t>1</w:t>
            </w:r>
          </w:p>
        </w:tc>
        <w:tc>
          <w:tcPr>
            <w:tcW w:w="1479" w:type="dxa"/>
          </w:tcPr>
          <w:p w:rsidR="004234D4" w:rsidRPr="00E753AE" w:rsidRDefault="004234D4" w:rsidP="00BE5877">
            <w:pPr>
              <w:rPr>
                <w:sz w:val="20"/>
                <w:szCs w:val="20"/>
              </w:rPr>
            </w:pPr>
            <w:proofErr w:type="gramStart"/>
            <w:r w:rsidRPr="00E753AE">
              <w:rPr>
                <w:sz w:val="20"/>
                <w:szCs w:val="20"/>
              </w:rPr>
              <w:t>Администрация Советского района, п. Кшенский, Советского района, ул. Пролетарская, д.45</w:t>
            </w:r>
            <w:proofErr w:type="gramEnd"/>
          </w:p>
        </w:tc>
        <w:tc>
          <w:tcPr>
            <w:tcW w:w="1479" w:type="dxa"/>
          </w:tcPr>
          <w:p w:rsidR="004234D4" w:rsidRPr="00E753AE" w:rsidRDefault="004234D4" w:rsidP="00BE5877">
            <w:pPr>
              <w:rPr>
                <w:sz w:val="20"/>
                <w:szCs w:val="20"/>
              </w:rPr>
            </w:pPr>
            <w:r w:rsidRPr="00E753AE">
              <w:rPr>
                <w:sz w:val="20"/>
                <w:szCs w:val="20"/>
              </w:rPr>
              <w:t xml:space="preserve">Управление социальной защиты населения администрации Советского района (пос. Кшенский, ул. </w:t>
            </w:r>
            <w:proofErr w:type="gramStart"/>
            <w:r w:rsidRPr="00E753AE">
              <w:rPr>
                <w:sz w:val="20"/>
                <w:szCs w:val="20"/>
              </w:rPr>
              <w:t>Пролетарская</w:t>
            </w:r>
            <w:proofErr w:type="gramEnd"/>
            <w:r w:rsidRPr="00E753AE">
              <w:rPr>
                <w:sz w:val="20"/>
                <w:szCs w:val="20"/>
              </w:rPr>
              <w:t>, д. 45).</w:t>
            </w:r>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r w:rsidRPr="00E753AE">
              <w:rPr>
                <w:sz w:val="20"/>
                <w:szCs w:val="20"/>
              </w:rPr>
              <w:t>Управление образования администрации Советского района  (пос. Кшенский, ул. Свердлова, д. 48)</w:t>
            </w: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Солнцевский</w:t>
            </w:r>
          </w:p>
        </w:tc>
        <w:tc>
          <w:tcPr>
            <w:tcW w:w="1679" w:type="dxa"/>
          </w:tcPr>
          <w:p w:rsidR="004234D4" w:rsidRPr="00E753AE" w:rsidRDefault="004234D4" w:rsidP="00BE5877">
            <w:pPr>
              <w:rPr>
                <w:sz w:val="20"/>
                <w:szCs w:val="20"/>
              </w:rPr>
            </w:pPr>
            <w:r w:rsidRPr="00E753AE">
              <w:rPr>
                <w:sz w:val="20"/>
                <w:szCs w:val="20"/>
              </w:rPr>
              <w:t>Прибытие железнодорожным путем ст. «Солнцево» Орловско-Курского отделения Московской железной дороги ОАО РЖД</w:t>
            </w:r>
          </w:p>
        </w:tc>
        <w:tc>
          <w:tcPr>
            <w:tcW w:w="1400" w:type="dxa"/>
          </w:tcPr>
          <w:p w:rsidR="004234D4" w:rsidRPr="00E753AE" w:rsidRDefault="004234D4" w:rsidP="00BE5877">
            <w:pPr>
              <w:rPr>
                <w:sz w:val="20"/>
                <w:szCs w:val="20"/>
              </w:rPr>
            </w:pPr>
            <w:r w:rsidRPr="00E753AE">
              <w:rPr>
                <w:sz w:val="20"/>
                <w:szCs w:val="20"/>
              </w:rPr>
              <w:t>пос. Солнцево, ул. Ленина, 48</w:t>
            </w:r>
          </w:p>
        </w:tc>
        <w:tc>
          <w:tcPr>
            <w:tcW w:w="2103" w:type="dxa"/>
          </w:tcPr>
          <w:p w:rsidR="004234D4" w:rsidRPr="00341008" w:rsidRDefault="004234D4" w:rsidP="00BE5877">
            <w:pPr>
              <w:pStyle w:val="af0"/>
              <w:spacing w:after="0"/>
              <w:ind w:left="0"/>
              <w:rPr>
                <w:sz w:val="20"/>
                <w:szCs w:val="20"/>
              </w:rPr>
            </w:pPr>
            <w:r w:rsidRPr="00341008">
              <w:rPr>
                <w:sz w:val="20"/>
                <w:szCs w:val="20"/>
              </w:rPr>
              <w:t>Гостиница «Ивушка», пос</w:t>
            </w:r>
            <w:proofErr w:type="gramStart"/>
            <w:r w:rsidRPr="00341008">
              <w:rPr>
                <w:sz w:val="20"/>
                <w:szCs w:val="20"/>
              </w:rPr>
              <w:t>.С</w:t>
            </w:r>
            <w:proofErr w:type="gramEnd"/>
            <w:r w:rsidRPr="00341008">
              <w:rPr>
                <w:sz w:val="20"/>
                <w:szCs w:val="20"/>
              </w:rPr>
              <w:t>олнцево, ул.Октябрьская, 62</w:t>
            </w:r>
          </w:p>
          <w:p w:rsidR="004234D4" w:rsidRPr="00E753AE" w:rsidRDefault="004234D4" w:rsidP="00BE5877">
            <w:pPr>
              <w:rPr>
                <w:sz w:val="20"/>
                <w:szCs w:val="20"/>
              </w:rPr>
            </w:pPr>
          </w:p>
        </w:tc>
        <w:tc>
          <w:tcPr>
            <w:tcW w:w="1257" w:type="dxa"/>
            <w:gridSpan w:val="3"/>
            <w:tcBorders>
              <w:right w:val="single" w:sz="4" w:space="0" w:color="auto"/>
            </w:tcBorders>
          </w:tcPr>
          <w:p w:rsidR="004234D4" w:rsidRPr="00E753AE" w:rsidRDefault="004234D4" w:rsidP="00BE5877">
            <w:pPr>
              <w:rPr>
                <w:sz w:val="20"/>
                <w:szCs w:val="20"/>
              </w:rPr>
            </w:pPr>
            <w:r w:rsidRPr="00E753AE">
              <w:rPr>
                <w:sz w:val="20"/>
                <w:szCs w:val="20"/>
              </w:rPr>
              <w:t>650-1700</w:t>
            </w:r>
          </w:p>
        </w:tc>
        <w:tc>
          <w:tcPr>
            <w:tcW w:w="1218" w:type="dxa"/>
            <w:gridSpan w:val="2"/>
            <w:tcBorders>
              <w:left w:val="single" w:sz="4" w:space="0" w:color="auto"/>
            </w:tcBorders>
          </w:tcPr>
          <w:p w:rsidR="004234D4" w:rsidRPr="00E753AE" w:rsidRDefault="004234D4" w:rsidP="00BE5877">
            <w:pPr>
              <w:rPr>
                <w:sz w:val="20"/>
                <w:szCs w:val="20"/>
              </w:rPr>
            </w:pPr>
            <w:r w:rsidRPr="00E753AE">
              <w:rPr>
                <w:sz w:val="20"/>
                <w:szCs w:val="20"/>
              </w:rPr>
              <w:t>пос. Солнцево, ул. Ленина, д. 37</w:t>
            </w:r>
          </w:p>
        </w:tc>
        <w:tc>
          <w:tcPr>
            <w:tcW w:w="1479" w:type="dxa"/>
          </w:tcPr>
          <w:p w:rsidR="004234D4" w:rsidRPr="00E753AE" w:rsidRDefault="004234D4" w:rsidP="00BE5877">
            <w:pPr>
              <w:rPr>
                <w:sz w:val="20"/>
                <w:szCs w:val="20"/>
              </w:rPr>
            </w:pPr>
            <w:r w:rsidRPr="00E753AE">
              <w:rPr>
                <w:sz w:val="20"/>
                <w:szCs w:val="20"/>
              </w:rPr>
              <w:t>Отдел военного комиссариата Курской области по Солнцевскому району- Курская обл., п</w:t>
            </w:r>
            <w:proofErr w:type="gramStart"/>
            <w:r w:rsidRPr="00E753AE">
              <w:rPr>
                <w:sz w:val="20"/>
                <w:szCs w:val="20"/>
              </w:rPr>
              <w:t>.С</w:t>
            </w:r>
            <w:proofErr w:type="gramEnd"/>
            <w:r w:rsidRPr="00E753AE">
              <w:rPr>
                <w:sz w:val="20"/>
                <w:szCs w:val="20"/>
              </w:rPr>
              <w:t>олнцево, ул.Ленина, 34</w:t>
            </w:r>
          </w:p>
        </w:tc>
        <w:tc>
          <w:tcPr>
            <w:tcW w:w="1479" w:type="dxa"/>
          </w:tcPr>
          <w:p w:rsidR="004234D4" w:rsidRPr="00E753AE" w:rsidRDefault="004234D4" w:rsidP="00BE5877">
            <w:pPr>
              <w:rPr>
                <w:sz w:val="20"/>
                <w:szCs w:val="20"/>
              </w:rPr>
            </w:pPr>
            <w:r w:rsidRPr="00E753AE">
              <w:rPr>
                <w:sz w:val="20"/>
                <w:szCs w:val="20"/>
              </w:rPr>
              <w:t>Администрация Солнцевского района, п</w:t>
            </w:r>
            <w:proofErr w:type="gramStart"/>
            <w:r w:rsidRPr="00E753AE">
              <w:rPr>
                <w:sz w:val="20"/>
                <w:szCs w:val="20"/>
              </w:rPr>
              <w:t>.С</w:t>
            </w:r>
            <w:proofErr w:type="gramEnd"/>
            <w:r w:rsidRPr="00E753AE">
              <w:rPr>
                <w:sz w:val="20"/>
                <w:szCs w:val="20"/>
              </w:rPr>
              <w:t>олнцево, ул.Ленина, 44.</w:t>
            </w:r>
          </w:p>
          <w:p w:rsidR="004234D4" w:rsidRPr="00E753AE" w:rsidRDefault="004234D4" w:rsidP="00BE5877">
            <w:pPr>
              <w:ind w:firstLine="709"/>
              <w:rPr>
                <w:sz w:val="20"/>
                <w:szCs w:val="20"/>
              </w:rPr>
            </w:pPr>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r w:rsidRPr="00E753AE">
              <w:rPr>
                <w:sz w:val="20"/>
                <w:szCs w:val="20"/>
              </w:rPr>
              <w:t>Управление социального обеспечения населения администрации Солнцевского района (п</w:t>
            </w:r>
            <w:proofErr w:type="gramStart"/>
            <w:r w:rsidRPr="00E753AE">
              <w:rPr>
                <w:sz w:val="20"/>
                <w:szCs w:val="20"/>
              </w:rPr>
              <w:t>.С</w:t>
            </w:r>
            <w:proofErr w:type="gramEnd"/>
            <w:r w:rsidRPr="00E753AE">
              <w:rPr>
                <w:sz w:val="20"/>
                <w:szCs w:val="20"/>
              </w:rPr>
              <w:t>олнцево, ул.Ленина 48)</w:t>
            </w:r>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r w:rsidRPr="00E753AE">
              <w:rPr>
                <w:sz w:val="20"/>
                <w:szCs w:val="20"/>
              </w:rPr>
              <w:t>Управление образования администрации Солнцевского района (пос. Солнцево, ул</w:t>
            </w:r>
            <w:proofErr w:type="gramStart"/>
            <w:r w:rsidRPr="00E753AE">
              <w:rPr>
                <w:sz w:val="20"/>
                <w:szCs w:val="20"/>
              </w:rPr>
              <w:t>.Л</w:t>
            </w:r>
            <w:proofErr w:type="gramEnd"/>
            <w:r w:rsidRPr="00E753AE">
              <w:rPr>
                <w:sz w:val="20"/>
                <w:szCs w:val="20"/>
              </w:rPr>
              <w:t>енина, д.48)</w:t>
            </w:r>
          </w:p>
          <w:p w:rsidR="004234D4" w:rsidRPr="00E753AE" w:rsidRDefault="004234D4" w:rsidP="00BE5877">
            <w:pPr>
              <w:rPr>
                <w:sz w:val="20"/>
                <w:szCs w:val="20"/>
              </w:rPr>
            </w:pP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Суджанский</w:t>
            </w:r>
          </w:p>
        </w:tc>
        <w:tc>
          <w:tcPr>
            <w:tcW w:w="1679" w:type="dxa"/>
          </w:tcPr>
          <w:p w:rsidR="004234D4" w:rsidRPr="00E753AE" w:rsidRDefault="004234D4" w:rsidP="00BE5877">
            <w:pPr>
              <w:rPr>
                <w:sz w:val="20"/>
                <w:szCs w:val="20"/>
              </w:rPr>
            </w:pPr>
            <w:r w:rsidRPr="00E753AE">
              <w:rPr>
                <w:sz w:val="20"/>
                <w:szCs w:val="20"/>
              </w:rPr>
              <w:t>Прибытие железнодорожн</w:t>
            </w:r>
            <w:r w:rsidRPr="00E753AE">
              <w:rPr>
                <w:sz w:val="20"/>
                <w:szCs w:val="20"/>
              </w:rPr>
              <w:lastRenderedPageBreak/>
              <w:t>ым путем ст. «Суджа» Московско-Курского отделения Московской железной дороги ОАО РЖД</w:t>
            </w:r>
          </w:p>
          <w:p w:rsidR="004234D4" w:rsidRPr="00E753AE" w:rsidRDefault="004234D4" w:rsidP="00BE5877">
            <w:pPr>
              <w:rPr>
                <w:sz w:val="20"/>
                <w:szCs w:val="20"/>
              </w:rPr>
            </w:pPr>
          </w:p>
        </w:tc>
        <w:tc>
          <w:tcPr>
            <w:tcW w:w="1400" w:type="dxa"/>
          </w:tcPr>
          <w:p w:rsidR="004234D4" w:rsidRPr="00E753AE" w:rsidRDefault="004234D4" w:rsidP="00BE5877">
            <w:pPr>
              <w:rPr>
                <w:sz w:val="20"/>
                <w:szCs w:val="20"/>
              </w:rPr>
            </w:pPr>
            <w:r w:rsidRPr="00E753AE">
              <w:rPr>
                <w:sz w:val="20"/>
                <w:szCs w:val="20"/>
              </w:rPr>
              <w:lastRenderedPageBreak/>
              <w:t xml:space="preserve">г. Суджа,  Советская </w:t>
            </w:r>
            <w:r w:rsidRPr="00E753AE">
              <w:rPr>
                <w:sz w:val="20"/>
                <w:szCs w:val="20"/>
              </w:rPr>
              <w:lastRenderedPageBreak/>
              <w:t>площадь, 15</w:t>
            </w:r>
          </w:p>
          <w:p w:rsidR="004234D4" w:rsidRPr="00E753AE" w:rsidRDefault="004234D4" w:rsidP="00BE5877">
            <w:pPr>
              <w:rPr>
                <w:sz w:val="20"/>
                <w:szCs w:val="20"/>
              </w:rPr>
            </w:pPr>
          </w:p>
        </w:tc>
        <w:tc>
          <w:tcPr>
            <w:tcW w:w="2103" w:type="dxa"/>
          </w:tcPr>
          <w:p w:rsidR="004234D4" w:rsidRPr="00341008" w:rsidRDefault="004234D4" w:rsidP="00BE5877">
            <w:pPr>
              <w:pStyle w:val="af0"/>
              <w:shd w:val="clear" w:color="auto" w:fill="FFFFFF"/>
              <w:spacing w:after="0"/>
              <w:ind w:left="0"/>
              <w:rPr>
                <w:sz w:val="20"/>
                <w:szCs w:val="20"/>
              </w:rPr>
            </w:pPr>
            <w:r w:rsidRPr="00341008">
              <w:rPr>
                <w:sz w:val="20"/>
                <w:szCs w:val="20"/>
              </w:rPr>
              <w:lastRenderedPageBreak/>
              <w:t xml:space="preserve">Гостиница,   г. Суджа, ул. К. </w:t>
            </w:r>
            <w:r w:rsidRPr="00341008">
              <w:rPr>
                <w:sz w:val="20"/>
                <w:szCs w:val="20"/>
              </w:rPr>
              <w:lastRenderedPageBreak/>
              <w:t xml:space="preserve">Либкнехта, 11, </w:t>
            </w:r>
          </w:p>
          <w:p w:rsidR="004234D4" w:rsidRPr="00E753AE" w:rsidRDefault="004234D4" w:rsidP="00BE5877">
            <w:pPr>
              <w:rPr>
                <w:sz w:val="20"/>
                <w:szCs w:val="20"/>
              </w:rPr>
            </w:pPr>
            <w:r w:rsidRPr="00E753AE">
              <w:rPr>
                <w:sz w:val="20"/>
                <w:szCs w:val="20"/>
              </w:rPr>
              <w:t>Гостиница «Флагман», Суджанский р-н, с. Заолешенка, ул. Садовая</w:t>
            </w:r>
          </w:p>
        </w:tc>
        <w:tc>
          <w:tcPr>
            <w:tcW w:w="1257" w:type="dxa"/>
            <w:gridSpan w:val="3"/>
            <w:tcBorders>
              <w:right w:val="single" w:sz="4" w:space="0" w:color="auto"/>
            </w:tcBorders>
          </w:tcPr>
          <w:p w:rsidR="004234D4" w:rsidRPr="00E753AE" w:rsidRDefault="004234D4" w:rsidP="00BE5877">
            <w:pPr>
              <w:rPr>
                <w:sz w:val="20"/>
                <w:szCs w:val="20"/>
              </w:rPr>
            </w:pPr>
            <w:r w:rsidRPr="00E753AE">
              <w:rPr>
                <w:sz w:val="20"/>
                <w:szCs w:val="20"/>
              </w:rPr>
              <w:lastRenderedPageBreak/>
              <w:t>650-1750</w:t>
            </w:r>
          </w:p>
        </w:tc>
        <w:tc>
          <w:tcPr>
            <w:tcW w:w="1218" w:type="dxa"/>
            <w:gridSpan w:val="2"/>
            <w:tcBorders>
              <w:left w:val="single" w:sz="4" w:space="0" w:color="auto"/>
            </w:tcBorders>
          </w:tcPr>
          <w:p w:rsidR="004234D4" w:rsidRPr="00E753AE" w:rsidRDefault="004234D4" w:rsidP="00BE5877">
            <w:pPr>
              <w:rPr>
                <w:sz w:val="20"/>
                <w:szCs w:val="20"/>
              </w:rPr>
            </w:pPr>
            <w:r w:rsidRPr="00E753AE">
              <w:rPr>
                <w:sz w:val="20"/>
                <w:szCs w:val="20"/>
              </w:rPr>
              <w:t xml:space="preserve">г. Суджа, ул. </w:t>
            </w:r>
            <w:r>
              <w:rPr>
                <w:sz w:val="20"/>
                <w:szCs w:val="20"/>
              </w:rPr>
              <w:lastRenderedPageBreak/>
              <w:t>Комсомольская, 11</w:t>
            </w:r>
          </w:p>
        </w:tc>
        <w:tc>
          <w:tcPr>
            <w:tcW w:w="1479" w:type="dxa"/>
          </w:tcPr>
          <w:p w:rsidR="004234D4" w:rsidRPr="00E753AE" w:rsidRDefault="004234D4" w:rsidP="00BE5877">
            <w:pPr>
              <w:rPr>
                <w:sz w:val="20"/>
                <w:szCs w:val="20"/>
              </w:rPr>
            </w:pPr>
            <w:r w:rsidRPr="00E753AE">
              <w:rPr>
                <w:sz w:val="20"/>
                <w:szCs w:val="20"/>
              </w:rPr>
              <w:lastRenderedPageBreak/>
              <w:t xml:space="preserve">Отдел военного </w:t>
            </w:r>
            <w:r w:rsidRPr="00E753AE">
              <w:rPr>
                <w:sz w:val="20"/>
                <w:szCs w:val="20"/>
              </w:rPr>
              <w:lastRenderedPageBreak/>
              <w:t>комиссариата Курской области по Суджанскому району – Курская область,  г. Суджа,  ул. Ленина,  д. 8</w:t>
            </w:r>
          </w:p>
        </w:tc>
        <w:tc>
          <w:tcPr>
            <w:tcW w:w="1479" w:type="dxa"/>
          </w:tcPr>
          <w:p w:rsidR="004234D4" w:rsidRPr="00E753AE" w:rsidRDefault="004234D4" w:rsidP="00BE5877">
            <w:pPr>
              <w:rPr>
                <w:sz w:val="20"/>
                <w:szCs w:val="20"/>
              </w:rPr>
            </w:pPr>
            <w:r w:rsidRPr="00E753AE">
              <w:rPr>
                <w:sz w:val="20"/>
                <w:szCs w:val="20"/>
              </w:rPr>
              <w:lastRenderedPageBreak/>
              <w:t xml:space="preserve">Администрация </w:t>
            </w:r>
            <w:r w:rsidRPr="00E753AE">
              <w:rPr>
                <w:sz w:val="20"/>
                <w:szCs w:val="20"/>
              </w:rPr>
              <w:lastRenderedPageBreak/>
              <w:t>Суджанского района, г. Суджа, Ленина, 3</w:t>
            </w:r>
          </w:p>
        </w:tc>
        <w:tc>
          <w:tcPr>
            <w:tcW w:w="1479" w:type="dxa"/>
          </w:tcPr>
          <w:p w:rsidR="004234D4" w:rsidRPr="00E753AE" w:rsidRDefault="004234D4" w:rsidP="00BE5877">
            <w:pPr>
              <w:rPr>
                <w:sz w:val="20"/>
                <w:szCs w:val="20"/>
              </w:rPr>
            </w:pPr>
            <w:r w:rsidRPr="00E753AE">
              <w:rPr>
                <w:sz w:val="20"/>
                <w:szCs w:val="20"/>
              </w:rPr>
              <w:lastRenderedPageBreak/>
              <w:t xml:space="preserve">Управление социального </w:t>
            </w:r>
            <w:r w:rsidRPr="00E753AE">
              <w:rPr>
                <w:sz w:val="20"/>
                <w:szCs w:val="20"/>
              </w:rPr>
              <w:lastRenderedPageBreak/>
              <w:t>обеспечения Администрации Суджанского района (г. Суджа, Советская площадь, 1)</w:t>
            </w:r>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r w:rsidRPr="00E753AE">
              <w:rPr>
                <w:sz w:val="20"/>
                <w:szCs w:val="20"/>
              </w:rPr>
              <w:lastRenderedPageBreak/>
              <w:t xml:space="preserve">Управление образования </w:t>
            </w:r>
            <w:r w:rsidRPr="00E753AE">
              <w:rPr>
                <w:sz w:val="20"/>
                <w:szCs w:val="20"/>
              </w:rPr>
              <w:lastRenderedPageBreak/>
              <w:t>Администрации Курчатовского района  (г. Суджа ул. Ленина,  д. 15)</w:t>
            </w:r>
          </w:p>
          <w:p w:rsidR="004234D4" w:rsidRPr="00E753AE" w:rsidRDefault="004234D4" w:rsidP="00BE5877">
            <w:pPr>
              <w:rPr>
                <w:sz w:val="20"/>
                <w:szCs w:val="20"/>
              </w:rPr>
            </w:pP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Тимский</w:t>
            </w:r>
          </w:p>
        </w:tc>
        <w:tc>
          <w:tcPr>
            <w:tcW w:w="1679" w:type="dxa"/>
          </w:tcPr>
          <w:p w:rsidR="004234D4" w:rsidRPr="00341008" w:rsidRDefault="004234D4" w:rsidP="00BE5877">
            <w:pPr>
              <w:pStyle w:val="af0"/>
              <w:spacing w:after="0"/>
              <w:ind w:left="0"/>
              <w:rPr>
                <w:sz w:val="20"/>
                <w:szCs w:val="20"/>
              </w:rPr>
            </w:pPr>
            <w:r w:rsidRPr="00341008">
              <w:rPr>
                <w:sz w:val="20"/>
                <w:szCs w:val="20"/>
              </w:rPr>
              <w:t>Прибытие пригородным автобусом остановка п. Тим или автомобильным транспортом</w:t>
            </w:r>
          </w:p>
          <w:p w:rsidR="004234D4" w:rsidRPr="00E753AE" w:rsidRDefault="004234D4" w:rsidP="00BE5877">
            <w:pPr>
              <w:rPr>
                <w:sz w:val="20"/>
                <w:szCs w:val="20"/>
              </w:rPr>
            </w:pPr>
          </w:p>
        </w:tc>
        <w:tc>
          <w:tcPr>
            <w:tcW w:w="1400" w:type="dxa"/>
          </w:tcPr>
          <w:p w:rsidR="004234D4" w:rsidRPr="00E753AE" w:rsidRDefault="004234D4" w:rsidP="00BE5877">
            <w:pPr>
              <w:rPr>
                <w:sz w:val="20"/>
                <w:szCs w:val="20"/>
              </w:rPr>
            </w:pPr>
            <w:r w:rsidRPr="00E753AE">
              <w:rPr>
                <w:sz w:val="20"/>
                <w:szCs w:val="20"/>
              </w:rPr>
              <w:t xml:space="preserve">п. Тим, ул. </w:t>
            </w:r>
            <w:r>
              <w:rPr>
                <w:sz w:val="20"/>
                <w:szCs w:val="20"/>
              </w:rPr>
              <w:t>Кирова</w:t>
            </w:r>
            <w:r w:rsidRPr="00E753AE">
              <w:rPr>
                <w:sz w:val="20"/>
                <w:szCs w:val="20"/>
              </w:rPr>
              <w:t>,</w:t>
            </w:r>
            <w:r>
              <w:rPr>
                <w:sz w:val="20"/>
                <w:szCs w:val="20"/>
              </w:rPr>
              <w:t xml:space="preserve"> </w:t>
            </w:r>
            <w:r w:rsidRPr="00E753AE">
              <w:rPr>
                <w:sz w:val="20"/>
                <w:szCs w:val="20"/>
              </w:rPr>
              <w:t>60</w:t>
            </w:r>
          </w:p>
        </w:tc>
        <w:tc>
          <w:tcPr>
            <w:tcW w:w="2103" w:type="dxa"/>
          </w:tcPr>
          <w:p w:rsidR="004234D4" w:rsidRPr="00341008" w:rsidRDefault="004234D4" w:rsidP="00BE5877">
            <w:pPr>
              <w:pStyle w:val="af0"/>
              <w:spacing w:after="0"/>
              <w:ind w:left="0"/>
              <w:rPr>
                <w:sz w:val="20"/>
                <w:szCs w:val="20"/>
              </w:rPr>
            </w:pPr>
            <w:r w:rsidRPr="00341008">
              <w:rPr>
                <w:sz w:val="20"/>
                <w:szCs w:val="20"/>
              </w:rPr>
              <w:t>Гостиниц нет</w:t>
            </w:r>
          </w:p>
          <w:p w:rsidR="004234D4" w:rsidRPr="00341008" w:rsidRDefault="004234D4" w:rsidP="00BE5877">
            <w:pPr>
              <w:pStyle w:val="af0"/>
              <w:spacing w:after="0"/>
              <w:ind w:left="0"/>
              <w:rPr>
                <w:sz w:val="20"/>
                <w:szCs w:val="20"/>
              </w:rPr>
            </w:pPr>
          </w:p>
          <w:p w:rsidR="004234D4" w:rsidRPr="00E753AE" w:rsidRDefault="004234D4" w:rsidP="00BE5877">
            <w:pPr>
              <w:rPr>
                <w:sz w:val="20"/>
                <w:szCs w:val="20"/>
              </w:rPr>
            </w:pPr>
          </w:p>
        </w:tc>
        <w:tc>
          <w:tcPr>
            <w:tcW w:w="1257" w:type="dxa"/>
            <w:gridSpan w:val="3"/>
            <w:tcBorders>
              <w:right w:val="single" w:sz="4" w:space="0" w:color="auto"/>
            </w:tcBorders>
          </w:tcPr>
          <w:p w:rsidR="004234D4" w:rsidRPr="00E753AE" w:rsidRDefault="004234D4" w:rsidP="00BE5877">
            <w:pPr>
              <w:rPr>
                <w:sz w:val="20"/>
                <w:szCs w:val="20"/>
              </w:rPr>
            </w:pPr>
            <w:r w:rsidRPr="00E753AE">
              <w:rPr>
                <w:sz w:val="20"/>
                <w:szCs w:val="20"/>
              </w:rPr>
              <w:t>260-600</w:t>
            </w:r>
          </w:p>
        </w:tc>
        <w:tc>
          <w:tcPr>
            <w:tcW w:w="1218" w:type="dxa"/>
            <w:gridSpan w:val="2"/>
            <w:tcBorders>
              <w:left w:val="single" w:sz="4" w:space="0" w:color="auto"/>
            </w:tcBorders>
          </w:tcPr>
          <w:p w:rsidR="004234D4" w:rsidRPr="00E753AE" w:rsidRDefault="004234D4" w:rsidP="00BE5877">
            <w:pPr>
              <w:rPr>
                <w:sz w:val="20"/>
                <w:szCs w:val="20"/>
              </w:rPr>
            </w:pPr>
            <w:r w:rsidRPr="00E753AE">
              <w:rPr>
                <w:sz w:val="20"/>
                <w:szCs w:val="20"/>
              </w:rPr>
              <w:t xml:space="preserve">Тимский район, с. 1-е Выгорное ул. </w:t>
            </w:r>
            <w:proofErr w:type="gramStart"/>
            <w:r w:rsidRPr="00E753AE">
              <w:rPr>
                <w:sz w:val="20"/>
                <w:szCs w:val="20"/>
              </w:rPr>
              <w:t>Садовая</w:t>
            </w:r>
            <w:proofErr w:type="gramEnd"/>
            <w:r w:rsidRPr="00E753AE">
              <w:rPr>
                <w:sz w:val="20"/>
                <w:szCs w:val="20"/>
              </w:rPr>
              <w:t xml:space="preserve">  2</w:t>
            </w:r>
          </w:p>
        </w:tc>
        <w:tc>
          <w:tcPr>
            <w:tcW w:w="1479" w:type="dxa"/>
          </w:tcPr>
          <w:p w:rsidR="004234D4" w:rsidRPr="00E753AE" w:rsidRDefault="004234D4" w:rsidP="00BE5877">
            <w:pPr>
              <w:rPr>
                <w:sz w:val="20"/>
                <w:szCs w:val="20"/>
              </w:rPr>
            </w:pPr>
            <w:r w:rsidRPr="00E753AE">
              <w:rPr>
                <w:sz w:val="20"/>
                <w:szCs w:val="20"/>
              </w:rPr>
              <w:t xml:space="preserve">Отдел военного комиссариата Курской области по Тимскому району, </w:t>
            </w:r>
          </w:p>
          <w:p w:rsidR="004234D4" w:rsidRPr="00E753AE" w:rsidRDefault="004234D4" w:rsidP="00BE5877">
            <w:pPr>
              <w:rPr>
                <w:sz w:val="20"/>
                <w:szCs w:val="20"/>
              </w:rPr>
            </w:pPr>
            <w:r w:rsidRPr="00E753AE">
              <w:rPr>
                <w:sz w:val="20"/>
                <w:szCs w:val="20"/>
              </w:rPr>
              <w:t xml:space="preserve">п. Тим, ул. </w:t>
            </w:r>
            <w:proofErr w:type="gramStart"/>
            <w:r w:rsidRPr="00E753AE">
              <w:rPr>
                <w:sz w:val="20"/>
                <w:szCs w:val="20"/>
              </w:rPr>
              <w:t>Красноармейская</w:t>
            </w:r>
            <w:proofErr w:type="gramEnd"/>
            <w:r w:rsidRPr="00E753AE">
              <w:rPr>
                <w:sz w:val="20"/>
                <w:szCs w:val="20"/>
              </w:rPr>
              <w:t>, д.58</w:t>
            </w:r>
          </w:p>
          <w:p w:rsidR="004234D4" w:rsidRPr="00E753AE" w:rsidRDefault="004234D4" w:rsidP="00BE5877">
            <w:pPr>
              <w:rPr>
                <w:sz w:val="20"/>
                <w:szCs w:val="20"/>
              </w:rPr>
            </w:pPr>
          </w:p>
        </w:tc>
        <w:tc>
          <w:tcPr>
            <w:tcW w:w="1479" w:type="dxa"/>
          </w:tcPr>
          <w:p w:rsidR="004234D4" w:rsidRDefault="004234D4" w:rsidP="00BE5877">
            <w:pPr>
              <w:rPr>
                <w:sz w:val="20"/>
                <w:szCs w:val="20"/>
              </w:rPr>
            </w:pPr>
            <w:r w:rsidRPr="00E753AE">
              <w:rPr>
                <w:sz w:val="20"/>
                <w:szCs w:val="20"/>
              </w:rPr>
              <w:t>Администрация</w:t>
            </w:r>
            <w:r>
              <w:rPr>
                <w:sz w:val="20"/>
                <w:szCs w:val="20"/>
              </w:rPr>
              <w:t xml:space="preserve"> Тимского района</w:t>
            </w:r>
          </w:p>
          <w:p w:rsidR="004234D4" w:rsidRPr="00E753AE" w:rsidRDefault="004234D4" w:rsidP="00BE5877">
            <w:pPr>
              <w:rPr>
                <w:sz w:val="20"/>
                <w:szCs w:val="20"/>
              </w:rPr>
            </w:pPr>
            <w:r>
              <w:rPr>
                <w:sz w:val="20"/>
                <w:szCs w:val="20"/>
              </w:rPr>
              <w:t>пос. Тим, ул. Кирова, д. 51</w:t>
            </w:r>
          </w:p>
        </w:tc>
        <w:tc>
          <w:tcPr>
            <w:tcW w:w="1479" w:type="dxa"/>
          </w:tcPr>
          <w:p w:rsidR="004234D4" w:rsidRPr="00E753AE" w:rsidRDefault="004234D4" w:rsidP="00BE5877">
            <w:pPr>
              <w:rPr>
                <w:sz w:val="20"/>
                <w:szCs w:val="20"/>
              </w:rPr>
            </w:pPr>
            <w:r w:rsidRPr="00E753AE">
              <w:rPr>
                <w:sz w:val="20"/>
                <w:szCs w:val="20"/>
              </w:rPr>
              <w:t>Отдел социальной защиты населения Администрации Тимского района  (пос. Тим, ул. Кирова, 53)</w:t>
            </w:r>
          </w:p>
          <w:p w:rsidR="004234D4" w:rsidRPr="00E753AE" w:rsidRDefault="004234D4" w:rsidP="00BE5877">
            <w:pPr>
              <w:ind w:firstLine="709"/>
              <w:rPr>
                <w:sz w:val="20"/>
                <w:szCs w:val="20"/>
              </w:rPr>
            </w:pPr>
          </w:p>
        </w:tc>
        <w:tc>
          <w:tcPr>
            <w:tcW w:w="1479" w:type="dxa"/>
          </w:tcPr>
          <w:p w:rsidR="004234D4" w:rsidRPr="00E753AE" w:rsidRDefault="004234D4" w:rsidP="00BE5877">
            <w:pPr>
              <w:rPr>
                <w:sz w:val="20"/>
                <w:szCs w:val="20"/>
              </w:rPr>
            </w:pPr>
            <w:r w:rsidRPr="00E753AE">
              <w:rPr>
                <w:sz w:val="20"/>
                <w:szCs w:val="20"/>
              </w:rPr>
              <w:t>Отдел образования Администации Тимского района (пос. Тим, ул. Кирова, д. 5</w:t>
            </w:r>
            <w:r>
              <w:rPr>
                <w:sz w:val="20"/>
                <w:szCs w:val="20"/>
              </w:rPr>
              <w:t>3</w:t>
            </w:r>
            <w:r w:rsidRPr="00E753AE">
              <w:rPr>
                <w:sz w:val="20"/>
                <w:szCs w:val="20"/>
              </w:rPr>
              <w:t>).</w:t>
            </w:r>
          </w:p>
          <w:p w:rsidR="004234D4" w:rsidRPr="00E753AE" w:rsidRDefault="004234D4" w:rsidP="00BE5877">
            <w:pPr>
              <w:rPr>
                <w:sz w:val="20"/>
                <w:szCs w:val="20"/>
              </w:rPr>
            </w:pP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Фатежский</w:t>
            </w:r>
          </w:p>
        </w:tc>
        <w:tc>
          <w:tcPr>
            <w:tcW w:w="1679" w:type="dxa"/>
          </w:tcPr>
          <w:p w:rsidR="004234D4" w:rsidRPr="00E753AE" w:rsidRDefault="004234D4" w:rsidP="00BE5877">
            <w:pPr>
              <w:rPr>
                <w:sz w:val="20"/>
                <w:szCs w:val="20"/>
              </w:rPr>
            </w:pPr>
            <w:r w:rsidRPr="00E753AE">
              <w:rPr>
                <w:sz w:val="20"/>
                <w:szCs w:val="20"/>
              </w:rPr>
              <w:t>Прибытие автомобильным транспортом г. Фатеж по автодороге Москва-Белгород</w:t>
            </w:r>
          </w:p>
        </w:tc>
        <w:tc>
          <w:tcPr>
            <w:tcW w:w="1400" w:type="dxa"/>
          </w:tcPr>
          <w:p w:rsidR="004234D4" w:rsidRPr="00E753AE" w:rsidRDefault="004234D4" w:rsidP="00BE5877">
            <w:pPr>
              <w:rPr>
                <w:sz w:val="20"/>
                <w:szCs w:val="20"/>
              </w:rPr>
            </w:pPr>
            <w:r w:rsidRPr="00E753AE">
              <w:rPr>
                <w:sz w:val="20"/>
                <w:szCs w:val="20"/>
              </w:rPr>
              <w:t xml:space="preserve">г. Фатеж, ул. </w:t>
            </w:r>
            <w:proofErr w:type="gramStart"/>
            <w:r w:rsidRPr="00E753AE">
              <w:rPr>
                <w:sz w:val="20"/>
                <w:szCs w:val="20"/>
              </w:rPr>
              <w:t>Советская</w:t>
            </w:r>
            <w:proofErr w:type="gramEnd"/>
            <w:r w:rsidRPr="00E753AE">
              <w:rPr>
                <w:sz w:val="20"/>
                <w:szCs w:val="20"/>
              </w:rPr>
              <w:t>, 19</w:t>
            </w:r>
          </w:p>
        </w:tc>
        <w:tc>
          <w:tcPr>
            <w:tcW w:w="2137" w:type="dxa"/>
            <w:gridSpan w:val="2"/>
            <w:tcBorders>
              <w:right w:val="single" w:sz="4" w:space="0" w:color="auto"/>
            </w:tcBorders>
          </w:tcPr>
          <w:p w:rsidR="004234D4" w:rsidRPr="00341008" w:rsidRDefault="004234D4" w:rsidP="00BE5877">
            <w:pPr>
              <w:pStyle w:val="af0"/>
              <w:spacing w:after="0"/>
              <w:ind w:left="0"/>
              <w:rPr>
                <w:sz w:val="20"/>
                <w:szCs w:val="20"/>
              </w:rPr>
            </w:pPr>
            <w:r w:rsidRPr="00341008">
              <w:rPr>
                <w:sz w:val="20"/>
                <w:szCs w:val="20"/>
              </w:rPr>
              <w:t>Гостиница «Фатеж», г. Фатеж, ул. Загородняя, д. 24</w:t>
            </w:r>
          </w:p>
          <w:p w:rsidR="004234D4" w:rsidRPr="00E753AE" w:rsidRDefault="004234D4" w:rsidP="00BE5877">
            <w:pPr>
              <w:rPr>
                <w:sz w:val="20"/>
                <w:szCs w:val="20"/>
              </w:rPr>
            </w:pPr>
          </w:p>
        </w:tc>
        <w:tc>
          <w:tcPr>
            <w:tcW w:w="1231" w:type="dxa"/>
            <w:gridSpan w:val="3"/>
            <w:tcBorders>
              <w:left w:val="single" w:sz="4" w:space="0" w:color="auto"/>
            </w:tcBorders>
          </w:tcPr>
          <w:p w:rsidR="004234D4" w:rsidRPr="00E753AE" w:rsidRDefault="004234D4" w:rsidP="00BE5877">
            <w:pPr>
              <w:rPr>
                <w:sz w:val="20"/>
                <w:szCs w:val="20"/>
              </w:rPr>
            </w:pPr>
            <w:r w:rsidRPr="00E753AE">
              <w:rPr>
                <w:sz w:val="20"/>
                <w:szCs w:val="20"/>
              </w:rPr>
              <w:t>700-2500</w:t>
            </w:r>
          </w:p>
        </w:tc>
        <w:tc>
          <w:tcPr>
            <w:tcW w:w="1210" w:type="dxa"/>
          </w:tcPr>
          <w:p w:rsidR="004234D4" w:rsidRDefault="004234D4" w:rsidP="00BE5877">
            <w:pPr>
              <w:spacing w:after="200" w:line="276" w:lineRule="auto"/>
              <w:rPr>
                <w:sz w:val="20"/>
                <w:szCs w:val="20"/>
              </w:rPr>
            </w:pPr>
            <w:r>
              <w:rPr>
                <w:sz w:val="20"/>
                <w:szCs w:val="20"/>
              </w:rPr>
              <w:t xml:space="preserve">г. Фатеж, ул. </w:t>
            </w:r>
            <w:proofErr w:type="gramStart"/>
            <w:r>
              <w:rPr>
                <w:sz w:val="20"/>
                <w:szCs w:val="20"/>
              </w:rPr>
              <w:t>К</w:t>
            </w:r>
            <w:proofErr w:type="gramEnd"/>
            <w:r>
              <w:rPr>
                <w:sz w:val="20"/>
                <w:szCs w:val="20"/>
              </w:rPr>
              <w:t xml:space="preserve"> Маркса, д. 56</w:t>
            </w:r>
          </w:p>
        </w:tc>
        <w:tc>
          <w:tcPr>
            <w:tcW w:w="1479" w:type="dxa"/>
          </w:tcPr>
          <w:p w:rsidR="004234D4" w:rsidRPr="00E753AE" w:rsidRDefault="004234D4" w:rsidP="00BE5877">
            <w:pPr>
              <w:rPr>
                <w:sz w:val="20"/>
                <w:szCs w:val="20"/>
              </w:rPr>
            </w:pPr>
            <w:proofErr w:type="gramStart"/>
            <w:r w:rsidRPr="00E753AE">
              <w:rPr>
                <w:sz w:val="20"/>
                <w:szCs w:val="20"/>
              </w:rPr>
              <w:t>Объединённый военный комиссариат г. Фатежа Курской области – Курская область, г. Фатеж, ул. Восточная, д. 40</w:t>
            </w:r>
            <w:proofErr w:type="gramEnd"/>
          </w:p>
        </w:tc>
        <w:tc>
          <w:tcPr>
            <w:tcW w:w="1479" w:type="dxa"/>
          </w:tcPr>
          <w:p w:rsidR="004234D4" w:rsidRPr="00E753AE" w:rsidRDefault="004234D4" w:rsidP="00BE5877">
            <w:pPr>
              <w:rPr>
                <w:sz w:val="20"/>
                <w:szCs w:val="20"/>
              </w:rPr>
            </w:pPr>
            <w:r w:rsidRPr="00E753AE">
              <w:rPr>
                <w:sz w:val="20"/>
                <w:szCs w:val="20"/>
              </w:rPr>
              <w:t>Администрация Фатежского района, г. Фатеж, ул. К.Маркса, д. 42</w:t>
            </w:r>
          </w:p>
        </w:tc>
        <w:tc>
          <w:tcPr>
            <w:tcW w:w="1479" w:type="dxa"/>
          </w:tcPr>
          <w:p w:rsidR="004234D4" w:rsidRPr="00E753AE" w:rsidRDefault="004234D4" w:rsidP="00BE5877">
            <w:pPr>
              <w:rPr>
                <w:sz w:val="20"/>
                <w:szCs w:val="20"/>
              </w:rPr>
            </w:pPr>
            <w:r w:rsidRPr="00E753AE">
              <w:rPr>
                <w:sz w:val="20"/>
                <w:szCs w:val="20"/>
              </w:rPr>
              <w:t xml:space="preserve">Отдел социальной защиты населения администрации Фатежского  района (г. Фатеж, ул. </w:t>
            </w:r>
            <w:proofErr w:type="gramStart"/>
            <w:r w:rsidRPr="00E753AE">
              <w:rPr>
                <w:sz w:val="20"/>
                <w:szCs w:val="20"/>
              </w:rPr>
              <w:t>Советская</w:t>
            </w:r>
            <w:proofErr w:type="gramEnd"/>
            <w:r w:rsidRPr="00E753AE">
              <w:rPr>
                <w:sz w:val="20"/>
                <w:szCs w:val="20"/>
              </w:rPr>
              <w:t>, д. 19)</w:t>
            </w:r>
          </w:p>
        </w:tc>
        <w:tc>
          <w:tcPr>
            <w:tcW w:w="1479" w:type="dxa"/>
          </w:tcPr>
          <w:p w:rsidR="004234D4" w:rsidRPr="00E753AE" w:rsidRDefault="004234D4" w:rsidP="00BE5877">
            <w:pPr>
              <w:rPr>
                <w:sz w:val="20"/>
                <w:szCs w:val="20"/>
              </w:rPr>
            </w:pPr>
            <w:r w:rsidRPr="00E753AE">
              <w:rPr>
                <w:sz w:val="20"/>
                <w:szCs w:val="20"/>
              </w:rPr>
              <w:t>Управление образования администрации Фатежского района  (г. Фатеж ул. Урицкого,  д. 45)</w:t>
            </w: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Хомутовский</w:t>
            </w:r>
          </w:p>
        </w:tc>
        <w:tc>
          <w:tcPr>
            <w:tcW w:w="1679" w:type="dxa"/>
          </w:tcPr>
          <w:p w:rsidR="004234D4" w:rsidRPr="00E753AE" w:rsidRDefault="004234D4" w:rsidP="00BE5877">
            <w:pPr>
              <w:rPr>
                <w:sz w:val="20"/>
                <w:szCs w:val="20"/>
              </w:rPr>
            </w:pPr>
            <w:r w:rsidRPr="00E753AE">
              <w:rPr>
                <w:sz w:val="20"/>
                <w:szCs w:val="20"/>
              </w:rPr>
              <w:t>Прибытие автобусами пригородного сообщения от г</w:t>
            </w:r>
            <w:proofErr w:type="gramStart"/>
            <w:r w:rsidRPr="00E753AE">
              <w:rPr>
                <w:sz w:val="20"/>
                <w:szCs w:val="20"/>
              </w:rPr>
              <w:t>.К</w:t>
            </w:r>
            <w:proofErr w:type="gramEnd"/>
            <w:r w:rsidRPr="00E753AE">
              <w:rPr>
                <w:sz w:val="20"/>
                <w:szCs w:val="20"/>
              </w:rPr>
              <w:t xml:space="preserve">урска или автомобильным транспортом </w:t>
            </w:r>
          </w:p>
        </w:tc>
        <w:tc>
          <w:tcPr>
            <w:tcW w:w="1400" w:type="dxa"/>
          </w:tcPr>
          <w:p w:rsidR="004234D4" w:rsidRPr="00E753AE" w:rsidRDefault="004234D4" w:rsidP="00BE5877">
            <w:pPr>
              <w:rPr>
                <w:sz w:val="20"/>
                <w:szCs w:val="20"/>
              </w:rPr>
            </w:pPr>
            <w:r w:rsidRPr="00E753AE">
              <w:rPr>
                <w:sz w:val="20"/>
                <w:szCs w:val="20"/>
              </w:rPr>
              <w:t>п. Хомутовка, ул. Советская, 14</w:t>
            </w:r>
          </w:p>
          <w:p w:rsidR="004234D4" w:rsidRPr="00E753AE" w:rsidRDefault="004234D4" w:rsidP="00BE5877">
            <w:pPr>
              <w:rPr>
                <w:sz w:val="20"/>
                <w:szCs w:val="20"/>
              </w:rPr>
            </w:pPr>
          </w:p>
        </w:tc>
        <w:tc>
          <w:tcPr>
            <w:tcW w:w="2137" w:type="dxa"/>
            <w:gridSpan w:val="2"/>
            <w:tcBorders>
              <w:right w:val="single" w:sz="4" w:space="0" w:color="auto"/>
            </w:tcBorders>
          </w:tcPr>
          <w:p w:rsidR="004234D4" w:rsidRPr="00341008" w:rsidRDefault="004234D4" w:rsidP="00BE5877">
            <w:pPr>
              <w:pStyle w:val="af0"/>
              <w:spacing w:after="0"/>
              <w:ind w:left="0"/>
              <w:rPr>
                <w:sz w:val="20"/>
                <w:szCs w:val="20"/>
              </w:rPr>
            </w:pPr>
            <w:r w:rsidRPr="00341008">
              <w:rPr>
                <w:sz w:val="20"/>
                <w:szCs w:val="20"/>
              </w:rPr>
              <w:t>Гостиница ПО «Хомутовское», п. Хомутовка, ул. Советская, 1</w:t>
            </w:r>
          </w:p>
          <w:p w:rsidR="004234D4" w:rsidRPr="00E753AE" w:rsidRDefault="004234D4" w:rsidP="00BE5877">
            <w:pPr>
              <w:rPr>
                <w:sz w:val="20"/>
                <w:szCs w:val="20"/>
              </w:rPr>
            </w:pPr>
          </w:p>
        </w:tc>
        <w:tc>
          <w:tcPr>
            <w:tcW w:w="1231" w:type="dxa"/>
            <w:gridSpan w:val="3"/>
            <w:tcBorders>
              <w:left w:val="single" w:sz="4" w:space="0" w:color="auto"/>
            </w:tcBorders>
          </w:tcPr>
          <w:p w:rsidR="004234D4" w:rsidRPr="00E753AE" w:rsidRDefault="004234D4" w:rsidP="00BE5877">
            <w:pPr>
              <w:rPr>
                <w:sz w:val="20"/>
                <w:szCs w:val="20"/>
              </w:rPr>
            </w:pPr>
            <w:r w:rsidRPr="00E753AE">
              <w:rPr>
                <w:sz w:val="20"/>
                <w:szCs w:val="20"/>
              </w:rPr>
              <w:t>200-450</w:t>
            </w:r>
          </w:p>
        </w:tc>
        <w:tc>
          <w:tcPr>
            <w:tcW w:w="1210" w:type="dxa"/>
          </w:tcPr>
          <w:p w:rsidR="004234D4" w:rsidRPr="00E753AE" w:rsidRDefault="004234D4" w:rsidP="00BE5877">
            <w:pPr>
              <w:rPr>
                <w:sz w:val="20"/>
                <w:szCs w:val="20"/>
              </w:rPr>
            </w:pPr>
            <w:r w:rsidRPr="00E753AE">
              <w:rPr>
                <w:sz w:val="20"/>
                <w:szCs w:val="20"/>
              </w:rPr>
              <w:t>п. Хомутовка, ул. Советская, д. 13</w:t>
            </w:r>
          </w:p>
        </w:tc>
        <w:tc>
          <w:tcPr>
            <w:tcW w:w="1479" w:type="dxa"/>
          </w:tcPr>
          <w:p w:rsidR="004234D4" w:rsidRPr="00E753AE" w:rsidRDefault="004234D4" w:rsidP="00BE5877">
            <w:pPr>
              <w:rPr>
                <w:sz w:val="20"/>
                <w:szCs w:val="20"/>
              </w:rPr>
            </w:pPr>
            <w:r w:rsidRPr="00E753AE">
              <w:rPr>
                <w:sz w:val="20"/>
                <w:szCs w:val="20"/>
              </w:rPr>
              <w:t>Отдел военного комиссариата области по Хомутовскому району - Курская область,  п. Хомутовка, ул. Калинина, д. 7</w:t>
            </w:r>
          </w:p>
        </w:tc>
        <w:tc>
          <w:tcPr>
            <w:tcW w:w="1479" w:type="dxa"/>
          </w:tcPr>
          <w:p w:rsidR="004234D4" w:rsidRPr="00E753AE" w:rsidRDefault="004234D4" w:rsidP="00BE5877">
            <w:pPr>
              <w:rPr>
                <w:sz w:val="20"/>
                <w:szCs w:val="20"/>
              </w:rPr>
            </w:pPr>
            <w:r w:rsidRPr="00E753AE">
              <w:rPr>
                <w:sz w:val="20"/>
                <w:szCs w:val="20"/>
              </w:rPr>
              <w:t xml:space="preserve">Администрация Хомутовского района, п. Хомутовка, ул. Калинина, д.3; </w:t>
            </w:r>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r w:rsidRPr="00E753AE">
              <w:rPr>
                <w:sz w:val="20"/>
                <w:szCs w:val="20"/>
              </w:rPr>
              <w:t>Отдел социальной защиты населения администрации Хомутовского района (п. Хомутовка, ул. Советская, 14)</w:t>
            </w:r>
          </w:p>
        </w:tc>
        <w:tc>
          <w:tcPr>
            <w:tcW w:w="1479" w:type="dxa"/>
          </w:tcPr>
          <w:p w:rsidR="004234D4" w:rsidRPr="00E753AE" w:rsidRDefault="004234D4" w:rsidP="00BE5877">
            <w:pPr>
              <w:rPr>
                <w:sz w:val="20"/>
                <w:szCs w:val="20"/>
              </w:rPr>
            </w:pPr>
            <w:r w:rsidRPr="00E753AE">
              <w:rPr>
                <w:sz w:val="20"/>
                <w:szCs w:val="20"/>
              </w:rPr>
              <w:t>Управление образования администрации Хомутовского района (п. Хомутовка, ул. Память Ильича, д. 85)</w:t>
            </w: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Черемисиновский</w:t>
            </w:r>
          </w:p>
        </w:tc>
        <w:tc>
          <w:tcPr>
            <w:tcW w:w="1679" w:type="dxa"/>
          </w:tcPr>
          <w:p w:rsidR="004234D4" w:rsidRPr="00E753AE" w:rsidRDefault="004234D4" w:rsidP="00BE5877">
            <w:pPr>
              <w:autoSpaceDE w:val="0"/>
              <w:autoSpaceDN w:val="0"/>
              <w:adjustRightInd w:val="0"/>
              <w:rPr>
                <w:sz w:val="20"/>
                <w:szCs w:val="20"/>
              </w:rPr>
            </w:pPr>
            <w:r w:rsidRPr="00E753AE">
              <w:rPr>
                <w:sz w:val="20"/>
                <w:szCs w:val="20"/>
              </w:rPr>
              <w:t>Прибытие железнодорожным путем – ст</w:t>
            </w:r>
            <w:proofErr w:type="gramStart"/>
            <w:r w:rsidRPr="00E753AE">
              <w:rPr>
                <w:sz w:val="20"/>
                <w:szCs w:val="20"/>
              </w:rPr>
              <w:t>.Ч</w:t>
            </w:r>
            <w:proofErr w:type="gramEnd"/>
            <w:r w:rsidRPr="00E753AE">
              <w:rPr>
                <w:sz w:val="20"/>
                <w:szCs w:val="20"/>
              </w:rPr>
              <w:t>еремисиново Орловско-Курского  отделения Московской  железной дороги ОАО «РЖД»</w:t>
            </w:r>
          </w:p>
          <w:p w:rsidR="004234D4" w:rsidRPr="00E753AE" w:rsidRDefault="004234D4" w:rsidP="00BE5877">
            <w:pPr>
              <w:rPr>
                <w:sz w:val="20"/>
                <w:szCs w:val="20"/>
              </w:rPr>
            </w:pPr>
            <w:r>
              <w:rPr>
                <w:sz w:val="20"/>
                <w:szCs w:val="20"/>
              </w:rPr>
              <w:t xml:space="preserve"> </w:t>
            </w:r>
          </w:p>
        </w:tc>
        <w:tc>
          <w:tcPr>
            <w:tcW w:w="1400" w:type="dxa"/>
          </w:tcPr>
          <w:p w:rsidR="004234D4" w:rsidRPr="00E753AE" w:rsidRDefault="004234D4" w:rsidP="00BE5877">
            <w:pPr>
              <w:autoSpaceDE w:val="0"/>
              <w:autoSpaceDN w:val="0"/>
              <w:adjustRightInd w:val="0"/>
              <w:rPr>
                <w:sz w:val="20"/>
                <w:szCs w:val="20"/>
              </w:rPr>
            </w:pPr>
            <w:r w:rsidRPr="00E753AE">
              <w:rPr>
                <w:sz w:val="20"/>
                <w:szCs w:val="20"/>
              </w:rPr>
              <w:t>п</w:t>
            </w:r>
            <w:proofErr w:type="gramStart"/>
            <w:r w:rsidRPr="00E753AE">
              <w:rPr>
                <w:sz w:val="20"/>
                <w:szCs w:val="20"/>
              </w:rPr>
              <w:t>.Ч</w:t>
            </w:r>
            <w:proofErr w:type="gramEnd"/>
            <w:r w:rsidRPr="00E753AE">
              <w:rPr>
                <w:sz w:val="20"/>
                <w:szCs w:val="20"/>
              </w:rPr>
              <w:t>еремисиново ул.Советская, д.1.</w:t>
            </w:r>
          </w:p>
          <w:p w:rsidR="004234D4" w:rsidRPr="00E753AE" w:rsidRDefault="004234D4" w:rsidP="00BE5877">
            <w:pPr>
              <w:rPr>
                <w:sz w:val="20"/>
                <w:szCs w:val="20"/>
              </w:rPr>
            </w:pPr>
          </w:p>
        </w:tc>
        <w:tc>
          <w:tcPr>
            <w:tcW w:w="2103" w:type="dxa"/>
          </w:tcPr>
          <w:p w:rsidR="004234D4" w:rsidRPr="00E753AE" w:rsidRDefault="004234D4" w:rsidP="00BE5877">
            <w:pPr>
              <w:autoSpaceDE w:val="0"/>
              <w:autoSpaceDN w:val="0"/>
              <w:adjustRightInd w:val="0"/>
              <w:rPr>
                <w:sz w:val="20"/>
                <w:szCs w:val="20"/>
              </w:rPr>
            </w:pPr>
            <w:r w:rsidRPr="00E753AE">
              <w:rPr>
                <w:sz w:val="20"/>
                <w:szCs w:val="20"/>
              </w:rPr>
              <w:t>Гостиница   п</w:t>
            </w:r>
            <w:proofErr w:type="gramStart"/>
            <w:r w:rsidRPr="00E753AE">
              <w:rPr>
                <w:sz w:val="20"/>
                <w:szCs w:val="20"/>
              </w:rPr>
              <w:t>.Ч</w:t>
            </w:r>
            <w:proofErr w:type="gramEnd"/>
            <w:r w:rsidRPr="00E753AE">
              <w:rPr>
                <w:sz w:val="20"/>
                <w:szCs w:val="20"/>
              </w:rPr>
              <w:t>еремисиново, ул.Советская 30</w:t>
            </w:r>
          </w:p>
          <w:p w:rsidR="004234D4" w:rsidRPr="00E753AE" w:rsidRDefault="004234D4" w:rsidP="00BE5877">
            <w:pPr>
              <w:rPr>
                <w:sz w:val="20"/>
                <w:szCs w:val="20"/>
              </w:rPr>
            </w:pPr>
          </w:p>
        </w:tc>
        <w:tc>
          <w:tcPr>
            <w:tcW w:w="1257" w:type="dxa"/>
            <w:gridSpan w:val="3"/>
            <w:tcBorders>
              <w:right w:val="single" w:sz="4" w:space="0" w:color="auto"/>
            </w:tcBorders>
          </w:tcPr>
          <w:p w:rsidR="004234D4" w:rsidRPr="00E753AE" w:rsidRDefault="004234D4" w:rsidP="00BE5877">
            <w:pPr>
              <w:rPr>
                <w:sz w:val="20"/>
                <w:szCs w:val="20"/>
              </w:rPr>
            </w:pPr>
            <w:r w:rsidRPr="00E753AE">
              <w:rPr>
                <w:sz w:val="20"/>
                <w:szCs w:val="20"/>
              </w:rPr>
              <w:t>350-900</w:t>
            </w:r>
          </w:p>
        </w:tc>
        <w:tc>
          <w:tcPr>
            <w:tcW w:w="1218" w:type="dxa"/>
            <w:gridSpan w:val="2"/>
            <w:tcBorders>
              <w:left w:val="single" w:sz="4" w:space="0" w:color="auto"/>
            </w:tcBorders>
          </w:tcPr>
          <w:p w:rsidR="004234D4" w:rsidRPr="00E753AE" w:rsidRDefault="004234D4" w:rsidP="00BE5877">
            <w:pPr>
              <w:rPr>
                <w:sz w:val="20"/>
                <w:szCs w:val="20"/>
              </w:rPr>
            </w:pPr>
            <w:r w:rsidRPr="00E753AE">
              <w:rPr>
                <w:sz w:val="20"/>
                <w:szCs w:val="20"/>
              </w:rPr>
              <w:t>п</w:t>
            </w:r>
            <w:proofErr w:type="gramStart"/>
            <w:r w:rsidRPr="00E753AE">
              <w:rPr>
                <w:sz w:val="20"/>
                <w:szCs w:val="20"/>
              </w:rPr>
              <w:t>.Ч</w:t>
            </w:r>
            <w:proofErr w:type="gramEnd"/>
            <w:r w:rsidRPr="00E753AE">
              <w:rPr>
                <w:sz w:val="20"/>
                <w:szCs w:val="20"/>
              </w:rPr>
              <w:t>еремисиново ул.Комсомольская</w:t>
            </w:r>
            <w:r>
              <w:rPr>
                <w:sz w:val="20"/>
                <w:szCs w:val="20"/>
              </w:rPr>
              <w:t xml:space="preserve">, </w:t>
            </w:r>
            <w:r w:rsidRPr="00E753AE">
              <w:rPr>
                <w:sz w:val="20"/>
                <w:szCs w:val="20"/>
              </w:rPr>
              <w:t>2</w:t>
            </w:r>
          </w:p>
        </w:tc>
        <w:tc>
          <w:tcPr>
            <w:tcW w:w="1479" w:type="dxa"/>
          </w:tcPr>
          <w:p w:rsidR="004234D4" w:rsidRPr="00E753AE" w:rsidRDefault="004234D4" w:rsidP="00BE5877">
            <w:pPr>
              <w:rPr>
                <w:sz w:val="20"/>
                <w:szCs w:val="20"/>
              </w:rPr>
            </w:pPr>
            <w:r w:rsidRPr="00E753AE">
              <w:rPr>
                <w:sz w:val="20"/>
                <w:szCs w:val="20"/>
              </w:rPr>
              <w:t>Отдел военного комиссариата  Курской области по Черемисиновскому району – Курская обл, п</w:t>
            </w:r>
            <w:proofErr w:type="gramStart"/>
            <w:r w:rsidRPr="00E753AE">
              <w:rPr>
                <w:sz w:val="20"/>
                <w:szCs w:val="20"/>
              </w:rPr>
              <w:t>.Ч</w:t>
            </w:r>
            <w:proofErr w:type="gramEnd"/>
            <w:r w:rsidRPr="00E753AE">
              <w:rPr>
                <w:sz w:val="20"/>
                <w:szCs w:val="20"/>
              </w:rPr>
              <w:t>еремисиново, ул. Почтовая, д.64.</w:t>
            </w:r>
          </w:p>
        </w:tc>
        <w:tc>
          <w:tcPr>
            <w:tcW w:w="1479" w:type="dxa"/>
          </w:tcPr>
          <w:p w:rsidR="004234D4" w:rsidRPr="00E753AE" w:rsidRDefault="004234D4" w:rsidP="00BE5877">
            <w:pPr>
              <w:rPr>
                <w:sz w:val="20"/>
                <w:szCs w:val="20"/>
              </w:rPr>
            </w:pPr>
            <w:r w:rsidRPr="00E753AE">
              <w:rPr>
                <w:sz w:val="20"/>
                <w:szCs w:val="20"/>
              </w:rPr>
              <w:t>Администрация Черемисиновского района п</w:t>
            </w:r>
            <w:proofErr w:type="gramStart"/>
            <w:r w:rsidRPr="00E753AE">
              <w:rPr>
                <w:sz w:val="20"/>
                <w:szCs w:val="20"/>
              </w:rPr>
              <w:t>.Ч</w:t>
            </w:r>
            <w:proofErr w:type="gramEnd"/>
            <w:r w:rsidRPr="00E753AE">
              <w:rPr>
                <w:sz w:val="20"/>
                <w:szCs w:val="20"/>
              </w:rPr>
              <w:t>еремисиново ул. Советская,</w:t>
            </w:r>
            <w:r>
              <w:rPr>
                <w:sz w:val="20"/>
                <w:szCs w:val="20"/>
              </w:rPr>
              <w:t xml:space="preserve"> </w:t>
            </w:r>
            <w:r w:rsidRPr="00E753AE">
              <w:rPr>
                <w:sz w:val="20"/>
                <w:szCs w:val="20"/>
              </w:rPr>
              <w:t>д.2.</w:t>
            </w:r>
          </w:p>
        </w:tc>
        <w:tc>
          <w:tcPr>
            <w:tcW w:w="1479" w:type="dxa"/>
          </w:tcPr>
          <w:p w:rsidR="004234D4" w:rsidRPr="00E753AE" w:rsidRDefault="004234D4" w:rsidP="00BE5877">
            <w:pPr>
              <w:autoSpaceDE w:val="0"/>
              <w:autoSpaceDN w:val="0"/>
              <w:adjustRightInd w:val="0"/>
              <w:rPr>
                <w:sz w:val="20"/>
                <w:szCs w:val="20"/>
              </w:rPr>
            </w:pPr>
            <w:r w:rsidRPr="00E753AE">
              <w:rPr>
                <w:sz w:val="20"/>
                <w:szCs w:val="20"/>
              </w:rPr>
              <w:t>Отдел социального обеспечения Администрации Черемисиновского района (п</w:t>
            </w:r>
            <w:proofErr w:type="gramStart"/>
            <w:r w:rsidRPr="00E753AE">
              <w:rPr>
                <w:sz w:val="20"/>
                <w:szCs w:val="20"/>
              </w:rPr>
              <w:t>.Ч</w:t>
            </w:r>
            <w:proofErr w:type="gramEnd"/>
            <w:r w:rsidRPr="00E753AE">
              <w:rPr>
                <w:sz w:val="20"/>
                <w:szCs w:val="20"/>
              </w:rPr>
              <w:t>еремисиново, ул. Советская, 2).</w:t>
            </w:r>
          </w:p>
          <w:p w:rsidR="004234D4" w:rsidRPr="00E753AE" w:rsidRDefault="004234D4" w:rsidP="00BE5877">
            <w:pPr>
              <w:rPr>
                <w:sz w:val="20"/>
                <w:szCs w:val="20"/>
              </w:rPr>
            </w:pPr>
          </w:p>
        </w:tc>
        <w:tc>
          <w:tcPr>
            <w:tcW w:w="1479" w:type="dxa"/>
          </w:tcPr>
          <w:p w:rsidR="004234D4" w:rsidRPr="00E753AE" w:rsidRDefault="004234D4" w:rsidP="00BE5877">
            <w:pPr>
              <w:autoSpaceDE w:val="0"/>
              <w:autoSpaceDN w:val="0"/>
              <w:adjustRightInd w:val="0"/>
              <w:rPr>
                <w:sz w:val="20"/>
                <w:szCs w:val="20"/>
              </w:rPr>
            </w:pPr>
            <w:r w:rsidRPr="00E753AE">
              <w:rPr>
                <w:sz w:val="20"/>
                <w:szCs w:val="20"/>
              </w:rPr>
              <w:t>Отдел образования  Администрации Черемисиновского района (п</w:t>
            </w:r>
            <w:proofErr w:type="gramStart"/>
            <w:r w:rsidRPr="00E753AE">
              <w:rPr>
                <w:sz w:val="20"/>
                <w:szCs w:val="20"/>
              </w:rPr>
              <w:t>.Ч</w:t>
            </w:r>
            <w:proofErr w:type="gramEnd"/>
            <w:r w:rsidRPr="00E753AE">
              <w:rPr>
                <w:sz w:val="20"/>
                <w:szCs w:val="20"/>
              </w:rPr>
              <w:t>еремисиново, ул. Советская, 2).</w:t>
            </w:r>
          </w:p>
          <w:p w:rsidR="004234D4" w:rsidRPr="00E753AE" w:rsidRDefault="004234D4" w:rsidP="00BE5877">
            <w:pPr>
              <w:rPr>
                <w:sz w:val="20"/>
                <w:szCs w:val="20"/>
              </w:rPr>
            </w:pPr>
          </w:p>
        </w:tc>
      </w:tr>
      <w:tr w:rsidR="004234D4" w:rsidRPr="00E753AE" w:rsidTr="00BE5877">
        <w:tc>
          <w:tcPr>
            <w:tcW w:w="422" w:type="dxa"/>
          </w:tcPr>
          <w:p w:rsidR="004234D4" w:rsidRPr="00E753AE" w:rsidRDefault="004234D4" w:rsidP="00BE5877">
            <w:pPr>
              <w:rPr>
                <w:sz w:val="20"/>
                <w:szCs w:val="20"/>
              </w:rPr>
            </w:pPr>
          </w:p>
        </w:tc>
        <w:tc>
          <w:tcPr>
            <w:tcW w:w="1538" w:type="dxa"/>
          </w:tcPr>
          <w:p w:rsidR="004234D4" w:rsidRPr="00E753AE" w:rsidRDefault="004234D4" w:rsidP="00BE5877">
            <w:pPr>
              <w:rPr>
                <w:sz w:val="20"/>
                <w:szCs w:val="20"/>
              </w:rPr>
            </w:pPr>
            <w:r w:rsidRPr="00E753AE">
              <w:rPr>
                <w:sz w:val="20"/>
                <w:szCs w:val="20"/>
              </w:rPr>
              <w:t>Щигровский</w:t>
            </w:r>
          </w:p>
        </w:tc>
        <w:tc>
          <w:tcPr>
            <w:tcW w:w="1679" w:type="dxa"/>
          </w:tcPr>
          <w:p w:rsidR="004234D4" w:rsidRPr="00E753AE" w:rsidRDefault="004234D4" w:rsidP="00BE5877">
            <w:pPr>
              <w:rPr>
                <w:sz w:val="20"/>
                <w:szCs w:val="20"/>
              </w:rPr>
            </w:pPr>
            <w:r w:rsidRPr="00E753AE">
              <w:rPr>
                <w:sz w:val="20"/>
                <w:szCs w:val="20"/>
              </w:rPr>
              <w:t xml:space="preserve">Прибытие железнодорожным путем  ст. «Щигры», Орловско-Курского отделения Московской </w:t>
            </w:r>
            <w:r w:rsidRPr="00E753AE">
              <w:rPr>
                <w:sz w:val="20"/>
                <w:szCs w:val="20"/>
              </w:rPr>
              <w:lastRenderedPageBreak/>
              <w:t>железной дороги ОАО РЖД</w:t>
            </w:r>
          </w:p>
        </w:tc>
        <w:tc>
          <w:tcPr>
            <w:tcW w:w="1400" w:type="dxa"/>
          </w:tcPr>
          <w:p w:rsidR="004234D4" w:rsidRPr="00E753AE" w:rsidRDefault="004234D4" w:rsidP="00BE5877">
            <w:pPr>
              <w:rPr>
                <w:sz w:val="20"/>
                <w:szCs w:val="20"/>
              </w:rPr>
            </w:pPr>
            <w:r w:rsidRPr="00E753AE">
              <w:rPr>
                <w:sz w:val="20"/>
                <w:szCs w:val="20"/>
              </w:rPr>
              <w:lastRenderedPageBreak/>
              <w:t>г. Щигры, ул. Ленина, 17</w:t>
            </w:r>
          </w:p>
        </w:tc>
        <w:tc>
          <w:tcPr>
            <w:tcW w:w="2137" w:type="dxa"/>
            <w:gridSpan w:val="2"/>
            <w:tcBorders>
              <w:right w:val="single" w:sz="4" w:space="0" w:color="auto"/>
            </w:tcBorders>
          </w:tcPr>
          <w:p w:rsidR="004234D4" w:rsidRDefault="004234D4" w:rsidP="00BE5877">
            <w:pPr>
              <w:rPr>
                <w:sz w:val="20"/>
                <w:szCs w:val="20"/>
              </w:rPr>
            </w:pPr>
            <w:r w:rsidRPr="00E753AE">
              <w:rPr>
                <w:sz w:val="20"/>
                <w:szCs w:val="20"/>
              </w:rPr>
              <w:t>Гостиниц</w:t>
            </w:r>
            <w:r>
              <w:rPr>
                <w:sz w:val="20"/>
                <w:szCs w:val="20"/>
              </w:rPr>
              <w:t xml:space="preserve"> нет</w:t>
            </w:r>
          </w:p>
          <w:p w:rsidR="004234D4" w:rsidRPr="00E753AE" w:rsidRDefault="004234D4" w:rsidP="00BE5877">
            <w:pPr>
              <w:rPr>
                <w:sz w:val="20"/>
                <w:szCs w:val="20"/>
              </w:rPr>
            </w:pPr>
          </w:p>
        </w:tc>
        <w:tc>
          <w:tcPr>
            <w:tcW w:w="1231" w:type="dxa"/>
            <w:gridSpan w:val="3"/>
            <w:tcBorders>
              <w:left w:val="single" w:sz="4" w:space="0" w:color="auto"/>
            </w:tcBorders>
          </w:tcPr>
          <w:p w:rsidR="004234D4" w:rsidRPr="00E753AE" w:rsidRDefault="004234D4" w:rsidP="00BE5877">
            <w:pPr>
              <w:rPr>
                <w:sz w:val="20"/>
                <w:szCs w:val="20"/>
              </w:rPr>
            </w:pPr>
            <w:r w:rsidRPr="00E753AE">
              <w:rPr>
                <w:sz w:val="20"/>
                <w:szCs w:val="20"/>
              </w:rPr>
              <w:t>280-350</w:t>
            </w:r>
          </w:p>
        </w:tc>
        <w:tc>
          <w:tcPr>
            <w:tcW w:w="1210" w:type="dxa"/>
          </w:tcPr>
          <w:p w:rsidR="004234D4" w:rsidRPr="00E753AE" w:rsidRDefault="004234D4" w:rsidP="00BE5877">
            <w:pPr>
              <w:rPr>
                <w:sz w:val="20"/>
                <w:szCs w:val="20"/>
              </w:rPr>
            </w:pPr>
            <w:r w:rsidRPr="00E753AE">
              <w:rPr>
                <w:sz w:val="20"/>
                <w:szCs w:val="20"/>
              </w:rPr>
              <w:t>г. Щигры, ул.  Дзержинского, д. 8</w:t>
            </w:r>
          </w:p>
        </w:tc>
        <w:tc>
          <w:tcPr>
            <w:tcW w:w="1479" w:type="dxa"/>
          </w:tcPr>
          <w:p w:rsidR="004234D4" w:rsidRPr="00E753AE" w:rsidRDefault="004234D4" w:rsidP="00BE5877">
            <w:pPr>
              <w:rPr>
                <w:sz w:val="20"/>
                <w:szCs w:val="20"/>
              </w:rPr>
            </w:pPr>
            <w:proofErr w:type="gramStart"/>
            <w:r w:rsidRPr="00E753AE">
              <w:rPr>
                <w:sz w:val="20"/>
                <w:szCs w:val="20"/>
              </w:rPr>
              <w:t xml:space="preserve">Объединённый военный комиссариат г. Щигры Курской области  – Курская область,  г. </w:t>
            </w:r>
            <w:r w:rsidRPr="00E753AE">
              <w:rPr>
                <w:sz w:val="20"/>
                <w:szCs w:val="20"/>
              </w:rPr>
              <w:lastRenderedPageBreak/>
              <w:t>Щигры, ул. Черняховского, д.7</w:t>
            </w:r>
            <w:proofErr w:type="gramEnd"/>
          </w:p>
        </w:tc>
        <w:tc>
          <w:tcPr>
            <w:tcW w:w="1479" w:type="dxa"/>
          </w:tcPr>
          <w:p w:rsidR="004234D4" w:rsidRPr="00E753AE" w:rsidRDefault="004234D4" w:rsidP="00BE5877">
            <w:pPr>
              <w:rPr>
                <w:sz w:val="20"/>
                <w:szCs w:val="20"/>
              </w:rPr>
            </w:pPr>
            <w:r w:rsidRPr="00E753AE">
              <w:rPr>
                <w:sz w:val="20"/>
                <w:szCs w:val="20"/>
              </w:rPr>
              <w:lastRenderedPageBreak/>
              <w:t>Администрация Щигровского района,  г. Щигры, ул. Октябрьская , 35</w:t>
            </w:r>
          </w:p>
          <w:p w:rsidR="004234D4" w:rsidRPr="00E753AE" w:rsidRDefault="004234D4" w:rsidP="00BE5877">
            <w:pPr>
              <w:rPr>
                <w:sz w:val="20"/>
                <w:szCs w:val="20"/>
              </w:rPr>
            </w:pPr>
          </w:p>
        </w:tc>
        <w:tc>
          <w:tcPr>
            <w:tcW w:w="1479" w:type="dxa"/>
          </w:tcPr>
          <w:p w:rsidR="004234D4" w:rsidRPr="00E753AE" w:rsidRDefault="004234D4" w:rsidP="00BE5877">
            <w:pPr>
              <w:rPr>
                <w:sz w:val="20"/>
                <w:szCs w:val="20"/>
              </w:rPr>
            </w:pPr>
            <w:r w:rsidRPr="00E753AE">
              <w:rPr>
                <w:sz w:val="20"/>
                <w:szCs w:val="20"/>
              </w:rPr>
              <w:t xml:space="preserve">Управление социального обеспечения администрации Щигровского района (г. Щигры, ул. </w:t>
            </w:r>
            <w:proofErr w:type="gramStart"/>
            <w:r w:rsidRPr="00E753AE">
              <w:rPr>
                <w:sz w:val="20"/>
                <w:szCs w:val="20"/>
              </w:rPr>
              <w:lastRenderedPageBreak/>
              <w:t>Октябрьская</w:t>
            </w:r>
            <w:proofErr w:type="gramEnd"/>
            <w:r w:rsidRPr="00E753AE">
              <w:rPr>
                <w:sz w:val="20"/>
                <w:szCs w:val="20"/>
              </w:rPr>
              <w:t>, 35)</w:t>
            </w:r>
          </w:p>
        </w:tc>
        <w:tc>
          <w:tcPr>
            <w:tcW w:w="1479" w:type="dxa"/>
          </w:tcPr>
          <w:p w:rsidR="004234D4" w:rsidRPr="00E753AE" w:rsidRDefault="004234D4" w:rsidP="00BE5877">
            <w:pPr>
              <w:rPr>
                <w:sz w:val="20"/>
                <w:szCs w:val="20"/>
              </w:rPr>
            </w:pPr>
            <w:r w:rsidRPr="00E753AE">
              <w:rPr>
                <w:sz w:val="20"/>
                <w:szCs w:val="20"/>
              </w:rPr>
              <w:lastRenderedPageBreak/>
              <w:t xml:space="preserve">Управление образования администрации Щигровского района (г. Щигры, ул. </w:t>
            </w:r>
            <w:proofErr w:type="gramStart"/>
            <w:r w:rsidRPr="00E753AE">
              <w:rPr>
                <w:sz w:val="20"/>
                <w:szCs w:val="20"/>
              </w:rPr>
              <w:t>Октябрьская</w:t>
            </w:r>
            <w:proofErr w:type="gramEnd"/>
            <w:r w:rsidRPr="00E753AE">
              <w:rPr>
                <w:sz w:val="20"/>
                <w:szCs w:val="20"/>
              </w:rPr>
              <w:t>,</w:t>
            </w:r>
            <w:r>
              <w:rPr>
                <w:sz w:val="20"/>
                <w:szCs w:val="20"/>
              </w:rPr>
              <w:t xml:space="preserve"> </w:t>
            </w:r>
            <w:r w:rsidRPr="00E753AE">
              <w:rPr>
                <w:sz w:val="20"/>
                <w:szCs w:val="20"/>
              </w:rPr>
              <w:lastRenderedPageBreak/>
              <w:t>35)</w:t>
            </w:r>
          </w:p>
        </w:tc>
      </w:tr>
    </w:tbl>
    <w:p w:rsidR="004234D4" w:rsidRDefault="004234D4" w:rsidP="00A41C94"/>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Default="004234D4" w:rsidP="00E70433">
      <w:pPr>
        <w:ind w:left="9356"/>
        <w:jc w:val="center"/>
        <w:rPr>
          <w:sz w:val="22"/>
          <w:szCs w:val="22"/>
        </w:rPr>
      </w:pPr>
    </w:p>
    <w:p w:rsidR="004234D4" w:rsidRPr="004218FC" w:rsidRDefault="004234D4" w:rsidP="00E70433">
      <w:pPr>
        <w:ind w:left="9356"/>
        <w:jc w:val="center"/>
        <w:rPr>
          <w:sz w:val="20"/>
          <w:szCs w:val="20"/>
        </w:rPr>
      </w:pPr>
      <w:r w:rsidRPr="004218FC">
        <w:rPr>
          <w:sz w:val="20"/>
          <w:szCs w:val="20"/>
        </w:rPr>
        <w:lastRenderedPageBreak/>
        <w:t>ПРИЛОЖЕНИЕ № 2</w:t>
      </w:r>
    </w:p>
    <w:p w:rsidR="004234D4" w:rsidRPr="009945D7" w:rsidRDefault="004234D4" w:rsidP="00E70433">
      <w:pPr>
        <w:ind w:left="9356" w:firstLine="708"/>
        <w:jc w:val="center"/>
        <w:rPr>
          <w:sz w:val="22"/>
          <w:szCs w:val="22"/>
        </w:rPr>
      </w:pPr>
      <w:r w:rsidRPr="009945D7">
        <w:rPr>
          <w:sz w:val="22"/>
          <w:szCs w:val="22"/>
        </w:rPr>
        <w:t>к Регламенту приёма участников</w:t>
      </w:r>
    </w:p>
    <w:p w:rsidR="004234D4" w:rsidRPr="009945D7" w:rsidRDefault="004234D4" w:rsidP="00E70433">
      <w:pPr>
        <w:ind w:left="9356"/>
        <w:jc w:val="center"/>
        <w:rPr>
          <w:sz w:val="22"/>
          <w:szCs w:val="22"/>
        </w:rPr>
      </w:pPr>
      <w:r w:rsidRPr="009945D7">
        <w:rPr>
          <w:sz w:val="22"/>
          <w:szCs w:val="22"/>
        </w:rPr>
        <w:t xml:space="preserve">Государственной программы и членов их семей, их временного размещения, предоставления правового статуса и обустройства </w:t>
      </w:r>
      <w:proofErr w:type="gramStart"/>
      <w:r w:rsidRPr="009945D7">
        <w:rPr>
          <w:sz w:val="22"/>
          <w:szCs w:val="22"/>
        </w:rPr>
        <w:t>на</w:t>
      </w:r>
      <w:proofErr w:type="gramEnd"/>
    </w:p>
    <w:p w:rsidR="004234D4" w:rsidRPr="009945D7" w:rsidRDefault="004234D4" w:rsidP="00E70433">
      <w:pPr>
        <w:ind w:left="9356"/>
        <w:jc w:val="center"/>
        <w:rPr>
          <w:sz w:val="22"/>
          <w:szCs w:val="22"/>
        </w:rPr>
      </w:pPr>
      <w:r w:rsidRPr="009945D7">
        <w:rPr>
          <w:sz w:val="22"/>
          <w:szCs w:val="22"/>
        </w:rPr>
        <w:t>территории вселения «Курская область»</w:t>
      </w:r>
    </w:p>
    <w:p w:rsidR="004234D4" w:rsidRPr="009945D7" w:rsidRDefault="004234D4" w:rsidP="001947B6">
      <w:pPr>
        <w:rPr>
          <w:sz w:val="22"/>
          <w:szCs w:val="22"/>
        </w:rPr>
      </w:pPr>
    </w:p>
    <w:p w:rsidR="004234D4" w:rsidRPr="00B04BCF" w:rsidRDefault="004234D4" w:rsidP="00395711">
      <w:pPr>
        <w:ind w:left="6372" w:firstLine="708"/>
        <w:jc w:val="right"/>
        <w:rPr>
          <w:sz w:val="28"/>
          <w:szCs w:val="28"/>
        </w:rPr>
      </w:pPr>
      <w:r w:rsidRPr="00B04BCF">
        <w:rPr>
          <w:sz w:val="28"/>
          <w:szCs w:val="28"/>
        </w:rPr>
        <w:t xml:space="preserve"> </w:t>
      </w:r>
    </w:p>
    <w:p w:rsidR="004234D4" w:rsidRPr="00B04BCF" w:rsidRDefault="004234D4" w:rsidP="00694A77">
      <w:pPr>
        <w:jc w:val="center"/>
        <w:rPr>
          <w:b/>
          <w:sz w:val="28"/>
          <w:szCs w:val="28"/>
        </w:rPr>
      </w:pPr>
      <w:r w:rsidRPr="00B04BCF">
        <w:rPr>
          <w:b/>
          <w:sz w:val="28"/>
          <w:szCs w:val="28"/>
        </w:rPr>
        <w:t>Информация</w:t>
      </w:r>
    </w:p>
    <w:p w:rsidR="004234D4" w:rsidRPr="00B04BCF" w:rsidRDefault="004234D4" w:rsidP="00694A77">
      <w:pPr>
        <w:jc w:val="center"/>
        <w:rPr>
          <w:b/>
          <w:sz w:val="28"/>
          <w:szCs w:val="28"/>
        </w:rPr>
      </w:pPr>
      <w:r w:rsidRPr="00B04BCF">
        <w:rPr>
          <w:b/>
          <w:sz w:val="28"/>
          <w:szCs w:val="28"/>
        </w:rPr>
        <w:t xml:space="preserve">о ценах на жилье и аренду жилья в территории вселения «Курская область» </w:t>
      </w:r>
    </w:p>
    <w:p w:rsidR="004234D4" w:rsidRPr="00B04BCF" w:rsidRDefault="004234D4" w:rsidP="009843F2">
      <w:pPr>
        <w:jc w:val="center"/>
        <w:rPr>
          <w:sz w:val="28"/>
          <w:szCs w:val="28"/>
        </w:rPr>
      </w:pPr>
      <w:r w:rsidRPr="00B04BCF">
        <w:rPr>
          <w:sz w:val="28"/>
          <w:szCs w:val="28"/>
        </w:rPr>
        <w:t xml:space="preserve"> </w:t>
      </w:r>
    </w:p>
    <w:p w:rsidR="004234D4" w:rsidRPr="00E753AE" w:rsidRDefault="004234D4" w:rsidP="009843F2">
      <w:pPr>
        <w:jc w:val="center"/>
      </w:pPr>
      <w:r w:rsidRPr="00E753AE">
        <w:t xml:space="preserve"> </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18"/>
        <w:gridCol w:w="1134"/>
        <w:gridCol w:w="1134"/>
        <w:gridCol w:w="1701"/>
        <w:gridCol w:w="1418"/>
        <w:gridCol w:w="1134"/>
        <w:gridCol w:w="1275"/>
        <w:gridCol w:w="1701"/>
        <w:gridCol w:w="2410"/>
      </w:tblGrid>
      <w:tr w:rsidR="004234D4" w:rsidRPr="00E753AE" w:rsidTr="006955E4">
        <w:trPr>
          <w:tblHeader/>
        </w:trPr>
        <w:tc>
          <w:tcPr>
            <w:tcW w:w="2518" w:type="dxa"/>
            <w:vMerge w:val="restart"/>
            <w:vAlign w:val="center"/>
          </w:tcPr>
          <w:p w:rsidR="004234D4" w:rsidRPr="00E753AE" w:rsidRDefault="004234D4" w:rsidP="00A1352A">
            <w:pPr>
              <w:jc w:val="center"/>
              <w:rPr>
                <w:sz w:val="20"/>
                <w:szCs w:val="20"/>
              </w:rPr>
            </w:pPr>
            <w:r w:rsidRPr="00E753AE">
              <w:rPr>
                <w:sz w:val="20"/>
                <w:szCs w:val="20"/>
              </w:rPr>
              <w:t>Городской округ, муниципальный район</w:t>
            </w:r>
          </w:p>
        </w:tc>
        <w:tc>
          <w:tcPr>
            <w:tcW w:w="11907" w:type="dxa"/>
            <w:gridSpan w:val="8"/>
          </w:tcPr>
          <w:p w:rsidR="004234D4" w:rsidRPr="00E753AE" w:rsidRDefault="004234D4" w:rsidP="00A1352A">
            <w:pPr>
              <w:jc w:val="center"/>
              <w:rPr>
                <w:sz w:val="20"/>
                <w:szCs w:val="20"/>
              </w:rPr>
            </w:pPr>
            <w:r>
              <w:rPr>
                <w:sz w:val="20"/>
                <w:szCs w:val="20"/>
              </w:rPr>
              <w:t xml:space="preserve"> </w:t>
            </w:r>
            <w:r w:rsidRPr="00E753AE">
              <w:rPr>
                <w:sz w:val="20"/>
                <w:szCs w:val="20"/>
              </w:rPr>
              <w:t>Качество и стоимость жилья, руб. за 1 кв</w:t>
            </w:r>
            <w:proofErr w:type="gramStart"/>
            <w:r w:rsidRPr="00E753AE">
              <w:rPr>
                <w:sz w:val="20"/>
                <w:szCs w:val="20"/>
              </w:rPr>
              <w:t>.м</w:t>
            </w:r>
            <w:proofErr w:type="gramEnd"/>
          </w:p>
        </w:tc>
      </w:tr>
      <w:tr w:rsidR="004234D4" w:rsidRPr="00E753AE" w:rsidTr="006955E4">
        <w:trPr>
          <w:tblHeader/>
        </w:trPr>
        <w:tc>
          <w:tcPr>
            <w:tcW w:w="2518" w:type="dxa"/>
            <w:vMerge/>
          </w:tcPr>
          <w:p w:rsidR="004234D4" w:rsidRPr="00E753AE" w:rsidRDefault="004234D4" w:rsidP="00A1352A">
            <w:pPr>
              <w:rPr>
                <w:sz w:val="20"/>
                <w:szCs w:val="20"/>
              </w:rPr>
            </w:pPr>
          </w:p>
        </w:tc>
        <w:tc>
          <w:tcPr>
            <w:tcW w:w="5387" w:type="dxa"/>
            <w:gridSpan w:val="4"/>
          </w:tcPr>
          <w:p w:rsidR="004234D4" w:rsidRPr="00E753AE" w:rsidRDefault="004234D4" w:rsidP="00A1352A">
            <w:pPr>
              <w:jc w:val="center"/>
              <w:rPr>
                <w:sz w:val="20"/>
                <w:szCs w:val="20"/>
              </w:rPr>
            </w:pPr>
            <w:r w:rsidRPr="00E753AE">
              <w:rPr>
                <w:sz w:val="20"/>
                <w:szCs w:val="20"/>
              </w:rPr>
              <w:t>Районный центр</w:t>
            </w:r>
          </w:p>
        </w:tc>
        <w:tc>
          <w:tcPr>
            <w:tcW w:w="6520" w:type="dxa"/>
            <w:gridSpan w:val="4"/>
          </w:tcPr>
          <w:p w:rsidR="004234D4" w:rsidRPr="00E753AE" w:rsidRDefault="004234D4" w:rsidP="00A1352A">
            <w:pPr>
              <w:jc w:val="center"/>
              <w:rPr>
                <w:sz w:val="20"/>
                <w:szCs w:val="20"/>
              </w:rPr>
            </w:pPr>
            <w:r w:rsidRPr="00E753AE">
              <w:rPr>
                <w:sz w:val="20"/>
                <w:szCs w:val="20"/>
              </w:rPr>
              <w:t>Село</w:t>
            </w:r>
          </w:p>
        </w:tc>
      </w:tr>
      <w:tr w:rsidR="004234D4" w:rsidRPr="00E753AE" w:rsidTr="006955E4">
        <w:trPr>
          <w:tblHeader/>
        </w:trPr>
        <w:tc>
          <w:tcPr>
            <w:tcW w:w="2518" w:type="dxa"/>
            <w:vMerge/>
          </w:tcPr>
          <w:p w:rsidR="004234D4" w:rsidRPr="00E753AE" w:rsidRDefault="004234D4" w:rsidP="00A1352A">
            <w:pPr>
              <w:rPr>
                <w:sz w:val="20"/>
                <w:szCs w:val="20"/>
                <w:lang w:val="en-US"/>
              </w:rPr>
            </w:pPr>
          </w:p>
        </w:tc>
        <w:tc>
          <w:tcPr>
            <w:tcW w:w="1134" w:type="dxa"/>
          </w:tcPr>
          <w:p w:rsidR="004234D4" w:rsidRPr="00E753AE" w:rsidRDefault="004234D4" w:rsidP="00A1352A">
            <w:pPr>
              <w:jc w:val="center"/>
              <w:rPr>
                <w:sz w:val="20"/>
                <w:szCs w:val="20"/>
              </w:rPr>
            </w:pPr>
            <w:r w:rsidRPr="00E753AE">
              <w:rPr>
                <w:sz w:val="20"/>
                <w:szCs w:val="20"/>
              </w:rPr>
              <w:t xml:space="preserve">Низкое </w:t>
            </w:r>
          </w:p>
        </w:tc>
        <w:tc>
          <w:tcPr>
            <w:tcW w:w="1134" w:type="dxa"/>
          </w:tcPr>
          <w:p w:rsidR="004234D4" w:rsidRPr="00E753AE" w:rsidRDefault="004234D4" w:rsidP="00A1352A">
            <w:pPr>
              <w:jc w:val="center"/>
              <w:rPr>
                <w:sz w:val="20"/>
                <w:szCs w:val="20"/>
              </w:rPr>
            </w:pPr>
            <w:r w:rsidRPr="00E753AE">
              <w:rPr>
                <w:sz w:val="20"/>
                <w:szCs w:val="20"/>
              </w:rPr>
              <w:t>Типовое</w:t>
            </w:r>
          </w:p>
        </w:tc>
        <w:tc>
          <w:tcPr>
            <w:tcW w:w="1701" w:type="dxa"/>
          </w:tcPr>
          <w:p w:rsidR="004234D4" w:rsidRPr="00E753AE" w:rsidRDefault="004234D4" w:rsidP="00A1352A">
            <w:pPr>
              <w:jc w:val="center"/>
              <w:rPr>
                <w:sz w:val="20"/>
                <w:szCs w:val="20"/>
              </w:rPr>
            </w:pPr>
            <w:r w:rsidRPr="00E753AE">
              <w:rPr>
                <w:sz w:val="20"/>
                <w:szCs w:val="20"/>
              </w:rPr>
              <w:t>Улучшенной планировки</w:t>
            </w:r>
          </w:p>
        </w:tc>
        <w:tc>
          <w:tcPr>
            <w:tcW w:w="1418" w:type="dxa"/>
          </w:tcPr>
          <w:p w:rsidR="004234D4" w:rsidRPr="00E753AE" w:rsidRDefault="004234D4" w:rsidP="00A1352A">
            <w:pPr>
              <w:jc w:val="center"/>
              <w:rPr>
                <w:sz w:val="20"/>
                <w:szCs w:val="20"/>
              </w:rPr>
            </w:pPr>
            <w:r w:rsidRPr="00E753AE">
              <w:rPr>
                <w:sz w:val="20"/>
                <w:szCs w:val="20"/>
              </w:rPr>
              <w:t>Стоимость аренды</w:t>
            </w:r>
          </w:p>
        </w:tc>
        <w:tc>
          <w:tcPr>
            <w:tcW w:w="1134" w:type="dxa"/>
          </w:tcPr>
          <w:p w:rsidR="004234D4" w:rsidRPr="00E753AE" w:rsidRDefault="004234D4" w:rsidP="00A1352A">
            <w:pPr>
              <w:jc w:val="center"/>
              <w:rPr>
                <w:sz w:val="20"/>
                <w:szCs w:val="20"/>
              </w:rPr>
            </w:pPr>
            <w:r w:rsidRPr="00E753AE">
              <w:rPr>
                <w:sz w:val="20"/>
                <w:szCs w:val="20"/>
              </w:rPr>
              <w:t xml:space="preserve">Низкое </w:t>
            </w:r>
          </w:p>
        </w:tc>
        <w:tc>
          <w:tcPr>
            <w:tcW w:w="1275" w:type="dxa"/>
          </w:tcPr>
          <w:p w:rsidR="004234D4" w:rsidRPr="00E753AE" w:rsidRDefault="004234D4" w:rsidP="00A1352A">
            <w:pPr>
              <w:jc w:val="center"/>
              <w:rPr>
                <w:sz w:val="20"/>
                <w:szCs w:val="20"/>
              </w:rPr>
            </w:pPr>
            <w:r w:rsidRPr="00E753AE">
              <w:rPr>
                <w:sz w:val="20"/>
                <w:szCs w:val="20"/>
              </w:rPr>
              <w:t>Типовое</w:t>
            </w:r>
          </w:p>
        </w:tc>
        <w:tc>
          <w:tcPr>
            <w:tcW w:w="1701" w:type="dxa"/>
          </w:tcPr>
          <w:p w:rsidR="004234D4" w:rsidRPr="00E753AE" w:rsidRDefault="004234D4" w:rsidP="00A1352A">
            <w:pPr>
              <w:jc w:val="center"/>
              <w:rPr>
                <w:sz w:val="20"/>
                <w:szCs w:val="20"/>
              </w:rPr>
            </w:pPr>
            <w:r w:rsidRPr="00E753AE">
              <w:rPr>
                <w:sz w:val="20"/>
                <w:szCs w:val="20"/>
              </w:rPr>
              <w:t>Улучшенной планировки</w:t>
            </w:r>
          </w:p>
        </w:tc>
        <w:tc>
          <w:tcPr>
            <w:tcW w:w="2410" w:type="dxa"/>
          </w:tcPr>
          <w:p w:rsidR="004234D4" w:rsidRPr="00E753AE" w:rsidRDefault="004234D4" w:rsidP="00A1352A">
            <w:pPr>
              <w:jc w:val="center"/>
              <w:rPr>
                <w:sz w:val="20"/>
                <w:szCs w:val="20"/>
              </w:rPr>
            </w:pPr>
            <w:r w:rsidRPr="00E753AE">
              <w:rPr>
                <w:sz w:val="20"/>
                <w:szCs w:val="20"/>
              </w:rPr>
              <w:t>Стоимость аренды</w:t>
            </w:r>
          </w:p>
        </w:tc>
      </w:tr>
      <w:tr w:rsidR="004234D4" w:rsidRPr="00E753AE" w:rsidTr="006955E4">
        <w:tc>
          <w:tcPr>
            <w:tcW w:w="2518" w:type="dxa"/>
          </w:tcPr>
          <w:p w:rsidR="004234D4" w:rsidRPr="00E753AE" w:rsidRDefault="004234D4" w:rsidP="004643D7">
            <w:pPr>
              <w:rPr>
                <w:sz w:val="20"/>
                <w:szCs w:val="20"/>
              </w:rPr>
            </w:pPr>
            <w:r w:rsidRPr="00E753AE">
              <w:rPr>
                <w:sz w:val="20"/>
                <w:szCs w:val="20"/>
              </w:rPr>
              <w:t>Беловский</w:t>
            </w:r>
          </w:p>
        </w:tc>
        <w:tc>
          <w:tcPr>
            <w:tcW w:w="1134" w:type="dxa"/>
          </w:tcPr>
          <w:p w:rsidR="004234D4" w:rsidRPr="00E753AE" w:rsidRDefault="004234D4" w:rsidP="004643D7">
            <w:pPr>
              <w:jc w:val="center"/>
              <w:rPr>
                <w:sz w:val="20"/>
                <w:szCs w:val="20"/>
              </w:rPr>
            </w:pPr>
            <w:r w:rsidRPr="00E753AE">
              <w:rPr>
                <w:sz w:val="20"/>
                <w:szCs w:val="20"/>
              </w:rPr>
              <w:t>6200</w:t>
            </w:r>
          </w:p>
        </w:tc>
        <w:tc>
          <w:tcPr>
            <w:tcW w:w="1134" w:type="dxa"/>
          </w:tcPr>
          <w:p w:rsidR="004234D4" w:rsidRPr="00E753AE" w:rsidRDefault="004234D4" w:rsidP="004643D7">
            <w:pPr>
              <w:jc w:val="center"/>
              <w:rPr>
                <w:sz w:val="20"/>
                <w:szCs w:val="20"/>
              </w:rPr>
            </w:pPr>
            <w:r w:rsidRPr="00E753AE">
              <w:rPr>
                <w:sz w:val="20"/>
                <w:szCs w:val="20"/>
              </w:rPr>
              <w:t>14200</w:t>
            </w:r>
          </w:p>
        </w:tc>
        <w:tc>
          <w:tcPr>
            <w:tcW w:w="1701" w:type="dxa"/>
          </w:tcPr>
          <w:p w:rsidR="004234D4" w:rsidRPr="00E753AE" w:rsidRDefault="004234D4" w:rsidP="004643D7">
            <w:pPr>
              <w:jc w:val="center"/>
              <w:rPr>
                <w:sz w:val="20"/>
                <w:szCs w:val="20"/>
              </w:rPr>
            </w:pPr>
            <w:r w:rsidRPr="00E753AE">
              <w:rPr>
                <w:sz w:val="20"/>
                <w:szCs w:val="20"/>
              </w:rPr>
              <w:t>22000</w:t>
            </w:r>
          </w:p>
        </w:tc>
        <w:tc>
          <w:tcPr>
            <w:tcW w:w="1418" w:type="dxa"/>
          </w:tcPr>
          <w:p w:rsidR="004234D4" w:rsidRPr="00E753AE" w:rsidRDefault="004234D4" w:rsidP="004643D7">
            <w:pPr>
              <w:jc w:val="center"/>
              <w:rPr>
                <w:sz w:val="20"/>
                <w:szCs w:val="20"/>
              </w:rPr>
            </w:pPr>
            <w:r w:rsidRPr="00E753AE">
              <w:rPr>
                <w:sz w:val="20"/>
                <w:szCs w:val="20"/>
              </w:rPr>
              <w:t>40</w:t>
            </w:r>
          </w:p>
        </w:tc>
        <w:tc>
          <w:tcPr>
            <w:tcW w:w="1134" w:type="dxa"/>
          </w:tcPr>
          <w:p w:rsidR="004234D4" w:rsidRPr="00E753AE" w:rsidRDefault="004234D4" w:rsidP="004643D7">
            <w:pPr>
              <w:jc w:val="center"/>
              <w:rPr>
                <w:sz w:val="20"/>
                <w:szCs w:val="20"/>
              </w:rPr>
            </w:pPr>
            <w:r w:rsidRPr="00E753AE">
              <w:rPr>
                <w:sz w:val="20"/>
                <w:szCs w:val="20"/>
              </w:rPr>
              <w:t>1000</w:t>
            </w:r>
          </w:p>
        </w:tc>
        <w:tc>
          <w:tcPr>
            <w:tcW w:w="1275" w:type="dxa"/>
          </w:tcPr>
          <w:p w:rsidR="004234D4" w:rsidRPr="00E753AE" w:rsidRDefault="004234D4" w:rsidP="004643D7">
            <w:pPr>
              <w:jc w:val="center"/>
              <w:rPr>
                <w:sz w:val="20"/>
                <w:szCs w:val="20"/>
              </w:rPr>
            </w:pPr>
            <w:r w:rsidRPr="00E753AE">
              <w:rPr>
                <w:sz w:val="20"/>
                <w:szCs w:val="20"/>
              </w:rPr>
              <w:t>8000</w:t>
            </w:r>
          </w:p>
        </w:tc>
        <w:tc>
          <w:tcPr>
            <w:tcW w:w="1701" w:type="dxa"/>
          </w:tcPr>
          <w:p w:rsidR="004234D4" w:rsidRPr="00E753AE" w:rsidRDefault="004234D4" w:rsidP="004643D7">
            <w:pPr>
              <w:jc w:val="center"/>
              <w:rPr>
                <w:sz w:val="20"/>
                <w:szCs w:val="20"/>
              </w:rPr>
            </w:pPr>
            <w:r w:rsidRPr="00E753AE">
              <w:rPr>
                <w:sz w:val="20"/>
                <w:szCs w:val="20"/>
              </w:rPr>
              <w:t>18000</w:t>
            </w:r>
          </w:p>
        </w:tc>
        <w:tc>
          <w:tcPr>
            <w:tcW w:w="2410" w:type="dxa"/>
          </w:tcPr>
          <w:p w:rsidR="004234D4" w:rsidRPr="00E753AE" w:rsidRDefault="004234D4" w:rsidP="004643D7">
            <w:pPr>
              <w:jc w:val="center"/>
              <w:rPr>
                <w:sz w:val="20"/>
                <w:szCs w:val="20"/>
              </w:rPr>
            </w:pPr>
            <w:r w:rsidRPr="00E753AE">
              <w:rPr>
                <w:sz w:val="20"/>
                <w:szCs w:val="20"/>
              </w:rPr>
              <w:t>20</w:t>
            </w:r>
          </w:p>
        </w:tc>
      </w:tr>
      <w:tr w:rsidR="004234D4" w:rsidRPr="00E753AE" w:rsidTr="006955E4">
        <w:tc>
          <w:tcPr>
            <w:tcW w:w="2518" w:type="dxa"/>
          </w:tcPr>
          <w:p w:rsidR="004234D4" w:rsidRPr="00E753AE" w:rsidRDefault="004234D4" w:rsidP="004643D7">
            <w:pPr>
              <w:rPr>
                <w:sz w:val="20"/>
                <w:szCs w:val="20"/>
              </w:rPr>
            </w:pPr>
            <w:r w:rsidRPr="00E753AE">
              <w:rPr>
                <w:sz w:val="20"/>
                <w:szCs w:val="20"/>
              </w:rPr>
              <w:t>Большесолдатский</w:t>
            </w:r>
          </w:p>
        </w:tc>
        <w:tc>
          <w:tcPr>
            <w:tcW w:w="1134" w:type="dxa"/>
          </w:tcPr>
          <w:p w:rsidR="004234D4" w:rsidRPr="00E753AE" w:rsidRDefault="004234D4" w:rsidP="004643D7">
            <w:pPr>
              <w:jc w:val="center"/>
              <w:rPr>
                <w:sz w:val="20"/>
                <w:szCs w:val="20"/>
              </w:rPr>
            </w:pPr>
            <w:r w:rsidRPr="00E753AE">
              <w:rPr>
                <w:sz w:val="20"/>
                <w:szCs w:val="20"/>
              </w:rPr>
              <w:t>2500</w:t>
            </w:r>
          </w:p>
        </w:tc>
        <w:tc>
          <w:tcPr>
            <w:tcW w:w="1134" w:type="dxa"/>
          </w:tcPr>
          <w:p w:rsidR="004234D4" w:rsidRPr="00E753AE" w:rsidRDefault="004234D4" w:rsidP="004643D7">
            <w:pPr>
              <w:jc w:val="center"/>
              <w:rPr>
                <w:sz w:val="20"/>
                <w:szCs w:val="20"/>
              </w:rPr>
            </w:pPr>
            <w:r w:rsidRPr="00E753AE">
              <w:rPr>
                <w:sz w:val="20"/>
                <w:szCs w:val="20"/>
              </w:rPr>
              <w:t>12000</w:t>
            </w:r>
          </w:p>
        </w:tc>
        <w:tc>
          <w:tcPr>
            <w:tcW w:w="1701" w:type="dxa"/>
          </w:tcPr>
          <w:p w:rsidR="004234D4" w:rsidRPr="00E753AE" w:rsidRDefault="004234D4" w:rsidP="004643D7">
            <w:pPr>
              <w:jc w:val="center"/>
              <w:rPr>
                <w:sz w:val="20"/>
                <w:szCs w:val="20"/>
              </w:rPr>
            </w:pPr>
            <w:r w:rsidRPr="00E753AE">
              <w:rPr>
                <w:sz w:val="20"/>
                <w:szCs w:val="20"/>
              </w:rPr>
              <w:t>17000</w:t>
            </w:r>
          </w:p>
        </w:tc>
        <w:tc>
          <w:tcPr>
            <w:tcW w:w="1418" w:type="dxa"/>
          </w:tcPr>
          <w:p w:rsidR="004234D4" w:rsidRPr="00E753AE" w:rsidRDefault="004234D4" w:rsidP="004643D7">
            <w:pPr>
              <w:jc w:val="center"/>
              <w:rPr>
                <w:sz w:val="20"/>
                <w:szCs w:val="20"/>
              </w:rPr>
            </w:pPr>
            <w:r w:rsidRPr="00E753AE">
              <w:rPr>
                <w:sz w:val="20"/>
                <w:szCs w:val="20"/>
              </w:rPr>
              <w:t>47</w:t>
            </w:r>
          </w:p>
        </w:tc>
        <w:tc>
          <w:tcPr>
            <w:tcW w:w="1134" w:type="dxa"/>
          </w:tcPr>
          <w:p w:rsidR="004234D4" w:rsidRPr="00E753AE" w:rsidRDefault="004234D4" w:rsidP="004643D7">
            <w:pPr>
              <w:jc w:val="center"/>
              <w:rPr>
                <w:sz w:val="20"/>
                <w:szCs w:val="20"/>
              </w:rPr>
            </w:pPr>
            <w:r w:rsidRPr="00E753AE">
              <w:rPr>
                <w:sz w:val="20"/>
                <w:szCs w:val="20"/>
              </w:rPr>
              <w:t>600</w:t>
            </w:r>
          </w:p>
        </w:tc>
        <w:tc>
          <w:tcPr>
            <w:tcW w:w="1275" w:type="dxa"/>
          </w:tcPr>
          <w:p w:rsidR="004234D4" w:rsidRPr="00E753AE" w:rsidRDefault="004234D4" w:rsidP="004643D7">
            <w:pPr>
              <w:jc w:val="center"/>
              <w:rPr>
                <w:sz w:val="20"/>
                <w:szCs w:val="20"/>
              </w:rPr>
            </w:pPr>
            <w:r w:rsidRPr="00E753AE">
              <w:rPr>
                <w:sz w:val="20"/>
                <w:szCs w:val="20"/>
              </w:rPr>
              <w:t>1000</w:t>
            </w:r>
          </w:p>
        </w:tc>
        <w:tc>
          <w:tcPr>
            <w:tcW w:w="1701" w:type="dxa"/>
          </w:tcPr>
          <w:p w:rsidR="004234D4" w:rsidRPr="00E753AE" w:rsidRDefault="004234D4" w:rsidP="004643D7">
            <w:pPr>
              <w:jc w:val="center"/>
              <w:rPr>
                <w:sz w:val="20"/>
                <w:szCs w:val="20"/>
              </w:rPr>
            </w:pPr>
            <w:r w:rsidRPr="00E753AE">
              <w:rPr>
                <w:sz w:val="20"/>
                <w:szCs w:val="20"/>
              </w:rPr>
              <w:t>3000</w:t>
            </w:r>
          </w:p>
        </w:tc>
        <w:tc>
          <w:tcPr>
            <w:tcW w:w="2410" w:type="dxa"/>
          </w:tcPr>
          <w:p w:rsidR="004234D4" w:rsidRPr="00E753AE" w:rsidRDefault="004234D4" w:rsidP="004643D7">
            <w:pPr>
              <w:jc w:val="center"/>
              <w:rPr>
                <w:sz w:val="20"/>
                <w:szCs w:val="20"/>
              </w:rPr>
            </w:pPr>
            <w:r w:rsidRPr="00E753AE">
              <w:rPr>
                <w:sz w:val="20"/>
                <w:szCs w:val="20"/>
              </w:rPr>
              <w:t>20</w:t>
            </w:r>
          </w:p>
        </w:tc>
      </w:tr>
      <w:tr w:rsidR="004234D4" w:rsidRPr="00E753AE" w:rsidTr="006955E4">
        <w:tc>
          <w:tcPr>
            <w:tcW w:w="2518" w:type="dxa"/>
          </w:tcPr>
          <w:p w:rsidR="004234D4" w:rsidRPr="00E753AE" w:rsidRDefault="004234D4" w:rsidP="004643D7">
            <w:pPr>
              <w:rPr>
                <w:sz w:val="20"/>
                <w:szCs w:val="20"/>
              </w:rPr>
            </w:pPr>
            <w:r w:rsidRPr="00E753AE">
              <w:rPr>
                <w:sz w:val="20"/>
                <w:szCs w:val="20"/>
              </w:rPr>
              <w:t>Глушковский</w:t>
            </w:r>
          </w:p>
        </w:tc>
        <w:tc>
          <w:tcPr>
            <w:tcW w:w="1134" w:type="dxa"/>
          </w:tcPr>
          <w:p w:rsidR="004234D4" w:rsidRPr="00E753AE" w:rsidRDefault="004234D4" w:rsidP="004643D7">
            <w:pPr>
              <w:jc w:val="center"/>
              <w:rPr>
                <w:sz w:val="20"/>
                <w:szCs w:val="20"/>
              </w:rPr>
            </w:pPr>
            <w:r w:rsidRPr="00E753AE">
              <w:rPr>
                <w:sz w:val="20"/>
                <w:szCs w:val="20"/>
              </w:rPr>
              <w:t>8000</w:t>
            </w:r>
          </w:p>
        </w:tc>
        <w:tc>
          <w:tcPr>
            <w:tcW w:w="1134" w:type="dxa"/>
          </w:tcPr>
          <w:p w:rsidR="004234D4" w:rsidRPr="00E753AE" w:rsidRDefault="004234D4" w:rsidP="004643D7">
            <w:pPr>
              <w:jc w:val="center"/>
              <w:rPr>
                <w:sz w:val="20"/>
                <w:szCs w:val="20"/>
              </w:rPr>
            </w:pPr>
            <w:r w:rsidRPr="00E753AE">
              <w:rPr>
                <w:sz w:val="20"/>
                <w:szCs w:val="20"/>
              </w:rPr>
              <w:t>12000</w:t>
            </w:r>
          </w:p>
        </w:tc>
        <w:tc>
          <w:tcPr>
            <w:tcW w:w="1701" w:type="dxa"/>
          </w:tcPr>
          <w:p w:rsidR="004234D4" w:rsidRPr="00E753AE" w:rsidRDefault="004234D4" w:rsidP="004643D7">
            <w:pPr>
              <w:jc w:val="center"/>
              <w:rPr>
                <w:sz w:val="20"/>
                <w:szCs w:val="20"/>
              </w:rPr>
            </w:pPr>
            <w:r w:rsidRPr="00E753AE">
              <w:rPr>
                <w:sz w:val="20"/>
                <w:szCs w:val="20"/>
              </w:rPr>
              <w:t>15000</w:t>
            </w:r>
          </w:p>
        </w:tc>
        <w:tc>
          <w:tcPr>
            <w:tcW w:w="1418" w:type="dxa"/>
          </w:tcPr>
          <w:p w:rsidR="004234D4" w:rsidRPr="00E753AE" w:rsidRDefault="004234D4" w:rsidP="004643D7">
            <w:pPr>
              <w:jc w:val="center"/>
              <w:rPr>
                <w:sz w:val="20"/>
                <w:szCs w:val="20"/>
              </w:rPr>
            </w:pPr>
            <w:r w:rsidRPr="00E753AE">
              <w:rPr>
                <w:sz w:val="20"/>
                <w:szCs w:val="20"/>
              </w:rPr>
              <w:t>80</w:t>
            </w:r>
          </w:p>
        </w:tc>
        <w:tc>
          <w:tcPr>
            <w:tcW w:w="1134" w:type="dxa"/>
          </w:tcPr>
          <w:p w:rsidR="004234D4" w:rsidRPr="00E753AE" w:rsidRDefault="004234D4" w:rsidP="004643D7">
            <w:pPr>
              <w:jc w:val="center"/>
              <w:rPr>
                <w:sz w:val="20"/>
                <w:szCs w:val="20"/>
              </w:rPr>
            </w:pPr>
            <w:r w:rsidRPr="00E753AE">
              <w:rPr>
                <w:sz w:val="20"/>
                <w:szCs w:val="20"/>
              </w:rPr>
              <w:t>900</w:t>
            </w:r>
          </w:p>
        </w:tc>
        <w:tc>
          <w:tcPr>
            <w:tcW w:w="1275" w:type="dxa"/>
          </w:tcPr>
          <w:p w:rsidR="004234D4" w:rsidRPr="00E753AE" w:rsidRDefault="004234D4" w:rsidP="004643D7">
            <w:pPr>
              <w:jc w:val="center"/>
              <w:rPr>
                <w:sz w:val="20"/>
                <w:szCs w:val="20"/>
              </w:rPr>
            </w:pPr>
            <w:r w:rsidRPr="00E753AE">
              <w:rPr>
                <w:sz w:val="20"/>
                <w:szCs w:val="20"/>
              </w:rPr>
              <w:t>1000</w:t>
            </w:r>
          </w:p>
        </w:tc>
        <w:tc>
          <w:tcPr>
            <w:tcW w:w="1701" w:type="dxa"/>
          </w:tcPr>
          <w:p w:rsidR="004234D4" w:rsidRPr="00E753AE" w:rsidRDefault="004234D4" w:rsidP="004643D7">
            <w:pPr>
              <w:jc w:val="center"/>
              <w:rPr>
                <w:sz w:val="20"/>
                <w:szCs w:val="20"/>
              </w:rPr>
            </w:pPr>
            <w:r w:rsidRPr="00E753AE">
              <w:rPr>
                <w:sz w:val="20"/>
                <w:szCs w:val="20"/>
              </w:rPr>
              <w:t>3000</w:t>
            </w:r>
          </w:p>
        </w:tc>
        <w:tc>
          <w:tcPr>
            <w:tcW w:w="2410" w:type="dxa"/>
          </w:tcPr>
          <w:p w:rsidR="004234D4" w:rsidRPr="00E753AE" w:rsidRDefault="004234D4" w:rsidP="004643D7">
            <w:pPr>
              <w:jc w:val="center"/>
              <w:rPr>
                <w:sz w:val="20"/>
                <w:szCs w:val="20"/>
              </w:rPr>
            </w:pPr>
            <w:r w:rsidRPr="00E753AE">
              <w:rPr>
                <w:sz w:val="20"/>
                <w:szCs w:val="20"/>
              </w:rPr>
              <w:t>40</w:t>
            </w:r>
          </w:p>
        </w:tc>
      </w:tr>
      <w:tr w:rsidR="004234D4" w:rsidRPr="00E753AE" w:rsidTr="006955E4">
        <w:tc>
          <w:tcPr>
            <w:tcW w:w="2518" w:type="dxa"/>
          </w:tcPr>
          <w:p w:rsidR="004234D4" w:rsidRPr="00E753AE" w:rsidRDefault="004234D4" w:rsidP="004643D7">
            <w:pPr>
              <w:rPr>
                <w:sz w:val="20"/>
                <w:szCs w:val="20"/>
              </w:rPr>
            </w:pPr>
            <w:r w:rsidRPr="00E753AE">
              <w:rPr>
                <w:sz w:val="20"/>
                <w:szCs w:val="20"/>
              </w:rPr>
              <w:t>Горшеченский</w:t>
            </w:r>
          </w:p>
        </w:tc>
        <w:tc>
          <w:tcPr>
            <w:tcW w:w="1134" w:type="dxa"/>
          </w:tcPr>
          <w:p w:rsidR="004234D4" w:rsidRPr="00E753AE" w:rsidRDefault="004234D4" w:rsidP="004643D7">
            <w:pPr>
              <w:jc w:val="center"/>
              <w:rPr>
                <w:sz w:val="20"/>
                <w:szCs w:val="20"/>
              </w:rPr>
            </w:pPr>
            <w:r w:rsidRPr="00E753AE">
              <w:rPr>
                <w:sz w:val="20"/>
                <w:szCs w:val="20"/>
              </w:rPr>
              <w:t>10200</w:t>
            </w:r>
          </w:p>
        </w:tc>
        <w:tc>
          <w:tcPr>
            <w:tcW w:w="1134" w:type="dxa"/>
          </w:tcPr>
          <w:p w:rsidR="004234D4" w:rsidRPr="00E753AE" w:rsidRDefault="004234D4" w:rsidP="004643D7">
            <w:pPr>
              <w:jc w:val="center"/>
              <w:rPr>
                <w:sz w:val="20"/>
                <w:szCs w:val="20"/>
              </w:rPr>
            </w:pPr>
            <w:r w:rsidRPr="00E753AE">
              <w:rPr>
                <w:sz w:val="20"/>
                <w:szCs w:val="20"/>
              </w:rPr>
              <w:t>18500</w:t>
            </w:r>
          </w:p>
        </w:tc>
        <w:tc>
          <w:tcPr>
            <w:tcW w:w="1701" w:type="dxa"/>
          </w:tcPr>
          <w:p w:rsidR="004234D4" w:rsidRPr="00E753AE" w:rsidRDefault="004234D4" w:rsidP="004643D7">
            <w:pPr>
              <w:jc w:val="center"/>
              <w:rPr>
                <w:sz w:val="20"/>
                <w:szCs w:val="20"/>
              </w:rPr>
            </w:pPr>
            <w:r w:rsidRPr="00E753AE">
              <w:rPr>
                <w:sz w:val="20"/>
                <w:szCs w:val="20"/>
              </w:rPr>
              <w:t>22600</w:t>
            </w:r>
          </w:p>
        </w:tc>
        <w:tc>
          <w:tcPr>
            <w:tcW w:w="1418" w:type="dxa"/>
          </w:tcPr>
          <w:p w:rsidR="004234D4" w:rsidRPr="00E753AE" w:rsidRDefault="004234D4" w:rsidP="004643D7">
            <w:pPr>
              <w:jc w:val="center"/>
              <w:rPr>
                <w:sz w:val="20"/>
                <w:szCs w:val="20"/>
              </w:rPr>
            </w:pPr>
            <w:r w:rsidRPr="00E753AE">
              <w:rPr>
                <w:sz w:val="20"/>
                <w:szCs w:val="20"/>
              </w:rPr>
              <w:t>60</w:t>
            </w:r>
          </w:p>
        </w:tc>
        <w:tc>
          <w:tcPr>
            <w:tcW w:w="1134" w:type="dxa"/>
          </w:tcPr>
          <w:p w:rsidR="004234D4" w:rsidRPr="00E753AE" w:rsidRDefault="004234D4" w:rsidP="004643D7">
            <w:pPr>
              <w:jc w:val="center"/>
              <w:rPr>
                <w:sz w:val="20"/>
                <w:szCs w:val="20"/>
              </w:rPr>
            </w:pPr>
            <w:r w:rsidRPr="00E753AE">
              <w:rPr>
                <w:sz w:val="20"/>
                <w:szCs w:val="20"/>
              </w:rPr>
              <w:t>6000</w:t>
            </w:r>
          </w:p>
        </w:tc>
        <w:tc>
          <w:tcPr>
            <w:tcW w:w="1275" w:type="dxa"/>
          </w:tcPr>
          <w:p w:rsidR="004234D4" w:rsidRPr="00E753AE" w:rsidRDefault="004234D4" w:rsidP="004643D7">
            <w:pPr>
              <w:jc w:val="center"/>
              <w:rPr>
                <w:sz w:val="20"/>
                <w:szCs w:val="20"/>
              </w:rPr>
            </w:pPr>
            <w:r w:rsidRPr="00E753AE">
              <w:rPr>
                <w:sz w:val="20"/>
                <w:szCs w:val="20"/>
              </w:rPr>
              <w:t>12000</w:t>
            </w:r>
          </w:p>
        </w:tc>
        <w:tc>
          <w:tcPr>
            <w:tcW w:w="1701" w:type="dxa"/>
          </w:tcPr>
          <w:p w:rsidR="004234D4" w:rsidRPr="00E753AE" w:rsidRDefault="004234D4" w:rsidP="004643D7">
            <w:pPr>
              <w:jc w:val="center"/>
              <w:rPr>
                <w:sz w:val="20"/>
                <w:szCs w:val="20"/>
              </w:rPr>
            </w:pPr>
            <w:r w:rsidRPr="00E753AE">
              <w:rPr>
                <w:sz w:val="20"/>
                <w:szCs w:val="20"/>
              </w:rPr>
              <w:t>18000</w:t>
            </w:r>
          </w:p>
        </w:tc>
        <w:tc>
          <w:tcPr>
            <w:tcW w:w="2410" w:type="dxa"/>
          </w:tcPr>
          <w:p w:rsidR="004234D4" w:rsidRPr="00E753AE" w:rsidRDefault="004234D4" w:rsidP="004643D7">
            <w:pPr>
              <w:jc w:val="center"/>
              <w:rPr>
                <w:sz w:val="20"/>
                <w:szCs w:val="20"/>
              </w:rPr>
            </w:pPr>
            <w:r w:rsidRPr="00E753AE">
              <w:rPr>
                <w:sz w:val="20"/>
                <w:szCs w:val="20"/>
              </w:rPr>
              <w:t>30</w:t>
            </w:r>
          </w:p>
        </w:tc>
      </w:tr>
      <w:tr w:rsidR="004234D4" w:rsidRPr="00E753AE" w:rsidTr="006955E4">
        <w:tc>
          <w:tcPr>
            <w:tcW w:w="2518" w:type="dxa"/>
          </w:tcPr>
          <w:p w:rsidR="004234D4" w:rsidRPr="00E753AE" w:rsidRDefault="004234D4" w:rsidP="004643D7">
            <w:pPr>
              <w:rPr>
                <w:i/>
                <w:sz w:val="20"/>
                <w:szCs w:val="20"/>
              </w:rPr>
            </w:pPr>
            <w:r w:rsidRPr="00E753AE">
              <w:rPr>
                <w:sz w:val="20"/>
                <w:szCs w:val="20"/>
              </w:rPr>
              <w:t>Дмитриевский</w:t>
            </w:r>
            <w:r w:rsidRPr="00E753AE">
              <w:rPr>
                <w:i/>
                <w:sz w:val="20"/>
                <w:szCs w:val="20"/>
              </w:rPr>
              <w:t xml:space="preserve"> </w:t>
            </w:r>
          </w:p>
        </w:tc>
        <w:tc>
          <w:tcPr>
            <w:tcW w:w="1134" w:type="dxa"/>
          </w:tcPr>
          <w:p w:rsidR="004234D4" w:rsidRPr="00E753AE" w:rsidRDefault="004234D4" w:rsidP="004643D7">
            <w:pPr>
              <w:jc w:val="center"/>
              <w:rPr>
                <w:sz w:val="20"/>
                <w:szCs w:val="20"/>
              </w:rPr>
            </w:pPr>
            <w:r w:rsidRPr="00E753AE">
              <w:rPr>
                <w:sz w:val="20"/>
                <w:szCs w:val="20"/>
              </w:rPr>
              <w:t>8500</w:t>
            </w:r>
          </w:p>
        </w:tc>
        <w:tc>
          <w:tcPr>
            <w:tcW w:w="1134" w:type="dxa"/>
          </w:tcPr>
          <w:p w:rsidR="004234D4" w:rsidRPr="00E753AE" w:rsidRDefault="004234D4" w:rsidP="004643D7">
            <w:pPr>
              <w:jc w:val="center"/>
              <w:rPr>
                <w:sz w:val="20"/>
                <w:szCs w:val="20"/>
              </w:rPr>
            </w:pPr>
            <w:r w:rsidRPr="00E753AE">
              <w:rPr>
                <w:sz w:val="20"/>
                <w:szCs w:val="20"/>
              </w:rPr>
              <w:t>17500</w:t>
            </w:r>
          </w:p>
        </w:tc>
        <w:tc>
          <w:tcPr>
            <w:tcW w:w="1701" w:type="dxa"/>
          </w:tcPr>
          <w:p w:rsidR="004234D4" w:rsidRPr="00E753AE" w:rsidRDefault="004234D4" w:rsidP="004643D7">
            <w:pPr>
              <w:jc w:val="center"/>
              <w:rPr>
                <w:sz w:val="20"/>
                <w:szCs w:val="20"/>
              </w:rPr>
            </w:pPr>
            <w:r w:rsidRPr="00E753AE">
              <w:rPr>
                <w:sz w:val="20"/>
                <w:szCs w:val="20"/>
              </w:rPr>
              <w:t>нет</w:t>
            </w:r>
          </w:p>
        </w:tc>
        <w:tc>
          <w:tcPr>
            <w:tcW w:w="1418" w:type="dxa"/>
          </w:tcPr>
          <w:p w:rsidR="004234D4" w:rsidRPr="00E753AE" w:rsidRDefault="004234D4" w:rsidP="004643D7">
            <w:pPr>
              <w:jc w:val="center"/>
              <w:rPr>
                <w:sz w:val="20"/>
                <w:szCs w:val="20"/>
              </w:rPr>
            </w:pPr>
            <w:r w:rsidRPr="00E753AE">
              <w:rPr>
                <w:sz w:val="20"/>
                <w:szCs w:val="20"/>
              </w:rPr>
              <w:t>40</w:t>
            </w:r>
          </w:p>
        </w:tc>
        <w:tc>
          <w:tcPr>
            <w:tcW w:w="1134" w:type="dxa"/>
          </w:tcPr>
          <w:p w:rsidR="004234D4" w:rsidRPr="00E753AE" w:rsidRDefault="004234D4" w:rsidP="004643D7">
            <w:pPr>
              <w:jc w:val="center"/>
              <w:rPr>
                <w:sz w:val="20"/>
                <w:szCs w:val="20"/>
              </w:rPr>
            </w:pPr>
            <w:r w:rsidRPr="00E753AE">
              <w:rPr>
                <w:sz w:val="20"/>
                <w:szCs w:val="20"/>
              </w:rPr>
              <w:t>6000</w:t>
            </w:r>
          </w:p>
        </w:tc>
        <w:tc>
          <w:tcPr>
            <w:tcW w:w="1275" w:type="dxa"/>
          </w:tcPr>
          <w:p w:rsidR="004234D4" w:rsidRPr="00E753AE" w:rsidRDefault="004234D4" w:rsidP="004643D7">
            <w:pPr>
              <w:jc w:val="center"/>
              <w:rPr>
                <w:sz w:val="20"/>
                <w:szCs w:val="20"/>
              </w:rPr>
            </w:pPr>
            <w:r w:rsidRPr="00E753AE">
              <w:rPr>
                <w:sz w:val="20"/>
                <w:szCs w:val="20"/>
              </w:rPr>
              <w:t>12000</w:t>
            </w:r>
          </w:p>
        </w:tc>
        <w:tc>
          <w:tcPr>
            <w:tcW w:w="1701" w:type="dxa"/>
          </w:tcPr>
          <w:p w:rsidR="004234D4" w:rsidRPr="00E753AE" w:rsidRDefault="004234D4" w:rsidP="004643D7">
            <w:pPr>
              <w:jc w:val="center"/>
              <w:rPr>
                <w:sz w:val="20"/>
                <w:szCs w:val="20"/>
              </w:rPr>
            </w:pPr>
            <w:r w:rsidRPr="00E753AE">
              <w:rPr>
                <w:sz w:val="20"/>
                <w:szCs w:val="20"/>
              </w:rPr>
              <w:t>нет</w:t>
            </w:r>
          </w:p>
        </w:tc>
        <w:tc>
          <w:tcPr>
            <w:tcW w:w="2410" w:type="dxa"/>
          </w:tcPr>
          <w:p w:rsidR="004234D4" w:rsidRPr="00E753AE" w:rsidRDefault="004234D4" w:rsidP="004643D7">
            <w:pPr>
              <w:jc w:val="center"/>
              <w:rPr>
                <w:sz w:val="20"/>
                <w:szCs w:val="20"/>
              </w:rPr>
            </w:pPr>
            <w:r w:rsidRPr="00E753AE">
              <w:rPr>
                <w:sz w:val="20"/>
                <w:szCs w:val="20"/>
              </w:rPr>
              <w:t>20</w:t>
            </w:r>
          </w:p>
        </w:tc>
      </w:tr>
      <w:tr w:rsidR="004234D4" w:rsidRPr="00E753AE" w:rsidTr="006955E4">
        <w:tc>
          <w:tcPr>
            <w:tcW w:w="2518" w:type="dxa"/>
          </w:tcPr>
          <w:p w:rsidR="004234D4" w:rsidRPr="00E753AE" w:rsidRDefault="004234D4" w:rsidP="00A1352A">
            <w:pPr>
              <w:rPr>
                <w:sz w:val="20"/>
                <w:szCs w:val="20"/>
              </w:rPr>
            </w:pPr>
            <w:r w:rsidRPr="00E753AE">
              <w:rPr>
                <w:sz w:val="20"/>
                <w:szCs w:val="20"/>
              </w:rPr>
              <w:t xml:space="preserve">Железногорский </w:t>
            </w:r>
          </w:p>
        </w:tc>
        <w:tc>
          <w:tcPr>
            <w:tcW w:w="1134" w:type="dxa"/>
          </w:tcPr>
          <w:p w:rsidR="004234D4" w:rsidRPr="00E753AE" w:rsidRDefault="004234D4" w:rsidP="00A1352A">
            <w:pPr>
              <w:jc w:val="center"/>
              <w:rPr>
                <w:sz w:val="20"/>
                <w:szCs w:val="20"/>
              </w:rPr>
            </w:pPr>
            <w:r w:rsidRPr="00E753AE">
              <w:rPr>
                <w:sz w:val="20"/>
                <w:szCs w:val="20"/>
              </w:rPr>
              <w:t>-</w:t>
            </w:r>
          </w:p>
        </w:tc>
        <w:tc>
          <w:tcPr>
            <w:tcW w:w="1134" w:type="dxa"/>
          </w:tcPr>
          <w:p w:rsidR="004234D4" w:rsidRPr="00E753AE" w:rsidRDefault="004234D4" w:rsidP="00A1352A">
            <w:pPr>
              <w:jc w:val="center"/>
              <w:rPr>
                <w:sz w:val="20"/>
                <w:szCs w:val="20"/>
              </w:rPr>
            </w:pPr>
            <w:r w:rsidRPr="00E753AE">
              <w:rPr>
                <w:sz w:val="20"/>
                <w:szCs w:val="20"/>
              </w:rPr>
              <w:t>-</w:t>
            </w:r>
          </w:p>
        </w:tc>
        <w:tc>
          <w:tcPr>
            <w:tcW w:w="1701" w:type="dxa"/>
          </w:tcPr>
          <w:p w:rsidR="004234D4" w:rsidRPr="00E753AE" w:rsidRDefault="004234D4" w:rsidP="00A1352A">
            <w:pPr>
              <w:jc w:val="center"/>
              <w:rPr>
                <w:sz w:val="20"/>
                <w:szCs w:val="20"/>
              </w:rPr>
            </w:pPr>
            <w:r w:rsidRPr="00E753AE">
              <w:rPr>
                <w:sz w:val="20"/>
                <w:szCs w:val="20"/>
              </w:rPr>
              <w:t>-</w:t>
            </w:r>
          </w:p>
        </w:tc>
        <w:tc>
          <w:tcPr>
            <w:tcW w:w="1418" w:type="dxa"/>
          </w:tcPr>
          <w:p w:rsidR="004234D4" w:rsidRPr="00E753AE" w:rsidRDefault="004234D4" w:rsidP="00A1352A">
            <w:pPr>
              <w:jc w:val="center"/>
              <w:rPr>
                <w:sz w:val="20"/>
                <w:szCs w:val="20"/>
              </w:rPr>
            </w:pPr>
            <w:r w:rsidRPr="00E753AE">
              <w:rPr>
                <w:sz w:val="20"/>
                <w:szCs w:val="20"/>
              </w:rPr>
              <w:t>-</w:t>
            </w:r>
          </w:p>
        </w:tc>
        <w:tc>
          <w:tcPr>
            <w:tcW w:w="1134" w:type="dxa"/>
          </w:tcPr>
          <w:p w:rsidR="004234D4" w:rsidRPr="00E753AE" w:rsidRDefault="004234D4" w:rsidP="00A1352A">
            <w:pPr>
              <w:jc w:val="center"/>
              <w:rPr>
                <w:sz w:val="20"/>
                <w:szCs w:val="20"/>
              </w:rPr>
            </w:pPr>
            <w:r w:rsidRPr="00E753AE">
              <w:rPr>
                <w:sz w:val="20"/>
                <w:szCs w:val="20"/>
              </w:rPr>
              <w:t>10000</w:t>
            </w:r>
          </w:p>
        </w:tc>
        <w:tc>
          <w:tcPr>
            <w:tcW w:w="1275" w:type="dxa"/>
          </w:tcPr>
          <w:p w:rsidR="004234D4" w:rsidRPr="00E753AE" w:rsidRDefault="004234D4" w:rsidP="00A1352A">
            <w:pPr>
              <w:jc w:val="center"/>
              <w:rPr>
                <w:sz w:val="20"/>
                <w:szCs w:val="20"/>
              </w:rPr>
            </w:pPr>
            <w:r w:rsidRPr="00E753AE">
              <w:rPr>
                <w:sz w:val="20"/>
                <w:szCs w:val="20"/>
              </w:rPr>
              <w:t>15000</w:t>
            </w:r>
          </w:p>
        </w:tc>
        <w:tc>
          <w:tcPr>
            <w:tcW w:w="1701" w:type="dxa"/>
          </w:tcPr>
          <w:p w:rsidR="004234D4" w:rsidRPr="00E753AE" w:rsidRDefault="004234D4" w:rsidP="00A1352A">
            <w:pPr>
              <w:jc w:val="center"/>
              <w:rPr>
                <w:sz w:val="20"/>
                <w:szCs w:val="20"/>
              </w:rPr>
            </w:pPr>
            <w:r w:rsidRPr="00E753AE">
              <w:rPr>
                <w:sz w:val="20"/>
                <w:szCs w:val="20"/>
              </w:rPr>
              <w:t>23000</w:t>
            </w:r>
          </w:p>
        </w:tc>
        <w:tc>
          <w:tcPr>
            <w:tcW w:w="2410" w:type="dxa"/>
          </w:tcPr>
          <w:p w:rsidR="004234D4" w:rsidRPr="00E753AE" w:rsidRDefault="004234D4" w:rsidP="00A1352A">
            <w:pPr>
              <w:jc w:val="center"/>
              <w:rPr>
                <w:sz w:val="20"/>
                <w:szCs w:val="20"/>
              </w:rPr>
            </w:pPr>
            <w:r w:rsidRPr="00E753AE">
              <w:rPr>
                <w:sz w:val="20"/>
                <w:szCs w:val="20"/>
              </w:rPr>
              <w:t>50</w:t>
            </w:r>
          </w:p>
        </w:tc>
      </w:tr>
      <w:tr w:rsidR="004234D4" w:rsidRPr="00E753AE" w:rsidTr="006955E4">
        <w:tc>
          <w:tcPr>
            <w:tcW w:w="2518" w:type="dxa"/>
          </w:tcPr>
          <w:p w:rsidR="004234D4" w:rsidRPr="00E753AE" w:rsidRDefault="004234D4" w:rsidP="00A1352A">
            <w:pPr>
              <w:rPr>
                <w:sz w:val="20"/>
                <w:szCs w:val="20"/>
              </w:rPr>
            </w:pPr>
            <w:r w:rsidRPr="00E753AE">
              <w:rPr>
                <w:sz w:val="20"/>
                <w:szCs w:val="20"/>
              </w:rPr>
              <w:t xml:space="preserve">Золотухинский </w:t>
            </w:r>
          </w:p>
        </w:tc>
        <w:tc>
          <w:tcPr>
            <w:tcW w:w="1134" w:type="dxa"/>
          </w:tcPr>
          <w:p w:rsidR="004234D4" w:rsidRPr="00E753AE" w:rsidRDefault="004234D4" w:rsidP="00A1352A">
            <w:pPr>
              <w:jc w:val="center"/>
              <w:rPr>
                <w:sz w:val="20"/>
                <w:szCs w:val="20"/>
              </w:rPr>
            </w:pPr>
            <w:r w:rsidRPr="00E753AE">
              <w:rPr>
                <w:sz w:val="20"/>
                <w:szCs w:val="20"/>
              </w:rPr>
              <w:t>3000</w:t>
            </w:r>
          </w:p>
        </w:tc>
        <w:tc>
          <w:tcPr>
            <w:tcW w:w="1134" w:type="dxa"/>
          </w:tcPr>
          <w:p w:rsidR="004234D4" w:rsidRPr="00E753AE" w:rsidRDefault="004234D4" w:rsidP="00A1352A">
            <w:pPr>
              <w:jc w:val="center"/>
              <w:rPr>
                <w:sz w:val="20"/>
                <w:szCs w:val="20"/>
              </w:rPr>
            </w:pPr>
            <w:r w:rsidRPr="00E753AE">
              <w:rPr>
                <w:sz w:val="20"/>
                <w:szCs w:val="20"/>
              </w:rPr>
              <w:t>18000</w:t>
            </w:r>
          </w:p>
        </w:tc>
        <w:tc>
          <w:tcPr>
            <w:tcW w:w="1701" w:type="dxa"/>
          </w:tcPr>
          <w:p w:rsidR="004234D4" w:rsidRPr="00E753AE" w:rsidRDefault="004234D4" w:rsidP="00A1352A">
            <w:pPr>
              <w:jc w:val="center"/>
              <w:rPr>
                <w:sz w:val="20"/>
                <w:szCs w:val="20"/>
              </w:rPr>
            </w:pPr>
            <w:r w:rsidRPr="00E753AE">
              <w:rPr>
                <w:sz w:val="20"/>
                <w:szCs w:val="20"/>
              </w:rPr>
              <w:t>20000</w:t>
            </w:r>
          </w:p>
        </w:tc>
        <w:tc>
          <w:tcPr>
            <w:tcW w:w="1418" w:type="dxa"/>
          </w:tcPr>
          <w:p w:rsidR="004234D4" w:rsidRPr="00E753AE" w:rsidRDefault="004234D4" w:rsidP="00A1352A">
            <w:pPr>
              <w:jc w:val="center"/>
              <w:rPr>
                <w:sz w:val="20"/>
                <w:szCs w:val="20"/>
              </w:rPr>
            </w:pPr>
            <w:r w:rsidRPr="00E753AE">
              <w:rPr>
                <w:sz w:val="20"/>
                <w:szCs w:val="20"/>
              </w:rPr>
              <w:t>50</w:t>
            </w:r>
          </w:p>
        </w:tc>
        <w:tc>
          <w:tcPr>
            <w:tcW w:w="1134" w:type="dxa"/>
          </w:tcPr>
          <w:p w:rsidR="004234D4" w:rsidRPr="00E753AE" w:rsidRDefault="004234D4" w:rsidP="00A1352A">
            <w:pPr>
              <w:jc w:val="center"/>
              <w:rPr>
                <w:sz w:val="20"/>
                <w:szCs w:val="20"/>
              </w:rPr>
            </w:pPr>
            <w:r w:rsidRPr="00E753AE">
              <w:rPr>
                <w:sz w:val="20"/>
                <w:szCs w:val="20"/>
              </w:rPr>
              <w:t>1000</w:t>
            </w:r>
          </w:p>
        </w:tc>
        <w:tc>
          <w:tcPr>
            <w:tcW w:w="1275" w:type="dxa"/>
          </w:tcPr>
          <w:p w:rsidR="004234D4" w:rsidRPr="00E753AE" w:rsidRDefault="004234D4" w:rsidP="00A1352A">
            <w:pPr>
              <w:jc w:val="center"/>
              <w:rPr>
                <w:sz w:val="20"/>
                <w:szCs w:val="20"/>
              </w:rPr>
            </w:pPr>
            <w:r w:rsidRPr="00E753AE">
              <w:rPr>
                <w:sz w:val="20"/>
                <w:szCs w:val="20"/>
              </w:rPr>
              <w:t>10000</w:t>
            </w:r>
          </w:p>
        </w:tc>
        <w:tc>
          <w:tcPr>
            <w:tcW w:w="1701" w:type="dxa"/>
          </w:tcPr>
          <w:p w:rsidR="004234D4" w:rsidRPr="00E753AE" w:rsidRDefault="004234D4" w:rsidP="00A1352A">
            <w:pPr>
              <w:jc w:val="center"/>
              <w:rPr>
                <w:sz w:val="20"/>
                <w:szCs w:val="20"/>
              </w:rPr>
            </w:pPr>
            <w:r w:rsidRPr="00E753AE">
              <w:rPr>
                <w:sz w:val="20"/>
                <w:szCs w:val="20"/>
              </w:rPr>
              <w:t>15000</w:t>
            </w:r>
          </w:p>
        </w:tc>
        <w:tc>
          <w:tcPr>
            <w:tcW w:w="2410" w:type="dxa"/>
          </w:tcPr>
          <w:p w:rsidR="004234D4" w:rsidRPr="00E753AE" w:rsidRDefault="004234D4" w:rsidP="00A1352A">
            <w:pPr>
              <w:jc w:val="center"/>
              <w:rPr>
                <w:sz w:val="20"/>
                <w:szCs w:val="20"/>
              </w:rPr>
            </w:pPr>
            <w:r w:rsidRPr="00E753AE">
              <w:rPr>
                <w:sz w:val="20"/>
                <w:szCs w:val="20"/>
              </w:rPr>
              <w:t>20</w:t>
            </w:r>
          </w:p>
        </w:tc>
      </w:tr>
      <w:tr w:rsidR="004234D4" w:rsidRPr="00E753AE" w:rsidTr="006955E4">
        <w:tc>
          <w:tcPr>
            <w:tcW w:w="2518" w:type="dxa"/>
          </w:tcPr>
          <w:p w:rsidR="004234D4" w:rsidRPr="00E753AE" w:rsidRDefault="004234D4" w:rsidP="004643D7">
            <w:pPr>
              <w:rPr>
                <w:sz w:val="20"/>
                <w:szCs w:val="20"/>
              </w:rPr>
            </w:pPr>
            <w:r w:rsidRPr="00E753AE">
              <w:rPr>
                <w:sz w:val="20"/>
                <w:szCs w:val="20"/>
              </w:rPr>
              <w:t>Касторенский</w:t>
            </w:r>
          </w:p>
        </w:tc>
        <w:tc>
          <w:tcPr>
            <w:tcW w:w="1134" w:type="dxa"/>
          </w:tcPr>
          <w:p w:rsidR="004234D4" w:rsidRPr="00E753AE" w:rsidRDefault="004234D4" w:rsidP="004643D7">
            <w:pPr>
              <w:jc w:val="center"/>
              <w:rPr>
                <w:sz w:val="20"/>
                <w:szCs w:val="20"/>
              </w:rPr>
            </w:pPr>
            <w:r w:rsidRPr="00E753AE">
              <w:rPr>
                <w:sz w:val="20"/>
                <w:szCs w:val="20"/>
              </w:rPr>
              <w:t>2500</w:t>
            </w:r>
          </w:p>
        </w:tc>
        <w:tc>
          <w:tcPr>
            <w:tcW w:w="1134" w:type="dxa"/>
          </w:tcPr>
          <w:p w:rsidR="004234D4" w:rsidRPr="00E753AE" w:rsidRDefault="004234D4" w:rsidP="004643D7">
            <w:pPr>
              <w:jc w:val="center"/>
              <w:rPr>
                <w:sz w:val="20"/>
                <w:szCs w:val="20"/>
              </w:rPr>
            </w:pPr>
            <w:r w:rsidRPr="00E753AE">
              <w:rPr>
                <w:sz w:val="20"/>
                <w:szCs w:val="20"/>
              </w:rPr>
              <w:t>18000</w:t>
            </w:r>
          </w:p>
        </w:tc>
        <w:tc>
          <w:tcPr>
            <w:tcW w:w="1701" w:type="dxa"/>
          </w:tcPr>
          <w:p w:rsidR="004234D4" w:rsidRPr="00E753AE" w:rsidRDefault="004234D4" w:rsidP="004643D7">
            <w:pPr>
              <w:jc w:val="center"/>
              <w:rPr>
                <w:sz w:val="20"/>
                <w:szCs w:val="20"/>
              </w:rPr>
            </w:pPr>
            <w:r w:rsidRPr="00E753AE">
              <w:rPr>
                <w:sz w:val="20"/>
                <w:szCs w:val="20"/>
              </w:rPr>
              <w:t>22000</w:t>
            </w:r>
          </w:p>
        </w:tc>
        <w:tc>
          <w:tcPr>
            <w:tcW w:w="1418" w:type="dxa"/>
          </w:tcPr>
          <w:p w:rsidR="004234D4" w:rsidRPr="00E753AE" w:rsidRDefault="004234D4" w:rsidP="004643D7">
            <w:pPr>
              <w:jc w:val="center"/>
              <w:rPr>
                <w:sz w:val="20"/>
                <w:szCs w:val="20"/>
              </w:rPr>
            </w:pPr>
            <w:r w:rsidRPr="00E753AE">
              <w:rPr>
                <w:sz w:val="20"/>
                <w:szCs w:val="20"/>
              </w:rPr>
              <w:t>97</w:t>
            </w:r>
          </w:p>
        </w:tc>
        <w:tc>
          <w:tcPr>
            <w:tcW w:w="1134" w:type="dxa"/>
          </w:tcPr>
          <w:p w:rsidR="004234D4" w:rsidRPr="00E753AE" w:rsidRDefault="004234D4" w:rsidP="004643D7">
            <w:pPr>
              <w:jc w:val="center"/>
              <w:rPr>
                <w:sz w:val="20"/>
                <w:szCs w:val="20"/>
              </w:rPr>
            </w:pPr>
            <w:r w:rsidRPr="00E753AE">
              <w:rPr>
                <w:sz w:val="20"/>
                <w:szCs w:val="20"/>
              </w:rPr>
              <w:t>1000</w:t>
            </w:r>
          </w:p>
        </w:tc>
        <w:tc>
          <w:tcPr>
            <w:tcW w:w="1275" w:type="dxa"/>
          </w:tcPr>
          <w:p w:rsidR="004234D4" w:rsidRPr="00E753AE" w:rsidRDefault="004234D4" w:rsidP="004643D7">
            <w:pPr>
              <w:jc w:val="center"/>
              <w:rPr>
                <w:sz w:val="20"/>
                <w:szCs w:val="20"/>
              </w:rPr>
            </w:pPr>
            <w:r w:rsidRPr="00E753AE">
              <w:rPr>
                <w:sz w:val="20"/>
                <w:szCs w:val="20"/>
              </w:rPr>
              <w:t>10000</w:t>
            </w:r>
          </w:p>
        </w:tc>
        <w:tc>
          <w:tcPr>
            <w:tcW w:w="1701" w:type="dxa"/>
          </w:tcPr>
          <w:p w:rsidR="004234D4" w:rsidRPr="00E753AE" w:rsidRDefault="004234D4" w:rsidP="004643D7">
            <w:pPr>
              <w:jc w:val="center"/>
              <w:rPr>
                <w:sz w:val="20"/>
                <w:szCs w:val="20"/>
              </w:rPr>
            </w:pPr>
            <w:r w:rsidRPr="00E753AE">
              <w:rPr>
                <w:sz w:val="20"/>
                <w:szCs w:val="20"/>
              </w:rPr>
              <w:t>нет</w:t>
            </w:r>
          </w:p>
        </w:tc>
        <w:tc>
          <w:tcPr>
            <w:tcW w:w="2410" w:type="dxa"/>
          </w:tcPr>
          <w:p w:rsidR="004234D4" w:rsidRPr="00E753AE" w:rsidRDefault="004234D4" w:rsidP="004643D7">
            <w:pPr>
              <w:jc w:val="center"/>
              <w:rPr>
                <w:sz w:val="20"/>
                <w:szCs w:val="20"/>
              </w:rPr>
            </w:pPr>
            <w:r w:rsidRPr="00E753AE">
              <w:rPr>
                <w:sz w:val="20"/>
                <w:szCs w:val="20"/>
              </w:rPr>
              <w:t>40</w:t>
            </w:r>
          </w:p>
        </w:tc>
      </w:tr>
      <w:tr w:rsidR="004234D4" w:rsidRPr="00E753AE" w:rsidTr="006955E4">
        <w:trPr>
          <w:trHeight w:val="208"/>
        </w:trPr>
        <w:tc>
          <w:tcPr>
            <w:tcW w:w="2518" w:type="dxa"/>
          </w:tcPr>
          <w:p w:rsidR="004234D4" w:rsidRPr="00E753AE" w:rsidRDefault="004234D4" w:rsidP="00A1352A">
            <w:pPr>
              <w:rPr>
                <w:sz w:val="20"/>
                <w:szCs w:val="20"/>
              </w:rPr>
            </w:pPr>
            <w:r w:rsidRPr="00E753AE">
              <w:rPr>
                <w:sz w:val="20"/>
                <w:szCs w:val="20"/>
              </w:rPr>
              <w:t xml:space="preserve">Конышевский </w:t>
            </w:r>
          </w:p>
        </w:tc>
        <w:tc>
          <w:tcPr>
            <w:tcW w:w="1134" w:type="dxa"/>
          </w:tcPr>
          <w:p w:rsidR="004234D4" w:rsidRPr="00E753AE" w:rsidRDefault="004234D4" w:rsidP="00A1352A">
            <w:pPr>
              <w:jc w:val="center"/>
              <w:rPr>
                <w:sz w:val="20"/>
                <w:szCs w:val="20"/>
              </w:rPr>
            </w:pPr>
            <w:r w:rsidRPr="00E753AE">
              <w:rPr>
                <w:sz w:val="20"/>
                <w:szCs w:val="20"/>
              </w:rPr>
              <w:t>6500</w:t>
            </w:r>
          </w:p>
        </w:tc>
        <w:tc>
          <w:tcPr>
            <w:tcW w:w="1134" w:type="dxa"/>
          </w:tcPr>
          <w:p w:rsidR="004234D4" w:rsidRPr="00E753AE" w:rsidRDefault="004234D4" w:rsidP="00A1352A">
            <w:pPr>
              <w:jc w:val="center"/>
              <w:rPr>
                <w:sz w:val="20"/>
                <w:szCs w:val="20"/>
              </w:rPr>
            </w:pPr>
            <w:r w:rsidRPr="00E753AE">
              <w:rPr>
                <w:sz w:val="20"/>
                <w:szCs w:val="20"/>
              </w:rPr>
              <w:t>13000</w:t>
            </w:r>
          </w:p>
        </w:tc>
        <w:tc>
          <w:tcPr>
            <w:tcW w:w="1701" w:type="dxa"/>
          </w:tcPr>
          <w:p w:rsidR="004234D4" w:rsidRPr="00E753AE" w:rsidRDefault="004234D4" w:rsidP="00A1352A">
            <w:pPr>
              <w:jc w:val="center"/>
              <w:rPr>
                <w:sz w:val="20"/>
                <w:szCs w:val="20"/>
              </w:rPr>
            </w:pPr>
            <w:r w:rsidRPr="00E753AE">
              <w:rPr>
                <w:sz w:val="20"/>
                <w:szCs w:val="20"/>
              </w:rPr>
              <w:t>15000</w:t>
            </w:r>
          </w:p>
        </w:tc>
        <w:tc>
          <w:tcPr>
            <w:tcW w:w="1418" w:type="dxa"/>
          </w:tcPr>
          <w:p w:rsidR="004234D4" w:rsidRPr="00E753AE" w:rsidRDefault="004234D4" w:rsidP="00A1352A">
            <w:pPr>
              <w:jc w:val="center"/>
              <w:rPr>
                <w:sz w:val="20"/>
                <w:szCs w:val="20"/>
              </w:rPr>
            </w:pPr>
            <w:r w:rsidRPr="00E753AE">
              <w:rPr>
                <w:sz w:val="20"/>
                <w:szCs w:val="20"/>
              </w:rPr>
              <w:t>30</w:t>
            </w:r>
          </w:p>
        </w:tc>
        <w:tc>
          <w:tcPr>
            <w:tcW w:w="1134" w:type="dxa"/>
          </w:tcPr>
          <w:p w:rsidR="004234D4" w:rsidRPr="00E753AE" w:rsidRDefault="004234D4" w:rsidP="00A1352A">
            <w:pPr>
              <w:jc w:val="center"/>
              <w:rPr>
                <w:sz w:val="20"/>
                <w:szCs w:val="20"/>
              </w:rPr>
            </w:pPr>
            <w:r w:rsidRPr="00E753AE">
              <w:rPr>
                <w:sz w:val="20"/>
                <w:szCs w:val="20"/>
              </w:rPr>
              <w:t>500</w:t>
            </w:r>
          </w:p>
        </w:tc>
        <w:tc>
          <w:tcPr>
            <w:tcW w:w="1275" w:type="dxa"/>
          </w:tcPr>
          <w:p w:rsidR="004234D4" w:rsidRPr="00E753AE" w:rsidRDefault="004234D4" w:rsidP="00A1352A">
            <w:pPr>
              <w:jc w:val="center"/>
              <w:rPr>
                <w:sz w:val="20"/>
                <w:szCs w:val="20"/>
              </w:rPr>
            </w:pPr>
            <w:r w:rsidRPr="00E753AE">
              <w:rPr>
                <w:sz w:val="20"/>
                <w:szCs w:val="20"/>
              </w:rPr>
              <w:t>1000</w:t>
            </w:r>
          </w:p>
        </w:tc>
        <w:tc>
          <w:tcPr>
            <w:tcW w:w="1701" w:type="dxa"/>
          </w:tcPr>
          <w:p w:rsidR="004234D4" w:rsidRPr="00E753AE" w:rsidRDefault="004234D4" w:rsidP="00A1352A">
            <w:pPr>
              <w:jc w:val="center"/>
              <w:rPr>
                <w:sz w:val="20"/>
                <w:szCs w:val="20"/>
              </w:rPr>
            </w:pPr>
            <w:r w:rsidRPr="00E753AE">
              <w:rPr>
                <w:sz w:val="20"/>
                <w:szCs w:val="20"/>
              </w:rPr>
              <w:t>3000</w:t>
            </w:r>
          </w:p>
        </w:tc>
        <w:tc>
          <w:tcPr>
            <w:tcW w:w="2410" w:type="dxa"/>
          </w:tcPr>
          <w:p w:rsidR="004234D4" w:rsidRPr="00E753AE" w:rsidRDefault="004234D4" w:rsidP="00A1352A">
            <w:pPr>
              <w:jc w:val="center"/>
              <w:rPr>
                <w:sz w:val="20"/>
                <w:szCs w:val="20"/>
              </w:rPr>
            </w:pPr>
            <w:r w:rsidRPr="00E753AE">
              <w:rPr>
                <w:sz w:val="20"/>
                <w:szCs w:val="20"/>
              </w:rPr>
              <w:t>10</w:t>
            </w:r>
          </w:p>
        </w:tc>
      </w:tr>
      <w:tr w:rsidR="004234D4" w:rsidRPr="00E753AE" w:rsidTr="006955E4">
        <w:trPr>
          <w:trHeight w:val="254"/>
        </w:trPr>
        <w:tc>
          <w:tcPr>
            <w:tcW w:w="2518" w:type="dxa"/>
          </w:tcPr>
          <w:p w:rsidR="004234D4" w:rsidRPr="00E753AE" w:rsidRDefault="004234D4" w:rsidP="004643D7">
            <w:pPr>
              <w:rPr>
                <w:sz w:val="20"/>
                <w:szCs w:val="20"/>
              </w:rPr>
            </w:pPr>
            <w:r w:rsidRPr="00E753AE">
              <w:rPr>
                <w:sz w:val="20"/>
                <w:szCs w:val="20"/>
              </w:rPr>
              <w:t>Кореневский</w:t>
            </w:r>
          </w:p>
        </w:tc>
        <w:tc>
          <w:tcPr>
            <w:tcW w:w="1134" w:type="dxa"/>
          </w:tcPr>
          <w:p w:rsidR="004234D4" w:rsidRPr="00E753AE" w:rsidRDefault="004234D4" w:rsidP="004643D7">
            <w:pPr>
              <w:jc w:val="center"/>
              <w:rPr>
                <w:sz w:val="20"/>
                <w:szCs w:val="20"/>
              </w:rPr>
            </w:pPr>
            <w:r w:rsidRPr="00E753AE">
              <w:rPr>
                <w:sz w:val="20"/>
                <w:szCs w:val="20"/>
              </w:rPr>
              <w:t>14000</w:t>
            </w:r>
          </w:p>
        </w:tc>
        <w:tc>
          <w:tcPr>
            <w:tcW w:w="1134" w:type="dxa"/>
          </w:tcPr>
          <w:p w:rsidR="004234D4" w:rsidRPr="00E753AE" w:rsidRDefault="004234D4" w:rsidP="004643D7">
            <w:pPr>
              <w:jc w:val="center"/>
              <w:rPr>
                <w:sz w:val="20"/>
                <w:szCs w:val="20"/>
              </w:rPr>
            </w:pPr>
            <w:r w:rsidRPr="00E753AE">
              <w:rPr>
                <w:sz w:val="20"/>
                <w:szCs w:val="20"/>
              </w:rPr>
              <w:t>17000</w:t>
            </w:r>
          </w:p>
        </w:tc>
        <w:tc>
          <w:tcPr>
            <w:tcW w:w="1701" w:type="dxa"/>
          </w:tcPr>
          <w:p w:rsidR="004234D4" w:rsidRPr="00E753AE" w:rsidRDefault="004234D4" w:rsidP="004643D7">
            <w:pPr>
              <w:jc w:val="center"/>
              <w:rPr>
                <w:sz w:val="20"/>
                <w:szCs w:val="20"/>
              </w:rPr>
            </w:pPr>
            <w:r w:rsidRPr="00E753AE">
              <w:rPr>
                <w:sz w:val="20"/>
                <w:szCs w:val="20"/>
              </w:rPr>
              <w:t>19000</w:t>
            </w:r>
          </w:p>
        </w:tc>
        <w:tc>
          <w:tcPr>
            <w:tcW w:w="1418" w:type="dxa"/>
          </w:tcPr>
          <w:p w:rsidR="004234D4" w:rsidRPr="00E753AE" w:rsidRDefault="004234D4" w:rsidP="004643D7">
            <w:pPr>
              <w:jc w:val="center"/>
              <w:rPr>
                <w:sz w:val="20"/>
                <w:szCs w:val="20"/>
              </w:rPr>
            </w:pPr>
            <w:r w:rsidRPr="00E753AE">
              <w:rPr>
                <w:sz w:val="20"/>
                <w:szCs w:val="20"/>
              </w:rPr>
              <w:t>50</w:t>
            </w:r>
          </w:p>
        </w:tc>
        <w:tc>
          <w:tcPr>
            <w:tcW w:w="1134" w:type="dxa"/>
          </w:tcPr>
          <w:p w:rsidR="004234D4" w:rsidRPr="00E753AE" w:rsidRDefault="004234D4" w:rsidP="004643D7">
            <w:pPr>
              <w:jc w:val="center"/>
              <w:rPr>
                <w:sz w:val="20"/>
                <w:szCs w:val="20"/>
              </w:rPr>
            </w:pPr>
            <w:r w:rsidRPr="00E753AE">
              <w:rPr>
                <w:sz w:val="20"/>
                <w:szCs w:val="20"/>
              </w:rPr>
              <w:t>1700</w:t>
            </w:r>
          </w:p>
        </w:tc>
        <w:tc>
          <w:tcPr>
            <w:tcW w:w="1275" w:type="dxa"/>
          </w:tcPr>
          <w:p w:rsidR="004234D4" w:rsidRPr="00E753AE" w:rsidRDefault="004234D4" w:rsidP="004643D7">
            <w:pPr>
              <w:jc w:val="center"/>
              <w:rPr>
                <w:sz w:val="20"/>
                <w:szCs w:val="20"/>
              </w:rPr>
            </w:pPr>
            <w:r w:rsidRPr="00E753AE">
              <w:rPr>
                <w:sz w:val="20"/>
                <w:szCs w:val="20"/>
              </w:rPr>
              <w:t>3000</w:t>
            </w:r>
          </w:p>
        </w:tc>
        <w:tc>
          <w:tcPr>
            <w:tcW w:w="1701" w:type="dxa"/>
          </w:tcPr>
          <w:p w:rsidR="004234D4" w:rsidRPr="00E753AE" w:rsidRDefault="004234D4" w:rsidP="004643D7">
            <w:pPr>
              <w:jc w:val="center"/>
              <w:rPr>
                <w:sz w:val="20"/>
                <w:szCs w:val="20"/>
              </w:rPr>
            </w:pPr>
            <w:r w:rsidRPr="00E753AE">
              <w:rPr>
                <w:sz w:val="20"/>
                <w:szCs w:val="20"/>
              </w:rPr>
              <w:t>6000</w:t>
            </w:r>
          </w:p>
        </w:tc>
        <w:tc>
          <w:tcPr>
            <w:tcW w:w="2410" w:type="dxa"/>
          </w:tcPr>
          <w:p w:rsidR="004234D4" w:rsidRPr="00E753AE" w:rsidRDefault="004234D4" w:rsidP="004643D7">
            <w:pPr>
              <w:jc w:val="center"/>
              <w:rPr>
                <w:sz w:val="20"/>
                <w:szCs w:val="20"/>
              </w:rPr>
            </w:pPr>
            <w:r w:rsidRPr="00E753AE">
              <w:rPr>
                <w:sz w:val="20"/>
                <w:szCs w:val="20"/>
              </w:rPr>
              <w:t>25</w:t>
            </w:r>
          </w:p>
        </w:tc>
      </w:tr>
      <w:tr w:rsidR="004234D4" w:rsidRPr="00E753AE" w:rsidTr="006955E4">
        <w:tc>
          <w:tcPr>
            <w:tcW w:w="2518" w:type="dxa"/>
          </w:tcPr>
          <w:p w:rsidR="004234D4" w:rsidRPr="00E753AE" w:rsidRDefault="004234D4" w:rsidP="00A1352A">
            <w:pPr>
              <w:rPr>
                <w:sz w:val="20"/>
                <w:szCs w:val="20"/>
              </w:rPr>
            </w:pPr>
            <w:r w:rsidRPr="00E753AE">
              <w:rPr>
                <w:sz w:val="20"/>
                <w:szCs w:val="20"/>
              </w:rPr>
              <w:t>Курский</w:t>
            </w:r>
          </w:p>
        </w:tc>
        <w:tc>
          <w:tcPr>
            <w:tcW w:w="1134" w:type="dxa"/>
          </w:tcPr>
          <w:p w:rsidR="004234D4" w:rsidRPr="00E753AE" w:rsidRDefault="004234D4" w:rsidP="00A1352A">
            <w:pPr>
              <w:jc w:val="center"/>
              <w:rPr>
                <w:sz w:val="20"/>
                <w:szCs w:val="20"/>
              </w:rPr>
            </w:pPr>
            <w:r w:rsidRPr="00E753AE">
              <w:rPr>
                <w:sz w:val="20"/>
                <w:szCs w:val="20"/>
              </w:rPr>
              <w:t>-</w:t>
            </w:r>
          </w:p>
        </w:tc>
        <w:tc>
          <w:tcPr>
            <w:tcW w:w="1134" w:type="dxa"/>
          </w:tcPr>
          <w:p w:rsidR="004234D4" w:rsidRPr="00E753AE" w:rsidRDefault="004234D4" w:rsidP="00A1352A">
            <w:pPr>
              <w:jc w:val="center"/>
              <w:rPr>
                <w:sz w:val="20"/>
                <w:szCs w:val="20"/>
              </w:rPr>
            </w:pPr>
            <w:r w:rsidRPr="00E753AE">
              <w:rPr>
                <w:sz w:val="20"/>
                <w:szCs w:val="20"/>
              </w:rPr>
              <w:t>-</w:t>
            </w:r>
          </w:p>
        </w:tc>
        <w:tc>
          <w:tcPr>
            <w:tcW w:w="1701" w:type="dxa"/>
          </w:tcPr>
          <w:p w:rsidR="004234D4" w:rsidRPr="00E753AE" w:rsidRDefault="004234D4" w:rsidP="00A1352A">
            <w:pPr>
              <w:jc w:val="center"/>
              <w:rPr>
                <w:sz w:val="20"/>
                <w:szCs w:val="20"/>
              </w:rPr>
            </w:pPr>
            <w:r w:rsidRPr="00E753AE">
              <w:rPr>
                <w:sz w:val="20"/>
                <w:szCs w:val="20"/>
              </w:rPr>
              <w:t>-</w:t>
            </w:r>
          </w:p>
        </w:tc>
        <w:tc>
          <w:tcPr>
            <w:tcW w:w="1418" w:type="dxa"/>
          </w:tcPr>
          <w:p w:rsidR="004234D4" w:rsidRPr="00E753AE" w:rsidRDefault="004234D4" w:rsidP="00A1352A">
            <w:pPr>
              <w:jc w:val="center"/>
              <w:rPr>
                <w:sz w:val="20"/>
                <w:szCs w:val="20"/>
              </w:rPr>
            </w:pPr>
            <w:r w:rsidRPr="00E753AE">
              <w:rPr>
                <w:sz w:val="20"/>
                <w:szCs w:val="20"/>
              </w:rPr>
              <w:t>-</w:t>
            </w:r>
          </w:p>
        </w:tc>
        <w:tc>
          <w:tcPr>
            <w:tcW w:w="1134" w:type="dxa"/>
          </w:tcPr>
          <w:p w:rsidR="004234D4" w:rsidRPr="00E753AE" w:rsidRDefault="004234D4" w:rsidP="00A1352A">
            <w:pPr>
              <w:jc w:val="center"/>
              <w:rPr>
                <w:sz w:val="20"/>
                <w:szCs w:val="20"/>
              </w:rPr>
            </w:pPr>
            <w:r w:rsidRPr="00E753AE">
              <w:rPr>
                <w:sz w:val="20"/>
                <w:szCs w:val="20"/>
              </w:rPr>
              <w:t>10500</w:t>
            </w:r>
          </w:p>
        </w:tc>
        <w:tc>
          <w:tcPr>
            <w:tcW w:w="1275" w:type="dxa"/>
          </w:tcPr>
          <w:p w:rsidR="004234D4" w:rsidRPr="00E753AE" w:rsidRDefault="004234D4" w:rsidP="00A1352A">
            <w:pPr>
              <w:jc w:val="center"/>
              <w:rPr>
                <w:sz w:val="20"/>
                <w:szCs w:val="20"/>
              </w:rPr>
            </w:pPr>
            <w:r w:rsidRPr="00E753AE">
              <w:rPr>
                <w:sz w:val="20"/>
                <w:szCs w:val="20"/>
              </w:rPr>
              <w:t>23500</w:t>
            </w:r>
          </w:p>
        </w:tc>
        <w:tc>
          <w:tcPr>
            <w:tcW w:w="1701" w:type="dxa"/>
          </w:tcPr>
          <w:p w:rsidR="004234D4" w:rsidRPr="00E753AE" w:rsidRDefault="004234D4" w:rsidP="00A1352A">
            <w:pPr>
              <w:jc w:val="center"/>
              <w:rPr>
                <w:sz w:val="20"/>
                <w:szCs w:val="20"/>
              </w:rPr>
            </w:pPr>
            <w:r w:rsidRPr="00E753AE">
              <w:rPr>
                <w:sz w:val="20"/>
                <w:szCs w:val="20"/>
              </w:rPr>
              <w:t>29000</w:t>
            </w:r>
          </w:p>
        </w:tc>
        <w:tc>
          <w:tcPr>
            <w:tcW w:w="2410" w:type="dxa"/>
          </w:tcPr>
          <w:p w:rsidR="004234D4" w:rsidRPr="00E753AE" w:rsidRDefault="004234D4" w:rsidP="00A1352A">
            <w:pPr>
              <w:jc w:val="center"/>
              <w:rPr>
                <w:sz w:val="20"/>
                <w:szCs w:val="20"/>
              </w:rPr>
            </w:pPr>
            <w:r w:rsidRPr="00E753AE">
              <w:rPr>
                <w:sz w:val="20"/>
                <w:szCs w:val="20"/>
              </w:rPr>
              <w:t>150</w:t>
            </w:r>
          </w:p>
        </w:tc>
      </w:tr>
      <w:tr w:rsidR="004234D4" w:rsidRPr="00E753AE" w:rsidTr="006955E4">
        <w:tc>
          <w:tcPr>
            <w:tcW w:w="2518" w:type="dxa"/>
          </w:tcPr>
          <w:p w:rsidR="004234D4" w:rsidRPr="00E753AE" w:rsidRDefault="004234D4" w:rsidP="00A1352A">
            <w:pPr>
              <w:rPr>
                <w:sz w:val="20"/>
                <w:szCs w:val="20"/>
              </w:rPr>
            </w:pPr>
            <w:r w:rsidRPr="00E753AE">
              <w:rPr>
                <w:sz w:val="20"/>
                <w:szCs w:val="20"/>
              </w:rPr>
              <w:t>Курчатовский</w:t>
            </w:r>
          </w:p>
        </w:tc>
        <w:tc>
          <w:tcPr>
            <w:tcW w:w="1134" w:type="dxa"/>
          </w:tcPr>
          <w:p w:rsidR="004234D4" w:rsidRPr="00E753AE" w:rsidRDefault="004234D4" w:rsidP="00A1352A">
            <w:pPr>
              <w:jc w:val="center"/>
              <w:rPr>
                <w:sz w:val="20"/>
                <w:szCs w:val="20"/>
              </w:rPr>
            </w:pPr>
            <w:r w:rsidRPr="00E753AE">
              <w:rPr>
                <w:sz w:val="20"/>
                <w:szCs w:val="20"/>
              </w:rPr>
              <w:t>-</w:t>
            </w:r>
          </w:p>
        </w:tc>
        <w:tc>
          <w:tcPr>
            <w:tcW w:w="1134" w:type="dxa"/>
          </w:tcPr>
          <w:p w:rsidR="004234D4" w:rsidRPr="00E753AE" w:rsidRDefault="004234D4" w:rsidP="00A1352A">
            <w:pPr>
              <w:jc w:val="center"/>
              <w:rPr>
                <w:sz w:val="20"/>
                <w:szCs w:val="20"/>
              </w:rPr>
            </w:pPr>
            <w:r w:rsidRPr="00E753AE">
              <w:rPr>
                <w:sz w:val="20"/>
                <w:szCs w:val="20"/>
              </w:rPr>
              <w:t>-</w:t>
            </w:r>
          </w:p>
        </w:tc>
        <w:tc>
          <w:tcPr>
            <w:tcW w:w="1701" w:type="dxa"/>
          </w:tcPr>
          <w:p w:rsidR="004234D4" w:rsidRPr="00E753AE" w:rsidRDefault="004234D4" w:rsidP="00A1352A">
            <w:pPr>
              <w:jc w:val="center"/>
              <w:rPr>
                <w:sz w:val="20"/>
                <w:szCs w:val="20"/>
              </w:rPr>
            </w:pPr>
            <w:r w:rsidRPr="00E753AE">
              <w:rPr>
                <w:sz w:val="20"/>
                <w:szCs w:val="20"/>
              </w:rPr>
              <w:t>-</w:t>
            </w:r>
          </w:p>
        </w:tc>
        <w:tc>
          <w:tcPr>
            <w:tcW w:w="1418" w:type="dxa"/>
          </w:tcPr>
          <w:p w:rsidR="004234D4" w:rsidRPr="00E753AE" w:rsidRDefault="004234D4" w:rsidP="00A1352A">
            <w:pPr>
              <w:jc w:val="center"/>
              <w:rPr>
                <w:sz w:val="20"/>
                <w:szCs w:val="20"/>
              </w:rPr>
            </w:pPr>
            <w:r w:rsidRPr="00E753AE">
              <w:rPr>
                <w:sz w:val="20"/>
                <w:szCs w:val="20"/>
              </w:rPr>
              <w:t>-</w:t>
            </w:r>
          </w:p>
        </w:tc>
        <w:tc>
          <w:tcPr>
            <w:tcW w:w="1134" w:type="dxa"/>
          </w:tcPr>
          <w:p w:rsidR="004234D4" w:rsidRPr="00E753AE" w:rsidRDefault="004234D4" w:rsidP="00A1352A">
            <w:pPr>
              <w:jc w:val="center"/>
              <w:rPr>
                <w:sz w:val="20"/>
                <w:szCs w:val="20"/>
              </w:rPr>
            </w:pPr>
            <w:r w:rsidRPr="00E753AE">
              <w:rPr>
                <w:sz w:val="20"/>
                <w:szCs w:val="20"/>
              </w:rPr>
              <w:t>2000</w:t>
            </w:r>
          </w:p>
        </w:tc>
        <w:tc>
          <w:tcPr>
            <w:tcW w:w="1275" w:type="dxa"/>
          </w:tcPr>
          <w:p w:rsidR="004234D4" w:rsidRPr="00E753AE" w:rsidRDefault="004234D4" w:rsidP="00A1352A">
            <w:pPr>
              <w:jc w:val="center"/>
              <w:rPr>
                <w:sz w:val="20"/>
                <w:szCs w:val="20"/>
              </w:rPr>
            </w:pPr>
            <w:r w:rsidRPr="00E753AE">
              <w:rPr>
                <w:sz w:val="20"/>
                <w:szCs w:val="20"/>
              </w:rPr>
              <w:t>18000</w:t>
            </w:r>
          </w:p>
        </w:tc>
        <w:tc>
          <w:tcPr>
            <w:tcW w:w="1701" w:type="dxa"/>
          </w:tcPr>
          <w:p w:rsidR="004234D4" w:rsidRPr="00E753AE" w:rsidRDefault="004234D4" w:rsidP="00A1352A">
            <w:pPr>
              <w:jc w:val="center"/>
              <w:rPr>
                <w:sz w:val="20"/>
                <w:szCs w:val="20"/>
              </w:rPr>
            </w:pPr>
            <w:r w:rsidRPr="00E753AE">
              <w:rPr>
                <w:sz w:val="20"/>
                <w:szCs w:val="20"/>
              </w:rPr>
              <w:t>30000</w:t>
            </w:r>
          </w:p>
        </w:tc>
        <w:tc>
          <w:tcPr>
            <w:tcW w:w="2410" w:type="dxa"/>
          </w:tcPr>
          <w:p w:rsidR="004234D4" w:rsidRPr="00E753AE" w:rsidRDefault="004234D4" w:rsidP="00A1352A">
            <w:pPr>
              <w:jc w:val="center"/>
              <w:rPr>
                <w:sz w:val="20"/>
                <w:szCs w:val="20"/>
              </w:rPr>
            </w:pPr>
            <w:r w:rsidRPr="00E753AE">
              <w:rPr>
                <w:sz w:val="20"/>
                <w:szCs w:val="20"/>
              </w:rPr>
              <w:t>100</w:t>
            </w:r>
          </w:p>
        </w:tc>
      </w:tr>
      <w:tr w:rsidR="004234D4" w:rsidRPr="00E753AE" w:rsidTr="006955E4">
        <w:tc>
          <w:tcPr>
            <w:tcW w:w="2518" w:type="dxa"/>
          </w:tcPr>
          <w:p w:rsidR="004234D4" w:rsidRPr="00E753AE" w:rsidRDefault="004234D4" w:rsidP="00A1352A">
            <w:pPr>
              <w:rPr>
                <w:sz w:val="20"/>
                <w:szCs w:val="20"/>
              </w:rPr>
            </w:pPr>
            <w:r w:rsidRPr="00E753AE">
              <w:rPr>
                <w:sz w:val="20"/>
                <w:szCs w:val="20"/>
              </w:rPr>
              <w:t>Льговский</w:t>
            </w:r>
          </w:p>
        </w:tc>
        <w:tc>
          <w:tcPr>
            <w:tcW w:w="1134" w:type="dxa"/>
          </w:tcPr>
          <w:p w:rsidR="004234D4" w:rsidRPr="00E753AE" w:rsidRDefault="004234D4" w:rsidP="00A1352A">
            <w:pPr>
              <w:jc w:val="center"/>
              <w:rPr>
                <w:sz w:val="20"/>
                <w:szCs w:val="20"/>
              </w:rPr>
            </w:pPr>
            <w:r w:rsidRPr="00E753AE">
              <w:rPr>
                <w:sz w:val="20"/>
                <w:szCs w:val="20"/>
              </w:rPr>
              <w:t>-</w:t>
            </w:r>
          </w:p>
        </w:tc>
        <w:tc>
          <w:tcPr>
            <w:tcW w:w="1134" w:type="dxa"/>
          </w:tcPr>
          <w:p w:rsidR="004234D4" w:rsidRPr="00E753AE" w:rsidRDefault="004234D4" w:rsidP="00A1352A">
            <w:pPr>
              <w:jc w:val="center"/>
              <w:rPr>
                <w:sz w:val="20"/>
                <w:szCs w:val="20"/>
              </w:rPr>
            </w:pPr>
            <w:r w:rsidRPr="00E753AE">
              <w:rPr>
                <w:sz w:val="20"/>
                <w:szCs w:val="20"/>
              </w:rPr>
              <w:t>-</w:t>
            </w:r>
          </w:p>
        </w:tc>
        <w:tc>
          <w:tcPr>
            <w:tcW w:w="1701" w:type="dxa"/>
          </w:tcPr>
          <w:p w:rsidR="004234D4" w:rsidRPr="00E753AE" w:rsidRDefault="004234D4" w:rsidP="00A1352A">
            <w:pPr>
              <w:jc w:val="center"/>
              <w:rPr>
                <w:sz w:val="20"/>
                <w:szCs w:val="20"/>
              </w:rPr>
            </w:pPr>
            <w:r w:rsidRPr="00E753AE">
              <w:rPr>
                <w:sz w:val="20"/>
                <w:szCs w:val="20"/>
              </w:rPr>
              <w:t>-</w:t>
            </w:r>
          </w:p>
        </w:tc>
        <w:tc>
          <w:tcPr>
            <w:tcW w:w="1418" w:type="dxa"/>
          </w:tcPr>
          <w:p w:rsidR="004234D4" w:rsidRPr="00E753AE" w:rsidRDefault="004234D4" w:rsidP="00A1352A">
            <w:pPr>
              <w:jc w:val="center"/>
              <w:rPr>
                <w:sz w:val="20"/>
                <w:szCs w:val="20"/>
              </w:rPr>
            </w:pPr>
            <w:r w:rsidRPr="00E753AE">
              <w:rPr>
                <w:sz w:val="20"/>
                <w:szCs w:val="20"/>
              </w:rPr>
              <w:t>-</w:t>
            </w:r>
          </w:p>
        </w:tc>
        <w:tc>
          <w:tcPr>
            <w:tcW w:w="1134" w:type="dxa"/>
          </w:tcPr>
          <w:p w:rsidR="004234D4" w:rsidRPr="00E753AE" w:rsidRDefault="004234D4" w:rsidP="00A1352A">
            <w:pPr>
              <w:jc w:val="center"/>
              <w:rPr>
                <w:sz w:val="20"/>
                <w:szCs w:val="20"/>
              </w:rPr>
            </w:pPr>
            <w:r w:rsidRPr="00E753AE">
              <w:rPr>
                <w:sz w:val="20"/>
                <w:szCs w:val="20"/>
              </w:rPr>
              <w:t>1000</w:t>
            </w:r>
          </w:p>
        </w:tc>
        <w:tc>
          <w:tcPr>
            <w:tcW w:w="1275" w:type="dxa"/>
          </w:tcPr>
          <w:p w:rsidR="004234D4" w:rsidRPr="00E753AE" w:rsidRDefault="004234D4" w:rsidP="00A1352A">
            <w:pPr>
              <w:jc w:val="center"/>
              <w:rPr>
                <w:sz w:val="20"/>
                <w:szCs w:val="20"/>
              </w:rPr>
            </w:pPr>
            <w:r w:rsidRPr="00E753AE">
              <w:rPr>
                <w:sz w:val="20"/>
                <w:szCs w:val="20"/>
              </w:rPr>
              <w:t>4000</w:t>
            </w:r>
          </w:p>
        </w:tc>
        <w:tc>
          <w:tcPr>
            <w:tcW w:w="1701" w:type="dxa"/>
          </w:tcPr>
          <w:p w:rsidR="004234D4" w:rsidRPr="00E753AE" w:rsidRDefault="004234D4" w:rsidP="00A1352A">
            <w:pPr>
              <w:jc w:val="center"/>
              <w:rPr>
                <w:sz w:val="20"/>
                <w:szCs w:val="20"/>
              </w:rPr>
            </w:pPr>
            <w:r w:rsidRPr="00E753AE">
              <w:rPr>
                <w:sz w:val="20"/>
                <w:szCs w:val="20"/>
              </w:rPr>
              <w:t>8000</w:t>
            </w:r>
          </w:p>
        </w:tc>
        <w:tc>
          <w:tcPr>
            <w:tcW w:w="2410" w:type="dxa"/>
          </w:tcPr>
          <w:p w:rsidR="004234D4" w:rsidRPr="00E753AE" w:rsidRDefault="004234D4" w:rsidP="00A1352A">
            <w:pPr>
              <w:jc w:val="center"/>
              <w:rPr>
                <w:sz w:val="20"/>
                <w:szCs w:val="20"/>
              </w:rPr>
            </w:pPr>
            <w:r w:rsidRPr="00E753AE">
              <w:rPr>
                <w:sz w:val="20"/>
                <w:szCs w:val="20"/>
              </w:rPr>
              <w:t>25</w:t>
            </w:r>
          </w:p>
        </w:tc>
      </w:tr>
      <w:tr w:rsidR="004234D4" w:rsidRPr="00E753AE" w:rsidTr="006955E4">
        <w:tc>
          <w:tcPr>
            <w:tcW w:w="2518" w:type="dxa"/>
          </w:tcPr>
          <w:p w:rsidR="004234D4" w:rsidRPr="00E753AE" w:rsidRDefault="004234D4" w:rsidP="004643D7">
            <w:pPr>
              <w:rPr>
                <w:sz w:val="20"/>
                <w:szCs w:val="20"/>
              </w:rPr>
            </w:pPr>
            <w:r w:rsidRPr="00E753AE">
              <w:rPr>
                <w:sz w:val="20"/>
                <w:szCs w:val="20"/>
              </w:rPr>
              <w:t>Мантуровский</w:t>
            </w:r>
          </w:p>
        </w:tc>
        <w:tc>
          <w:tcPr>
            <w:tcW w:w="1134" w:type="dxa"/>
          </w:tcPr>
          <w:p w:rsidR="004234D4" w:rsidRPr="00E753AE" w:rsidRDefault="004234D4" w:rsidP="004643D7">
            <w:pPr>
              <w:jc w:val="center"/>
              <w:rPr>
                <w:sz w:val="20"/>
                <w:szCs w:val="20"/>
              </w:rPr>
            </w:pPr>
            <w:r w:rsidRPr="00E753AE">
              <w:rPr>
                <w:sz w:val="20"/>
                <w:szCs w:val="20"/>
              </w:rPr>
              <w:t>10000</w:t>
            </w:r>
          </w:p>
        </w:tc>
        <w:tc>
          <w:tcPr>
            <w:tcW w:w="1134" w:type="dxa"/>
          </w:tcPr>
          <w:p w:rsidR="004234D4" w:rsidRPr="00E753AE" w:rsidRDefault="004234D4" w:rsidP="004643D7">
            <w:pPr>
              <w:jc w:val="center"/>
              <w:rPr>
                <w:sz w:val="20"/>
                <w:szCs w:val="20"/>
              </w:rPr>
            </w:pPr>
            <w:r w:rsidRPr="00E753AE">
              <w:rPr>
                <w:sz w:val="20"/>
                <w:szCs w:val="20"/>
              </w:rPr>
              <w:t>16500</w:t>
            </w:r>
          </w:p>
        </w:tc>
        <w:tc>
          <w:tcPr>
            <w:tcW w:w="1701" w:type="dxa"/>
          </w:tcPr>
          <w:p w:rsidR="004234D4" w:rsidRPr="00E753AE" w:rsidRDefault="004234D4" w:rsidP="004643D7">
            <w:pPr>
              <w:jc w:val="center"/>
              <w:rPr>
                <w:sz w:val="20"/>
                <w:szCs w:val="20"/>
              </w:rPr>
            </w:pPr>
            <w:r w:rsidRPr="00E753AE">
              <w:rPr>
                <w:sz w:val="20"/>
                <w:szCs w:val="20"/>
              </w:rPr>
              <w:t>нет</w:t>
            </w:r>
          </w:p>
        </w:tc>
        <w:tc>
          <w:tcPr>
            <w:tcW w:w="1418" w:type="dxa"/>
          </w:tcPr>
          <w:p w:rsidR="004234D4" w:rsidRPr="00E753AE" w:rsidRDefault="004234D4" w:rsidP="004643D7">
            <w:pPr>
              <w:jc w:val="center"/>
              <w:rPr>
                <w:sz w:val="20"/>
                <w:szCs w:val="20"/>
              </w:rPr>
            </w:pPr>
            <w:r w:rsidRPr="00E753AE">
              <w:rPr>
                <w:sz w:val="20"/>
                <w:szCs w:val="20"/>
              </w:rPr>
              <w:t>50</w:t>
            </w:r>
          </w:p>
        </w:tc>
        <w:tc>
          <w:tcPr>
            <w:tcW w:w="1134" w:type="dxa"/>
          </w:tcPr>
          <w:p w:rsidR="004234D4" w:rsidRPr="00E753AE" w:rsidRDefault="004234D4" w:rsidP="004643D7">
            <w:pPr>
              <w:jc w:val="center"/>
              <w:rPr>
                <w:sz w:val="20"/>
                <w:szCs w:val="20"/>
              </w:rPr>
            </w:pPr>
            <w:r w:rsidRPr="00E753AE">
              <w:rPr>
                <w:sz w:val="20"/>
                <w:szCs w:val="20"/>
              </w:rPr>
              <w:t>8100</w:t>
            </w:r>
          </w:p>
        </w:tc>
        <w:tc>
          <w:tcPr>
            <w:tcW w:w="1275" w:type="dxa"/>
          </w:tcPr>
          <w:p w:rsidR="004234D4" w:rsidRPr="00E753AE" w:rsidRDefault="004234D4" w:rsidP="004643D7">
            <w:pPr>
              <w:jc w:val="center"/>
              <w:rPr>
                <w:sz w:val="20"/>
                <w:szCs w:val="20"/>
              </w:rPr>
            </w:pPr>
            <w:r w:rsidRPr="00E753AE">
              <w:rPr>
                <w:sz w:val="20"/>
                <w:szCs w:val="20"/>
              </w:rPr>
              <w:t>10300</w:t>
            </w:r>
          </w:p>
        </w:tc>
        <w:tc>
          <w:tcPr>
            <w:tcW w:w="1701" w:type="dxa"/>
          </w:tcPr>
          <w:p w:rsidR="004234D4" w:rsidRPr="00E753AE" w:rsidRDefault="004234D4" w:rsidP="004643D7">
            <w:pPr>
              <w:jc w:val="center"/>
              <w:rPr>
                <w:sz w:val="20"/>
                <w:szCs w:val="20"/>
              </w:rPr>
            </w:pPr>
            <w:r w:rsidRPr="00E753AE">
              <w:rPr>
                <w:sz w:val="20"/>
                <w:szCs w:val="20"/>
              </w:rPr>
              <w:t>нет</w:t>
            </w:r>
          </w:p>
        </w:tc>
        <w:tc>
          <w:tcPr>
            <w:tcW w:w="2410" w:type="dxa"/>
          </w:tcPr>
          <w:p w:rsidR="004234D4" w:rsidRPr="00E753AE" w:rsidRDefault="004234D4" w:rsidP="004643D7">
            <w:pPr>
              <w:jc w:val="center"/>
              <w:rPr>
                <w:sz w:val="20"/>
                <w:szCs w:val="20"/>
              </w:rPr>
            </w:pPr>
            <w:r w:rsidRPr="00E753AE">
              <w:rPr>
                <w:sz w:val="20"/>
                <w:szCs w:val="20"/>
              </w:rPr>
              <w:t>25</w:t>
            </w:r>
          </w:p>
        </w:tc>
      </w:tr>
      <w:tr w:rsidR="004234D4" w:rsidRPr="00E753AE" w:rsidTr="006955E4">
        <w:tc>
          <w:tcPr>
            <w:tcW w:w="2518" w:type="dxa"/>
          </w:tcPr>
          <w:p w:rsidR="004234D4" w:rsidRPr="00E753AE" w:rsidRDefault="004234D4" w:rsidP="004643D7">
            <w:pPr>
              <w:rPr>
                <w:sz w:val="20"/>
                <w:szCs w:val="20"/>
              </w:rPr>
            </w:pPr>
            <w:r w:rsidRPr="00E753AE">
              <w:rPr>
                <w:sz w:val="20"/>
                <w:szCs w:val="20"/>
              </w:rPr>
              <w:t>Медвенский</w:t>
            </w:r>
          </w:p>
        </w:tc>
        <w:tc>
          <w:tcPr>
            <w:tcW w:w="1134" w:type="dxa"/>
          </w:tcPr>
          <w:p w:rsidR="004234D4" w:rsidRPr="00E753AE" w:rsidRDefault="004234D4" w:rsidP="004643D7">
            <w:pPr>
              <w:jc w:val="center"/>
              <w:rPr>
                <w:sz w:val="20"/>
                <w:szCs w:val="20"/>
              </w:rPr>
            </w:pPr>
            <w:r w:rsidRPr="00E753AE">
              <w:rPr>
                <w:sz w:val="20"/>
                <w:szCs w:val="20"/>
              </w:rPr>
              <w:t>12000</w:t>
            </w:r>
          </w:p>
        </w:tc>
        <w:tc>
          <w:tcPr>
            <w:tcW w:w="1134" w:type="dxa"/>
          </w:tcPr>
          <w:p w:rsidR="004234D4" w:rsidRPr="00E753AE" w:rsidRDefault="004234D4" w:rsidP="004643D7">
            <w:pPr>
              <w:jc w:val="center"/>
              <w:rPr>
                <w:sz w:val="20"/>
                <w:szCs w:val="20"/>
              </w:rPr>
            </w:pPr>
            <w:r w:rsidRPr="00E753AE">
              <w:rPr>
                <w:sz w:val="20"/>
                <w:szCs w:val="20"/>
              </w:rPr>
              <w:t>18000</w:t>
            </w:r>
          </w:p>
        </w:tc>
        <w:tc>
          <w:tcPr>
            <w:tcW w:w="1701" w:type="dxa"/>
          </w:tcPr>
          <w:p w:rsidR="004234D4" w:rsidRPr="00E753AE" w:rsidRDefault="004234D4" w:rsidP="004643D7">
            <w:pPr>
              <w:jc w:val="center"/>
              <w:rPr>
                <w:sz w:val="20"/>
                <w:szCs w:val="20"/>
              </w:rPr>
            </w:pPr>
            <w:r w:rsidRPr="00E753AE">
              <w:rPr>
                <w:sz w:val="20"/>
                <w:szCs w:val="20"/>
              </w:rPr>
              <w:t>нет</w:t>
            </w:r>
          </w:p>
        </w:tc>
        <w:tc>
          <w:tcPr>
            <w:tcW w:w="1418" w:type="dxa"/>
          </w:tcPr>
          <w:p w:rsidR="004234D4" w:rsidRPr="00E753AE" w:rsidRDefault="004234D4" w:rsidP="004643D7">
            <w:pPr>
              <w:jc w:val="center"/>
              <w:rPr>
                <w:sz w:val="20"/>
                <w:szCs w:val="20"/>
              </w:rPr>
            </w:pPr>
            <w:r w:rsidRPr="00E753AE">
              <w:rPr>
                <w:sz w:val="20"/>
                <w:szCs w:val="20"/>
              </w:rPr>
              <w:t>70</w:t>
            </w:r>
          </w:p>
        </w:tc>
        <w:tc>
          <w:tcPr>
            <w:tcW w:w="1134" w:type="dxa"/>
          </w:tcPr>
          <w:p w:rsidR="004234D4" w:rsidRPr="00E753AE" w:rsidRDefault="004234D4" w:rsidP="004643D7">
            <w:pPr>
              <w:jc w:val="center"/>
              <w:rPr>
                <w:sz w:val="20"/>
                <w:szCs w:val="20"/>
              </w:rPr>
            </w:pPr>
            <w:r w:rsidRPr="00E753AE">
              <w:rPr>
                <w:sz w:val="20"/>
                <w:szCs w:val="20"/>
              </w:rPr>
              <w:t>1000</w:t>
            </w:r>
          </w:p>
        </w:tc>
        <w:tc>
          <w:tcPr>
            <w:tcW w:w="1275" w:type="dxa"/>
          </w:tcPr>
          <w:p w:rsidR="004234D4" w:rsidRPr="00E753AE" w:rsidRDefault="004234D4" w:rsidP="004643D7">
            <w:pPr>
              <w:jc w:val="center"/>
              <w:rPr>
                <w:sz w:val="20"/>
                <w:szCs w:val="20"/>
              </w:rPr>
            </w:pPr>
            <w:r w:rsidRPr="00E753AE">
              <w:rPr>
                <w:sz w:val="20"/>
                <w:szCs w:val="20"/>
              </w:rPr>
              <w:t>12000</w:t>
            </w:r>
          </w:p>
        </w:tc>
        <w:tc>
          <w:tcPr>
            <w:tcW w:w="1701" w:type="dxa"/>
          </w:tcPr>
          <w:p w:rsidR="004234D4" w:rsidRPr="00E753AE" w:rsidRDefault="004234D4" w:rsidP="004643D7">
            <w:pPr>
              <w:jc w:val="center"/>
              <w:rPr>
                <w:sz w:val="20"/>
                <w:szCs w:val="20"/>
              </w:rPr>
            </w:pPr>
            <w:r w:rsidRPr="00E753AE">
              <w:rPr>
                <w:sz w:val="20"/>
                <w:szCs w:val="20"/>
              </w:rPr>
              <w:t>нет</w:t>
            </w:r>
          </w:p>
        </w:tc>
        <w:tc>
          <w:tcPr>
            <w:tcW w:w="2410" w:type="dxa"/>
          </w:tcPr>
          <w:p w:rsidR="004234D4" w:rsidRPr="00E753AE" w:rsidRDefault="004234D4" w:rsidP="004643D7">
            <w:pPr>
              <w:jc w:val="center"/>
              <w:rPr>
                <w:sz w:val="20"/>
                <w:szCs w:val="20"/>
              </w:rPr>
            </w:pPr>
            <w:r w:rsidRPr="00E753AE">
              <w:rPr>
                <w:sz w:val="20"/>
                <w:szCs w:val="20"/>
              </w:rPr>
              <w:t>50</w:t>
            </w:r>
          </w:p>
        </w:tc>
      </w:tr>
      <w:tr w:rsidR="004234D4" w:rsidRPr="00E753AE" w:rsidTr="006955E4">
        <w:tc>
          <w:tcPr>
            <w:tcW w:w="2518" w:type="dxa"/>
          </w:tcPr>
          <w:p w:rsidR="004234D4" w:rsidRPr="00E753AE" w:rsidRDefault="004234D4" w:rsidP="004643D7">
            <w:pPr>
              <w:rPr>
                <w:sz w:val="20"/>
                <w:szCs w:val="20"/>
              </w:rPr>
            </w:pPr>
            <w:r w:rsidRPr="00E753AE">
              <w:rPr>
                <w:sz w:val="20"/>
                <w:szCs w:val="20"/>
              </w:rPr>
              <w:t>Обоянский</w:t>
            </w:r>
          </w:p>
        </w:tc>
        <w:tc>
          <w:tcPr>
            <w:tcW w:w="1134" w:type="dxa"/>
          </w:tcPr>
          <w:p w:rsidR="004234D4" w:rsidRPr="00E753AE" w:rsidRDefault="004234D4" w:rsidP="004643D7">
            <w:pPr>
              <w:jc w:val="center"/>
              <w:rPr>
                <w:sz w:val="20"/>
                <w:szCs w:val="20"/>
              </w:rPr>
            </w:pPr>
            <w:r w:rsidRPr="00E753AE">
              <w:rPr>
                <w:sz w:val="20"/>
                <w:szCs w:val="20"/>
              </w:rPr>
              <w:t>5000</w:t>
            </w:r>
          </w:p>
        </w:tc>
        <w:tc>
          <w:tcPr>
            <w:tcW w:w="1134" w:type="dxa"/>
          </w:tcPr>
          <w:p w:rsidR="004234D4" w:rsidRPr="00E753AE" w:rsidRDefault="004234D4" w:rsidP="004643D7">
            <w:pPr>
              <w:jc w:val="center"/>
              <w:rPr>
                <w:sz w:val="20"/>
                <w:szCs w:val="20"/>
              </w:rPr>
            </w:pPr>
            <w:r w:rsidRPr="00E753AE">
              <w:rPr>
                <w:sz w:val="20"/>
                <w:szCs w:val="20"/>
              </w:rPr>
              <w:t>18500</w:t>
            </w:r>
          </w:p>
        </w:tc>
        <w:tc>
          <w:tcPr>
            <w:tcW w:w="1701" w:type="dxa"/>
          </w:tcPr>
          <w:p w:rsidR="004234D4" w:rsidRPr="00E753AE" w:rsidRDefault="004234D4" w:rsidP="004643D7">
            <w:pPr>
              <w:jc w:val="center"/>
              <w:rPr>
                <w:sz w:val="20"/>
                <w:szCs w:val="20"/>
              </w:rPr>
            </w:pPr>
            <w:r w:rsidRPr="00E753AE">
              <w:rPr>
                <w:sz w:val="20"/>
                <w:szCs w:val="20"/>
              </w:rPr>
              <w:t>22000</w:t>
            </w:r>
          </w:p>
        </w:tc>
        <w:tc>
          <w:tcPr>
            <w:tcW w:w="1418" w:type="dxa"/>
          </w:tcPr>
          <w:p w:rsidR="004234D4" w:rsidRPr="00E753AE" w:rsidRDefault="004234D4" w:rsidP="004643D7">
            <w:pPr>
              <w:jc w:val="center"/>
              <w:rPr>
                <w:sz w:val="20"/>
                <w:szCs w:val="20"/>
              </w:rPr>
            </w:pPr>
            <w:r w:rsidRPr="00E753AE">
              <w:rPr>
                <w:sz w:val="20"/>
                <w:szCs w:val="20"/>
              </w:rPr>
              <w:t>70</w:t>
            </w:r>
          </w:p>
        </w:tc>
        <w:tc>
          <w:tcPr>
            <w:tcW w:w="1134" w:type="dxa"/>
          </w:tcPr>
          <w:p w:rsidR="004234D4" w:rsidRPr="00E753AE" w:rsidRDefault="004234D4" w:rsidP="004643D7">
            <w:pPr>
              <w:jc w:val="center"/>
              <w:rPr>
                <w:sz w:val="20"/>
                <w:szCs w:val="20"/>
              </w:rPr>
            </w:pPr>
            <w:r w:rsidRPr="00E753AE">
              <w:rPr>
                <w:sz w:val="20"/>
                <w:szCs w:val="20"/>
              </w:rPr>
              <w:t>1500</w:t>
            </w:r>
          </w:p>
        </w:tc>
        <w:tc>
          <w:tcPr>
            <w:tcW w:w="1275" w:type="dxa"/>
          </w:tcPr>
          <w:p w:rsidR="004234D4" w:rsidRPr="00E753AE" w:rsidRDefault="004234D4" w:rsidP="004643D7">
            <w:pPr>
              <w:jc w:val="center"/>
              <w:rPr>
                <w:sz w:val="20"/>
                <w:szCs w:val="20"/>
              </w:rPr>
            </w:pPr>
            <w:r w:rsidRPr="00E753AE">
              <w:rPr>
                <w:sz w:val="20"/>
                <w:szCs w:val="20"/>
              </w:rPr>
              <w:t>13000</w:t>
            </w:r>
          </w:p>
        </w:tc>
        <w:tc>
          <w:tcPr>
            <w:tcW w:w="1701" w:type="dxa"/>
          </w:tcPr>
          <w:p w:rsidR="004234D4" w:rsidRPr="00E753AE" w:rsidRDefault="004234D4" w:rsidP="004643D7">
            <w:pPr>
              <w:jc w:val="center"/>
              <w:rPr>
                <w:sz w:val="20"/>
                <w:szCs w:val="20"/>
              </w:rPr>
            </w:pPr>
            <w:r w:rsidRPr="00E753AE">
              <w:rPr>
                <w:sz w:val="20"/>
                <w:szCs w:val="20"/>
              </w:rPr>
              <w:t>нет</w:t>
            </w:r>
          </w:p>
        </w:tc>
        <w:tc>
          <w:tcPr>
            <w:tcW w:w="2410" w:type="dxa"/>
          </w:tcPr>
          <w:p w:rsidR="004234D4" w:rsidRPr="00E753AE" w:rsidRDefault="004234D4" w:rsidP="004643D7">
            <w:pPr>
              <w:jc w:val="center"/>
              <w:rPr>
                <w:sz w:val="20"/>
                <w:szCs w:val="20"/>
              </w:rPr>
            </w:pPr>
            <w:r w:rsidRPr="00E753AE">
              <w:rPr>
                <w:sz w:val="20"/>
                <w:szCs w:val="20"/>
              </w:rPr>
              <w:t>40</w:t>
            </w:r>
          </w:p>
        </w:tc>
      </w:tr>
      <w:tr w:rsidR="004234D4" w:rsidRPr="00E753AE" w:rsidTr="006955E4">
        <w:tc>
          <w:tcPr>
            <w:tcW w:w="2518" w:type="dxa"/>
          </w:tcPr>
          <w:p w:rsidR="004234D4" w:rsidRPr="00E753AE" w:rsidRDefault="004234D4" w:rsidP="004643D7">
            <w:pPr>
              <w:rPr>
                <w:sz w:val="20"/>
                <w:szCs w:val="20"/>
              </w:rPr>
            </w:pPr>
            <w:r w:rsidRPr="00E753AE">
              <w:rPr>
                <w:sz w:val="20"/>
                <w:szCs w:val="20"/>
              </w:rPr>
              <w:t>Октябрьский</w:t>
            </w:r>
          </w:p>
        </w:tc>
        <w:tc>
          <w:tcPr>
            <w:tcW w:w="1134" w:type="dxa"/>
          </w:tcPr>
          <w:p w:rsidR="004234D4" w:rsidRPr="00E753AE" w:rsidRDefault="004234D4" w:rsidP="004643D7">
            <w:pPr>
              <w:jc w:val="center"/>
              <w:rPr>
                <w:sz w:val="20"/>
                <w:szCs w:val="20"/>
              </w:rPr>
            </w:pPr>
            <w:r w:rsidRPr="00E753AE">
              <w:rPr>
                <w:sz w:val="20"/>
                <w:szCs w:val="20"/>
              </w:rPr>
              <w:t>2500</w:t>
            </w:r>
          </w:p>
        </w:tc>
        <w:tc>
          <w:tcPr>
            <w:tcW w:w="1134" w:type="dxa"/>
          </w:tcPr>
          <w:p w:rsidR="004234D4" w:rsidRPr="00E753AE" w:rsidRDefault="004234D4" w:rsidP="004643D7">
            <w:pPr>
              <w:jc w:val="center"/>
              <w:rPr>
                <w:sz w:val="20"/>
                <w:szCs w:val="20"/>
              </w:rPr>
            </w:pPr>
            <w:r w:rsidRPr="00E753AE">
              <w:rPr>
                <w:sz w:val="20"/>
                <w:szCs w:val="20"/>
              </w:rPr>
              <w:t>12000</w:t>
            </w:r>
          </w:p>
        </w:tc>
        <w:tc>
          <w:tcPr>
            <w:tcW w:w="1701" w:type="dxa"/>
          </w:tcPr>
          <w:p w:rsidR="004234D4" w:rsidRPr="00E753AE" w:rsidRDefault="004234D4" w:rsidP="004643D7">
            <w:pPr>
              <w:jc w:val="center"/>
              <w:rPr>
                <w:sz w:val="20"/>
                <w:szCs w:val="20"/>
              </w:rPr>
            </w:pPr>
            <w:r w:rsidRPr="00E753AE">
              <w:rPr>
                <w:sz w:val="20"/>
                <w:szCs w:val="20"/>
              </w:rPr>
              <w:t>17000</w:t>
            </w:r>
          </w:p>
        </w:tc>
        <w:tc>
          <w:tcPr>
            <w:tcW w:w="1418" w:type="dxa"/>
          </w:tcPr>
          <w:p w:rsidR="004234D4" w:rsidRPr="00E753AE" w:rsidRDefault="004234D4" w:rsidP="004643D7">
            <w:pPr>
              <w:jc w:val="center"/>
              <w:rPr>
                <w:sz w:val="20"/>
                <w:szCs w:val="20"/>
              </w:rPr>
            </w:pPr>
            <w:r w:rsidRPr="00E753AE">
              <w:rPr>
                <w:sz w:val="20"/>
                <w:szCs w:val="20"/>
              </w:rPr>
              <w:t>80</w:t>
            </w:r>
          </w:p>
        </w:tc>
        <w:tc>
          <w:tcPr>
            <w:tcW w:w="1134" w:type="dxa"/>
          </w:tcPr>
          <w:p w:rsidR="004234D4" w:rsidRPr="00E753AE" w:rsidRDefault="004234D4" w:rsidP="004643D7">
            <w:pPr>
              <w:jc w:val="center"/>
              <w:rPr>
                <w:sz w:val="20"/>
                <w:szCs w:val="20"/>
              </w:rPr>
            </w:pPr>
            <w:r w:rsidRPr="00E753AE">
              <w:rPr>
                <w:sz w:val="20"/>
                <w:szCs w:val="20"/>
              </w:rPr>
              <w:t>2000</w:t>
            </w:r>
          </w:p>
        </w:tc>
        <w:tc>
          <w:tcPr>
            <w:tcW w:w="1275" w:type="dxa"/>
          </w:tcPr>
          <w:p w:rsidR="004234D4" w:rsidRPr="00E753AE" w:rsidRDefault="004234D4" w:rsidP="004643D7">
            <w:pPr>
              <w:jc w:val="center"/>
              <w:rPr>
                <w:sz w:val="20"/>
                <w:szCs w:val="20"/>
              </w:rPr>
            </w:pPr>
            <w:r w:rsidRPr="00E753AE">
              <w:rPr>
                <w:sz w:val="20"/>
                <w:szCs w:val="20"/>
              </w:rPr>
              <w:t>10000</w:t>
            </w:r>
          </w:p>
        </w:tc>
        <w:tc>
          <w:tcPr>
            <w:tcW w:w="1701" w:type="dxa"/>
          </w:tcPr>
          <w:p w:rsidR="004234D4" w:rsidRPr="00E753AE" w:rsidRDefault="004234D4" w:rsidP="004643D7">
            <w:pPr>
              <w:jc w:val="center"/>
              <w:rPr>
                <w:sz w:val="20"/>
                <w:szCs w:val="20"/>
              </w:rPr>
            </w:pPr>
            <w:r w:rsidRPr="00E753AE">
              <w:rPr>
                <w:sz w:val="20"/>
                <w:szCs w:val="20"/>
              </w:rPr>
              <w:t>16000</w:t>
            </w:r>
          </w:p>
        </w:tc>
        <w:tc>
          <w:tcPr>
            <w:tcW w:w="2410" w:type="dxa"/>
          </w:tcPr>
          <w:p w:rsidR="004234D4" w:rsidRPr="00E753AE" w:rsidRDefault="004234D4" w:rsidP="004643D7">
            <w:pPr>
              <w:jc w:val="center"/>
              <w:rPr>
                <w:sz w:val="20"/>
                <w:szCs w:val="20"/>
              </w:rPr>
            </w:pPr>
            <w:r w:rsidRPr="00E753AE">
              <w:rPr>
                <w:sz w:val="20"/>
                <w:szCs w:val="20"/>
              </w:rPr>
              <w:t>70</w:t>
            </w:r>
          </w:p>
        </w:tc>
      </w:tr>
      <w:tr w:rsidR="004234D4" w:rsidRPr="00E753AE" w:rsidTr="006955E4">
        <w:tc>
          <w:tcPr>
            <w:tcW w:w="2518" w:type="dxa"/>
          </w:tcPr>
          <w:p w:rsidR="004234D4" w:rsidRPr="00E753AE" w:rsidRDefault="004234D4" w:rsidP="004643D7">
            <w:pPr>
              <w:rPr>
                <w:sz w:val="20"/>
                <w:szCs w:val="20"/>
              </w:rPr>
            </w:pPr>
            <w:r w:rsidRPr="00E753AE">
              <w:rPr>
                <w:sz w:val="20"/>
                <w:szCs w:val="20"/>
              </w:rPr>
              <w:t>Поныровский</w:t>
            </w:r>
          </w:p>
        </w:tc>
        <w:tc>
          <w:tcPr>
            <w:tcW w:w="1134" w:type="dxa"/>
          </w:tcPr>
          <w:p w:rsidR="004234D4" w:rsidRPr="00E753AE" w:rsidRDefault="004234D4" w:rsidP="004643D7">
            <w:pPr>
              <w:jc w:val="center"/>
              <w:rPr>
                <w:sz w:val="20"/>
                <w:szCs w:val="20"/>
              </w:rPr>
            </w:pPr>
            <w:r w:rsidRPr="00E753AE">
              <w:rPr>
                <w:sz w:val="20"/>
                <w:szCs w:val="20"/>
              </w:rPr>
              <w:t>8000</w:t>
            </w:r>
          </w:p>
        </w:tc>
        <w:tc>
          <w:tcPr>
            <w:tcW w:w="1134" w:type="dxa"/>
          </w:tcPr>
          <w:p w:rsidR="004234D4" w:rsidRPr="00E753AE" w:rsidRDefault="004234D4" w:rsidP="004643D7">
            <w:pPr>
              <w:jc w:val="center"/>
              <w:rPr>
                <w:sz w:val="20"/>
                <w:szCs w:val="20"/>
              </w:rPr>
            </w:pPr>
            <w:r w:rsidRPr="00E753AE">
              <w:rPr>
                <w:sz w:val="20"/>
                <w:szCs w:val="20"/>
              </w:rPr>
              <w:t>15000</w:t>
            </w:r>
          </w:p>
        </w:tc>
        <w:tc>
          <w:tcPr>
            <w:tcW w:w="1701" w:type="dxa"/>
          </w:tcPr>
          <w:p w:rsidR="004234D4" w:rsidRPr="00E753AE" w:rsidRDefault="004234D4" w:rsidP="004643D7">
            <w:pPr>
              <w:jc w:val="center"/>
              <w:rPr>
                <w:sz w:val="20"/>
                <w:szCs w:val="20"/>
              </w:rPr>
            </w:pPr>
            <w:r w:rsidRPr="00E753AE">
              <w:rPr>
                <w:sz w:val="20"/>
                <w:szCs w:val="20"/>
              </w:rPr>
              <w:t>19000</w:t>
            </w:r>
          </w:p>
        </w:tc>
        <w:tc>
          <w:tcPr>
            <w:tcW w:w="1418" w:type="dxa"/>
          </w:tcPr>
          <w:p w:rsidR="004234D4" w:rsidRPr="00E753AE" w:rsidRDefault="004234D4" w:rsidP="004643D7">
            <w:pPr>
              <w:jc w:val="center"/>
              <w:rPr>
                <w:sz w:val="20"/>
                <w:szCs w:val="20"/>
              </w:rPr>
            </w:pPr>
            <w:r w:rsidRPr="00E753AE">
              <w:rPr>
                <w:sz w:val="20"/>
                <w:szCs w:val="20"/>
              </w:rPr>
              <w:t>40</w:t>
            </w:r>
          </w:p>
        </w:tc>
        <w:tc>
          <w:tcPr>
            <w:tcW w:w="1134" w:type="dxa"/>
          </w:tcPr>
          <w:p w:rsidR="004234D4" w:rsidRPr="00E753AE" w:rsidRDefault="004234D4" w:rsidP="004643D7">
            <w:pPr>
              <w:jc w:val="center"/>
              <w:rPr>
                <w:sz w:val="20"/>
                <w:szCs w:val="20"/>
              </w:rPr>
            </w:pPr>
            <w:r w:rsidRPr="00E753AE">
              <w:rPr>
                <w:sz w:val="20"/>
                <w:szCs w:val="20"/>
              </w:rPr>
              <w:t>2000</w:t>
            </w:r>
          </w:p>
        </w:tc>
        <w:tc>
          <w:tcPr>
            <w:tcW w:w="1275" w:type="dxa"/>
          </w:tcPr>
          <w:p w:rsidR="004234D4" w:rsidRPr="00E753AE" w:rsidRDefault="004234D4" w:rsidP="004643D7">
            <w:pPr>
              <w:jc w:val="center"/>
              <w:rPr>
                <w:sz w:val="20"/>
                <w:szCs w:val="20"/>
              </w:rPr>
            </w:pPr>
            <w:r w:rsidRPr="00E753AE">
              <w:rPr>
                <w:sz w:val="20"/>
                <w:szCs w:val="20"/>
              </w:rPr>
              <w:t>4000</w:t>
            </w:r>
          </w:p>
        </w:tc>
        <w:tc>
          <w:tcPr>
            <w:tcW w:w="1701" w:type="dxa"/>
          </w:tcPr>
          <w:p w:rsidR="004234D4" w:rsidRPr="00E753AE" w:rsidRDefault="004234D4" w:rsidP="004643D7">
            <w:pPr>
              <w:jc w:val="center"/>
              <w:rPr>
                <w:sz w:val="20"/>
                <w:szCs w:val="20"/>
              </w:rPr>
            </w:pPr>
            <w:r w:rsidRPr="00E753AE">
              <w:rPr>
                <w:sz w:val="20"/>
                <w:szCs w:val="20"/>
              </w:rPr>
              <w:t>6000</w:t>
            </w:r>
          </w:p>
        </w:tc>
        <w:tc>
          <w:tcPr>
            <w:tcW w:w="2410" w:type="dxa"/>
          </w:tcPr>
          <w:p w:rsidR="004234D4" w:rsidRPr="00E753AE" w:rsidRDefault="004234D4" w:rsidP="004643D7">
            <w:pPr>
              <w:jc w:val="center"/>
              <w:rPr>
                <w:sz w:val="20"/>
                <w:szCs w:val="20"/>
              </w:rPr>
            </w:pPr>
            <w:r w:rsidRPr="00E753AE">
              <w:rPr>
                <w:sz w:val="20"/>
                <w:szCs w:val="20"/>
              </w:rPr>
              <w:t>20</w:t>
            </w:r>
          </w:p>
        </w:tc>
      </w:tr>
      <w:tr w:rsidR="004234D4" w:rsidRPr="00E753AE" w:rsidTr="006955E4">
        <w:tc>
          <w:tcPr>
            <w:tcW w:w="2518" w:type="dxa"/>
          </w:tcPr>
          <w:p w:rsidR="004234D4" w:rsidRPr="00E753AE" w:rsidRDefault="004234D4" w:rsidP="004643D7">
            <w:pPr>
              <w:rPr>
                <w:sz w:val="20"/>
                <w:szCs w:val="20"/>
              </w:rPr>
            </w:pPr>
            <w:r w:rsidRPr="00E753AE">
              <w:rPr>
                <w:sz w:val="20"/>
                <w:szCs w:val="20"/>
              </w:rPr>
              <w:t>Пристенский</w:t>
            </w:r>
          </w:p>
        </w:tc>
        <w:tc>
          <w:tcPr>
            <w:tcW w:w="1134" w:type="dxa"/>
          </w:tcPr>
          <w:p w:rsidR="004234D4" w:rsidRPr="00E753AE" w:rsidRDefault="004234D4" w:rsidP="004643D7">
            <w:pPr>
              <w:jc w:val="center"/>
              <w:rPr>
                <w:sz w:val="20"/>
                <w:szCs w:val="20"/>
              </w:rPr>
            </w:pPr>
            <w:r w:rsidRPr="00E753AE">
              <w:rPr>
                <w:sz w:val="20"/>
                <w:szCs w:val="20"/>
              </w:rPr>
              <w:t>12000</w:t>
            </w:r>
          </w:p>
        </w:tc>
        <w:tc>
          <w:tcPr>
            <w:tcW w:w="1134" w:type="dxa"/>
          </w:tcPr>
          <w:p w:rsidR="004234D4" w:rsidRPr="00E753AE" w:rsidRDefault="004234D4" w:rsidP="004643D7">
            <w:pPr>
              <w:jc w:val="center"/>
              <w:rPr>
                <w:sz w:val="20"/>
                <w:szCs w:val="20"/>
              </w:rPr>
            </w:pPr>
            <w:r w:rsidRPr="00E753AE">
              <w:rPr>
                <w:sz w:val="20"/>
                <w:szCs w:val="20"/>
              </w:rPr>
              <w:t>15000</w:t>
            </w:r>
          </w:p>
        </w:tc>
        <w:tc>
          <w:tcPr>
            <w:tcW w:w="1701" w:type="dxa"/>
          </w:tcPr>
          <w:p w:rsidR="004234D4" w:rsidRPr="00E753AE" w:rsidRDefault="004234D4" w:rsidP="004643D7">
            <w:pPr>
              <w:jc w:val="center"/>
              <w:rPr>
                <w:sz w:val="20"/>
                <w:szCs w:val="20"/>
              </w:rPr>
            </w:pPr>
            <w:r w:rsidRPr="00E753AE">
              <w:rPr>
                <w:sz w:val="20"/>
                <w:szCs w:val="20"/>
              </w:rPr>
              <w:t>22700</w:t>
            </w:r>
          </w:p>
        </w:tc>
        <w:tc>
          <w:tcPr>
            <w:tcW w:w="1418" w:type="dxa"/>
          </w:tcPr>
          <w:p w:rsidR="004234D4" w:rsidRPr="00E753AE" w:rsidRDefault="004234D4" w:rsidP="004643D7">
            <w:pPr>
              <w:jc w:val="center"/>
              <w:rPr>
                <w:sz w:val="20"/>
                <w:szCs w:val="20"/>
              </w:rPr>
            </w:pPr>
            <w:r w:rsidRPr="00E753AE">
              <w:rPr>
                <w:sz w:val="20"/>
                <w:szCs w:val="20"/>
              </w:rPr>
              <w:t>100</w:t>
            </w:r>
          </w:p>
        </w:tc>
        <w:tc>
          <w:tcPr>
            <w:tcW w:w="1134" w:type="dxa"/>
          </w:tcPr>
          <w:p w:rsidR="004234D4" w:rsidRPr="00E753AE" w:rsidRDefault="004234D4" w:rsidP="004643D7">
            <w:pPr>
              <w:jc w:val="center"/>
              <w:rPr>
                <w:sz w:val="20"/>
                <w:szCs w:val="20"/>
              </w:rPr>
            </w:pPr>
            <w:r w:rsidRPr="00E753AE">
              <w:rPr>
                <w:sz w:val="20"/>
                <w:szCs w:val="20"/>
              </w:rPr>
              <w:t>300</w:t>
            </w:r>
          </w:p>
        </w:tc>
        <w:tc>
          <w:tcPr>
            <w:tcW w:w="1275" w:type="dxa"/>
          </w:tcPr>
          <w:p w:rsidR="004234D4" w:rsidRPr="00E753AE" w:rsidRDefault="004234D4" w:rsidP="004643D7">
            <w:pPr>
              <w:jc w:val="center"/>
              <w:rPr>
                <w:sz w:val="20"/>
                <w:szCs w:val="20"/>
              </w:rPr>
            </w:pPr>
            <w:r w:rsidRPr="00E753AE">
              <w:rPr>
                <w:sz w:val="20"/>
                <w:szCs w:val="20"/>
              </w:rPr>
              <w:t>1200</w:t>
            </w:r>
          </w:p>
        </w:tc>
        <w:tc>
          <w:tcPr>
            <w:tcW w:w="1701" w:type="dxa"/>
          </w:tcPr>
          <w:p w:rsidR="004234D4" w:rsidRPr="00E753AE" w:rsidRDefault="004234D4" w:rsidP="004643D7">
            <w:pPr>
              <w:jc w:val="center"/>
              <w:rPr>
                <w:sz w:val="20"/>
                <w:szCs w:val="20"/>
              </w:rPr>
            </w:pPr>
            <w:r w:rsidRPr="00E753AE">
              <w:rPr>
                <w:sz w:val="20"/>
                <w:szCs w:val="20"/>
              </w:rPr>
              <w:t>2000</w:t>
            </w:r>
          </w:p>
        </w:tc>
        <w:tc>
          <w:tcPr>
            <w:tcW w:w="2410" w:type="dxa"/>
          </w:tcPr>
          <w:p w:rsidR="004234D4" w:rsidRPr="00E753AE" w:rsidRDefault="004234D4" w:rsidP="004643D7">
            <w:pPr>
              <w:jc w:val="center"/>
              <w:rPr>
                <w:sz w:val="20"/>
                <w:szCs w:val="20"/>
              </w:rPr>
            </w:pPr>
            <w:r w:rsidRPr="00E753AE">
              <w:rPr>
                <w:sz w:val="20"/>
                <w:szCs w:val="20"/>
              </w:rPr>
              <w:t>50</w:t>
            </w:r>
          </w:p>
        </w:tc>
      </w:tr>
      <w:tr w:rsidR="004234D4" w:rsidRPr="00E753AE" w:rsidTr="006955E4">
        <w:tc>
          <w:tcPr>
            <w:tcW w:w="2518" w:type="dxa"/>
          </w:tcPr>
          <w:p w:rsidR="004234D4" w:rsidRPr="00E753AE" w:rsidRDefault="004234D4" w:rsidP="004643D7">
            <w:pPr>
              <w:rPr>
                <w:sz w:val="20"/>
                <w:szCs w:val="20"/>
              </w:rPr>
            </w:pPr>
            <w:r w:rsidRPr="00E753AE">
              <w:rPr>
                <w:sz w:val="20"/>
                <w:szCs w:val="20"/>
              </w:rPr>
              <w:lastRenderedPageBreak/>
              <w:t>Рыльский</w:t>
            </w:r>
          </w:p>
        </w:tc>
        <w:tc>
          <w:tcPr>
            <w:tcW w:w="1134" w:type="dxa"/>
          </w:tcPr>
          <w:p w:rsidR="004234D4" w:rsidRPr="00E753AE" w:rsidRDefault="004234D4" w:rsidP="004643D7">
            <w:pPr>
              <w:jc w:val="center"/>
              <w:rPr>
                <w:sz w:val="20"/>
                <w:szCs w:val="20"/>
              </w:rPr>
            </w:pPr>
            <w:r w:rsidRPr="00E753AE">
              <w:rPr>
                <w:sz w:val="20"/>
                <w:szCs w:val="20"/>
              </w:rPr>
              <w:t>9000</w:t>
            </w:r>
          </w:p>
        </w:tc>
        <w:tc>
          <w:tcPr>
            <w:tcW w:w="1134" w:type="dxa"/>
          </w:tcPr>
          <w:p w:rsidR="004234D4" w:rsidRPr="00E753AE" w:rsidRDefault="004234D4" w:rsidP="004643D7">
            <w:pPr>
              <w:jc w:val="center"/>
              <w:rPr>
                <w:sz w:val="20"/>
                <w:szCs w:val="20"/>
              </w:rPr>
            </w:pPr>
            <w:r w:rsidRPr="00E753AE">
              <w:rPr>
                <w:sz w:val="20"/>
                <w:szCs w:val="20"/>
              </w:rPr>
              <w:t>24000</w:t>
            </w:r>
          </w:p>
        </w:tc>
        <w:tc>
          <w:tcPr>
            <w:tcW w:w="1701" w:type="dxa"/>
          </w:tcPr>
          <w:p w:rsidR="004234D4" w:rsidRPr="00E753AE" w:rsidRDefault="004234D4" w:rsidP="004643D7">
            <w:pPr>
              <w:jc w:val="center"/>
              <w:rPr>
                <w:sz w:val="20"/>
                <w:szCs w:val="20"/>
              </w:rPr>
            </w:pPr>
            <w:r w:rsidRPr="00E753AE">
              <w:rPr>
                <w:sz w:val="20"/>
                <w:szCs w:val="20"/>
              </w:rPr>
              <w:t>26000</w:t>
            </w:r>
          </w:p>
        </w:tc>
        <w:tc>
          <w:tcPr>
            <w:tcW w:w="1418" w:type="dxa"/>
          </w:tcPr>
          <w:p w:rsidR="004234D4" w:rsidRPr="00E753AE" w:rsidRDefault="004234D4" w:rsidP="004643D7">
            <w:pPr>
              <w:jc w:val="center"/>
              <w:rPr>
                <w:sz w:val="20"/>
                <w:szCs w:val="20"/>
              </w:rPr>
            </w:pPr>
            <w:r w:rsidRPr="00E753AE">
              <w:rPr>
                <w:sz w:val="20"/>
                <w:szCs w:val="20"/>
              </w:rPr>
              <w:t>130</w:t>
            </w:r>
          </w:p>
        </w:tc>
        <w:tc>
          <w:tcPr>
            <w:tcW w:w="1134" w:type="dxa"/>
          </w:tcPr>
          <w:p w:rsidR="004234D4" w:rsidRPr="00E753AE" w:rsidRDefault="004234D4" w:rsidP="004643D7">
            <w:pPr>
              <w:jc w:val="center"/>
              <w:rPr>
                <w:sz w:val="20"/>
                <w:szCs w:val="20"/>
              </w:rPr>
            </w:pPr>
            <w:r w:rsidRPr="00E753AE">
              <w:rPr>
                <w:sz w:val="20"/>
                <w:szCs w:val="20"/>
              </w:rPr>
              <w:t>1500</w:t>
            </w:r>
          </w:p>
        </w:tc>
        <w:tc>
          <w:tcPr>
            <w:tcW w:w="1275" w:type="dxa"/>
          </w:tcPr>
          <w:p w:rsidR="004234D4" w:rsidRPr="00E753AE" w:rsidRDefault="004234D4" w:rsidP="004643D7">
            <w:pPr>
              <w:jc w:val="center"/>
              <w:rPr>
                <w:sz w:val="20"/>
                <w:szCs w:val="20"/>
              </w:rPr>
            </w:pPr>
            <w:r w:rsidRPr="00E753AE">
              <w:rPr>
                <w:sz w:val="20"/>
                <w:szCs w:val="20"/>
              </w:rPr>
              <w:t>3000</w:t>
            </w:r>
          </w:p>
        </w:tc>
        <w:tc>
          <w:tcPr>
            <w:tcW w:w="1701" w:type="dxa"/>
          </w:tcPr>
          <w:p w:rsidR="004234D4" w:rsidRPr="00E753AE" w:rsidRDefault="004234D4" w:rsidP="004643D7">
            <w:pPr>
              <w:jc w:val="center"/>
              <w:rPr>
                <w:sz w:val="20"/>
                <w:szCs w:val="20"/>
              </w:rPr>
            </w:pPr>
            <w:r w:rsidRPr="00E753AE">
              <w:rPr>
                <w:sz w:val="20"/>
                <w:szCs w:val="20"/>
              </w:rPr>
              <w:t>12000</w:t>
            </w:r>
          </w:p>
        </w:tc>
        <w:tc>
          <w:tcPr>
            <w:tcW w:w="2410" w:type="dxa"/>
          </w:tcPr>
          <w:p w:rsidR="004234D4" w:rsidRPr="00E753AE" w:rsidRDefault="004234D4" w:rsidP="004643D7">
            <w:pPr>
              <w:jc w:val="center"/>
              <w:rPr>
                <w:sz w:val="20"/>
                <w:szCs w:val="20"/>
              </w:rPr>
            </w:pPr>
            <w:r w:rsidRPr="00E753AE">
              <w:rPr>
                <w:sz w:val="20"/>
                <w:szCs w:val="20"/>
              </w:rPr>
              <w:t>35</w:t>
            </w:r>
          </w:p>
        </w:tc>
      </w:tr>
      <w:tr w:rsidR="004234D4" w:rsidRPr="00E753AE" w:rsidTr="006955E4">
        <w:tc>
          <w:tcPr>
            <w:tcW w:w="2518" w:type="dxa"/>
          </w:tcPr>
          <w:p w:rsidR="004234D4" w:rsidRPr="00E753AE" w:rsidRDefault="004234D4" w:rsidP="004643D7">
            <w:pPr>
              <w:rPr>
                <w:sz w:val="20"/>
                <w:szCs w:val="20"/>
              </w:rPr>
            </w:pPr>
            <w:r w:rsidRPr="00E753AE">
              <w:rPr>
                <w:sz w:val="20"/>
                <w:szCs w:val="20"/>
              </w:rPr>
              <w:t>Советский</w:t>
            </w:r>
          </w:p>
        </w:tc>
        <w:tc>
          <w:tcPr>
            <w:tcW w:w="1134" w:type="dxa"/>
          </w:tcPr>
          <w:p w:rsidR="004234D4" w:rsidRPr="00E753AE" w:rsidRDefault="004234D4" w:rsidP="004643D7">
            <w:pPr>
              <w:jc w:val="center"/>
              <w:rPr>
                <w:sz w:val="20"/>
                <w:szCs w:val="20"/>
              </w:rPr>
            </w:pPr>
            <w:r w:rsidRPr="00E753AE">
              <w:rPr>
                <w:sz w:val="20"/>
                <w:szCs w:val="20"/>
              </w:rPr>
              <w:t>2500</w:t>
            </w:r>
          </w:p>
        </w:tc>
        <w:tc>
          <w:tcPr>
            <w:tcW w:w="1134" w:type="dxa"/>
          </w:tcPr>
          <w:p w:rsidR="004234D4" w:rsidRPr="00E753AE" w:rsidRDefault="004234D4" w:rsidP="004643D7">
            <w:pPr>
              <w:jc w:val="center"/>
              <w:rPr>
                <w:sz w:val="20"/>
                <w:szCs w:val="20"/>
              </w:rPr>
            </w:pPr>
            <w:r w:rsidRPr="00E753AE">
              <w:rPr>
                <w:sz w:val="20"/>
                <w:szCs w:val="20"/>
              </w:rPr>
              <w:t>18000</w:t>
            </w:r>
          </w:p>
        </w:tc>
        <w:tc>
          <w:tcPr>
            <w:tcW w:w="1701" w:type="dxa"/>
          </w:tcPr>
          <w:p w:rsidR="004234D4" w:rsidRPr="00E753AE" w:rsidRDefault="004234D4" w:rsidP="004643D7">
            <w:pPr>
              <w:jc w:val="center"/>
              <w:rPr>
                <w:sz w:val="20"/>
                <w:szCs w:val="20"/>
              </w:rPr>
            </w:pPr>
            <w:r w:rsidRPr="00E753AE">
              <w:rPr>
                <w:sz w:val="20"/>
                <w:szCs w:val="20"/>
              </w:rPr>
              <w:t>20000</w:t>
            </w:r>
          </w:p>
        </w:tc>
        <w:tc>
          <w:tcPr>
            <w:tcW w:w="1418" w:type="dxa"/>
          </w:tcPr>
          <w:p w:rsidR="004234D4" w:rsidRPr="00E753AE" w:rsidRDefault="004234D4" w:rsidP="004643D7">
            <w:pPr>
              <w:jc w:val="center"/>
              <w:rPr>
                <w:sz w:val="20"/>
                <w:szCs w:val="20"/>
              </w:rPr>
            </w:pPr>
            <w:r w:rsidRPr="00E753AE">
              <w:rPr>
                <w:sz w:val="20"/>
                <w:szCs w:val="20"/>
              </w:rPr>
              <w:t>50</w:t>
            </w:r>
          </w:p>
        </w:tc>
        <w:tc>
          <w:tcPr>
            <w:tcW w:w="1134" w:type="dxa"/>
          </w:tcPr>
          <w:p w:rsidR="004234D4" w:rsidRPr="00E753AE" w:rsidRDefault="004234D4" w:rsidP="004643D7">
            <w:pPr>
              <w:jc w:val="center"/>
              <w:rPr>
                <w:sz w:val="20"/>
                <w:szCs w:val="20"/>
              </w:rPr>
            </w:pPr>
            <w:r w:rsidRPr="00E753AE">
              <w:rPr>
                <w:sz w:val="20"/>
                <w:szCs w:val="20"/>
              </w:rPr>
              <w:t>1250</w:t>
            </w:r>
          </w:p>
        </w:tc>
        <w:tc>
          <w:tcPr>
            <w:tcW w:w="1275" w:type="dxa"/>
          </w:tcPr>
          <w:p w:rsidR="004234D4" w:rsidRPr="00E753AE" w:rsidRDefault="004234D4" w:rsidP="004643D7">
            <w:pPr>
              <w:jc w:val="center"/>
              <w:rPr>
                <w:sz w:val="20"/>
                <w:szCs w:val="20"/>
              </w:rPr>
            </w:pPr>
            <w:r w:rsidRPr="00E753AE">
              <w:rPr>
                <w:sz w:val="20"/>
                <w:szCs w:val="20"/>
              </w:rPr>
              <w:t>9000</w:t>
            </w:r>
          </w:p>
        </w:tc>
        <w:tc>
          <w:tcPr>
            <w:tcW w:w="1701" w:type="dxa"/>
          </w:tcPr>
          <w:p w:rsidR="004234D4" w:rsidRPr="00E753AE" w:rsidRDefault="004234D4" w:rsidP="004643D7">
            <w:pPr>
              <w:jc w:val="center"/>
              <w:rPr>
                <w:sz w:val="20"/>
                <w:szCs w:val="20"/>
              </w:rPr>
            </w:pPr>
            <w:r w:rsidRPr="00E753AE">
              <w:rPr>
                <w:sz w:val="20"/>
                <w:szCs w:val="20"/>
              </w:rPr>
              <w:t>10000</w:t>
            </w:r>
          </w:p>
        </w:tc>
        <w:tc>
          <w:tcPr>
            <w:tcW w:w="2410" w:type="dxa"/>
          </w:tcPr>
          <w:p w:rsidR="004234D4" w:rsidRPr="00E753AE" w:rsidRDefault="004234D4" w:rsidP="004643D7">
            <w:pPr>
              <w:jc w:val="center"/>
              <w:rPr>
                <w:sz w:val="20"/>
                <w:szCs w:val="20"/>
              </w:rPr>
            </w:pPr>
            <w:r w:rsidRPr="00E753AE">
              <w:rPr>
                <w:sz w:val="20"/>
                <w:szCs w:val="20"/>
              </w:rPr>
              <w:t>25</w:t>
            </w:r>
          </w:p>
        </w:tc>
      </w:tr>
      <w:tr w:rsidR="004234D4" w:rsidRPr="00E753AE" w:rsidTr="006955E4">
        <w:tc>
          <w:tcPr>
            <w:tcW w:w="2518" w:type="dxa"/>
          </w:tcPr>
          <w:p w:rsidR="004234D4" w:rsidRPr="00E753AE" w:rsidRDefault="004234D4" w:rsidP="004643D7">
            <w:pPr>
              <w:rPr>
                <w:sz w:val="20"/>
                <w:szCs w:val="20"/>
              </w:rPr>
            </w:pPr>
            <w:r w:rsidRPr="00E753AE">
              <w:rPr>
                <w:sz w:val="20"/>
                <w:szCs w:val="20"/>
              </w:rPr>
              <w:t>Солнцевский</w:t>
            </w:r>
          </w:p>
        </w:tc>
        <w:tc>
          <w:tcPr>
            <w:tcW w:w="1134" w:type="dxa"/>
          </w:tcPr>
          <w:p w:rsidR="004234D4" w:rsidRPr="00E753AE" w:rsidRDefault="004234D4" w:rsidP="004643D7">
            <w:pPr>
              <w:jc w:val="center"/>
              <w:rPr>
                <w:sz w:val="20"/>
                <w:szCs w:val="20"/>
              </w:rPr>
            </w:pPr>
            <w:r w:rsidRPr="00E753AE">
              <w:rPr>
                <w:sz w:val="20"/>
                <w:szCs w:val="20"/>
              </w:rPr>
              <w:t>10000</w:t>
            </w:r>
          </w:p>
        </w:tc>
        <w:tc>
          <w:tcPr>
            <w:tcW w:w="1134" w:type="dxa"/>
          </w:tcPr>
          <w:p w:rsidR="004234D4" w:rsidRPr="00E753AE" w:rsidRDefault="004234D4" w:rsidP="004643D7">
            <w:pPr>
              <w:jc w:val="center"/>
              <w:rPr>
                <w:sz w:val="20"/>
                <w:szCs w:val="20"/>
              </w:rPr>
            </w:pPr>
            <w:r w:rsidRPr="00E753AE">
              <w:rPr>
                <w:sz w:val="20"/>
                <w:szCs w:val="20"/>
              </w:rPr>
              <w:t>19000</w:t>
            </w:r>
          </w:p>
        </w:tc>
        <w:tc>
          <w:tcPr>
            <w:tcW w:w="1701" w:type="dxa"/>
          </w:tcPr>
          <w:p w:rsidR="004234D4" w:rsidRPr="00E753AE" w:rsidRDefault="004234D4" w:rsidP="004643D7">
            <w:pPr>
              <w:jc w:val="center"/>
              <w:rPr>
                <w:sz w:val="20"/>
                <w:szCs w:val="20"/>
              </w:rPr>
            </w:pPr>
            <w:r w:rsidRPr="00E753AE">
              <w:rPr>
                <w:sz w:val="20"/>
                <w:szCs w:val="20"/>
              </w:rPr>
              <w:t>22700</w:t>
            </w:r>
          </w:p>
        </w:tc>
        <w:tc>
          <w:tcPr>
            <w:tcW w:w="1418" w:type="dxa"/>
          </w:tcPr>
          <w:p w:rsidR="004234D4" w:rsidRPr="00E753AE" w:rsidRDefault="004234D4" w:rsidP="004643D7">
            <w:pPr>
              <w:jc w:val="center"/>
              <w:rPr>
                <w:sz w:val="20"/>
                <w:szCs w:val="20"/>
              </w:rPr>
            </w:pPr>
            <w:r w:rsidRPr="00E753AE">
              <w:rPr>
                <w:sz w:val="20"/>
                <w:szCs w:val="20"/>
              </w:rPr>
              <w:t>60</w:t>
            </w:r>
          </w:p>
        </w:tc>
        <w:tc>
          <w:tcPr>
            <w:tcW w:w="1134" w:type="dxa"/>
          </w:tcPr>
          <w:p w:rsidR="004234D4" w:rsidRPr="00E753AE" w:rsidRDefault="004234D4" w:rsidP="004643D7">
            <w:pPr>
              <w:jc w:val="center"/>
              <w:rPr>
                <w:sz w:val="20"/>
                <w:szCs w:val="20"/>
              </w:rPr>
            </w:pPr>
            <w:r w:rsidRPr="00E753AE">
              <w:rPr>
                <w:sz w:val="20"/>
                <w:szCs w:val="20"/>
              </w:rPr>
              <w:t>4000</w:t>
            </w:r>
          </w:p>
        </w:tc>
        <w:tc>
          <w:tcPr>
            <w:tcW w:w="1275" w:type="dxa"/>
          </w:tcPr>
          <w:p w:rsidR="004234D4" w:rsidRPr="00E753AE" w:rsidRDefault="004234D4" w:rsidP="004643D7">
            <w:pPr>
              <w:jc w:val="center"/>
              <w:rPr>
                <w:sz w:val="20"/>
                <w:szCs w:val="20"/>
              </w:rPr>
            </w:pPr>
            <w:r w:rsidRPr="00E753AE">
              <w:rPr>
                <w:sz w:val="20"/>
                <w:szCs w:val="20"/>
              </w:rPr>
              <w:t>15000</w:t>
            </w:r>
          </w:p>
        </w:tc>
        <w:tc>
          <w:tcPr>
            <w:tcW w:w="1701" w:type="dxa"/>
          </w:tcPr>
          <w:p w:rsidR="004234D4" w:rsidRPr="00E753AE" w:rsidRDefault="004234D4" w:rsidP="004643D7">
            <w:pPr>
              <w:jc w:val="center"/>
              <w:rPr>
                <w:sz w:val="20"/>
                <w:szCs w:val="20"/>
              </w:rPr>
            </w:pPr>
            <w:r w:rsidRPr="00E753AE">
              <w:rPr>
                <w:sz w:val="20"/>
                <w:szCs w:val="20"/>
              </w:rPr>
              <w:t>23000</w:t>
            </w:r>
          </w:p>
        </w:tc>
        <w:tc>
          <w:tcPr>
            <w:tcW w:w="2410" w:type="dxa"/>
          </w:tcPr>
          <w:p w:rsidR="004234D4" w:rsidRPr="00E753AE" w:rsidRDefault="004234D4" w:rsidP="004643D7">
            <w:pPr>
              <w:jc w:val="center"/>
              <w:rPr>
                <w:sz w:val="20"/>
                <w:szCs w:val="20"/>
              </w:rPr>
            </w:pPr>
            <w:r w:rsidRPr="00E753AE">
              <w:rPr>
                <w:sz w:val="20"/>
                <w:szCs w:val="20"/>
              </w:rPr>
              <w:t>30</w:t>
            </w:r>
          </w:p>
        </w:tc>
      </w:tr>
      <w:tr w:rsidR="004234D4" w:rsidRPr="00E753AE" w:rsidTr="006955E4">
        <w:tc>
          <w:tcPr>
            <w:tcW w:w="2518" w:type="dxa"/>
          </w:tcPr>
          <w:p w:rsidR="004234D4" w:rsidRPr="00E753AE" w:rsidRDefault="004234D4" w:rsidP="004643D7">
            <w:pPr>
              <w:rPr>
                <w:sz w:val="20"/>
                <w:szCs w:val="20"/>
              </w:rPr>
            </w:pPr>
            <w:r w:rsidRPr="00E753AE">
              <w:rPr>
                <w:sz w:val="20"/>
                <w:szCs w:val="20"/>
              </w:rPr>
              <w:t>Суджанский</w:t>
            </w:r>
          </w:p>
        </w:tc>
        <w:tc>
          <w:tcPr>
            <w:tcW w:w="1134" w:type="dxa"/>
          </w:tcPr>
          <w:p w:rsidR="004234D4" w:rsidRPr="00E753AE" w:rsidRDefault="004234D4" w:rsidP="004643D7">
            <w:pPr>
              <w:jc w:val="center"/>
              <w:rPr>
                <w:sz w:val="20"/>
                <w:szCs w:val="20"/>
              </w:rPr>
            </w:pPr>
            <w:r w:rsidRPr="00E753AE">
              <w:rPr>
                <w:sz w:val="20"/>
                <w:szCs w:val="20"/>
              </w:rPr>
              <w:t>15000</w:t>
            </w:r>
          </w:p>
        </w:tc>
        <w:tc>
          <w:tcPr>
            <w:tcW w:w="1134" w:type="dxa"/>
          </w:tcPr>
          <w:p w:rsidR="004234D4" w:rsidRPr="00E753AE" w:rsidRDefault="004234D4" w:rsidP="004643D7">
            <w:pPr>
              <w:jc w:val="center"/>
              <w:rPr>
                <w:sz w:val="20"/>
                <w:szCs w:val="20"/>
              </w:rPr>
            </w:pPr>
            <w:r w:rsidRPr="00E753AE">
              <w:rPr>
                <w:sz w:val="20"/>
                <w:szCs w:val="20"/>
              </w:rPr>
              <w:t>22000</w:t>
            </w:r>
          </w:p>
        </w:tc>
        <w:tc>
          <w:tcPr>
            <w:tcW w:w="1701" w:type="dxa"/>
          </w:tcPr>
          <w:p w:rsidR="004234D4" w:rsidRPr="00E753AE" w:rsidRDefault="004234D4" w:rsidP="004643D7">
            <w:pPr>
              <w:jc w:val="center"/>
              <w:rPr>
                <w:sz w:val="20"/>
                <w:szCs w:val="20"/>
              </w:rPr>
            </w:pPr>
            <w:r w:rsidRPr="00E753AE">
              <w:rPr>
                <w:sz w:val="20"/>
                <w:szCs w:val="20"/>
              </w:rPr>
              <w:t>25000</w:t>
            </w:r>
          </w:p>
        </w:tc>
        <w:tc>
          <w:tcPr>
            <w:tcW w:w="1418" w:type="dxa"/>
          </w:tcPr>
          <w:p w:rsidR="004234D4" w:rsidRPr="00E753AE" w:rsidRDefault="004234D4" w:rsidP="004643D7">
            <w:pPr>
              <w:jc w:val="center"/>
              <w:rPr>
                <w:sz w:val="20"/>
                <w:szCs w:val="20"/>
              </w:rPr>
            </w:pPr>
            <w:r w:rsidRPr="00E753AE">
              <w:rPr>
                <w:sz w:val="20"/>
                <w:szCs w:val="20"/>
              </w:rPr>
              <w:t>95</w:t>
            </w:r>
          </w:p>
        </w:tc>
        <w:tc>
          <w:tcPr>
            <w:tcW w:w="1134" w:type="dxa"/>
          </w:tcPr>
          <w:p w:rsidR="004234D4" w:rsidRPr="00E753AE" w:rsidRDefault="004234D4" w:rsidP="004643D7">
            <w:pPr>
              <w:jc w:val="center"/>
              <w:rPr>
                <w:sz w:val="20"/>
                <w:szCs w:val="20"/>
              </w:rPr>
            </w:pPr>
            <w:r w:rsidRPr="00E753AE">
              <w:rPr>
                <w:sz w:val="20"/>
                <w:szCs w:val="20"/>
              </w:rPr>
              <w:t>4000</w:t>
            </w:r>
          </w:p>
        </w:tc>
        <w:tc>
          <w:tcPr>
            <w:tcW w:w="1275" w:type="dxa"/>
          </w:tcPr>
          <w:p w:rsidR="004234D4" w:rsidRPr="00E753AE" w:rsidRDefault="004234D4" w:rsidP="004643D7">
            <w:pPr>
              <w:jc w:val="center"/>
              <w:rPr>
                <w:sz w:val="20"/>
                <w:szCs w:val="20"/>
              </w:rPr>
            </w:pPr>
            <w:r w:rsidRPr="00E753AE">
              <w:rPr>
                <w:sz w:val="20"/>
                <w:szCs w:val="20"/>
              </w:rPr>
              <w:t>17000</w:t>
            </w:r>
          </w:p>
        </w:tc>
        <w:tc>
          <w:tcPr>
            <w:tcW w:w="1701" w:type="dxa"/>
          </w:tcPr>
          <w:p w:rsidR="004234D4" w:rsidRPr="00E753AE" w:rsidRDefault="004234D4" w:rsidP="004643D7">
            <w:pPr>
              <w:jc w:val="center"/>
              <w:rPr>
                <w:sz w:val="20"/>
                <w:szCs w:val="20"/>
              </w:rPr>
            </w:pPr>
            <w:r w:rsidRPr="00E753AE">
              <w:rPr>
                <w:sz w:val="20"/>
                <w:szCs w:val="20"/>
              </w:rPr>
              <w:t>25000</w:t>
            </w:r>
          </w:p>
        </w:tc>
        <w:tc>
          <w:tcPr>
            <w:tcW w:w="2410" w:type="dxa"/>
          </w:tcPr>
          <w:p w:rsidR="004234D4" w:rsidRPr="00E753AE" w:rsidRDefault="004234D4" w:rsidP="004643D7">
            <w:pPr>
              <w:jc w:val="center"/>
              <w:rPr>
                <w:sz w:val="20"/>
                <w:szCs w:val="20"/>
              </w:rPr>
            </w:pPr>
            <w:r w:rsidRPr="00E753AE">
              <w:rPr>
                <w:sz w:val="20"/>
                <w:szCs w:val="20"/>
              </w:rPr>
              <w:t>50</w:t>
            </w:r>
          </w:p>
        </w:tc>
      </w:tr>
      <w:tr w:rsidR="004234D4" w:rsidRPr="00E753AE" w:rsidTr="006955E4">
        <w:tc>
          <w:tcPr>
            <w:tcW w:w="2518" w:type="dxa"/>
          </w:tcPr>
          <w:p w:rsidR="004234D4" w:rsidRPr="00E753AE" w:rsidRDefault="004234D4" w:rsidP="004643D7">
            <w:pPr>
              <w:rPr>
                <w:sz w:val="20"/>
                <w:szCs w:val="20"/>
              </w:rPr>
            </w:pPr>
            <w:r w:rsidRPr="00E753AE">
              <w:rPr>
                <w:sz w:val="20"/>
                <w:szCs w:val="20"/>
              </w:rPr>
              <w:t>Тимский</w:t>
            </w:r>
          </w:p>
        </w:tc>
        <w:tc>
          <w:tcPr>
            <w:tcW w:w="1134" w:type="dxa"/>
          </w:tcPr>
          <w:p w:rsidR="004234D4" w:rsidRPr="00E753AE" w:rsidRDefault="004234D4" w:rsidP="004643D7">
            <w:pPr>
              <w:jc w:val="center"/>
              <w:rPr>
                <w:sz w:val="20"/>
                <w:szCs w:val="20"/>
              </w:rPr>
            </w:pPr>
            <w:r w:rsidRPr="00E753AE">
              <w:rPr>
                <w:sz w:val="20"/>
                <w:szCs w:val="20"/>
              </w:rPr>
              <w:t>10000</w:t>
            </w:r>
          </w:p>
        </w:tc>
        <w:tc>
          <w:tcPr>
            <w:tcW w:w="1134" w:type="dxa"/>
          </w:tcPr>
          <w:p w:rsidR="004234D4" w:rsidRPr="00E753AE" w:rsidRDefault="004234D4" w:rsidP="004643D7">
            <w:pPr>
              <w:jc w:val="center"/>
              <w:rPr>
                <w:sz w:val="20"/>
                <w:szCs w:val="20"/>
              </w:rPr>
            </w:pPr>
            <w:r w:rsidRPr="00E753AE">
              <w:rPr>
                <w:sz w:val="20"/>
                <w:szCs w:val="20"/>
              </w:rPr>
              <w:t>15000</w:t>
            </w:r>
          </w:p>
        </w:tc>
        <w:tc>
          <w:tcPr>
            <w:tcW w:w="1701" w:type="dxa"/>
          </w:tcPr>
          <w:p w:rsidR="004234D4" w:rsidRPr="00E753AE" w:rsidRDefault="004234D4" w:rsidP="004643D7">
            <w:pPr>
              <w:jc w:val="center"/>
              <w:rPr>
                <w:sz w:val="20"/>
                <w:szCs w:val="20"/>
              </w:rPr>
            </w:pPr>
            <w:r w:rsidRPr="00E753AE">
              <w:rPr>
                <w:sz w:val="20"/>
                <w:szCs w:val="20"/>
              </w:rPr>
              <w:t>17000</w:t>
            </w:r>
          </w:p>
        </w:tc>
        <w:tc>
          <w:tcPr>
            <w:tcW w:w="1418" w:type="dxa"/>
          </w:tcPr>
          <w:p w:rsidR="004234D4" w:rsidRPr="00E753AE" w:rsidRDefault="004234D4" w:rsidP="004643D7">
            <w:pPr>
              <w:jc w:val="center"/>
              <w:rPr>
                <w:sz w:val="20"/>
                <w:szCs w:val="20"/>
              </w:rPr>
            </w:pPr>
            <w:r w:rsidRPr="00E753AE">
              <w:rPr>
                <w:sz w:val="20"/>
                <w:szCs w:val="20"/>
              </w:rPr>
              <w:t>65</w:t>
            </w:r>
          </w:p>
        </w:tc>
        <w:tc>
          <w:tcPr>
            <w:tcW w:w="1134" w:type="dxa"/>
          </w:tcPr>
          <w:p w:rsidR="004234D4" w:rsidRPr="00E753AE" w:rsidRDefault="004234D4" w:rsidP="004643D7">
            <w:pPr>
              <w:jc w:val="center"/>
              <w:rPr>
                <w:sz w:val="20"/>
                <w:szCs w:val="20"/>
              </w:rPr>
            </w:pPr>
            <w:r w:rsidRPr="00E753AE">
              <w:rPr>
                <w:sz w:val="20"/>
                <w:szCs w:val="20"/>
              </w:rPr>
              <w:t>5000</w:t>
            </w:r>
          </w:p>
        </w:tc>
        <w:tc>
          <w:tcPr>
            <w:tcW w:w="1275" w:type="dxa"/>
          </w:tcPr>
          <w:p w:rsidR="004234D4" w:rsidRPr="00E753AE" w:rsidRDefault="004234D4" w:rsidP="004643D7">
            <w:pPr>
              <w:jc w:val="center"/>
              <w:rPr>
                <w:sz w:val="20"/>
                <w:szCs w:val="20"/>
              </w:rPr>
            </w:pPr>
            <w:r w:rsidRPr="00E753AE">
              <w:rPr>
                <w:sz w:val="20"/>
                <w:szCs w:val="20"/>
              </w:rPr>
              <w:t>10000</w:t>
            </w:r>
          </w:p>
        </w:tc>
        <w:tc>
          <w:tcPr>
            <w:tcW w:w="1701" w:type="dxa"/>
          </w:tcPr>
          <w:p w:rsidR="004234D4" w:rsidRPr="00E753AE" w:rsidRDefault="004234D4" w:rsidP="004643D7">
            <w:pPr>
              <w:jc w:val="center"/>
              <w:rPr>
                <w:sz w:val="20"/>
                <w:szCs w:val="20"/>
              </w:rPr>
            </w:pPr>
            <w:r w:rsidRPr="00E753AE">
              <w:rPr>
                <w:sz w:val="20"/>
                <w:szCs w:val="20"/>
              </w:rPr>
              <w:t>15000</w:t>
            </w:r>
          </w:p>
        </w:tc>
        <w:tc>
          <w:tcPr>
            <w:tcW w:w="2410" w:type="dxa"/>
          </w:tcPr>
          <w:p w:rsidR="004234D4" w:rsidRPr="00E753AE" w:rsidRDefault="004234D4" w:rsidP="004643D7">
            <w:pPr>
              <w:jc w:val="center"/>
              <w:rPr>
                <w:sz w:val="20"/>
                <w:szCs w:val="20"/>
              </w:rPr>
            </w:pPr>
            <w:r w:rsidRPr="00E753AE">
              <w:rPr>
                <w:sz w:val="20"/>
                <w:szCs w:val="20"/>
              </w:rPr>
              <w:t>30</w:t>
            </w:r>
          </w:p>
        </w:tc>
      </w:tr>
      <w:tr w:rsidR="004234D4" w:rsidRPr="00E753AE" w:rsidTr="006955E4">
        <w:tc>
          <w:tcPr>
            <w:tcW w:w="2518" w:type="dxa"/>
          </w:tcPr>
          <w:p w:rsidR="004234D4" w:rsidRPr="00E753AE" w:rsidRDefault="004234D4" w:rsidP="004643D7">
            <w:pPr>
              <w:rPr>
                <w:sz w:val="20"/>
                <w:szCs w:val="20"/>
              </w:rPr>
            </w:pPr>
            <w:r w:rsidRPr="00E753AE">
              <w:rPr>
                <w:sz w:val="20"/>
                <w:szCs w:val="20"/>
              </w:rPr>
              <w:t>Фатежский</w:t>
            </w:r>
          </w:p>
        </w:tc>
        <w:tc>
          <w:tcPr>
            <w:tcW w:w="1134" w:type="dxa"/>
          </w:tcPr>
          <w:p w:rsidR="004234D4" w:rsidRPr="00E753AE" w:rsidRDefault="004234D4" w:rsidP="004643D7">
            <w:pPr>
              <w:jc w:val="center"/>
              <w:rPr>
                <w:sz w:val="20"/>
                <w:szCs w:val="20"/>
              </w:rPr>
            </w:pPr>
            <w:r w:rsidRPr="00E753AE">
              <w:rPr>
                <w:sz w:val="20"/>
                <w:szCs w:val="20"/>
              </w:rPr>
              <w:t>12000</w:t>
            </w:r>
          </w:p>
        </w:tc>
        <w:tc>
          <w:tcPr>
            <w:tcW w:w="1134" w:type="dxa"/>
            <w:shd w:val="clear" w:color="auto" w:fill="FFFFFF"/>
          </w:tcPr>
          <w:p w:rsidR="004234D4" w:rsidRPr="00E753AE" w:rsidRDefault="004234D4" w:rsidP="004643D7">
            <w:pPr>
              <w:jc w:val="center"/>
              <w:rPr>
                <w:sz w:val="20"/>
                <w:szCs w:val="20"/>
              </w:rPr>
            </w:pPr>
            <w:r w:rsidRPr="00E753AE">
              <w:rPr>
                <w:sz w:val="20"/>
                <w:szCs w:val="20"/>
              </w:rPr>
              <w:t>20000</w:t>
            </w:r>
          </w:p>
        </w:tc>
        <w:tc>
          <w:tcPr>
            <w:tcW w:w="1701" w:type="dxa"/>
            <w:shd w:val="clear" w:color="auto" w:fill="FFFFFF"/>
          </w:tcPr>
          <w:p w:rsidR="004234D4" w:rsidRPr="00E753AE" w:rsidRDefault="004234D4" w:rsidP="004643D7">
            <w:pPr>
              <w:jc w:val="center"/>
              <w:rPr>
                <w:sz w:val="20"/>
                <w:szCs w:val="20"/>
              </w:rPr>
            </w:pPr>
            <w:r w:rsidRPr="00E753AE">
              <w:rPr>
                <w:sz w:val="20"/>
                <w:szCs w:val="20"/>
              </w:rPr>
              <w:t>25000</w:t>
            </w:r>
          </w:p>
        </w:tc>
        <w:tc>
          <w:tcPr>
            <w:tcW w:w="1418" w:type="dxa"/>
            <w:shd w:val="clear" w:color="auto" w:fill="FFFFFF"/>
          </w:tcPr>
          <w:p w:rsidR="004234D4" w:rsidRPr="00E753AE" w:rsidRDefault="004234D4" w:rsidP="004643D7">
            <w:pPr>
              <w:jc w:val="center"/>
              <w:rPr>
                <w:sz w:val="20"/>
                <w:szCs w:val="20"/>
              </w:rPr>
            </w:pPr>
            <w:r w:rsidRPr="00E753AE">
              <w:rPr>
                <w:sz w:val="20"/>
                <w:szCs w:val="20"/>
              </w:rPr>
              <w:t>65</w:t>
            </w:r>
          </w:p>
        </w:tc>
        <w:tc>
          <w:tcPr>
            <w:tcW w:w="1134" w:type="dxa"/>
            <w:shd w:val="clear" w:color="auto" w:fill="FFFFFF"/>
          </w:tcPr>
          <w:p w:rsidR="004234D4" w:rsidRPr="00E753AE" w:rsidRDefault="004234D4" w:rsidP="004643D7">
            <w:pPr>
              <w:jc w:val="center"/>
              <w:rPr>
                <w:sz w:val="20"/>
                <w:szCs w:val="20"/>
              </w:rPr>
            </w:pPr>
            <w:r w:rsidRPr="00E753AE">
              <w:rPr>
                <w:sz w:val="20"/>
                <w:szCs w:val="20"/>
              </w:rPr>
              <w:t>3000</w:t>
            </w:r>
          </w:p>
        </w:tc>
        <w:tc>
          <w:tcPr>
            <w:tcW w:w="1275" w:type="dxa"/>
            <w:shd w:val="clear" w:color="auto" w:fill="FFFFFF"/>
          </w:tcPr>
          <w:p w:rsidR="004234D4" w:rsidRPr="00E753AE" w:rsidRDefault="004234D4" w:rsidP="004643D7">
            <w:pPr>
              <w:jc w:val="center"/>
              <w:rPr>
                <w:sz w:val="20"/>
                <w:szCs w:val="20"/>
              </w:rPr>
            </w:pPr>
            <w:r w:rsidRPr="00E753AE">
              <w:rPr>
                <w:sz w:val="20"/>
                <w:szCs w:val="20"/>
              </w:rPr>
              <w:t>12000</w:t>
            </w:r>
          </w:p>
        </w:tc>
        <w:tc>
          <w:tcPr>
            <w:tcW w:w="1701" w:type="dxa"/>
            <w:shd w:val="clear" w:color="auto" w:fill="FFFFFF"/>
          </w:tcPr>
          <w:p w:rsidR="004234D4" w:rsidRPr="00E753AE" w:rsidRDefault="004234D4" w:rsidP="004643D7">
            <w:pPr>
              <w:jc w:val="center"/>
              <w:rPr>
                <w:sz w:val="20"/>
                <w:szCs w:val="20"/>
              </w:rPr>
            </w:pPr>
            <w:r w:rsidRPr="00E753AE">
              <w:rPr>
                <w:sz w:val="20"/>
                <w:szCs w:val="20"/>
              </w:rPr>
              <w:t>18000</w:t>
            </w:r>
          </w:p>
        </w:tc>
        <w:tc>
          <w:tcPr>
            <w:tcW w:w="2410" w:type="dxa"/>
            <w:shd w:val="clear" w:color="auto" w:fill="FFFFFF"/>
          </w:tcPr>
          <w:p w:rsidR="004234D4" w:rsidRPr="00E753AE" w:rsidRDefault="004234D4" w:rsidP="004643D7">
            <w:pPr>
              <w:jc w:val="center"/>
              <w:rPr>
                <w:sz w:val="20"/>
                <w:szCs w:val="20"/>
              </w:rPr>
            </w:pPr>
            <w:r w:rsidRPr="00E753AE">
              <w:rPr>
                <w:sz w:val="20"/>
                <w:szCs w:val="20"/>
              </w:rPr>
              <w:t>30</w:t>
            </w:r>
          </w:p>
        </w:tc>
      </w:tr>
      <w:tr w:rsidR="004234D4" w:rsidRPr="00E753AE" w:rsidTr="006955E4">
        <w:tc>
          <w:tcPr>
            <w:tcW w:w="2518" w:type="dxa"/>
          </w:tcPr>
          <w:p w:rsidR="004234D4" w:rsidRPr="00E753AE" w:rsidRDefault="004234D4" w:rsidP="004643D7">
            <w:pPr>
              <w:rPr>
                <w:sz w:val="20"/>
                <w:szCs w:val="20"/>
              </w:rPr>
            </w:pPr>
            <w:r w:rsidRPr="00E753AE">
              <w:rPr>
                <w:sz w:val="20"/>
                <w:szCs w:val="20"/>
              </w:rPr>
              <w:t>Хомутовский</w:t>
            </w:r>
          </w:p>
        </w:tc>
        <w:tc>
          <w:tcPr>
            <w:tcW w:w="1134" w:type="dxa"/>
          </w:tcPr>
          <w:p w:rsidR="004234D4" w:rsidRPr="00E753AE" w:rsidRDefault="004234D4" w:rsidP="004643D7">
            <w:pPr>
              <w:jc w:val="center"/>
              <w:rPr>
                <w:sz w:val="20"/>
                <w:szCs w:val="20"/>
              </w:rPr>
            </w:pPr>
            <w:r w:rsidRPr="00E753AE">
              <w:rPr>
                <w:sz w:val="20"/>
                <w:szCs w:val="20"/>
              </w:rPr>
              <w:t>5000</w:t>
            </w:r>
          </w:p>
        </w:tc>
        <w:tc>
          <w:tcPr>
            <w:tcW w:w="1134" w:type="dxa"/>
          </w:tcPr>
          <w:p w:rsidR="004234D4" w:rsidRPr="00E753AE" w:rsidRDefault="004234D4" w:rsidP="004643D7">
            <w:pPr>
              <w:jc w:val="center"/>
              <w:rPr>
                <w:sz w:val="20"/>
                <w:szCs w:val="20"/>
              </w:rPr>
            </w:pPr>
            <w:r w:rsidRPr="00E753AE">
              <w:rPr>
                <w:sz w:val="20"/>
                <w:szCs w:val="20"/>
              </w:rPr>
              <w:t>9000</w:t>
            </w:r>
          </w:p>
        </w:tc>
        <w:tc>
          <w:tcPr>
            <w:tcW w:w="1701" w:type="dxa"/>
          </w:tcPr>
          <w:p w:rsidR="004234D4" w:rsidRPr="00E753AE" w:rsidRDefault="004234D4" w:rsidP="004643D7">
            <w:pPr>
              <w:jc w:val="center"/>
              <w:rPr>
                <w:sz w:val="20"/>
                <w:szCs w:val="20"/>
              </w:rPr>
            </w:pPr>
            <w:r w:rsidRPr="00E753AE">
              <w:rPr>
                <w:sz w:val="20"/>
                <w:szCs w:val="20"/>
              </w:rPr>
              <w:t>12000</w:t>
            </w:r>
          </w:p>
        </w:tc>
        <w:tc>
          <w:tcPr>
            <w:tcW w:w="1418" w:type="dxa"/>
          </w:tcPr>
          <w:p w:rsidR="004234D4" w:rsidRPr="00E753AE" w:rsidRDefault="004234D4" w:rsidP="004643D7">
            <w:pPr>
              <w:jc w:val="center"/>
              <w:rPr>
                <w:sz w:val="20"/>
                <w:szCs w:val="20"/>
              </w:rPr>
            </w:pPr>
            <w:r w:rsidRPr="00E753AE">
              <w:rPr>
                <w:sz w:val="20"/>
                <w:szCs w:val="20"/>
              </w:rPr>
              <w:t>55</w:t>
            </w:r>
          </w:p>
        </w:tc>
        <w:tc>
          <w:tcPr>
            <w:tcW w:w="1134" w:type="dxa"/>
          </w:tcPr>
          <w:p w:rsidR="004234D4" w:rsidRPr="00E753AE" w:rsidRDefault="004234D4" w:rsidP="004643D7">
            <w:pPr>
              <w:jc w:val="center"/>
              <w:rPr>
                <w:sz w:val="20"/>
                <w:szCs w:val="20"/>
              </w:rPr>
            </w:pPr>
            <w:r w:rsidRPr="00E753AE">
              <w:rPr>
                <w:sz w:val="20"/>
                <w:szCs w:val="20"/>
              </w:rPr>
              <w:t>850</w:t>
            </w:r>
          </w:p>
        </w:tc>
        <w:tc>
          <w:tcPr>
            <w:tcW w:w="1275" w:type="dxa"/>
          </w:tcPr>
          <w:p w:rsidR="004234D4" w:rsidRPr="00E753AE" w:rsidRDefault="004234D4" w:rsidP="004643D7">
            <w:pPr>
              <w:jc w:val="center"/>
              <w:rPr>
                <w:sz w:val="20"/>
                <w:szCs w:val="20"/>
              </w:rPr>
            </w:pPr>
            <w:r w:rsidRPr="00E753AE">
              <w:rPr>
                <w:sz w:val="20"/>
                <w:szCs w:val="20"/>
              </w:rPr>
              <w:t>2000</w:t>
            </w:r>
          </w:p>
        </w:tc>
        <w:tc>
          <w:tcPr>
            <w:tcW w:w="1701" w:type="dxa"/>
          </w:tcPr>
          <w:p w:rsidR="004234D4" w:rsidRPr="00E753AE" w:rsidRDefault="004234D4" w:rsidP="004643D7">
            <w:pPr>
              <w:jc w:val="center"/>
              <w:rPr>
                <w:sz w:val="20"/>
                <w:szCs w:val="20"/>
              </w:rPr>
            </w:pPr>
            <w:r w:rsidRPr="00E753AE">
              <w:rPr>
                <w:sz w:val="20"/>
                <w:szCs w:val="20"/>
              </w:rPr>
              <w:t>35000</w:t>
            </w:r>
          </w:p>
        </w:tc>
        <w:tc>
          <w:tcPr>
            <w:tcW w:w="2410" w:type="dxa"/>
          </w:tcPr>
          <w:p w:rsidR="004234D4" w:rsidRPr="00E753AE" w:rsidRDefault="004234D4" w:rsidP="004643D7">
            <w:pPr>
              <w:jc w:val="center"/>
              <w:rPr>
                <w:sz w:val="20"/>
                <w:szCs w:val="20"/>
              </w:rPr>
            </w:pPr>
            <w:r w:rsidRPr="00E753AE">
              <w:rPr>
                <w:sz w:val="20"/>
                <w:szCs w:val="20"/>
              </w:rPr>
              <w:t>40</w:t>
            </w:r>
          </w:p>
        </w:tc>
      </w:tr>
      <w:tr w:rsidR="004234D4" w:rsidRPr="00E753AE" w:rsidTr="006955E4">
        <w:tc>
          <w:tcPr>
            <w:tcW w:w="2518" w:type="dxa"/>
          </w:tcPr>
          <w:p w:rsidR="004234D4" w:rsidRPr="00E753AE" w:rsidRDefault="004234D4" w:rsidP="004643D7">
            <w:pPr>
              <w:rPr>
                <w:sz w:val="20"/>
                <w:szCs w:val="20"/>
              </w:rPr>
            </w:pPr>
            <w:r w:rsidRPr="00E753AE">
              <w:rPr>
                <w:sz w:val="20"/>
                <w:szCs w:val="20"/>
              </w:rPr>
              <w:t>Черемисиновский</w:t>
            </w:r>
          </w:p>
        </w:tc>
        <w:tc>
          <w:tcPr>
            <w:tcW w:w="1134" w:type="dxa"/>
          </w:tcPr>
          <w:p w:rsidR="004234D4" w:rsidRPr="00E753AE" w:rsidRDefault="004234D4" w:rsidP="004643D7">
            <w:pPr>
              <w:jc w:val="center"/>
              <w:rPr>
                <w:sz w:val="20"/>
                <w:szCs w:val="20"/>
              </w:rPr>
            </w:pPr>
            <w:r w:rsidRPr="00E753AE">
              <w:rPr>
                <w:sz w:val="20"/>
                <w:szCs w:val="20"/>
              </w:rPr>
              <w:t>11000</w:t>
            </w:r>
          </w:p>
        </w:tc>
        <w:tc>
          <w:tcPr>
            <w:tcW w:w="1134" w:type="dxa"/>
          </w:tcPr>
          <w:p w:rsidR="004234D4" w:rsidRPr="00E753AE" w:rsidRDefault="004234D4" w:rsidP="004643D7">
            <w:pPr>
              <w:jc w:val="center"/>
              <w:rPr>
                <w:sz w:val="20"/>
                <w:szCs w:val="20"/>
              </w:rPr>
            </w:pPr>
            <w:r w:rsidRPr="00E753AE">
              <w:rPr>
                <w:sz w:val="20"/>
                <w:szCs w:val="20"/>
              </w:rPr>
              <w:t>20000</w:t>
            </w:r>
          </w:p>
        </w:tc>
        <w:tc>
          <w:tcPr>
            <w:tcW w:w="1701" w:type="dxa"/>
          </w:tcPr>
          <w:p w:rsidR="004234D4" w:rsidRPr="00E753AE" w:rsidRDefault="004234D4" w:rsidP="004643D7">
            <w:pPr>
              <w:jc w:val="center"/>
              <w:rPr>
                <w:sz w:val="20"/>
                <w:szCs w:val="20"/>
              </w:rPr>
            </w:pPr>
            <w:r w:rsidRPr="00E753AE">
              <w:rPr>
                <w:sz w:val="20"/>
                <w:szCs w:val="20"/>
              </w:rPr>
              <w:t>24000</w:t>
            </w:r>
          </w:p>
        </w:tc>
        <w:tc>
          <w:tcPr>
            <w:tcW w:w="1418" w:type="dxa"/>
          </w:tcPr>
          <w:p w:rsidR="004234D4" w:rsidRPr="00E753AE" w:rsidRDefault="004234D4" w:rsidP="004643D7">
            <w:pPr>
              <w:jc w:val="center"/>
              <w:rPr>
                <w:sz w:val="20"/>
                <w:szCs w:val="20"/>
              </w:rPr>
            </w:pPr>
            <w:r w:rsidRPr="00E753AE">
              <w:rPr>
                <w:sz w:val="20"/>
                <w:szCs w:val="20"/>
              </w:rPr>
              <w:t>30</w:t>
            </w:r>
          </w:p>
        </w:tc>
        <w:tc>
          <w:tcPr>
            <w:tcW w:w="1134" w:type="dxa"/>
          </w:tcPr>
          <w:p w:rsidR="004234D4" w:rsidRPr="00E753AE" w:rsidRDefault="004234D4" w:rsidP="004643D7">
            <w:pPr>
              <w:jc w:val="center"/>
              <w:rPr>
                <w:sz w:val="20"/>
                <w:szCs w:val="20"/>
              </w:rPr>
            </w:pPr>
            <w:r w:rsidRPr="00E753AE">
              <w:rPr>
                <w:sz w:val="20"/>
                <w:szCs w:val="20"/>
              </w:rPr>
              <w:t>8000</w:t>
            </w:r>
          </w:p>
        </w:tc>
        <w:tc>
          <w:tcPr>
            <w:tcW w:w="1275" w:type="dxa"/>
          </w:tcPr>
          <w:p w:rsidR="004234D4" w:rsidRPr="00E753AE" w:rsidRDefault="004234D4" w:rsidP="004643D7">
            <w:pPr>
              <w:jc w:val="center"/>
              <w:rPr>
                <w:sz w:val="20"/>
                <w:szCs w:val="20"/>
              </w:rPr>
            </w:pPr>
            <w:r w:rsidRPr="00E753AE">
              <w:rPr>
                <w:sz w:val="20"/>
                <w:szCs w:val="20"/>
              </w:rPr>
              <w:t>16000</w:t>
            </w:r>
          </w:p>
        </w:tc>
        <w:tc>
          <w:tcPr>
            <w:tcW w:w="1701" w:type="dxa"/>
          </w:tcPr>
          <w:p w:rsidR="004234D4" w:rsidRPr="00E753AE" w:rsidRDefault="004234D4" w:rsidP="004643D7">
            <w:pPr>
              <w:jc w:val="center"/>
              <w:rPr>
                <w:sz w:val="20"/>
                <w:szCs w:val="20"/>
              </w:rPr>
            </w:pPr>
            <w:r w:rsidRPr="00E753AE">
              <w:rPr>
                <w:sz w:val="20"/>
                <w:szCs w:val="20"/>
              </w:rPr>
              <w:t>нет</w:t>
            </w:r>
          </w:p>
        </w:tc>
        <w:tc>
          <w:tcPr>
            <w:tcW w:w="2410" w:type="dxa"/>
          </w:tcPr>
          <w:p w:rsidR="004234D4" w:rsidRPr="00E753AE" w:rsidRDefault="004234D4" w:rsidP="004643D7">
            <w:pPr>
              <w:jc w:val="center"/>
              <w:rPr>
                <w:sz w:val="20"/>
                <w:szCs w:val="20"/>
              </w:rPr>
            </w:pPr>
            <w:r w:rsidRPr="00E753AE">
              <w:rPr>
                <w:sz w:val="20"/>
                <w:szCs w:val="20"/>
              </w:rPr>
              <w:t>20</w:t>
            </w:r>
          </w:p>
        </w:tc>
      </w:tr>
      <w:tr w:rsidR="004234D4" w:rsidRPr="00E753AE" w:rsidTr="006955E4">
        <w:tc>
          <w:tcPr>
            <w:tcW w:w="2518" w:type="dxa"/>
          </w:tcPr>
          <w:p w:rsidR="004234D4" w:rsidRPr="00E753AE" w:rsidRDefault="004234D4" w:rsidP="004643D7">
            <w:pPr>
              <w:rPr>
                <w:sz w:val="20"/>
                <w:szCs w:val="20"/>
              </w:rPr>
            </w:pPr>
            <w:r w:rsidRPr="00E753AE">
              <w:rPr>
                <w:sz w:val="20"/>
                <w:szCs w:val="20"/>
              </w:rPr>
              <w:t>Щигровский</w:t>
            </w:r>
          </w:p>
        </w:tc>
        <w:tc>
          <w:tcPr>
            <w:tcW w:w="1134" w:type="dxa"/>
          </w:tcPr>
          <w:p w:rsidR="004234D4" w:rsidRPr="00E753AE" w:rsidRDefault="004234D4" w:rsidP="004643D7">
            <w:pPr>
              <w:jc w:val="center"/>
              <w:rPr>
                <w:sz w:val="20"/>
                <w:szCs w:val="20"/>
              </w:rPr>
            </w:pPr>
            <w:r w:rsidRPr="00E753AE">
              <w:rPr>
                <w:sz w:val="20"/>
                <w:szCs w:val="20"/>
              </w:rPr>
              <w:t>-</w:t>
            </w:r>
          </w:p>
        </w:tc>
        <w:tc>
          <w:tcPr>
            <w:tcW w:w="1134" w:type="dxa"/>
          </w:tcPr>
          <w:p w:rsidR="004234D4" w:rsidRPr="00E753AE" w:rsidRDefault="004234D4" w:rsidP="004643D7">
            <w:pPr>
              <w:jc w:val="center"/>
              <w:rPr>
                <w:sz w:val="20"/>
                <w:szCs w:val="20"/>
              </w:rPr>
            </w:pPr>
            <w:r w:rsidRPr="00E753AE">
              <w:rPr>
                <w:sz w:val="20"/>
                <w:szCs w:val="20"/>
              </w:rPr>
              <w:t>-</w:t>
            </w:r>
          </w:p>
        </w:tc>
        <w:tc>
          <w:tcPr>
            <w:tcW w:w="1701" w:type="dxa"/>
          </w:tcPr>
          <w:p w:rsidR="004234D4" w:rsidRPr="00E753AE" w:rsidRDefault="004234D4" w:rsidP="004643D7">
            <w:pPr>
              <w:jc w:val="center"/>
              <w:rPr>
                <w:sz w:val="20"/>
                <w:szCs w:val="20"/>
              </w:rPr>
            </w:pPr>
            <w:r w:rsidRPr="00E753AE">
              <w:rPr>
                <w:sz w:val="20"/>
                <w:szCs w:val="20"/>
              </w:rPr>
              <w:t>-</w:t>
            </w:r>
          </w:p>
        </w:tc>
        <w:tc>
          <w:tcPr>
            <w:tcW w:w="1418" w:type="dxa"/>
          </w:tcPr>
          <w:p w:rsidR="004234D4" w:rsidRPr="00E753AE" w:rsidRDefault="004234D4" w:rsidP="004643D7">
            <w:pPr>
              <w:jc w:val="center"/>
              <w:rPr>
                <w:sz w:val="20"/>
                <w:szCs w:val="20"/>
              </w:rPr>
            </w:pPr>
            <w:r w:rsidRPr="00E753AE">
              <w:rPr>
                <w:sz w:val="20"/>
                <w:szCs w:val="20"/>
              </w:rPr>
              <w:t>-</w:t>
            </w:r>
          </w:p>
        </w:tc>
        <w:tc>
          <w:tcPr>
            <w:tcW w:w="1134" w:type="dxa"/>
          </w:tcPr>
          <w:p w:rsidR="004234D4" w:rsidRPr="00E753AE" w:rsidRDefault="004234D4" w:rsidP="004643D7">
            <w:pPr>
              <w:jc w:val="center"/>
              <w:rPr>
                <w:sz w:val="20"/>
                <w:szCs w:val="20"/>
              </w:rPr>
            </w:pPr>
            <w:r w:rsidRPr="00E753AE">
              <w:rPr>
                <w:sz w:val="20"/>
                <w:szCs w:val="20"/>
              </w:rPr>
              <w:t>3000</w:t>
            </w:r>
          </w:p>
        </w:tc>
        <w:tc>
          <w:tcPr>
            <w:tcW w:w="1275" w:type="dxa"/>
          </w:tcPr>
          <w:p w:rsidR="004234D4" w:rsidRPr="00E753AE" w:rsidRDefault="004234D4" w:rsidP="004643D7">
            <w:pPr>
              <w:jc w:val="center"/>
              <w:rPr>
                <w:sz w:val="20"/>
                <w:szCs w:val="20"/>
              </w:rPr>
            </w:pPr>
            <w:r w:rsidRPr="00E753AE">
              <w:rPr>
                <w:sz w:val="20"/>
                <w:szCs w:val="20"/>
              </w:rPr>
              <w:t>7000</w:t>
            </w:r>
          </w:p>
        </w:tc>
        <w:tc>
          <w:tcPr>
            <w:tcW w:w="1701" w:type="dxa"/>
          </w:tcPr>
          <w:p w:rsidR="004234D4" w:rsidRPr="00E753AE" w:rsidRDefault="004234D4" w:rsidP="004643D7">
            <w:pPr>
              <w:jc w:val="center"/>
              <w:rPr>
                <w:sz w:val="20"/>
                <w:szCs w:val="20"/>
              </w:rPr>
            </w:pPr>
            <w:r w:rsidRPr="00E753AE">
              <w:rPr>
                <w:sz w:val="20"/>
                <w:szCs w:val="20"/>
              </w:rPr>
              <w:t>14500</w:t>
            </w:r>
          </w:p>
        </w:tc>
        <w:tc>
          <w:tcPr>
            <w:tcW w:w="2410" w:type="dxa"/>
          </w:tcPr>
          <w:p w:rsidR="004234D4" w:rsidRPr="00E753AE" w:rsidRDefault="004234D4" w:rsidP="004643D7">
            <w:pPr>
              <w:jc w:val="center"/>
              <w:rPr>
                <w:sz w:val="20"/>
                <w:szCs w:val="20"/>
              </w:rPr>
            </w:pPr>
            <w:r w:rsidRPr="00E753AE">
              <w:rPr>
                <w:sz w:val="20"/>
                <w:szCs w:val="20"/>
              </w:rPr>
              <w:t>70</w:t>
            </w:r>
          </w:p>
        </w:tc>
      </w:tr>
      <w:tr w:rsidR="004234D4" w:rsidRPr="00E753AE" w:rsidTr="006955E4">
        <w:tc>
          <w:tcPr>
            <w:tcW w:w="2518" w:type="dxa"/>
          </w:tcPr>
          <w:p w:rsidR="004234D4" w:rsidRPr="00E753AE" w:rsidRDefault="004234D4" w:rsidP="004643D7">
            <w:pPr>
              <w:rPr>
                <w:sz w:val="20"/>
                <w:szCs w:val="20"/>
              </w:rPr>
            </w:pPr>
            <w:r w:rsidRPr="00E753AE">
              <w:rPr>
                <w:sz w:val="20"/>
                <w:szCs w:val="20"/>
              </w:rPr>
              <w:t>г. Железногорск</w:t>
            </w:r>
          </w:p>
        </w:tc>
        <w:tc>
          <w:tcPr>
            <w:tcW w:w="1134" w:type="dxa"/>
          </w:tcPr>
          <w:p w:rsidR="004234D4" w:rsidRPr="00E753AE" w:rsidRDefault="004234D4" w:rsidP="004643D7">
            <w:pPr>
              <w:jc w:val="center"/>
              <w:rPr>
                <w:sz w:val="20"/>
                <w:szCs w:val="20"/>
              </w:rPr>
            </w:pPr>
            <w:r w:rsidRPr="00E753AE">
              <w:rPr>
                <w:sz w:val="20"/>
                <w:szCs w:val="20"/>
              </w:rPr>
              <w:t>20000</w:t>
            </w:r>
          </w:p>
        </w:tc>
        <w:tc>
          <w:tcPr>
            <w:tcW w:w="1134" w:type="dxa"/>
          </w:tcPr>
          <w:p w:rsidR="004234D4" w:rsidRPr="00E753AE" w:rsidRDefault="004234D4" w:rsidP="004643D7">
            <w:pPr>
              <w:jc w:val="center"/>
              <w:rPr>
                <w:sz w:val="20"/>
                <w:szCs w:val="20"/>
              </w:rPr>
            </w:pPr>
            <w:r w:rsidRPr="00E753AE">
              <w:rPr>
                <w:sz w:val="20"/>
                <w:szCs w:val="20"/>
              </w:rPr>
              <w:t>23900</w:t>
            </w:r>
          </w:p>
        </w:tc>
        <w:tc>
          <w:tcPr>
            <w:tcW w:w="1701" w:type="dxa"/>
          </w:tcPr>
          <w:p w:rsidR="004234D4" w:rsidRPr="00E753AE" w:rsidRDefault="004234D4" w:rsidP="004643D7">
            <w:pPr>
              <w:jc w:val="center"/>
              <w:rPr>
                <w:sz w:val="20"/>
                <w:szCs w:val="20"/>
              </w:rPr>
            </w:pPr>
            <w:r w:rsidRPr="00E753AE">
              <w:rPr>
                <w:sz w:val="20"/>
                <w:szCs w:val="20"/>
              </w:rPr>
              <w:t>25300</w:t>
            </w:r>
          </w:p>
        </w:tc>
        <w:tc>
          <w:tcPr>
            <w:tcW w:w="1418" w:type="dxa"/>
          </w:tcPr>
          <w:p w:rsidR="004234D4" w:rsidRPr="00E753AE" w:rsidRDefault="004234D4" w:rsidP="004643D7">
            <w:pPr>
              <w:jc w:val="center"/>
              <w:rPr>
                <w:sz w:val="20"/>
                <w:szCs w:val="20"/>
              </w:rPr>
            </w:pPr>
            <w:r w:rsidRPr="00E753AE">
              <w:rPr>
                <w:sz w:val="20"/>
                <w:szCs w:val="20"/>
              </w:rPr>
              <w:t>150</w:t>
            </w:r>
          </w:p>
        </w:tc>
        <w:tc>
          <w:tcPr>
            <w:tcW w:w="1134" w:type="dxa"/>
          </w:tcPr>
          <w:p w:rsidR="004234D4" w:rsidRPr="00E753AE" w:rsidRDefault="004234D4" w:rsidP="004643D7">
            <w:pPr>
              <w:jc w:val="center"/>
              <w:rPr>
                <w:sz w:val="20"/>
                <w:szCs w:val="20"/>
              </w:rPr>
            </w:pPr>
            <w:r w:rsidRPr="00E753AE">
              <w:rPr>
                <w:sz w:val="20"/>
                <w:szCs w:val="20"/>
              </w:rPr>
              <w:t>-</w:t>
            </w:r>
          </w:p>
        </w:tc>
        <w:tc>
          <w:tcPr>
            <w:tcW w:w="1275" w:type="dxa"/>
          </w:tcPr>
          <w:p w:rsidR="004234D4" w:rsidRPr="00E753AE" w:rsidRDefault="004234D4" w:rsidP="004643D7">
            <w:pPr>
              <w:jc w:val="center"/>
              <w:rPr>
                <w:sz w:val="20"/>
                <w:szCs w:val="20"/>
              </w:rPr>
            </w:pPr>
            <w:r w:rsidRPr="00E753AE">
              <w:rPr>
                <w:sz w:val="20"/>
                <w:szCs w:val="20"/>
              </w:rPr>
              <w:t>-</w:t>
            </w:r>
          </w:p>
        </w:tc>
        <w:tc>
          <w:tcPr>
            <w:tcW w:w="1701" w:type="dxa"/>
          </w:tcPr>
          <w:p w:rsidR="004234D4" w:rsidRPr="00E753AE" w:rsidRDefault="004234D4" w:rsidP="004643D7">
            <w:pPr>
              <w:jc w:val="center"/>
              <w:rPr>
                <w:sz w:val="20"/>
                <w:szCs w:val="20"/>
              </w:rPr>
            </w:pPr>
            <w:r w:rsidRPr="00E753AE">
              <w:rPr>
                <w:sz w:val="20"/>
                <w:szCs w:val="20"/>
              </w:rPr>
              <w:t>-</w:t>
            </w:r>
          </w:p>
        </w:tc>
        <w:tc>
          <w:tcPr>
            <w:tcW w:w="2410" w:type="dxa"/>
          </w:tcPr>
          <w:p w:rsidR="004234D4" w:rsidRPr="00E753AE" w:rsidRDefault="004234D4" w:rsidP="004643D7">
            <w:pPr>
              <w:jc w:val="center"/>
              <w:rPr>
                <w:sz w:val="20"/>
                <w:szCs w:val="20"/>
              </w:rPr>
            </w:pPr>
            <w:r w:rsidRPr="00E753AE">
              <w:rPr>
                <w:sz w:val="20"/>
                <w:szCs w:val="20"/>
              </w:rPr>
              <w:t>-</w:t>
            </w:r>
          </w:p>
        </w:tc>
      </w:tr>
      <w:tr w:rsidR="004234D4" w:rsidRPr="00E753AE" w:rsidTr="006955E4">
        <w:trPr>
          <w:trHeight w:val="227"/>
        </w:trPr>
        <w:tc>
          <w:tcPr>
            <w:tcW w:w="2518" w:type="dxa"/>
          </w:tcPr>
          <w:p w:rsidR="004234D4" w:rsidRPr="00E753AE" w:rsidRDefault="004234D4" w:rsidP="004643D7">
            <w:pPr>
              <w:rPr>
                <w:sz w:val="20"/>
                <w:szCs w:val="20"/>
              </w:rPr>
            </w:pPr>
            <w:r w:rsidRPr="00E753AE">
              <w:rPr>
                <w:sz w:val="20"/>
                <w:szCs w:val="20"/>
              </w:rPr>
              <w:t>г. Курск</w:t>
            </w:r>
          </w:p>
        </w:tc>
        <w:tc>
          <w:tcPr>
            <w:tcW w:w="1134" w:type="dxa"/>
          </w:tcPr>
          <w:p w:rsidR="004234D4" w:rsidRPr="00E753AE" w:rsidRDefault="004234D4" w:rsidP="004643D7">
            <w:pPr>
              <w:jc w:val="center"/>
              <w:rPr>
                <w:sz w:val="20"/>
                <w:szCs w:val="20"/>
              </w:rPr>
            </w:pPr>
            <w:r w:rsidRPr="00E753AE">
              <w:rPr>
                <w:sz w:val="20"/>
                <w:szCs w:val="20"/>
              </w:rPr>
              <w:t>25000</w:t>
            </w:r>
          </w:p>
        </w:tc>
        <w:tc>
          <w:tcPr>
            <w:tcW w:w="1134" w:type="dxa"/>
          </w:tcPr>
          <w:p w:rsidR="004234D4" w:rsidRPr="00E753AE" w:rsidRDefault="004234D4" w:rsidP="004643D7">
            <w:pPr>
              <w:jc w:val="center"/>
              <w:rPr>
                <w:sz w:val="20"/>
                <w:szCs w:val="20"/>
              </w:rPr>
            </w:pPr>
            <w:r>
              <w:rPr>
                <w:sz w:val="20"/>
                <w:szCs w:val="20"/>
              </w:rPr>
              <w:t>36400</w:t>
            </w:r>
          </w:p>
        </w:tc>
        <w:tc>
          <w:tcPr>
            <w:tcW w:w="1701" w:type="dxa"/>
          </w:tcPr>
          <w:p w:rsidR="004234D4" w:rsidRPr="00E753AE" w:rsidRDefault="004234D4" w:rsidP="006955E4">
            <w:pPr>
              <w:jc w:val="center"/>
              <w:rPr>
                <w:sz w:val="20"/>
                <w:szCs w:val="20"/>
              </w:rPr>
            </w:pPr>
            <w:r w:rsidRPr="00E753AE">
              <w:rPr>
                <w:sz w:val="20"/>
                <w:szCs w:val="20"/>
              </w:rPr>
              <w:t>3</w:t>
            </w:r>
            <w:r>
              <w:rPr>
                <w:sz w:val="20"/>
                <w:szCs w:val="20"/>
              </w:rPr>
              <w:t>7</w:t>
            </w:r>
            <w:r w:rsidRPr="00E753AE">
              <w:rPr>
                <w:sz w:val="20"/>
                <w:szCs w:val="20"/>
              </w:rPr>
              <w:t>000</w:t>
            </w:r>
          </w:p>
        </w:tc>
        <w:tc>
          <w:tcPr>
            <w:tcW w:w="1418" w:type="dxa"/>
          </w:tcPr>
          <w:p w:rsidR="004234D4" w:rsidRPr="00E753AE" w:rsidRDefault="004234D4" w:rsidP="004643D7">
            <w:pPr>
              <w:jc w:val="center"/>
              <w:rPr>
                <w:sz w:val="20"/>
                <w:szCs w:val="20"/>
              </w:rPr>
            </w:pPr>
            <w:r w:rsidRPr="00E753AE">
              <w:rPr>
                <w:sz w:val="20"/>
                <w:szCs w:val="20"/>
              </w:rPr>
              <w:t>170</w:t>
            </w:r>
          </w:p>
        </w:tc>
        <w:tc>
          <w:tcPr>
            <w:tcW w:w="1134" w:type="dxa"/>
          </w:tcPr>
          <w:p w:rsidR="004234D4" w:rsidRPr="00E753AE" w:rsidRDefault="004234D4" w:rsidP="004643D7">
            <w:pPr>
              <w:jc w:val="center"/>
              <w:rPr>
                <w:sz w:val="20"/>
                <w:szCs w:val="20"/>
              </w:rPr>
            </w:pPr>
            <w:r w:rsidRPr="00E753AE">
              <w:rPr>
                <w:sz w:val="20"/>
                <w:szCs w:val="20"/>
              </w:rPr>
              <w:t>-</w:t>
            </w:r>
          </w:p>
        </w:tc>
        <w:tc>
          <w:tcPr>
            <w:tcW w:w="1275" w:type="dxa"/>
          </w:tcPr>
          <w:p w:rsidR="004234D4" w:rsidRPr="00E753AE" w:rsidRDefault="004234D4" w:rsidP="004643D7">
            <w:pPr>
              <w:jc w:val="center"/>
              <w:rPr>
                <w:sz w:val="20"/>
                <w:szCs w:val="20"/>
              </w:rPr>
            </w:pPr>
            <w:r w:rsidRPr="00E753AE">
              <w:rPr>
                <w:sz w:val="20"/>
                <w:szCs w:val="20"/>
              </w:rPr>
              <w:t>-</w:t>
            </w:r>
          </w:p>
        </w:tc>
        <w:tc>
          <w:tcPr>
            <w:tcW w:w="1701" w:type="dxa"/>
          </w:tcPr>
          <w:p w:rsidR="004234D4" w:rsidRPr="00E753AE" w:rsidRDefault="004234D4" w:rsidP="004643D7">
            <w:pPr>
              <w:jc w:val="center"/>
              <w:rPr>
                <w:sz w:val="20"/>
                <w:szCs w:val="20"/>
              </w:rPr>
            </w:pPr>
            <w:r w:rsidRPr="00E753AE">
              <w:rPr>
                <w:sz w:val="20"/>
                <w:szCs w:val="20"/>
              </w:rPr>
              <w:t>-</w:t>
            </w:r>
          </w:p>
        </w:tc>
        <w:tc>
          <w:tcPr>
            <w:tcW w:w="2410" w:type="dxa"/>
          </w:tcPr>
          <w:p w:rsidR="004234D4" w:rsidRPr="00E753AE" w:rsidRDefault="004234D4" w:rsidP="004643D7">
            <w:pPr>
              <w:jc w:val="center"/>
              <w:rPr>
                <w:sz w:val="20"/>
                <w:szCs w:val="20"/>
              </w:rPr>
            </w:pPr>
            <w:r w:rsidRPr="00E753AE">
              <w:rPr>
                <w:sz w:val="20"/>
                <w:szCs w:val="20"/>
              </w:rPr>
              <w:t>-</w:t>
            </w:r>
          </w:p>
        </w:tc>
      </w:tr>
      <w:tr w:rsidR="004234D4" w:rsidRPr="00E753AE" w:rsidTr="006955E4">
        <w:trPr>
          <w:trHeight w:val="227"/>
        </w:trPr>
        <w:tc>
          <w:tcPr>
            <w:tcW w:w="2518" w:type="dxa"/>
          </w:tcPr>
          <w:p w:rsidR="004234D4" w:rsidRPr="00E753AE" w:rsidRDefault="004234D4" w:rsidP="004643D7">
            <w:pPr>
              <w:rPr>
                <w:sz w:val="20"/>
                <w:szCs w:val="20"/>
              </w:rPr>
            </w:pPr>
            <w:r w:rsidRPr="00E753AE">
              <w:rPr>
                <w:sz w:val="20"/>
                <w:szCs w:val="20"/>
              </w:rPr>
              <w:t>г. Курчатов</w:t>
            </w:r>
          </w:p>
        </w:tc>
        <w:tc>
          <w:tcPr>
            <w:tcW w:w="1134" w:type="dxa"/>
          </w:tcPr>
          <w:p w:rsidR="004234D4" w:rsidRPr="00E753AE" w:rsidRDefault="004234D4" w:rsidP="004643D7">
            <w:pPr>
              <w:jc w:val="center"/>
              <w:rPr>
                <w:sz w:val="20"/>
                <w:szCs w:val="20"/>
              </w:rPr>
            </w:pPr>
            <w:r w:rsidRPr="00E753AE">
              <w:rPr>
                <w:sz w:val="20"/>
                <w:szCs w:val="20"/>
              </w:rPr>
              <w:t>25000</w:t>
            </w:r>
          </w:p>
        </w:tc>
        <w:tc>
          <w:tcPr>
            <w:tcW w:w="1134" w:type="dxa"/>
          </w:tcPr>
          <w:p w:rsidR="004234D4" w:rsidRPr="00E753AE" w:rsidRDefault="004234D4" w:rsidP="004643D7">
            <w:pPr>
              <w:jc w:val="center"/>
              <w:rPr>
                <w:sz w:val="20"/>
                <w:szCs w:val="20"/>
              </w:rPr>
            </w:pPr>
            <w:r w:rsidRPr="00E753AE">
              <w:rPr>
                <w:sz w:val="20"/>
                <w:szCs w:val="20"/>
              </w:rPr>
              <w:t>28000</w:t>
            </w:r>
          </w:p>
        </w:tc>
        <w:tc>
          <w:tcPr>
            <w:tcW w:w="1701" w:type="dxa"/>
          </w:tcPr>
          <w:p w:rsidR="004234D4" w:rsidRPr="00E753AE" w:rsidRDefault="004234D4" w:rsidP="004643D7">
            <w:pPr>
              <w:jc w:val="center"/>
              <w:rPr>
                <w:sz w:val="20"/>
                <w:szCs w:val="20"/>
              </w:rPr>
            </w:pPr>
            <w:r w:rsidRPr="00E753AE">
              <w:rPr>
                <w:sz w:val="20"/>
                <w:szCs w:val="20"/>
              </w:rPr>
              <w:t>30000</w:t>
            </w:r>
          </w:p>
        </w:tc>
        <w:tc>
          <w:tcPr>
            <w:tcW w:w="1418" w:type="dxa"/>
          </w:tcPr>
          <w:p w:rsidR="004234D4" w:rsidRPr="00E753AE" w:rsidRDefault="004234D4" w:rsidP="004643D7">
            <w:pPr>
              <w:jc w:val="center"/>
              <w:rPr>
                <w:sz w:val="20"/>
                <w:szCs w:val="20"/>
              </w:rPr>
            </w:pPr>
            <w:r w:rsidRPr="00E753AE">
              <w:rPr>
                <w:sz w:val="20"/>
                <w:szCs w:val="20"/>
              </w:rPr>
              <w:t>140</w:t>
            </w:r>
          </w:p>
        </w:tc>
        <w:tc>
          <w:tcPr>
            <w:tcW w:w="1134" w:type="dxa"/>
          </w:tcPr>
          <w:p w:rsidR="004234D4" w:rsidRPr="00E753AE" w:rsidRDefault="004234D4" w:rsidP="004643D7">
            <w:pPr>
              <w:jc w:val="center"/>
              <w:rPr>
                <w:sz w:val="20"/>
                <w:szCs w:val="20"/>
              </w:rPr>
            </w:pPr>
            <w:r w:rsidRPr="00E753AE">
              <w:rPr>
                <w:sz w:val="20"/>
                <w:szCs w:val="20"/>
              </w:rPr>
              <w:t>-</w:t>
            </w:r>
          </w:p>
        </w:tc>
        <w:tc>
          <w:tcPr>
            <w:tcW w:w="1275" w:type="dxa"/>
          </w:tcPr>
          <w:p w:rsidR="004234D4" w:rsidRPr="00E753AE" w:rsidRDefault="004234D4" w:rsidP="004643D7">
            <w:pPr>
              <w:jc w:val="center"/>
              <w:rPr>
                <w:sz w:val="20"/>
                <w:szCs w:val="20"/>
              </w:rPr>
            </w:pPr>
            <w:r w:rsidRPr="00E753AE">
              <w:rPr>
                <w:sz w:val="20"/>
                <w:szCs w:val="20"/>
              </w:rPr>
              <w:t>-</w:t>
            </w:r>
          </w:p>
        </w:tc>
        <w:tc>
          <w:tcPr>
            <w:tcW w:w="1701" w:type="dxa"/>
          </w:tcPr>
          <w:p w:rsidR="004234D4" w:rsidRPr="00E753AE" w:rsidRDefault="004234D4" w:rsidP="004643D7">
            <w:pPr>
              <w:jc w:val="center"/>
              <w:rPr>
                <w:sz w:val="20"/>
                <w:szCs w:val="20"/>
              </w:rPr>
            </w:pPr>
            <w:r w:rsidRPr="00E753AE">
              <w:rPr>
                <w:sz w:val="20"/>
                <w:szCs w:val="20"/>
              </w:rPr>
              <w:t>-</w:t>
            </w:r>
          </w:p>
        </w:tc>
        <w:tc>
          <w:tcPr>
            <w:tcW w:w="2410" w:type="dxa"/>
          </w:tcPr>
          <w:p w:rsidR="004234D4" w:rsidRPr="00E753AE" w:rsidRDefault="004234D4" w:rsidP="004643D7">
            <w:pPr>
              <w:jc w:val="center"/>
              <w:rPr>
                <w:sz w:val="20"/>
                <w:szCs w:val="20"/>
              </w:rPr>
            </w:pPr>
            <w:r w:rsidRPr="00E753AE">
              <w:rPr>
                <w:sz w:val="20"/>
                <w:szCs w:val="20"/>
              </w:rPr>
              <w:t>-</w:t>
            </w:r>
          </w:p>
        </w:tc>
      </w:tr>
      <w:tr w:rsidR="004234D4" w:rsidRPr="00E753AE" w:rsidTr="006955E4">
        <w:trPr>
          <w:trHeight w:val="227"/>
        </w:trPr>
        <w:tc>
          <w:tcPr>
            <w:tcW w:w="2518" w:type="dxa"/>
          </w:tcPr>
          <w:p w:rsidR="004234D4" w:rsidRPr="00E753AE" w:rsidRDefault="004234D4" w:rsidP="004643D7">
            <w:pPr>
              <w:rPr>
                <w:sz w:val="20"/>
                <w:szCs w:val="20"/>
              </w:rPr>
            </w:pPr>
            <w:r w:rsidRPr="00E753AE">
              <w:rPr>
                <w:sz w:val="20"/>
                <w:szCs w:val="20"/>
              </w:rPr>
              <w:t>г. Льгов</w:t>
            </w:r>
          </w:p>
        </w:tc>
        <w:tc>
          <w:tcPr>
            <w:tcW w:w="1134" w:type="dxa"/>
          </w:tcPr>
          <w:p w:rsidR="004234D4" w:rsidRPr="00E753AE" w:rsidRDefault="004234D4" w:rsidP="004643D7">
            <w:pPr>
              <w:jc w:val="center"/>
              <w:rPr>
                <w:sz w:val="20"/>
                <w:szCs w:val="20"/>
              </w:rPr>
            </w:pPr>
            <w:r w:rsidRPr="00E753AE">
              <w:rPr>
                <w:sz w:val="20"/>
                <w:szCs w:val="20"/>
              </w:rPr>
              <w:t>12000</w:t>
            </w:r>
          </w:p>
        </w:tc>
        <w:tc>
          <w:tcPr>
            <w:tcW w:w="1134" w:type="dxa"/>
          </w:tcPr>
          <w:p w:rsidR="004234D4" w:rsidRPr="00E753AE" w:rsidRDefault="004234D4" w:rsidP="004643D7">
            <w:pPr>
              <w:jc w:val="center"/>
              <w:rPr>
                <w:sz w:val="20"/>
                <w:szCs w:val="20"/>
              </w:rPr>
            </w:pPr>
            <w:r w:rsidRPr="00E753AE">
              <w:rPr>
                <w:sz w:val="20"/>
                <w:szCs w:val="20"/>
              </w:rPr>
              <w:t>17000</w:t>
            </w:r>
          </w:p>
        </w:tc>
        <w:tc>
          <w:tcPr>
            <w:tcW w:w="1701" w:type="dxa"/>
          </w:tcPr>
          <w:p w:rsidR="004234D4" w:rsidRPr="00E753AE" w:rsidRDefault="004234D4" w:rsidP="004643D7">
            <w:pPr>
              <w:jc w:val="center"/>
              <w:rPr>
                <w:sz w:val="20"/>
                <w:szCs w:val="20"/>
              </w:rPr>
            </w:pPr>
            <w:r w:rsidRPr="00E753AE">
              <w:rPr>
                <w:sz w:val="20"/>
                <w:szCs w:val="20"/>
              </w:rPr>
              <w:t>21000</w:t>
            </w:r>
          </w:p>
        </w:tc>
        <w:tc>
          <w:tcPr>
            <w:tcW w:w="1418" w:type="dxa"/>
          </w:tcPr>
          <w:p w:rsidR="004234D4" w:rsidRPr="00E753AE" w:rsidRDefault="004234D4" w:rsidP="004643D7">
            <w:pPr>
              <w:jc w:val="center"/>
              <w:rPr>
                <w:sz w:val="20"/>
                <w:szCs w:val="20"/>
              </w:rPr>
            </w:pPr>
            <w:r w:rsidRPr="00E753AE">
              <w:rPr>
                <w:sz w:val="20"/>
                <w:szCs w:val="20"/>
              </w:rPr>
              <w:t>65</w:t>
            </w:r>
          </w:p>
        </w:tc>
        <w:tc>
          <w:tcPr>
            <w:tcW w:w="1134" w:type="dxa"/>
          </w:tcPr>
          <w:p w:rsidR="004234D4" w:rsidRPr="00E753AE" w:rsidRDefault="004234D4" w:rsidP="004643D7">
            <w:pPr>
              <w:jc w:val="center"/>
              <w:rPr>
                <w:sz w:val="20"/>
                <w:szCs w:val="20"/>
              </w:rPr>
            </w:pPr>
            <w:r w:rsidRPr="00E753AE">
              <w:rPr>
                <w:sz w:val="20"/>
                <w:szCs w:val="20"/>
              </w:rPr>
              <w:t>-</w:t>
            </w:r>
          </w:p>
        </w:tc>
        <w:tc>
          <w:tcPr>
            <w:tcW w:w="1275" w:type="dxa"/>
          </w:tcPr>
          <w:p w:rsidR="004234D4" w:rsidRPr="00E753AE" w:rsidRDefault="004234D4" w:rsidP="004643D7">
            <w:pPr>
              <w:jc w:val="center"/>
              <w:rPr>
                <w:sz w:val="20"/>
                <w:szCs w:val="20"/>
              </w:rPr>
            </w:pPr>
            <w:r w:rsidRPr="00E753AE">
              <w:rPr>
                <w:sz w:val="20"/>
                <w:szCs w:val="20"/>
              </w:rPr>
              <w:t>-</w:t>
            </w:r>
          </w:p>
        </w:tc>
        <w:tc>
          <w:tcPr>
            <w:tcW w:w="1701" w:type="dxa"/>
          </w:tcPr>
          <w:p w:rsidR="004234D4" w:rsidRPr="00E753AE" w:rsidRDefault="004234D4" w:rsidP="004643D7">
            <w:pPr>
              <w:jc w:val="center"/>
              <w:rPr>
                <w:sz w:val="20"/>
                <w:szCs w:val="20"/>
              </w:rPr>
            </w:pPr>
            <w:r w:rsidRPr="00E753AE">
              <w:rPr>
                <w:sz w:val="20"/>
                <w:szCs w:val="20"/>
              </w:rPr>
              <w:t>-</w:t>
            </w:r>
          </w:p>
        </w:tc>
        <w:tc>
          <w:tcPr>
            <w:tcW w:w="2410" w:type="dxa"/>
          </w:tcPr>
          <w:p w:rsidR="004234D4" w:rsidRPr="00E753AE" w:rsidRDefault="004234D4" w:rsidP="004643D7">
            <w:pPr>
              <w:jc w:val="center"/>
              <w:rPr>
                <w:sz w:val="20"/>
                <w:szCs w:val="20"/>
              </w:rPr>
            </w:pPr>
            <w:r w:rsidRPr="00E753AE">
              <w:rPr>
                <w:sz w:val="20"/>
                <w:szCs w:val="20"/>
              </w:rPr>
              <w:t>-</w:t>
            </w:r>
          </w:p>
        </w:tc>
      </w:tr>
      <w:tr w:rsidR="004234D4" w:rsidRPr="00E753AE" w:rsidTr="006955E4">
        <w:trPr>
          <w:trHeight w:val="335"/>
        </w:trPr>
        <w:tc>
          <w:tcPr>
            <w:tcW w:w="2518" w:type="dxa"/>
          </w:tcPr>
          <w:p w:rsidR="004234D4" w:rsidRPr="00E753AE" w:rsidRDefault="004234D4" w:rsidP="004643D7">
            <w:pPr>
              <w:rPr>
                <w:sz w:val="20"/>
                <w:szCs w:val="20"/>
              </w:rPr>
            </w:pPr>
            <w:r w:rsidRPr="00E753AE">
              <w:rPr>
                <w:sz w:val="20"/>
                <w:szCs w:val="20"/>
              </w:rPr>
              <w:t>г. Щигры</w:t>
            </w:r>
          </w:p>
        </w:tc>
        <w:tc>
          <w:tcPr>
            <w:tcW w:w="1134" w:type="dxa"/>
          </w:tcPr>
          <w:p w:rsidR="004234D4" w:rsidRPr="00E753AE" w:rsidRDefault="004234D4" w:rsidP="004643D7">
            <w:pPr>
              <w:jc w:val="center"/>
              <w:rPr>
                <w:sz w:val="20"/>
                <w:szCs w:val="20"/>
              </w:rPr>
            </w:pPr>
            <w:r w:rsidRPr="00E753AE">
              <w:rPr>
                <w:sz w:val="20"/>
                <w:szCs w:val="20"/>
              </w:rPr>
              <w:t>12900</w:t>
            </w:r>
          </w:p>
        </w:tc>
        <w:tc>
          <w:tcPr>
            <w:tcW w:w="1134" w:type="dxa"/>
          </w:tcPr>
          <w:p w:rsidR="004234D4" w:rsidRPr="00E753AE" w:rsidRDefault="004234D4" w:rsidP="004643D7">
            <w:pPr>
              <w:jc w:val="center"/>
              <w:rPr>
                <w:sz w:val="20"/>
                <w:szCs w:val="20"/>
              </w:rPr>
            </w:pPr>
            <w:r w:rsidRPr="00E753AE">
              <w:rPr>
                <w:sz w:val="20"/>
                <w:szCs w:val="20"/>
              </w:rPr>
              <w:t>15400</w:t>
            </w:r>
          </w:p>
        </w:tc>
        <w:tc>
          <w:tcPr>
            <w:tcW w:w="1701" w:type="dxa"/>
          </w:tcPr>
          <w:p w:rsidR="004234D4" w:rsidRPr="00E753AE" w:rsidRDefault="004234D4" w:rsidP="004643D7">
            <w:pPr>
              <w:jc w:val="center"/>
              <w:rPr>
                <w:sz w:val="20"/>
                <w:szCs w:val="20"/>
              </w:rPr>
            </w:pPr>
            <w:r w:rsidRPr="00E753AE">
              <w:rPr>
                <w:sz w:val="20"/>
                <w:szCs w:val="20"/>
              </w:rPr>
              <w:t>21900</w:t>
            </w:r>
          </w:p>
        </w:tc>
        <w:tc>
          <w:tcPr>
            <w:tcW w:w="1418" w:type="dxa"/>
          </w:tcPr>
          <w:p w:rsidR="004234D4" w:rsidRPr="00E753AE" w:rsidRDefault="004234D4" w:rsidP="004643D7">
            <w:pPr>
              <w:jc w:val="center"/>
              <w:rPr>
                <w:sz w:val="20"/>
                <w:szCs w:val="20"/>
              </w:rPr>
            </w:pPr>
            <w:r w:rsidRPr="00E753AE">
              <w:rPr>
                <w:sz w:val="20"/>
                <w:szCs w:val="20"/>
              </w:rPr>
              <w:t>120</w:t>
            </w:r>
          </w:p>
        </w:tc>
        <w:tc>
          <w:tcPr>
            <w:tcW w:w="1134" w:type="dxa"/>
          </w:tcPr>
          <w:p w:rsidR="004234D4" w:rsidRPr="00E753AE" w:rsidRDefault="004234D4" w:rsidP="004643D7">
            <w:pPr>
              <w:jc w:val="center"/>
              <w:rPr>
                <w:sz w:val="20"/>
                <w:szCs w:val="20"/>
              </w:rPr>
            </w:pPr>
            <w:r w:rsidRPr="00E753AE">
              <w:rPr>
                <w:sz w:val="20"/>
                <w:szCs w:val="20"/>
              </w:rPr>
              <w:t>-</w:t>
            </w:r>
          </w:p>
        </w:tc>
        <w:tc>
          <w:tcPr>
            <w:tcW w:w="1275" w:type="dxa"/>
          </w:tcPr>
          <w:p w:rsidR="004234D4" w:rsidRPr="00E753AE" w:rsidRDefault="004234D4" w:rsidP="004643D7">
            <w:pPr>
              <w:jc w:val="center"/>
              <w:rPr>
                <w:sz w:val="20"/>
                <w:szCs w:val="20"/>
              </w:rPr>
            </w:pPr>
            <w:r w:rsidRPr="00E753AE">
              <w:rPr>
                <w:sz w:val="20"/>
                <w:szCs w:val="20"/>
              </w:rPr>
              <w:t>-</w:t>
            </w:r>
          </w:p>
        </w:tc>
        <w:tc>
          <w:tcPr>
            <w:tcW w:w="1701" w:type="dxa"/>
          </w:tcPr>
          <w:p w:rsidR="004234D4" w:rsidRPr="00E753AE" w:rsidRDefault="004234D4" w:rsidP="004643D7">
            <w:pPr>
              <w:jc w:val="center"/>
              <w:rPr>
                <w:sz w:val="20"/>
                <w:szCs w:val="20"/>
              </w:rPr>
            </w:pPr>
            <w:r w:rsidRPr="00E753AE">
              <w:rPr>
                <w:sz w:val="20"/>
                <w:szCs w:val="20"/>
              </w:rPr>
              <w:t>-</w:t>
            </w:r>
          </w:p>
        </w:tc>
        <w:tc>
          <w:tcPr>
            <w:tcW w:w="2410" w:type="dxa"/>
          </w:tcPr>
          <w:p w:rsidR="004234D4" w:rsidRPr="00E753AE" w:rsidRDefault="004234D4" w:rsidP="004643D7">
            <w:pPr>
              <w:jc w:val="center"/>
              <w:rPr>
                <w:sz w:val="20"/>
                <w:szCs w:val="20"/>
              </w:rPr>
            </w:pPr>
            <w:r w:rsidRPr="00E753AE">
              <w:rPr>
                <w:sz w:val="20"/>
                <w:szCs w:val="20"/>
              </w:rPr>
              <w:t>-</w:t>
            </w:r>
          </w:p>
        </w:tc>
      </w:tr>
    </w:tbl>
    <w:p w:rsidR="004234D4" w:rsidRPr="00E753AE" w:rsidRDefault="004234D4" w:rsidP="009843F2"/>
    <w:p w:rsidR="004234D4" w:rsidRDefault="004234D4" w:rsidP="009945D7">
      <w:r>
        <w:rPr>
          <w:sz w:val="20"/>
          <w:szCs w:val="20"/>
        </w:rPr>
        <w:t xml:space="preserve"> </w:t>
      </w:r>
    </w:p>
    <w:p w:rsidR="00A75495" w:rsidRPr="0006536B" w:rsidRDefault="00A75495" w:rsidP="00A75495">
      <w:pPr>
        <w:ind w:left="9639"/>
        <w:jc w:val="center"/>
        <w:rPr>
          <w:sz w:val="28"/>
        </w:rPr>
      </w:pPr>
      <w:r>
        <w:br w:type="page"/>
      </w:r>
      <w:r w:rsidRPr="0006536B">
        <w:rPr>
          <w:sz w:val="28"/>
        </w:rPr>
        <w:lastRenderedPageBreak/>
        <w:t>У</w:t>
      </w:r>
      <w:r>
        <w:rPr>
          <w:sz w:val="28"/>
        </w:rPr>
        <w:t>ТВЕРЖДЕНЫ</w:t>
      </w:r>
    </w:p>
    <w:p w:rsidR="00A75495" w:rsidRPr="0006536B" w:rsidRDefault="00A75495" w:rsidP="00A75495">
      <w:pPr>
        <w:ind w:left="9639"/>
        <w:jc w:val="center"/>
        <w:rPr>
          <w:sz w:val="28"/>
        </w:rPr>
      </w:pPr>
      <w:r>
        <w:rPr>
          <w:sz w:val="28"/>
        </w:rPr>
        <w:t>постановле</w:t>
      </w:r>
      <w:r w:rsidRPr="0006536B">
        <w:rPr>
          <w:sz w:val="28"/>
        </w:rPr>
        <w:t>нием</w:t>
      </w:r>
      <w:r>
        <w:rPr>
          <w:sz w:val="28"/>
        </w:rPr>
        <w:t xml:space="preserve"> </w:t>
      </w:r>
      <w:r w:rsidRPr="0006536B">
        <w:rPr>
          <w:sz w:val="28"/>
        </w:rPr>
        <w:t>Администрации Курской области</w:t>
      </w:r>
    </w:p>
    <w:p w:rsidR="00A75495" w:rsidRPr="0006536B" w:rsidRDefault="00A75495" w:rsidP="00A75495">
      <w:pPr>
        <w:ind w:left="9639"/>
        <w:jc w:val="center"/>
        <w:rPr>
          <w:sz w:val="28"/>
        </w:rPr>
      </w:pPr>
      <w:r w:rsidRPr="0006536B">
        <w:rPr>
          <w:sz w:val="28"/>
        </w:rPr>
        <w:t xml:space="preserve">от </w:t>
      </w:r>
      <w:r>
        <w:rPr>
          <w:sz w:val="28"/>
        </w:rPr>
        <w:t>«</w:t>
      </w:r>
      <w:r w:rsidR="009945D7">
        <w:rPr>
          <w:sz w:val="28"/>
        </w:rPr>
        <w:t>29</w:t>
      </w:r>
      <w:r>
        <w:rPr>
          <w:sz w:val="28"/>
        </w:rPr>
        <w:t>»</w:t>
      </w:r>
      <w:r w:rsidR="009945D7">
        <w:rPr>
          <w:sz w:val="28"/>
        </w:rPr>
        <w:t xml:space="preserve"> августа</w:t>
      </w:r>
      <w:r w:rsidRPr="0006536B">
        <w:rPr>
          <w:sz w:val="28"/>
        </w:rPr>
        <w:t xml:space="preserve"> 201</w:t>
      </w:r>
      <w:r>
        <w:rPr>
          <w:sz w:val="28"/>
        </w:rPr>
        <w:t>3</w:t>
      </w:r>
      <w:r w:rsidRPr="0006536B">
        <w:rPr>
          <w:sz w:val="28"/>
        </w:rPr>
        <w:t xml:space="preserve"> г. №</w:t>
      </w:r>
      <w:r w:rsidR="009945D7">
        <w:rPr>
          <w:sz w:val="28"/>
        </w:rPr>
        <w:t xml:space="preserve"> 570-па</w:t>
      </w:r>
    </w:p>
    <w:p w:rsidR="00A75495" w:rsidRPr="0006536B" w:rsidRDefault="00A75495" w:rsidP="00A75495">
      <w:pPr>
        <w:jc w:val="center"/>
        <w:rPr>
          <w:sz w:val="28"/>
        </w:rPr>
      </w:pPr>
    </w:p>
    <w:p w:rsidR="00A75495" w:rsidRPr="00F33FEB" w:rsidRDefault="00A75495" w:rsidP="00A75495">
      <w:pPr>
        <w:jc w:val="center"/>
        <w:rPr>
          <w:b/>
          <w:sz w:val="28"/>
        </w:rPr>
      </w:pPr>
      <w:r w:rsidRPr="00F33FEB">
        <w:rPr>
          <w:b/>
          <w:sz w:val="28"/>
        </w:rPr>
        <w:t>ИЗМЕНЕНИЯ,</w:t>
      </w:r>
    </w:p>
    <w:p w:rsidR="00A75495" w:rsidRPr="00F33FEB" w:rsidRDefault="00A75495" w:rsidP="00A75495">
      <w:pPr>
        <w:jc w:val="center"/>
        <w:rPr>
          <w:b/>
          <w:sz w:val="28"/>
        </w:rPr>
      </w:pPr>
      <w:proofErr w:type="gramStart"/>
      <w:r w:rsidRPr="00F33FEB">
        <w:rPr>
          <w:b/>
          <w:sz w:val="28"/>
        </w:rPr>
        <w:t>которые вносятся в перечень государственных программ Курской области</w:t>
      </w:r>
      <w:proofErr w:type="gramEnd"/>
    </w:p>
    <w:p w:rsidR="00A75495" w:rsidRDefault="00A75495" w:rsidP="00A75495">
      <w:pPr>
        <w:ind w:firstLine="709"/>
        <w:jc w:val="both"/>
        <w:rPr>
          <w:sz w:val="28"/>
        </w:rPr>
      </w:pPr>
    </w:p>
    <w:p w:rsidR="00A75495" w:rsidRPr="0047296E" w:rsidRDefault="00A75495" w:rsidP="00A75495">
      <w:pPr>
        <w:ind w:firstLine="709"/>
        <w:jc w:val="both"/>
        <w:rPr>
          <w:sz w:val="28"/>
        </w:rPr>
      </w:pPr>
      <w:r>
        <w:rPr>
          <w:sz w:val="28"/>
        </w:rPr>
        <w:t>Дополнить пунктом 19</w:t>
      </w:r>
      <w:r>
        <w:rPr>
          <w:sz w:val="28"/>
          <w:vertAlign w:val="superscript"/>
        </w:rPr>
        <w:t xml:space="preserve">1 </w:t>
      </w:r>
      <w:r>
        <w:rPr>
          <w:sz w:val="28"/>
        </w:rPr>
        <w:t>следующего содержания:</w:t>
      </w:r>
    </w:p>
    <w:p w:rsidR="00A75495" w:rsidRDefault="00A75495" w:rsidP="00A75495"/>
    <w:tbl>
      <w:tblPr>
        <w:tblW w:w="0" w:type="auto"/>
        <w:tblLook w:val="04A0" w:firstRow="1" w:lastRow="0" w:firstColumn="1" w:lastColumn="0" w:noHBand="0" w:noVBand="1"/>
      </w:tblPr>
      <w:tblGrid>
        <w:gridCol w:w="2957"/>
        <w:gridCol w:w="2957"/>
        <w:gridCol w:w="2699"/>
        <w:gridCol w:w="2694"/>
        <w:gridCol w:w="3479"/>
      </w:tblGrid>
      <w:tr w:rsidR="00565C52" w:rsidRPr="000D4A75" w:rsidTr="00565C52">
        <w:tc>
          <w:tcPr>
            <w:tcW w:w="2957" w:type="dxa"/>
            <w:shd w:val="clear" w:color="auto" w:fill="auto"/>
          </w:tcPr>
          <w:p w:rsidR="00A75495" w:rsidRPr="0047296E" w:rsidRDefault="00A75495" w:rsidP="002702B1">
            <w:r w:rsidRPr="0047296E">
              <w:t>«19</w:t>
            </w:r>
            <w:r w:rsidRPr="00565C52">
              <w:rPr>
                <w:vertAlign w:val="superscript"/>
              </w:rPr>
              <w:t>1</w:t>
            </w:r>
            <w:r w:rsidRPr="00565C52">
              <w:rPr>
                <w:rFonts w:eastAsia="Calibri"/>
              </w:rPr>
              <w:t>. Программа Курской области по оказанию содействия добровольному переселению в Российскую Федерацию  соотечественников, проживающих за рубежом</w:t>
            </w:r>
          </w:p>
        </w:tc>
        <w:tc>
          <w:tcPr>
            <w:tcW w:w="2957" w:type="dxa"/>
            <w:shd w:val="clear" w:color="auto" w:fill="auto"/>
          </w:tcPr>
          <w:p w:rsidR="00A75495" w:rsidRPr="00565C52" w:rsidRDefault="00A75495" w:rsidP="00565C52">
            <w:pPr>
              <w:tabs>
                <w:tab w:val="left" w:pos="1260"/>
              </w:tabs>
              <w:jc w:val="both"/>
              <w:rPr>
                <w:rFonts w:eastAsia="Calibri"/>
              </w:rPr>
            </w:pPr>
            <w:r w:rsidRPr="00565C52">
              <w:rPr>
                <w:rFonts w:eastAsia="Calibri"/>
              </w:rPr>
              <w:t>комитет по труду и занятости населения Курской области</w:t>
            </w:r>
          </w:p>
          <w:p w:rsidR="00A75495" w:rsidRPr="0047296E" w:rsidRDefault="00A75495" w:rsidP="002702B1"/>
        </w:tc>
        <w:tc>
          <w:tcPr>
            <w:tcW w:w="2699" w:type="dxa"/>
            <w:shd w:val="clear" w:color="auto" w:fill="auto"/>
          </w:tcPr>
          <w:p w:rsidR="00A75495" w:rsidRPr="0047296E" w:rsidRDefault="00A75495" w:rsidP="002702B1"/>
        </w:tc>
        <w:tc>
          <w:tcPr>
            <w:tcW w:w="2694" w:type="dxa"/>
            <w:shd w:val="clear" w:color="auto" w:fill="auto"/>
          </w:tcPr>
          <w:p w:rsidR="00A75495" w:rsidRPr="00565C52" w:rsidRDefault="00A75495" w:rsidP="00565C52">
            <w:pPr>
              <w:tabs>
                <w:tab w:val="left" w:pos="1260"/>
              </w:tabs>
              <w:jc w:val="both"/>
              <w:rPr>
                <w:rFonts w:eastAsia="Calibri"/>
              </w:rPr>
            </w:pPr>
            <w:r w:rsidRPr="00565C52">
              <w:rPr>
                <w:rFonts w:eastAsia="Calibri"/>
              </w:rPr>
              <w:t>комитет строительства и архитектуры Курской области</w:t>
            </w:r>
          </w:p>
          <w:p w:rsidR="00A75495" w:rsidRPr="0047296E" w:rsidRDefault="00A75495" w:rsidP="002702B1"/>
        </w:tc>
        <w:tc>
          <w:tcPr>
            <w:tcW w:w="3479" w:type="dxa"/>
            <w:shd w:val="clear" w:color="auto" w:fill="auto"/>
          </w:tcPr>
          <w:p w:rsidR="00A75495" w:rsidRPr="0047296E" w:rsidRDefault="00A75495" w:rsidP="00565C52">
            <w:pPr>
              <w:tabs>
                <w:tab w:val="left" w:pos="1260"/>
              </w:tabs>
              <w:jc w:val="both"/>
            </w:pPr>
            <w:r w:rsidRPr="0047296E">
              <w:t xml:space="preserve">стимулирование и оказание содействия процессу </w:t>
            </w:r>
            <w:proofErr w:type="gramStart"/>
            <w:r w:rsidRPr="0047296E">
              <w:t>доброво</w:t>
            </w:r>
            <w:r>
              <w:t>-</w:t>
            </w:r>
            <w:r w:rsidRPr="0047296E">
              <w:t>льного</w:t>
            </w:r>
            <w:proofErr w:type="gramEnd"/>
            <w:r w:rsidRPr="0047296E">
              <w:t xml:space="preserve"> переселения в Курскую область соотечеств</w:t>
            </w:r>
            <w:r>
              <w:t>енников, проживающих за рубежом;</w:t>
            </w:r>
          </w:p>
          <w:p w:rsidR="00A75495" w:rsidRPr="0047296E" w:rsidRDefault="00A75495" w:rsidP="00565C52">
            <w:pPr>
              <w:tabs>
                <w:tab w:val="left" w:pos="1260"/>
              </w:tabs>
              <w:jc w:val="both"/>
            </w:pPr>
            <w:r w:rsidRPr="0047296E">
              <w:t xml:space="preserve">содействие улучшению </w:t>
            </w:r>
            <w:proofErr w:type="gramStart"/>
            <w:r w:rsidRPr="0047296E">
              <w:t>демо</w:t>
            </w:r>
            <w:r>
              <w:t>-</w:t>
            </w:r>
            <w:r w:rsidRPr="0047296E">
              <w:t>графической</w:t>
            </w:r>
            <w:proofErr w:type="gramEnd"/>
            <w:r w:rsidRPr="0047296E">
              <w:t xml:space="preserve"> ситуации в Курской области»</w:t>
            </w:r>
          </w:p>
        </w:tc>
      </w:tr>
    </w:tbl>
    <w:p w:rsidR="00A75495" w:rsidRPr="0006536B" w:rsidRDefault="00A75495" w:rsidP="00A75495"/>
    <w:p w:rsidR="00A75495" w:rsidRPr="00E753AE" w:rsidRDefault="00A75495" w:rsidP="00A75495">
      <w:pPr>
        <w:tabs>
          <w:tab w:val="left" w:pos="12191"/>
        </w:tabs>
      </w:pPr>
    </w:p>
    <w:sectPr w:rsidR="00A75495" w:rsidRPr="00E753AE" w:rsidSect="003E4D6A">
      <w:pgSz w:w="16838" w:h="11906" w:orient="landscape"/>
      <w:pgMar w:top="1276" w:right="1134" w:bottom="155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8F9" w:rsidRDefault="00D448F9">
      <w:r>
        <w:separator/>
      </w:r>
    </w:p>
  </w:endnote>
  <w:endnote w:type="continuationSeparator" w:id="0">
    <w:p w:rsidR="00D448F9" w:rsidRDefault="00D4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orbel">
    <w:panose1 w:val="020B0503020204020204"/>
    <w:charset w:val="CC"/>
    <w:family w:val="swiss"/>
    <w:pitch w:val="variable"/>
    <w:sig w:usb0="A00002EF" w:usb1="4000A44B" w:usb2="00000000" w:usb3="00000000" w:csb0="0000019F" w:csb1="00000000"/>
  </w:font>
  <w:font w:name="Liberation Sans">
    <w:altName w:val="Arial"/>
    <w:charset w:val="01"/>
    <w:family w:val="swiss"/>
    <w:pitch w:val="variable"/>
  </w:font>
  <w:font w:name="WenQuanYi Zen Hei Sharp">
    <w:panose1 w:val="00000000000000000000"/>
    <w:charset w:val="00"/>
    <w:family w:val="roman"/>
    <w:notTrueType/>
    <w:pitch w:val="default"/>
  </w:font>
  <w:font w:name="Lohit Devanagari">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8F9" w:rsidRDefault="00D448F9">
      <w:r>
        <w:separator/>
      </w:r>
    </w:p>
  </w:footnote>
  <w:footnote w:type="continuationSeparator" w:id="0">
    <w:p w:rsidR="00D448F9" w:rsidRDefault="00D44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8F9" w:rsidRDefault="00D448F9" w:rsidP="00E72F8F">
    <w:pPr>
      <w:pStyle w:val="a6"/>
      <w:jc w:val="center"/>
    </w:pPr>
    <w:r>
      <w:fldChar w:fldCharType="begin"/>
    </w:r>
    <w:r>
      <w:instrText xml:space="preserve"> PAGE   \* MERGEFORMAT </w:instrText>
    </w:r>
    <w:r>
      <w:fldChar w:fldCharType="separate"/>
    </w:r>
    <w:r w:rsidR="004B05CB">
      <w:rPr>
        <w:noProof/>
      </w:rPr>
      <w:t>88</w:t>
    </w:r>
    <w:r>
      <w:rPr>
        <w:noProof/>
      </w:rPr>
      <w:fldChar w:fldCharType="end"/>
    </w:r>
  </w:p>
  <w:p w:rsidR="00D448F9" w:rsidRDefault="00D448F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8F9" w:rsidRDefault="00D448F9">
    <w:pPr>
      <w:pStyle w:val="a6"/>
      <w:jc w:val="cent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8F9" w:rsidRDefault="00D448F9" w:rsidP="00751EA1">
    <w:pPr>
      <w:pStyle w:val="a6"/>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end"/>
    </w:r>
  </w:p>
  <w:p w:rsidR="00D448F9" w:rsidRDefault="00D448F9">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8F9" w:rsidRDefault="00D448F9" w:rsidP="00AF3A01">
    <w:pPr>
      <w:pStyle w:val="a6"/>
      <w:jc w:val="center"/>
    </w:pPr>
    <w:r>
      <w:fldChar w:fldCharType="begin"/>
    </w:r>
    <w:r>
      <w:instrText xml:space="preserve"> PAGE   \* MERGEFORMAT </w:instrText>
    </w:r>
    <w:r>
      <w:fldChar w:fldCharType="separate"/>
    </w:r>
    <w:r w:rsidR="004B05CB">
      <w:rPr>
        <w:noProof/>
      </w:rPr>
      <w:t>146</w:t>
    </w:r>
    <w:r>
      <w:rPr>
        <w:noProof/>
      </w:rPr>
      <w:fldChar w:fldCharType="end"/>
    </w:r>
  </w:p>
  <w:p w:rsidR="00D448F9" w:rsidRDefault="00D448F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5D5"/>
    <w:multiLevelType w:val="hybridMultilevel"/>
    <w:tmpl w:val="93B289EE"/>
    <w:lvl w:ilvl="0" w:tplc="43B49BFC">
      <w:start w:val="3"/>
      <w:numFmt w:val="decimal"/>
      <w:lvlText w:val="%1."/>
      <w:lvlJc w:val="left"/>
      <w:pPr>
        <w:ind w:left="1068" w:hanging="360"/>
      </w:pPr>
      <w:rPr>
        <w:rFonts w:cs="Times New Roman" w:hint="default"/>
        <w:b/>
        <w:sz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00834043"/>
    <w:multiLevelType w:val="hybridMultilevel"/>
    <w:tmpl w:val="84E8289A"/>
    <w:lvl w:ilvl="0" w:tplc="AE2419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99372C"/>
    <w:multiLevelType w:val="multilevel"/>
    <w:tmpl w:val="C47685A6"/>
    <w:lvl w:ilvl="0">
      <w:start w:val="5"/>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07E05025"/>
    <w:multiLevelType w:val="hybridMultilevel"/>
    <w:tmpl w:val="5D2238BE"/>
    <w:lvl w:ilvl="0" w:tplc="A6F480B2">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9C56ED6"/>
    <w:multiLevelType w:val="hybridMultilevel"/>
    <w:tmpl w:val="0D9C8868"/>
    <w:lvl w:ilvl="0" w:tplc="04190001">
      <w:start w:val="1"/>
      <w:numFmt w:val="bullet"/>
      <w:lvlText w:val=""/>
      <w:lvlJc w:val="left"/>
      <w:pPr>
        <w:ind w:left="3903" w:hanging="360"/>
      </w:pPr>
      <w:rPr>
        <w:rFonts w:ascii="Symbol" w:hAnsi="Symbol" w:hint="default"/>
      </w:rPr>
    </w:lvl>
    <w:lvl w:ilvl="1" w:tplc="04190003">
      <w:start w:val="1"/>
      <w:numFmt w:val="bullet"/>
      <w:lvlText w:val="o"/>
      <w:lvlJc w:val="left"/>
      <w:pPr>
        <w:ind w:left="4623" w:hanging="360"/>
      </w:pPr>
      <w:rPr>
        <w:rFonts w:ascii="Courier New" w:hAnsi="Courier New" w:hint="default"/>
      </w:rPr>
    </w:lvl>
    <w:lvl w:ilvl="2" w:tplc="04190005" w:tentative="1">
      <w:start w:val="1"/>
      <w:numFmt w:val="bullet"/>
      <w:lvlText w:val=""/>
      <w:lvlJc w:val="left"/>
      <w:pPr>
        <w:ind w:left="5343" w:hanging="360"/>
      </w:pPr>
      <w:rPr>
        <w:rFonts w:ascii="Wingdings" w:hAnsi="Wingdings" w:hint="default"/>
      </w:rPr>
    </w:lvl>
    <w:lvl w:ilvl="3" w:tplc="04190001" w:tentative="1">
      <w:start w:val="1"/>
      <w:numFmt w:val="bullet"/>
      <w:lvlText w:val=""/>
      <w:lvlJc w:val="left"/>
      <w:pPr>
        <w:ind w:left="6063" w:hanging="360"/>
      </w:pPr>
      <w:rPr>
        <w:rFonts w:ascii="Symbol" w:hAnsi="Symbol" w:hint="default"/>
      </w:rPr>
    </w:lvl>
    <w:lvl w:ilvl="4" w:tplc="04190003" w:tentative="1">
      <w:start w:val="1"/>
      <w:numFmt w:val="bullet"/>
      <w:lvlText w:val="o"/>
      <w:lvlJc w:val="left"/>
      <w:pPr>
        <w:ind w:left="6783" w:hanging="360"/>
      </w:pPr>
      <w:rPr>
        <w:rFonts w:ascii="Courier New" w:hAnsi="Courier New" w:hint="default"/>
      </w:rPr>
    </w:lvl>
    <w:lvl w:ilvl="5" w:tplc="04190005" w:tentative="1">
      <w:start w:val="1"/>
      <w:numFmt w:val="bullet"/>
      <w:lvlText w:val=""/>
      <w:lvlJc w:val="left"/>
      <w:pPr>
        <w:ind w:left="7503" w:hanging="360"/>
      </w:pPr>
      <w:rPr>
        <w:rFonts w:ascii="Wingdings" w:hAnsi="Wingdings" w:hint="default"/>
      </w:rPr>
    </w:lvl>
    <w:lvl w:ilvl="6" w:tplc="04190001" w:tentative="1">
      <w:start w:val="1"/>
      <w:numFmt w:val="bullet"/>
      <w:lvlText w:val=""/>
      <w:lvlJc w:val="left"/>
      <w:pPr>
        <w:ind w:left="8223" w:hanging="360"/>
      </w:pPr>
      <w:rPr>
        <w:rFonts w:ascii="Symbol" w:hAnsi="Symbol" w:hint="default"/>
      </w:rPr>
    </w:lvl>
    <w:lvl w:ilvl="7" w:tplc="04190003" w:tentative="1">
      <w:start w:val="1"/>
      <w:numFmt w:val="bullet"/>
      <w:lvlText w:val="o"/>
      <w:lvlJc w:val="left"/>
      <w:pPr>
        <w:ind w:left="8943" w:hanging="360"/>
      </w:pPr>
      <w:rPr>
        <w:rFonts w:ascii="Courier New" w:hAnsi="Courier New" w:hint="default"/>
      </w:rPr>
    </w:lvl>
    <w:lvl w:ilvl="8" w:tplc="04190005" w:tentative="1">
      <w:start w:val="1"/>
      <w:numFmt w:val="bullet"/>
      <w:lvlText w:val=""/>
      <w:lvlJc w:val="left"/>
      <w:pPr>
        <w:ind w:left="9663" w:hanging="360"/>
      </w:pPr>
      <w:rPr>
        <w:rFonts w:ascii="Wingdings" w:hAnsi="Wingdings" w:hint="default"/>
      </w:rPr>
    </w:lvl>
  </w:abstractNum>
  <w:abstractNum w:abstractNumId="5">
    <w:nsid w:val="0E3E00B8"/>
    <w:multiLevelType w:val="hybridMultilevel"/>
    <w:tmpl w:val="66BCBF76"/>
    <w:lvl w:ilvl="0" w:tplc="C2247F0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77F7573"/>
    <w:multiLevelType w:val="hybridMultilevel"/>
    <w:tmpl w:val="0B4EF33C"/>
    <w:lvl w:ilvl="0" w:tplc="E86AAF0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7FB0E90"/>
    <w:multiLevelType w:val="hybridMultilevel"/>
    <w:tmpl w:val="C96E1DA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nsid w:val="282A18D7"/>
    <w:multiLevelType w:val="hybridMultilevel"/>
    <w:tmpl w:val="43800B2A"/>
    <w:lvl w:ilvl="0" w:tplc="93021F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89E7098"/>
    <w:multiLevelType w:val="hybridMultilevel"/>
    <w:tmpl w:val="6B32EDF8"/>
    <w:lvl w:ilvl="0" w:tplc="CCB244C4">
      <w:start w:val="2"/>
      <w:numFmt w:val="decimal"/>
      <w:lvlText w:val="%1)"/>
      <w:lvlJc w:val="left"/>
      <w:pPr>
        <w:ind w:left="1070" w:hanging="360"/>
      </w:pPr>
      <w:rPr>
        <w:rFonts w:ascii="Times New Roman" w:eastAsia="Times New Roman" w:hAnsi="Times New Roman" w:cs="Times New Roman" w:hint="default"/>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2ED73CEB"/>
    <w:multiLevelType w:val="multilevel"/>
    <w:tmpl w:val="849E3446"/>
    <w:lvl w:ilvl="0">
      <w:start w:val="1"/>
      <w:numFmt w:val="decimal"/>
      <w:lvlText w:val="%1."/>
      <w:lvlJc w:val="left"/>
      <w:pPr>
        <w:ind w:left="1443" w:hanging="450"/>
      </w:pPr>
      <w:rPr>
        <w:rFonts w:cs="Times New Roman" w:hint="default"/>
      </w:rPr>
    </w:lvl>
    <w:lvl w:ilvl="1">
      <w:start w:val="1"/>
      <w:numFmt w:val="decimal"/>
      <w:lvlText w:val="%1.%2."/>
      <w:lvlJc w:val="left"/>
      <w:pPr>
        <w:ind w:left="1789"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4287"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11">
    <w:nsid w:val="333C3AF8"/>
    <w:multiLevelType w:val="hybridMultilevel"/>
    <w:tmpl w:val="ECE6D2A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474438F1"/>
    <w:multiLevelType w:val="hybridMultilevel"/>
    <w:tmpl w:val="7A765CC4"/>
    <w:lvl w:ilvl="0" w:tplc="7696CAB0">
      <w:start w:val="2013"/>
      <w:numFmt w:val="decimal"/>
      <w:lvlText w:val="%1."/>
      <w:lvlJc w:val="left"/>
      <w:pPr>
        <w:ind w:left="1080" w:hanging="360"/>
      </w:pPr>
      <w:rPr>
        <w:rFonts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49CA1676"/>
    <w:multiLevelType w:val="hybridMultilevel"/>
    <w:tmpl w:val="804088FC"/>
    <w:lvl w:ilvl="0" w:tplc="B4FCA8E2">
      <w:start w:val="2013"/>
      <w:numFmt w:val="decimal"/>
      <w:lvlText w:val="%1."/>
      <w:lvlJc w:val="left"/>
      <w:pPr>
        <w:ind w:left="1080" w:hanging="360"/>
      </w:pPr>
      <w:rPr>
        <w:rFonts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49FE4985"/>
    <w:multiLevelType w:val="hybridMultilevel"/>
    <w:tmpl w:val="772668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C0B181F"/>
    <w:multiLevelType w:val="hybridMultilevel"/>
    <w:tmpl w:val="047E9288"/>
    <w:lvl w:ilvl="0" w:tplc="49BE8ED4">
      <w:start w:val="2"/>
      <w:numFmt w:val="decimal"/>
      <w:lvlText w:val="%1)"/>
      <w:lvlJc w:val="left"/>
      <w:pPr>
        <w:ind w:left="1069" w:hanging="360"/>
      </w:pPr>
      <w:rPr>
        <w:rFonts w:ascii="Times New Roman" w:eastAsia="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E834480"/>
    <w:multiLevelType w:val="multilevel"/>
    <w:tmpl w:val="549EADDE"/>
    <w:styleLink w:val="1"/>
    <w:lvl w:ilvl="0">
      <w:start w:val="1"/>
      <w:numFmt w:val="bullet"/>
      <w:lvlText w:val=""/>
      <w:lvlJc w:val="left"/>
      <w:pPr>
        <w:tabs>
          <w:tab w:val="num" w:pos="1069"/>
        </w:tabs>
        <w:ind w:left="106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7">
    <w:nsid w:val="4EC9455B"/>
    <w:multiLevelType w:val="hybridMultilevel"/>
    <w:tmpl w:val="EBF83B62"/>
    <w:lvl w:ilvl="0" w:tplc="820A2028">
      <w:start w:val="2013"/>
      <w:numFmt w:val="decimal"/>
      <w:lvlText w:val="%1."/>
      <w:lvlJc w:val="left"/>
      <w:pPr>
        <w:ind w:left="1080" w:hanging="360"/>
      </w:pPr>
      <w:rPr>
        <w:rFonts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56746D14"/>
    <w:multiLevelType w:val="hybridMultilevel"/>
    <w:tmpl w:val="52F4D956"/>
    <w:lvl w:ilvl="0" w:tplc="40FEDDD8">
      <w:start w:val="2023"/>
      <w:numFmt w:val="decimal"/>
      <w:lvlText w:val="%1"/>
      <w:lvlJc w:val="left"/>
      <w:pPr>
        <w:ind w:left="1534" w:hanging="600"/>
      </w:pPr>
      <w:rPr>
        <w:rFonts w:hint="default"/>
      </w:r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19">
    <w:nsid w:val="5BBB5F96"/>
    <w:multiLevelType w:val="multilevel"/>
    <w:tmpl w:val="A9B068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5DC87F35"/>
    <w:multiLevelType w:val="hybridMultilevel"/>
    <w:tmpl w:val="ABA8F646"/>
    <w:lvl w:ilvl="0" w:tplc="E86AAF0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A319B8"/>
    <w:multiLevelType w:val="hybridMultilevel"/>
    <w:tmpl w:val="970AC2FA"/>
    <w:lvl w:ilvl="0" w:tplc="39BA18C4">
      <w:start w:val="3"/>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2">
    <w:nsid w:val="68BB15CE"/>
    <w:multiLevelType w:val="hybridMultilevel"/>
    <w:tmpl w:val="85164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AE81C17"/>
    <w:multiLevelType w:val="hybridMultilevel"/>
    <w:tmpl w:val="AB44DF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C762BEF"/>
    <w:multiLevelType w:val="hybridMultilevel"/>
    <w:tmpl w:val="6AD25CF2"/>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015" w:hanging="360"/>
      </w:pPr>
      <w:rPr>
        <w:rFonts w:ascii="Courier New" w:hAnsi="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25">
    <w:nsid w:val="6D7F79B3"/>
    <w:multiLevelType w:val="multilevel"/>
    <w:tmpl w:val="1B609D82"/>
    <w:lvl w:ilvl="0">
      <w:start w:val="1"/>
      <w:numFmt w:val="none"/>
      <w:suff w:val="nothing"/>
      <w:lvlText w:val="."/>
      <w:lvlJc w:val="left"/>
      <w:pPr>
        <w:tabs>
          <w:tab w:val="num" w:pos="-360"/>
        </w:tabs>
        <w:ind w:left="709" w:hanging="360"/>
      </w:pPr>
    </w:lvl>
    <w:lvl w:ilvl="1">
      <w:start w:val="1"/>
      <w:numFmt w:val="lowerLetter"/>
      <w:lvlText w:val="%2."/>
      <w:lvlJc w:val="left"/>
      <w:pPr>
        <w:tabs>
          <w:tab w:val="num" w:pos="-360"/>
        </w:tabs>
        <w:ind w:left="1429" w:hanging="360"/>
      </w:pPr>
    </w:lvl>
    <w:lvl w:ilvl="2">
      <w:start w:val="1"/>
      <w:numFmt w:val="lowerRoman"/>
      <w:lvlText w:val="%3."/>
      <w:lvlJc w:val="right"/>
      <w:pPr>
        <w:tabs>
          <w:tab w:val="num" w:pos="-360"/>
        </w:tabs>
        <w:ind w:left="2149" w:hanging="180"/>
      </w:pPr>
    </w:lvl>
    <w:lvl w:ilvl="3">
      <w:start w:val="1"/>
      <w:numFmt w:val="decimal"/>
      <w:lvlText w:val="%4."/>
      <w:lvlJc w:val="left"/>
      <w:pPr>
        <w:tabs>
          <w:tab w:val="num" w:pos="-360"/>
        </w:tabs>
        <w:ind w:left="2869" w:hanging="360"/>
      </w:pPr>
    </w:lvl>
    <w:lvl w:ilvl="4">
      <w:start w:val="1"/>
      <w:numFmt w:val="lowerLetter"/>
      <w:lvlText w:val="%5."/>
      <w:lvlJc w:val="left"/>
      <w:pPr>
        <w:tabs>
          <w:tab w:val="num" w:pos="-360"/>
        </w:tabs>
        <w:ind w:left="3589" w:hanging="360"/>
      </w:pPr>
    </w:lvl>
    <w:lvl w:ilvl="5">
      <w:start w:val="1"/>
      <w:numFmt w:val="lowerRoman"/>
      <w:lvlText w:val="%6."/>
      <w:lvlJc w:val="right"/>
      <w:pPr>
        <w:tabs>
          <w:tab w:val="num" w:pos="-360"/>
        </w:tabs>
        <w:ind w:left="4309" w:hanging="180"/>
      </w:pPr>
    </w:lvl>
    <w:lvl w:ilvl="6">
      <w:start w:val="1"/>
      <w:numFmt w:val="decimal"/>
      <w:lvlText w:val="%7."/>
      <w:lvlJc w:val="left"/>
      <w:pPr>
        <w:tabs>
          <w:tab w:val="num" w:pos="-360"/>
        </w:tabs>
        <w:ind w:left="5029" w:hanging="360"/>
      </w:pPr>
    </w:lvl>
    <w:lvl w:ilvl="7">
      <w:start w:val="1"/>
      <w:numFmt w:val="lowerLetter"/>
      <w:lvlText w:val="%8."/>
      <w:lvlJc w:val="left"/>
      <w:pPr>
        <w:tabs>
          <w:tab w:val="num" w:pos="-360"/>
        </w:tabs>
        <w:ind w:left="5749" w:hanging="360"/>
      </w:pPr>
    </w:lvl>
    <w:lvl w:ilvl="8">
      <w:start w:val="1"/>
      <w:numFmt w:val="lowerRoman"/>
      <w:lvlText w:val="%9."/>
      <w:lvlJc w:val="right"/>
      <w:pPr>
        <w:tabs>
          <w:tab w:val="num" w:pos="-360"/>
        </w:tabs>
        <w:ind w:left="6469" w:hanging="180"/>
      </w:pPr>
    </w:lvl>
  </w:abstractNum>
  <w:abstractNum w:abstractNumId="26">
    <w:nsid w:val="6D813476"/>
    <w:multiLevelType w:val="hybridMultilevel"/>
    <w:tmpl w:val="56B2655C"/>
    <w:lvl w:ilvl="0" w:tplc="555ADD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6D4693A"/>
    <w:multiLevelType w:val="multilevel"/>
    <w:tmpl w:val="A29E2D8C"/>
    <w:lvl w:ilvl="0">
      <w:start w:val="1"/>
      <w:numFmt w:val="decimal"/>
      <w:lvlText w:val="%1."/>
      <w:lvlJc w:val="left"/>
      <w:pPr>
        <w:ind w:left="720" w:hanging="360"/>
      </w:pPr>
      <w:rPr>
        <w:rFonts w:cs="Times New Roman" w:hint="default"/>
      </w:rPr>
    </w:lvl>
    <w:lvl w:ilvl="1">
      <w:start w:val="1"/>
      <w:numFmt w:val="decimal"/>
      <w:isLgl/>
      <w:lvlText w:val="%1.%2."/>
      <w:lvlJc w:val="left"/>
      <w:pPr>
        <w:ind w:left="1259" w:hanging="720"/>
      </w:pPr>
      <w:rPr>
        <w:rFonts w:cs="Times New Roman" w:hint="default"/>
      </w:rPr>
    </w:lvl>
    <w:lvl w:ilvl="2">
      <w:start w:val="1"/>
      <w:numFmt w:val="decimal"/>
      <w:isLgl/>
      <w:lvlText w:val="%1.%2.%3."/>
      <w:lvlJc w:val="left"/>
      <w:pPr>
        <w:ind w:left="1438" w:hanging="720"/>
      </w:pPr>
      <w:rPr>
        <w:rFonts w:cs="Times New Roman" w:hint="default"/>
      </w:rPr>
    </w:lvl>
    <w:lvl w:ilvl="3">
      <w:start w:val="1"/>
      <w:numFmt w:val="decimal"/>
      <w:isLgl/>
      <w:lvlText w:val="%1.%2.%3.%4."/>
      <w:lvlJc w:val="left"/>
      <w:pPr>
        <w:ind w:left="1977" w:hanging="1080"/>
      </w:pPr>
      <w:rPr>
        <w:rFonts w:cs="Times New Roman" w:hint="default"/>
      </w:rPr>
    </w:lvl>
    <w:lvl w:ilvl="4">
      <w:start w:val="1"/>
      <w:numFmt w:val="decimal"/>
      <w:isLgl/>
      <w:lvlText w:val="%1.%2.%3.%4.%5."/>
      <w:lvlJc w:val="left"/>
      <w:pPr>
        <w:ind w:left="2156" w:hanging="1080"/>
      </w:pPr>
      <w:rPr>
        <w:rFonts w:cs="Times New Roman" w:hint="default"/>
      </w:rPr>
    </w:lvl>
    <w:lvl w:ilvl="5">
      <w:start w:val="1"/>
      <w:numFmt w:val="decimal"/>
      <w:isLgl/>
      <w:lvlText w:val="%1.%2.%3.%4.%5.%6."/>
      <w:lvlJc w:val="left"/>
      <w:pPr>
        <w:ind w:left="2695" w:hanging="1440"/>
      </w:pPr>
      <w:rPr>
        <w:rFonts w:cs="Times New Roman" w:hint="default"/>
      </w:rPr>
    </w:lvl>
    <w:lvl w:ilvl="6">
      <w:start w:val="1"/>
      <w:numFmt w:val="decimal"/>
      <w:isLgl/>
      <w:lvlText w:val="%1.%2.%3.%4.%5.%6.%7."/>
      <w:lvlJc w:val="left"/>
      <w:pPr>
        <w:ind w:left="3234" w:hanging="1800"/>
      </w:pPr>
      <w:rPr>
        <w:rFonts w:cs="Times New Roman" w:hint="default"/>
      </w:rPr>
    </w:lvl>
    <w:lvl w:ilvl="7">
      <w:start w:val="1"/>
      <w:numFmt w:val="decimal"/>
      <w:isLgl/>
      <w:lvlText w:val="%1.%2.%3.%4.%5.%6.%7.%8."/>
      <w:lvlJc w:val="left"/>
      <w:pPr>
        <w:ind w:left="3413" w:hanging="1800"/>
      </w:pPr>
      <w:rPr>
        <w:rFonts w:cs="Times New Roman" w:hint="default"/>
      </w:rPr>
    </w:lvl>
    <w:lvl w:ilvl="8">
      <w:start w:val="1"/>
      <w:numFmt w:val="decimal"/>
      <w:isLgl/>
      <w:lvlText w:val="%1.%2.%3.%4.%5.%6.%7.%8.%9."/>
      <w:lvlJc w:val="left"/>
      <w:pPr>
        <w:ind w:left="3952" w:hanging="2160"/>
      </w:pPr>
      <w:rPr>
        <w:rFonts w:cs="Times New Roman" w:hint="default"/>
      </w:rPr>
    </w:lvl>
  </w:abstractNum>
  <w:abstractNum w:abstractNumId="28">
    <w:nsid w:val="76FF7382"/>
    <w:multiLevelType w:val="hybridMultilevel"/>
    <w:tmpl w:val="D6FC339E"/>
    <w:lvl w:ilvl="0" w:tplc="AA447A9A">
      <w:start w:val="2013"/>
      <w:numFmt w:val="decimal"/>
      <w:lvlText w:val="%1."/>
      <w:lvlJc w:val="left"/>
      <w:pPr>
        <w:ind w:left="1080" w:hanging="360"/>
      </w:pPr>
      <w:rPr>
        <w:rFonts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78AE7C4F"/>
    <w:multiLevelType w:val="hybridMultilevel"/>
    <w:tmpl w:val="F5D24102"/>
    <w:lvl w:ilvl="0" w:tplc="FCDC08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9F21C04"/>
    <w:multiLevelType w:val="hybridMultilevel"/>
    <w:tmpl w:val="DFA8C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AD4631E"/>
    <w:multiLevelType w:val="hybridMultilevel"/>
    <w:tmpl w:val="4198C50C"/>
    <w:lvl w:ilvl="0" w:tplc="81AAB488">
      <w:start w:val="2"/>
      <w:numFmt w:val="decimal"/>
      <w:lvlText w:val="%1)"/>
      <w:lvlJc w:val="left"/>
      <w:pPr>
        <w:ind w:left="1069" w:hanging="360"/>
      </w:pPr>
      <w:rPr>
        <w:rFonts w:ascii="Times New Roman" w:eastAsia="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BF40F83"/>
    <w:multiLevelType w:val="hybridMultilevel"/>
    <w:tmpl w:val="648E22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F">
      <w:start w:val="1"/>
      <w:numFmt w:val="decimal"/>
      <w:lvlText w:val="%4."/>
      <w:lvlJc w:val="left"/>
      <w:pPr>
        <w:ind w:left="3600" w:hanging="360"/>
      </w:pPr>
      <w:rPr>
        <w:rFonts w:cs="Times New Roman"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C506875"/>
    <w:multiLevelType w:val="multilevel"/>
    <w:tmpl w:val="390A9C4C"/>
    <w:lvl w:ilvl="0">
      <w:start w:val="8"/>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4">
    <w:nsid w:val="7EFB2D9E"/>
    <w:multiLevelType w:val="hybridMultilevel"/>
    <w:tmpl w:val="AD7A9EBE"/>
    <w:lvl w:ilvl="0" w:tplc="1690ECDE">
      <w:start w:val="3"/>
      <w:numFmt w:val="decimal"/>
      <w:lvlText w:val="%1."/>
      <w:lvlJc w:val="left"/>
      <w:pPr>
        <w:ind w:left="1068" w:hanging="360"/>
      </w:pPr>
      <w:rPr>
        <w:rFonts w:cs="Times New Roman" w:hint="default"/>
        <w:sz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6"/>
  </w:num>
  <w:num w:numId="2">
    <w:abstractNumId w:val="33"/>
  </w:num>
  <w:num w:numId="3">
    <w:abstractNumId w:val="11"/>
  </w:num>
  <w:num w:numId="4">
    <w:abstractNumId w:val="4"/>
  </w:num>
  <w:num w:numId="5">
    <w:abstractNumId w:val="30"/>
  </w:num>
  <w:num w:numId="6">
    <w:abstractNumId w:val="1"/>
  </w:num>
  <w:num w:numId="7">
    <w:abstractNumId w:val="6"/>
  </w:num>
  <w:num w:numId="8">
    <w:abstractNumId w:val="24"/>
  </w:num>
  <w:num w:numId="9">
    <w:abstractNumId w:val="22"/>
  </w:num>
  <w:num w:numId="10">
    <w:abstractNumId w:val="23"/>
  </w:num>
  <w:num w:numId="11">
    <w:abstractNumId w:val="32"/>
  </w:num>
  <w:num w:numId="12">
    <w:abstractNumId w:val="14"/>
  </w:num>
  <w:num w:numId="13">
    <w:abstractNumId w:val="10"/>
  </w:num>
  <w:num w:numId="14">
    <w:abstractNumId w:val="21"/>
  </w:num>
  <w:num w:numId="15">
    <w:abstractNumId w:val="0"/>
  </w:num>
  <w:num w:numId="16">
    <w:abstractNumId w:val="34"/>
  </w:num>
  <w:num w:numId="17">
    <w:abstractNumId w:val="7"/>
  </w:num>
  <w:num w:numId="18">
    <w:abstractNumId w:val="27"/>
  </w:num>
  <w:num w:numId="19">
    <w:abstractNumId w:val="28"/>
  </w:num>
  <w:num w:numId="20">
    <w:abstractNumId w:val="13"/>
  </w:num>
  <w:num w:numId="21">
    <w:abstractNumId w:val="17"/>
  </w:num>
  <w:num w:numId="22">
    <w:abstractNumId w:val="12"/>
  </w:num>
  <w:num w:numId="23">
    <w:abstractNumId w:val="5"/>
  </w:num>
  <w:num w:numId="24">
    <w:abstractNumId w:val="20"/>
  </w:num>
  <w:num w:numId="25">
    <w:abstractNumId w:val="25"/>
  </w:num>
  <w:num w:numId="26">
    <w:abstractNumId w:val="2"/>
  </w:num>
  <w:num w:numId="27">
    <w:abstractNumId w:val="19"/>
  </w:num>
  <w:num w:numId="28">
    <w:abstractNumId w:val="3"/>
  </w:num>
  <w:num w:numId="29">
    <w:abstractNumId w:val="31"/>
  </w:num>
  <w:num w:numId="30">
    <w:abstractNumId w:val="15"/>
  </w:num>
  <w:num w:numId="31">
    <w:abstractNumId w:val="9"/>
  </w:num>
  <w:num w:numId="32">
    <w:abstractNumId w:val="8"/>
  </w:num>
  <w:num w:numId="33">
    <w:abstractNumId w:val="26"/>
  </w:num>
  <w:num w:numId="34">
    <w:abstractNumId w:val="29"/>
  </w:num>
  <w:num w:numId="35">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7E"/>
    <w:rsid w:val="00001661"/>
    <w:rsid w:val="00002542"/>
    <w:rsid w:val="0000284F"/>
    <w:rsid w:val="00002853"/>
    <w:rsid w:val="00002C4B"/>
    <w:rsid w:val="00002D6D"/>
    <w:rsid w:val="00002E3C"/>
    <w:rsid w:val="00003244"/>
    <w:rsid w:val="00003748"/>
    <w:rsid w:val="000038CB"/>
    <w:rsid w:val="00004111"/>
    <w:rsid w:val="0000474F"/>
    <w:rsid w:val="000048D1"/>
    <w:rsid w:val="00007592"/>
    <w:rsid w:val="0001014F"/>
    <w:rsid w:val="00010282"/>
    <w:rsid w:val="00010375"/>
    <w:rsid w:val="000105F3"/>
    <w:rsid w:val="00010E4A"/>
    <w:rsid w:val="00010EAD"/>
    <w:rsid w:val="00011282"/>
    <w:rsid w:val="00012750"/>
    <w:rsid w:val="00012DB6"/>
    <w:rsid w:val="00013043"/>
    <w:rsid w:val="00013061"/>
    <w:rsid w:val="000130BF"/>
    <w:rsid w:val="00013697"/>
    <w:rsid w:val="000142FE"/>
    <w:rsid w:val="0001465B"/>
    <w:rsid w:val="00014BDC"/>
    <w:rsid w:val="00014E44"/>
    <w:rsid w:val="000150EC"/>
    <w:rsid w:val="00015AEB"/>
    <w:rsid w:val="00015BCD"/>
    <w:rsid w:val="00015CA7"/>
    <w:rsid w:val="00015D13"/>
    <w:rsid w:val="000169FA"/>
    <w:rsid w:val="00016BA5"/>
    <w:rsid w:val="00016CA8"/>
    <w:rsid w:val="00017267"/>
    <w:rsid w:val="00017539"/>
    <w:rsid w:val="00017A77"/>
    <w:rsid w:val="00017FB0"/>
    <w:rsid w:val="00020F48"/>
    <w:rsid w:val="0002115A"/>
    <w:rsid w:val="000211D3"/>
    <w:rsid w:val="00021F8F"/>
    <w:rsid w:val="00022456"/>
    <w:rsid w:val="000224DF"/>
    <w:rsid w:val="0002354E"/>
    <w:rsid w:val="0002364E"/>
    <w:rsid w:val="00023696"/>
    <w:rsid w:val="00023838"/>
    <w:rsid w:val="000238F6"/>
    <w:rsid w:val="00023C0F"/>
    <w:rsid w:val="0002490F"/>
    <w:rsid w:val="00024A59"/>
    <w:rsid w:val="00024A9D"/>
    <w:rsid w:val="00024B87"/>
    <w:rsid w:val="00025661"/>
    <w:rsid w:val="00025861"/>
    <w:rsid w:val="00025F24"/>
    <w:rsid w:val="000260AC"/>
    <w:rsid w:val="00026116"/>
    <w:rsid w:val="0002629B"/>
    <w:rsid w:val="000266A6"/>
    <w:rsid w:val="00026B6A"/>
    <w:rsid w:val="000273BA"/>
    <w:rsid w:val="0002778C"/>
    <w:rsid w:val="000277FE"/>
    <w:rsid w:val="00027B8F"/>
    <w:rsid w:val="00030BB1"/>
    <w:rsid w:val="00030C83"/>
    <w:rsid w:val="00031208"/>
    <w:rsid w:val="00031534"/>
    <w:rsid w:val="00031B0F"/>
    <w:rsid w:val="00031D43"/>
    <w:rsid w:val="00031DC3"/>
    <w:rsid w:val="00031E36"/>
    <w:rsid w:val="000326C9"/>
    <w:rsid w:val="00032974"/>
    <w:rsid w:val="00032A06"/>
    <w:rsid w:val="00032BF6"/>
    <w:rsid w:val="00032DDC"/>
    <w:rsid w:val="00032E29"/>
    <w:rsid w:val="00033033"/>
    <w:rsid w:val="00034696"/>
    <w:rsid w:val="00034C25"/>
    <w:rsid w:val="00034C4D"/>
    <w:rsid w:val="00034F35"/>
    <w:rsid w:val="000351E2"/>
    <w:rsid w:val="00036972"/>
    <w:rsid w:val="00036DDE"/>
    <w:rsid w:val="00036FA5"/>
    <w:rsid w:val="00037257"/>
    <w:rsid w:val="00037261"/>
    <w:rsid w:val="000374A4"/>
    <w:rsid w:val="00040372"/>
    <w:rsid w:val="00040509"/>
    <w:rsid w:val="00040792"/>
    <w:rsid w:val="00040CC3"/>
    <w:rsid w:val="00040EA2"/>
    <w:rsid w:val="00041094"/>
    <w:rsid w:val="0004116A"/>
    <w:rsid w:val="00041CD9"/>
    <w:rsid w:val="00041EB8"/>
    <w:rsid w:val="000420CB"/>
    <w:rsid w:val="00042176"/>
    <w:rsid w:val="000422B5"/>
    <w:rsid w:val="000425C4"/>
    <w:rsid w:val="00042893"/>
    <w:rsid w:val="000428AD"/>
    <w:rsid w:val="0004297C"/>
    <w:rsid w:val="00043352"/>
    <w:rsid w:val="00043892"/>
    <w:rsid w:val="00043A9B"/>
    <w:rsid w:val="00043C66"/>
    <w:rsid w:val="00043C72"/>
    <w:rsid w:val="00044171"/>
    <w:rsid w:val="000441FE"/>
    <w:rsid w:val="000442AC"/>
    <w:rsid w:val="00044838"/>
    <w:rsid w:val="000448E5"/>
    <w:rsid w:val="00044F33"/>
    <w:rsid w:val="00045A24"/>
    <w:rsid w:val="00046194"/>
    <w:rsid w:val="00046E17"/>
    <w:rsid w:val="00047225"/>
    <w:rsid w:val="00047DB9"/>
    <w:rsid w:val="00047EBB"/>
    <w:rsid w:val="000508F3"/>
    <w:rsid w:val="00050D8A"/>
    <w:rsid w:val="0005105E"/>
    <w:rsid w:val="000510F4"/>
    <w:rsid w:val="000512F4"/>
    <w:rsid w:val="0005158F"/>
    <w:rsid w:val="00051D5A"/>
    <w:rsid w:val="00051EAC"/>
    <w:rsid w:val="000520F1"/>
    <w:rsid w:val="000524E4"/>
    <w:rsid w:val="0005282A"/>
    <w:rsid w:val="000528F1"/>
    <w:rsid w:val="0005380D"/>
    <w:rsid w:val="00053831"/>
    <w:rsid w:val="00053D08"/>
    <w:rsid w:val="00053D0B"/>
    <w:rsid w:val="00053F10"/>
    <w:rsid w:val="00054082"/>
    <w:rsid w:val="000543EE"/>
    <w:rsid w:val="0005446F"/>
    <w:rsid w:val="00054726"/>
    <w:rsid w:val="00054828"/>
    <w:rsid w:val="0005482F"/>
    <w:rsid w:val="00054B3D"/>
    <w:rsid w:val="00054ED0"/>
    <w:rsid w:val="000560B3"/>
    <w:rsid w:val="0005632D"/>
    <w:rsid w:val="0005635D"/>
    <w:rsid w:val="0005695B"/>
    <w:rsid w:val="00056AC0"/>
    <w:rsid w:val="00056CCE"/>
    <w:rsid w:val="00056E61"/>
    <w:rsid w:val="00056EB3"/>
    <w:rsid w:val="00056FCE"/>
    <w:rsid w:val="00057158"/>
    <w:rsid w:val="000572AB"/>
    <w:rsid w:val="0005735E"/>
    <w:rsid w:val="00057449"/>
    <w:rsid w:val="0005767B"/>
    <w:rsid w:val="000576D0"/>
    <w:rsid w:val="000576FA"/>
    <w:rsid w:val="000578E4"/>
    <w:rsid w:val="00057AF7"/>
    <w:rsid w:val="00057D28"/>
    <w:rsid w:val="000605F1"/>
    <w:rsid w:val="000607A1"/>
    <w:rsid w:val="00060A0A"/>
    <w:rsid w:val="000612A5"/>
    <w:rsid w:val="00061460"/>
    <w:rsid w:val="0006152E"/>
    <w:rsid w:val="0006197C"/>
    <w:rsid w:val="00061A9C"/>
    <w:rsid w:val="000622C9"/>
    <w:rsid w:val="000623AE"/>
    <w:rsid w:val="00062878"/>
    <w:rsid w:val="0006362B"/>
    <w:rsid w:val="00063FCF"/>
    <w:rsid w:val="00064010"/>
    <w:rsid w:val="00064687"/>
    <w:rsid w:val="0006492F"/>
    <w:rsid w:val="00065A6F"/>
    <w:rsid w:val="000662FD"/>
    <w:rsid w:val="00066832"/>
    <w:rsid w:val="00066893"/>
    <w:rsid w:val="0006689D"/>
    <w:rsid w:val="0006690B"/>
    <w:rsid w:val="00067006"/>
    <w:rsid w:val="00067598"/>
    <w:rsid w:val="00067F36"/>
    <w:rsid w:val="00070440"/>
    <w:rsid w:val="0007047D"/>
    <w:rsid w:val="00071025"/>
    <w:rsid w:val="000710DA"/>
    <w:rsid w:val="00071578"/>
    <w:rsid w:val="00071A39"/>
    <w:rsid w:val="00071FF8"/>
    <w:rsid w:val="000724F3"/>
    <w:rsid w:val="00072591"/>
    <w:rsid w:val="00072AAB"/>
    <w:rsid w:val="000731FC"/>
    <w:rsid w:val="0007361A"/>
    <w:rsid w:val="00073B83"/>
    <w:rsid w:val="00073E3B"/>
    <w:rsid w:val="000749FE"/>
    <w:rsid w:val="00074B12"/>
    <w:rsid w:val="00074CC9"/>
    <w:rsid w:val="00074FA7"/>
    <w:rsid w:val="000753F5"/>
    <w:rsid w:val="00075C01"/>
    <w:rsid w:val="00075C99"/>
    <w:rsid w:val="00075D32"/>
    <w:rsid w:val="00076203"/>
    <w:rsid w:val="00076336"/>
    <w:rsid w:val="0007662C"/>
    <w:rsid w:val="00076CDE"/>
    <w:rsid w:val="000770A8"/>
    <w:rsid w:val="000770B3"/>
    <w:rsid w:val="000770D4"/>
    <w:rsid w:val="00077611"/>
    <w:rsid w:val="0007773E"/>
    <w:rsid w:val="00077985"/>
    <w:rsid w:val="00077B3D"/>
    <w:rsid w:val="00077D38"/>
    <w:rsid w:val="000800E7"/>
    <w:rsid w:val="000802AC"/>
    <w:rsid w:val="00082A5A"/>
    <w:rsid w:val="00082CD1"/>
    <w:rsid w:val="00082D84"/>
    <w:rsid w:val="00082DF6"/>
    <w:rsid w:val="000831A4"/>
    <w:rsid w:val="00083556"/>
    <w:rsid w:val="000835D1"/>
    <w:rsid w:val="00083C83"/>
    <w:rsid w:val="00084BE5"/>
    <w:rsid w:val="000850EA"/>
    <w:rsid w:val="00085601"/>
    <w:rsid w:val="000856EE"/>
    <w:rsid w:val="00085741"/>
    <w:rsid w:val="00086072"/>
    <w:rsid w:val="000871E2"/>
    <w:rsid w:val="000872D9"/>
    <w:rsid w:val="000873E7"/>
    <w:rsid w:val="0008771F"/>
    <w:rsid w:val="00087C4D"/>
    <w:rsid w:val="00087D7F"/>
    <w:rsid w:val="000905F9"/>
    <w:rsid w:val="00090B34"/>
    <w:rsid w:val="00091614"/>
    <w:rsid w:val="000916CD"/>
    <w:rsid w:val="000917AD"/>
    <w:rsid w:val="000926EE"/>
    <w:rsid w:val="00092888"/>
    <w:rsid w:val="00092E10"/>
    <w:rsid w:val="0009307A"/>
    <w:rsid w:val="0009317C"/>
    <w:rsid w:val="00093931"/>
    <w:rsid w:val="000942A6"/>
    <w:rsid w:val="00094EEE"/>
    <w:rsid w:val="0009528B"/>
    <w:rsid w:val="00095530"/>
    <w:rsid w:val="00095A06"/>
    <w:rsid w:val="00095F43"/>
    <w:rsid w:val="000964D2"/>
    <w:rsid w:val="000967E8"/>
    <w:rsid w:val="00096C87"/>
    <w:rsid w:val="00096E96"/>
    <w:rsid w:val="00097446"/>
    <w:rsid w:val="00097609"/>
    <w:rsid w:val="000977EC"/>
    <w:rsid w:val="00097829"/>
    <w:rsid w:val="00097B69"/>
    <w:rsid w:val="00097C56"/>
    <w:rsid w:val="000A04DE"/>
    <w:rsid w:val="000A072F"/>
    <w:rsid w:val="000A0B0F"/>
    <w:rsid w:val="000A0C7A"/>
    <w:rsid w:val="000A0D89"/>
    <w:rsid w:val="000A0E60"/>
    <w:rsid w:val="000A2284"/>
    <w:rsid w:val="000A28F5"/>
    <w:rsid w:val="000A2A7B"/>
    <w:rsid w:val="000A315C"/>
    <w:rsid w:val="000A376C"/>
    <w:rsid w:val="000A4211"/>
    <w:rsid w:val="000A4318"/>
    <w:rsid w:val="000A464D"/>
    <w:rsid w:val="000A4CAD"/>
    <w:rsid w:val="000A4F43"/>
    <w:rsid w:val="000A51BC"/>
    <w:rsid w:val="000A57D4"/>
    <w:rsid w:val="000A5E15"/>
    <w:rsid w:val="000A6093"/>
    <w:rsid w:val="000A67FB"/>
    <w:rsid w:val="000A797D"/>
    <w:rsid w:val="000A7D69"/>
    <w:rsid w:val="000B010A"/>
    <w:rsid w:val="000B012D"/>
    <w:rsid w:val="000B0547"/>
    <w:rsid w:val="000B0F62"/>
    <w:rsid w:val="000B1071"/>
    <w:rsid w:val="000B14F2"/>
    <w:rsid w:val="000B16F4"/>
    <w:rsid w:val="000B2150"/>
    <w:rsid w:val="000B23A4"/>
    <w:rsid w:val="000B2472"/>
    <w:rsid w:val="000B2C6D"/>
    <w:rsid w:val="000B2E71"/>
    <w:rsid w:val="000B31A9"/>
    <w:rsid w:val="000B32EA"/>
    <w:rsid w:val="000B347C"/>
    <w:rsid w:val="000B36C0"/>
    <w:rsid w:val="000B3715"/>
    <w:rsid w:val="000B394B"/>
    <w:rsid w:val="000B3E5E"/>
    <w:rsid w:val="000B3FBE"/>
    <w:rsid w:val="000B4792"/>
    <w:rsid w:val="000B5042"/>
    <w:rsid w:val="000B5744"/>
    <w:rsid w:val="000B5D18"/>
    <w:rsid w:val="000B6E77"/>
    <w:rsid w:val="000B6F4F"/>
    <w:rsid w:val="000B7146"/>
    <w:rsid w:val="000B734E"/>
    <w:rsid w:val="000B76C1"/>
    <w:rsid w:val="000B7CA7"/>
    <w:rsid w:val="000C05E0"/>
    <w:rsid w:val="000C096A"/>
    <w:rsid w:val="000C0C05"/>
    <w:rsid w:val="000C1313"/>
    <w:rsid w:val="000C1379"/>
    <w:rsid w:val="000C159D"/>
    <w:rsid w:val="000C1A73"/>
    <w:rsid w:val="000C1F4F"/>
    <w:rsid w:val="000C20A1"/>
    <w:rsid w:val="000C20F4"/>
    <w:rsid w:val="000C2D8B"/>
    <w:rsid w:val="000C38F7"/>
    <w:rsid w:val="000C398B"/>
    <w:rsid w:val="000C39A8"/>
    <w:rsid w:val="000C3A6E"/>
    <w:rsid w:val="000C405E"/>
    <w:rsid w:val="000C440F"/>
    <w:rsid w:val="000C45BE"/>
    <w:rsid w:val="000C45CA"/>
    <w:rsid w:val="000C4BB8"/>
    <w:rsid w:val="000C4BD8"/>
    <w:rsid w:val="000C510D"/>
    <w:rsid w:val="000C5FAA"/>
    <w:rsid w:val="000C677B"/>
    <w:rsid w:val="000C6970"/>
    <w:rsid w:val="000C73E6"/>
    <w:rsid w:val="000C7A5C"/>
    <w:rsid w:val="000C7C21"/>
    <w:rsid w:val="000C7CBD"/>
    <w:rsid w:val="000C7D03"/>
    <w:rsid w:val="000C7F55"/>
    <w:rsid w:val="000D03AD"/>
    <w:rsid w:val="000D0736"/>
    <w:rsid w:val="000D1303"/>
    <w:rsid w:val="000D18FD"/>
    <w:rsid w:val="000D1979"/>
    <w:rsid w:val="000D1AEC"/>
    <w:rsid w:val="000D1E0E"/>
    <w:rsid w:val="000D1E7E"/>
    <w:rsid w:val="000D21FC"/>
    <w:rsid w:val="000D3602"/>
    <w:rsid w:val="000D4F9F"/>
    <w:rsid w:val="000D5157"/>
    <w:rsid w:val="000D5390"/>
    <w:rsid w:val="000D54B9"/>
    <w:rsid w:val="000D5C3C"/>
    <w:rsid w:val="000D5DBC"/>
    <w:rsid w:val="000D647A"/>
    <w:rsid w:val="000D6CB2"/>
    <w:rsid w:val="000D709B"/>
    <w:rsid w:val="000D73D4"/>
    <w:rsid w:val="000E0369"/>
    <w:rsid w:val="000E038C"/>
    <w:rsid w:val="000E1B81"/>
    <w:rsid w:val="000E221D"/>
    <w:rsid w:val="000E238F"/>
    <w:rsid w:val="000E23B4"/>
    <w:rsid w:val="000E2B5A"/>
    <w:rsid w:val="000E2F90"/>
    <w:rsid w:val="000E310F"/>
    <w:rsid w:val="000E31EB"/>
    <w:rsid w:val="000E33E7"/>
    <w:rsid w:val="000E3757"/>
    <w:rsid w:val="000E391C"/>
    <w:rsid w:val="000E3BF8"/>
    <w:rsid w:val="000E40EF"/>
    <w:rsid w:val="000E413C"/>
    <w:rsid w:val="000E427B"/>
    <w:rsid w:val="000E42CA"/>
    <w:rsid w:val="000E43C3"/>
    <w:rsid w:val="000E4C17"/>
    <w:rsid w:val="000E4D54"/>
    <w:rsid w:val="000E557D"/>
    <w:rsid w:val="000E587E"/>
    <w:rsid w:val="000E6B07"/>
    <w:rsid w:val="000E7577"/>
    <w:rsid w:val="000E7D26"/>
    <w:rsid w:val="000F00B5"/>
    <w:rsid w:val="000F0AF9"/>
    <w:rsid w:val="000F1385"/>
    <w:rsid w:val="000F187A"/>
    <w:rsid w:val="000F1A7B"/>
    <w:rsid w:val="000F1ACF"/>
    <w:rsid w:val="000F1F0A"/>
    <w:rsid w:val="000F226C"/>
    <w:rsid w:val="000F2592"/>
    <w:rsid w:val="000F2E0F"/>
    <w:rsid w:val="000F38AD"/>
    <w:rsid w:val="000F3E26"/>
    <w:rsid w:val="000F3F2A"/>
    <w:rsid w:val="000F3F98"/>
    <w:rsid w:val="000F433F"/>
    <w:rsid w:val="000F47BE"/>
    <w:rsid w:val="000F499F"/>
    <w:rsid w:val="000F4CF7"/>
    <w:rsid w:val="000F4F98"/>
    <w:rsid w:val="000F5082"/>
    <w:rsid w:val="000F523B"/>
    <w:rsid w:val="000F52C0"/>
    <w:rsid w:val="000F5B48"/>
    <w:rsid w:val="000F6382"/>
    <w:rsid w:val="000F6F4B"/>
    <w:rsid w:val="000F745B"/>
    <w:rsid w:val="000F75C2"/>
    <w:rsid w:val="000F7909"/>
    <w:rsid w:val="000F7AA8"/>
    <w:rsid w:val="0010143E"/>
    <w:rsid w:val="0010176B"/>
    <w:rsid w:val="001021B9"/>
    <w:rsid w:val="0010229D"/>
    <w:rsid w:val="00102607"/>
    <w:rsid w:val="001026B8"/>
    <w:rsid w:val="00102832"/>
    <w:rsid w:val="00102CDD"/>
    <w:rsid w:val="00102E12"/>
    <w:rsid w:val="001032ED"/>
    <w:rsid w:val="00103415"/>
    <w:rsid w:val="0010367A"/>
    <w:rsid w:val="00103C52"/>
    <w:rsid w:val="00104179"/>
    <w:rsid w:val="00104216"/>
    <w:rsid w:val="001044F3"/>
    <w:rsid w:val="00104EE5"/>
    <w:rsid w:val="0010558A"/>
    <w:rsid w:val="001056EE"/>
    <w:rsid w:val="00105FF1"/>
    <w:rsid w:val="00106045"/>
    <w:rsid w:val="00106664"/>
    <w:rsid w:val="00106E7F"/>
    <w:rsid w:val="001074E9"/>
    <w:rsid w:val="001076B2"/>
    <w:rsid w:val="00107B2D"/>
    <w:rsid w:val="001103AC"/>
    <w:rsid w:val="0011155A"/>
    <w:rsid w:val="001119AF"/>
    <w:rsid w:val="00111BE4"/>
    <w:rsid w:val="001120A2"/>
    <w:rsid w:val="00112950"/>
    <w:rsid w:val="00112ADF"/>
    <w:rsid w:val="00112DA0"/>
    <w:rsid w:val="00112EE1"/>
    <w:rsid w:val="001133A3"/>
    <w:rsid w:val="001138D1"/>
    <w:rsid w:val="00114112"/>
    <w:rsid w:val="00114331"/>
    <w:rsid w:val="0011437F"/>
    <w:rsid w:val="001145A5"/>
    <w:rsid w:val="00115888"/>
    <w:rsid w:val="001158D0"/>
    <w:rsid w:val="001159AE"/>
    <w:rsid w:val="0011629F"/>
    <w:rsid w:val="001169B3"/>
    <w:rsid w:val="001172C8"/>
    <w:rsid w:val="0011742A"/>
    <w:rsid w:val="0011792A"/>
    <w:rsid w:val="00117D35"/>
    <w:rsid w:val="00120414"/>
    <w:rsid w:val="001207B7"/>
    <w:rsid w:val="00120C10"/>
    <w:rsid w:val="00120DC9"/>
    <w:rsid w:val="00121243"/>
    <w:rsid w:val="001216D7"/>
    <w:rsid w:val="00121B96"/>
    <w:rsid w:val="00122118"/>
    <w:rsid w:val="001222C1"/>
    <w:rsid w:val="00122956"/>
    <w:rsid w:val="00122E24"/>
    <w:rsid w:val="00123BB0"/>
    <w:rsid w:val="00123FCC"/>
    <w:rsid w:val="00124800"/>
    <w:rsid w:val="001249DE"/>
    <w:rsid w:val="00124C04"/>
    <w:rsid w:val="00124EB5"/>
    <w:rsid w:val="00125072"/>
    <w:rsid w:val="00125514"/>
    <w:rsid w:val="00125583"/>
    <w:rsid w:val="00125CAF"/>
    <w:rsid w:val="00125F34"/>
    <w:rsid w:val="00126D26"/>
    <w:rsid w:val="00127115"/>
    <w:rsid w:val="001275AF"/>
    <w:rsid w:val="00127C3F"/>
    <w:rsid w:val="00127EF6"/>
    <w:rsid w:val="00127F3E"/>
    <w:rsid w:val="001301EE"/>
    <w:rsid w:val="00130A64"/>
    <w:rsid w:val="00130D94"/>
    <w:rsid w:val="00130F70"/>
    <w:rsid w:val="0013105C"/>
    <w:rsid w:val="001317AB"/>
    <w:rsid w:val="00131BC7"/>
    <w:rsid w:val="00131DA3"/>
    <w:rsid w:val="0013245D"/>
    <w:rsid w:val="00132608"/>
    <w:rsid w:val="001329FC"/>
    <w:rsid w:val="001335D6"/>
    <w:rsid w:val="00133650"/>
    <w:rsid w:val="00133742"/>
    <w:rsid w:val="001338AF"/>
    <w:rsid w:val="00133B88"/>
    <w:rsid w:val="00133E98"/>
    <w:rsid w:val="001342EC"/>
    <w:rsid w:val="00134E3C"/>
    <w:rsid w:val="00135510"/>
    <w:rsid w:val="00135D5A"/>
    <w:rsid w:val="001364E7"/>
    <w:rsid w:val="00136553"/>
    <w:rsid w:val="00136A3C"/>
    <w:rsid w:val="00136CAB"/>
    <w:rsid w:val="00136DB5"/>
    <w:rsid w:val="00136FB5"/>
    <w:rsid w:val="001377A7"/>
    <w:rsid w:val="00137B1A"/>
    <w:rsid w:val="00137D8B"/>
    <w:rsid w:val="00137EB5"/>
    <w:rsid w:val="0014055C"/>
    <w:rsid w:val="00140D41"/>
    <w:rsid w:val="00140DAB"/>
    <w:rsid w:val="00141913"/>
    <w:rsid w:val="00141B39"/>
    <w:rsid w:val="00141ECB"/>
    <w:rsid w:val="00142380"/>
    <w:rsid w:val="001423BF"/>
    <w:rsid w:val="00142790"/>
    <w:rsid w:val="00142C8D"/>
    <w:rsid w:val="0014378E"/>
    <w:rsid w:val="0014459B"/>
    <w:rsid w:val="00144625"/>
    <w:rsid w:val="001446A0"/>
    <w:rsid w:val="00144778"/>
    <w:rsid w:val="00144ABE"/>
    <w:rsid w:val="00144D2F"/>
    <w:rsid w:val="00145206"/>
    <w:rsid w:val="001458AC"/>
    <w:rsid w:val="001458D1"/>
    <w:rsid w:val="0014619F"/>
    <w:rsid w:val="00146C5B"/>
    <w:rsid w:val="001500C1"/>
    <w:rsid w:val="001505B3"/>
    <w:rsid w:val="00150A28"/>
    <w:rsid w:val="0015106B"/>
    <w:rsid w:val="00151FF0"/>
    <w:rsid w:val="0015202E"/>
    <w:rsid w:val="001527DD"/>
    <w:rsid w:val="00153945"/>
    <w:rsid w:val="00153F54"/>
    <w:rsid w:val="0015412D"/>
    <w:rsid w:val="00154A76"/>
    <w:rsid w:val="00155232"/>
    <w:rsid w:val="00155282"/>
    <w:rsid w:val="00155A30"/>
    <w:rsid w:val="00155C54"/>
    <w:rsid w:val="00156D37"/>
    <w:rsid w:val="00157042"/>
    <w:rsid w:val="00157500"/>
    <w:rsid w:val="001576E2"/>
    <w:rsid w:val="001601C9"/>
    <w:rsid w:val="001608D0"/>
    <w:rsid w:val="00160B18"/>
    <w:rsid w:val="00161133"/>
    <w:rsid w:val="00162182"/>
    <w:rsid w:val="0016243C"/>
    <w:rsid w:val="0016266D"/>
    <w:rsid w:val="00162739"/>
    <w:rsid w:val="00162817"/>
    <w:rsid w:val="00162CF8"/>
    <w:rsid w:val="00162DD2"/>
    <w:rsid w:val="00163100"/>
    <w:rsid w:val="001634E3"/>
    <w:rsid w:val="00163C19"/>
    <w:rsid w:val="00163DE4"/>
    <w:rsid w:val="00165388"/>
    <w:rsid w:val="00165442"/>
    <w:rsid w:val="0016561A"/>
    <w:rsid w:val="00165B4A"/>
    <w:rsid w:val="0016754E"/>
    <w:rsid w:val="00167EFE"/>
    <w:rsid w:val="00170203"/>
    <w:rsid w:val="001702DF"/>
    <w:rsid w:val="0017072C"/>
    <w:rsid w:val="00171009"/>
    <w:rsid w:val="0017106A"/>
    <w:rsid w:val="001710AD"/>
    <w:rsid w:val="001717BF"/>
    <w:rsid w:val="001726D8"/>
    <w:rsid w:val="00172B92"/>
    <w:rsid w:val="001736AE"/>
    <w:rsid w:val="0017379E"/>
    <w:rsid w:val="001737BE"/>
    <w:rsid w:val="001737D4"/>
    <w:rsid w:val="00173AA5"/>
    <w:rsid w:val="00173D0A"/>
    <w:rsid w:val="00173E43"/>
    <w:rsid w:val="00174C0F"/>
    <w:rsid w:val="00174E3B"/>
    <w:rsid w:val="00175688"/>
    <w:rsid w:val="00175D8F"/>
    <w:rsid w:val="00175FC0"/>
    <w:rsid w:val="001761A6"/>
    <w:rsid w:val="0017641F"/>
    <w:rsid w:val="001764C4"/>
    <w:rsid w:val="00176960"/>
    <w:rsid w:val="00176AF9"/>
    <w:rsid w:val="00176B5B"/>
    <w:rsid w:val="00176E33"/>
    <w:rsid w:val="001777DB"/>
    <w:rsid w:val="00177E10"/>
    <w:rsid w:val="00177F0A"/>
    <w:rsid w:val="0018002E"/>
    <w:rsid w:val="00180B10"/>
    <w:rsid w:val="00181CB7"/>
    <w:rsid w:val="0018239D"/>
    <w:rsid w:val="00182FD7"/>
    <w:rsid w:val="00183B8E"/>
    <w:rsid w:val="0018452E"/>
    <w:rsid w:val="00184B5B"/>
    <w:rsid w:val="00184F58"/>
    <w:rsid w:val="0018511E"/>
    <w:rsid w:val="001852DB"/>
    <w:rsid w:val="00185566"/>
    <w:rsid w:val="0018567A"/>
    <w:rsid w:val="0018586D"/>
    <w:rsid w:val="00185A52"/>
    <w:rsid w:val="0018682A"/>
    <w:rsid w:val="001869F8"/>
    <w:rsid w:val="001873D8"/>
    <w:rsid w:val="001874D1"/>
    <w:rsid w:val="00187772"/>
    <w:rsid w:val="00190446"/>
    <w:rsid w:val="00190CD0"/>
    <w:rsid w:val="00190D9F"/>
    <w:rsid w:val="00190E50"/>
    <w:rsid w:val="0019130E"/>
    <w:rsid w:val="00191413"/>
    <w:rsid w:val="001918D5"/>
    <w:rsid w:val="001924E9"/>
    <w:rsid w:val="00192C77"/>
    <w:rsid w:val="00193015"/>
    <w:rsid w:val="00193622"/>
    <w:rsid w:val="00193BAD"/>
    <w:rsid w:val="00193DAF"/>
    <w:rsid w:val="001947B6"/>
    <w:rsid w:val="0019483C"/>
    <w:rsid w:val="00194D15"/>
    <w:rsid w:val="00195C2E"/>
    <w:rsid w:val="00195D4C"/>
    <w:rsid w:val="00195E20"/>
    <w:rsid w:val="00195EB8"/>
    <w:rsid w:val="00195EDB"/>
    <w:rsid w:val="00195EE9"/>
    <w:rsid w:val="00196610"/>
    <w:rsid w:val="001969B1"/>
    <w:rsid w:val="00197481"/>
    <w:rsid w:val="00197560"/>
    <w:rsid w:val="001976D8"/>
    <w:rsid w:val="001A03AC"/>
    <w:rsid w:val="001A12EB"/>
    <w:rsid w:val="001A1752"/>
    <w:rsid w:val="001A19A4"/>
    <w:rsid w:val="001A1D79"/>
    <w:rsid w:val="001A2082"/>
    <w:rsid w:val="001A231F"/>
    <w:rsid w:val="001A2A63"/>
    <w:rsid w:val="001A2C40"/>
    <w:rsid w:val="001A3991"/>
    <w:rsid w:val="001A3CCB"/>
    <w:rsid w:val="001A3F72"/>
    <w:rsid w:val="001A42F5"/>
    <w:rsid w:val="001A4A12"/>
    <w:rsid w:val="001A4BCE"/>
    <w:rsid w:val="001A4E3F"/>
    <w:rsid w:val="001A5320"/>
    <w:rsid w:val="001A6AF3"/>
    <w:rsid w:val="001A7057"/>
    <w:rsid w:val="001A71D0"/>
    <w:rsid w:val="001A73D8"/>
    <w:rsid w:val="001A741B"/>
    <w:rsid w:val="001B054C"/>
    <w:rsid w:val="001B0C92"/>
    <w:rsid w:val="001B15F3"/>
    <w:rsid w:val="001B163E"/>
    <w:rsid w:val="001B1B81"/>
    <w:rsid w:val="001B25EE"/>
    <w:rsid w:val="001B2985"/>
    <w:rsid w:val="001B2AAA"/>
    <w:rsid w:val="001B2D83"/>
    <w:rsid w:val="001B2EF2"/>
    <w:rsid w:val="001B3305"/>
    <w:rsid w:val="001B361F"/>
    <w:rsid w:val="001B3903"/>
    <w:rsid w:val="001B3950"/>
    <w:rsid w:val="001B3DCB"/>
    <w:rsid w:val="001B3EC5"/>
    <w:rsid w:val="001B3FC0"/>
    <w:rsid w:val="001B46FE"/>
    <w:rsid w:val="001B4D71"/>
    <w:rsid w:val="001B555A"/>
    <w:rsid w:val="001B5613"/>
    <w:rsid w:val="001B5B6F"/>
    <w:rsid w:val="001B5F23"/>
    <w:rsid w:val="001B5F5B"/>
    <w:rsid w:val="001B613F"/>
    <w:rsid w:val="001B6204"/>
    <w:rsid w:val="001B62B3"/>
    <w:rsid w:val="001B6409"/>
    <w:rsid w:val="001B673E"/>
    <w:rsid w:val="001B676C"/>
    <w:rsid w:val="001B7010"/>
    <w:rsid w:val="001B7106"/>
    <w:rsid w:val="001B7D80"/>
    <w:rsid w:val="001C0012"/>
    <w:rsid w:val="001C0A0C"/>
    <w:rsid w:val="001C1158"/>
    <w:rsid w:val="001C12D6"/>
    <w:rsid w:val="001C2194"/>
    <w:rsid w:val="001C22CA"/>
    <w:rsid w:val="001C420C"/>
    <w:rsid w:val="001C453D"/>
    <w:rsid w:val="001C4BBE"/>
    <w:rsid w:val="001C5855"/>
    <w:rsid w:val="001C5D57"/>
    <w:rsid w:val="001C6222"/>
    <w:rsid w:val="001C68D2"/>
    <w:rsid w:val="001C6C21"/>
    <w:rsid w:val="001C6D23"/>
    <w:rsid w:val="001C7A69"/>
    <w:rsid w:val="001C7BB8"/>
    <w:rsid w:val="001D131A"/>
    <w:rsid w:val="001D14B6"/>
    <w:rsid w:val="001D1570"/>
    <w:rsid w:val="001D182E"/>
    <w:rsid w:val="001D1C6A"/>
    <w:rsid w:val="001D1D7E"/>
    <w:rsid w:val="001D1DA7"/>
    <w:rsid w:val="001D24BF"/>
    <w:rsid w:val="001D25C1"/>
    <w:rsid w:val="001D2635"/>
    <w:rsid w:val="001D2AD9"/>
    <w:rsid w:val="001D3291"/>
    <w:rsid w:val="001D35E0"/>
    <w:rsid w:val="001D3652"/>
    <w:rsid w:val="001D38DE"/>
    <w:rsid w:val="001D393E"/>
    <w:rsid w:val="001D3E82"/>
    <w:rsid w:val="001D4216"/>
    <w:rsid w:val="001D4F70"/>
    <w:rsid w:val="001D5A29"/>
    <w:rsid w:val="001D5F74"/>
    <w:rsid w:val="001D620B"/>
    <w:rsid w:val="001D64F7"/>
    <w:rsid w:val="001D688C"/>
    <w:rsid w:val="001D6D9D"/>
    <w:rsid w:val="001D78F1"/>
    <w:rsid w:val="001D79EE"/>
    <w:rsid w:val="001E003A"/>
    <w:rsid w:val="001E01A2"/>
    <w:rsid w:val="001E05D4"/>
    <w:rsid w:val="001E1568"/>
    <w:rsid w:val="001E1587"/>
    <w:rsid w:val="001E16E6"/>
    <w:rsid w:val="001E1BC9"/>
    <w:rsid w:val="001E1EC0"/>
    <w:rsid w:val="001E2908"/>
    <w:rsid w:val="001E3BE0"/>
    <w:rsid w:val="001E3F08"/>
    <w:rsid w:val="001E437C"/>
    <w:rsid w:val="001E45D9"/>
    <w:rsid w:val="001E480B"/>
    <w:rsid w:val="001E5358"/>
    <w:rsid w:val="001E5786"/>
    <w:rsid w:val="001E597C"/>
    <w:rsid w:val="001E5CF7"/>
    <w:rsid w:val="001E633C"/>
    <w:rsid w:val="001E6B96"/>
    <w:rsid w:val="001E6EB5"/>
    <w:rsid w:val="001E7C6A"/>
    <w:rsid w:val="001F0079"/>
    <w:rsid w:val="001F0B14"/>
    <w:rsid w:val="001F0B26"/>
    <w:rsid w:val="001F0C58"/>
    <w:rsid w:val="001F157C"/>
    <w:rsid w:val="001F23A2"/>
    <w:rsid w:val="001F265C"/>
    <w:rsid w:val="001F284F"/>
    <w:rsid w:val="001F2DCE"/>
    <w:rsid w:val="001F2F68"/>
    <w:rsid w:val="001F328B"/>
    <w:rsid w:val="001F3711"/>
    <w:rsid w:val="001F4249"/>
    <w:rsid w:val="001F43F4"/>
    <w:rsid w:val="001F45EE"/>
    <w:rsid w:val="001F5314"/>
    <w:rsid w:val="001F5570"/>
    <w:rsid w:val="001F59BE"/>
    <w:rsid w:val="001F5C7C"/>
    <w:rsid w:val="001F60FE"/>
    <w:rsid w:val="001F6B48"/>
    <w:rsid w:val="0020060D"/>
    <w:rsid w:val="002008AB"/>
    <w:rsid w:val="00200C14"/>
    <w:rsid w:val="00200EB0"/>
    <w:rsid w:val="00200FC9"/>
    <w:rsid w:val="002015EF"/>
    <w:rsid w:val="00202649"/>
    <w:rsid w:val="00202698"/>
    <w:rsid w:val="00202A44"/>
    <w:rsid w:val="00202B6D"/>
    <w:rsid w:val="002035DA"/>
    <w:rsid w:val="0020360E"/>
    <w:rsid w:val="0020394D"/>
    <w:rsid w:val="002039D1"/>
    <w:rsid w:val="002041DA"/>
    <w:rsid w:val="002046A4"/>
    <w:rsid w:val="00204711"/>
    <w:rsid w:val="00204966"/>
    <w:rsid w:val="00204FC7"/>
    <w:rsid w:val="00205482"/>
    <w:rsid w:val="002054E0"/>
    <w:rsid w:val="00205A14"/>
    <w:rsid w:val="0020683E"/>
    <w:rsid w:val="00206CDE"/>
    <w:rsid w:val="00206F4B"/>
    <w:rsid w:val="0020701E"/>
    <w:rsid w:val="002070FF"/>
    <w:rsid w:val="00207ACA"/>
    <w:rsid w:val="0021012F"/>
    <w:rsid w:val="0021049B"/>
    <w:rsid w:val="002107AA"/>
    <w:rsid w:val="00210CF7"/>
    <w:rsid w:val="00211074"/>
    <w:rsid w:val="00211897"/>
    <w:rsid w:val="00211C38"/>
    <w:rsid w:val="00211CEB"/>
    <w:rsid w:val="00212337"/>
    <w:rsid w:val="00212ECA"/>
    <w:rsid w:val="00212ED7"/>
    <w:rsid w:val="00213BB6"/>
    <w:rsid w:val="00213F05"/>
    <w:rsid w:val="0021424C"/>
    <w:rsid w:val="002143D7"/>
    <w:rsid w:val="00214782"/>
    <w:rsid w:val="00214927"/>
    <w:rsid w:val="00214A3C"/>
    <w:rsid w:val="00214A5D"/>
    <w:rsid w:val="00214F98"/>
    <w:rsid w:val="002151FA"/>
    <w:rsid w:val="0021529A"/>
    <w:rsid w:val="0021532D"/>
    <w:rsid w:val="002155D6"/>
    <w:rsid w:val="0021616D"/>
    <w:rsid w:val="002161B4"/>
    <w:rsid w:val="002162EE"/>
    <w:rsid w:val="00216CEE"/>
    <w:rsid w:val="00217055"/>
    <w:rsid w:val="00217BB3"/>
    <w:rsid w:val="00220122"/>
    <w:rsid w:val="00220313"/>
    <w:rsid w:val="00220A7A"/>
    <w:rsid w:val="00221358"/>
    <w:rsid w:val="0022204E"/>
    <w:rsid w:val="00222527"/>
    <w:rsid w:val="002234A0"/>
    <w:rsid w:val="002239B5"/>
    <w:rsid w:val="002239EA"/>
    <w:rsid w:val="00223B90"/>
    <w:rsid w:val="00223F12"/>
    <w:rsid w:val="002244DD"/>
    <w:rsid w:val="00224E02"/>
    <w:rsid w:val="00224F7B"/>
    <w:rsid w:val="00224FA2"/>
    <w:rsid w:val="00225AE2"/>
    <w:rsid w:val="00226000"/>
    <w:rsid w:val="002263A9"/>
    <w:rsid w:val="00226549"/>
    <w:rsid w:val="0022658A"/>
    <w:rsid w:val="002265D2"/>
    <w:rsid w:val="00226A45"/>
    <w:rsid w:val="00226BDF"/>
    <w:rsid w:val="00227169"/>
    <w:rsid w:val="00227437"/>
    <w:rsid w:val="00227DF1"/>
    <w:rsid w:val="00227EA2"/>
    <w:rsid w:val="00227EC7"/>
    <w:rsid w:val="00230545"/>
    <w:rsid w:val="00230CCA"/>
    <w:rsid w:val="00230E18"/>
    <w:rsid w:val="00230EEE"/>
    <w:rsid w:val="002320AE"/>
    <w:rsid w:val="00233437"/>
    <w:rsid w:val="002336F4"/>
    <w:rsid w:val="002337A5"/>
    <w:rsid w:val="00233A7A"/>
    <w:rsid w:val="00233D66"/>
    <w:rsid w:val="002343DF"/>
    <w:rsid w:val="002348C7"/>
    <w:rsid w:val="00234A88"/>
    <w:rsid w:val="00234D14"/>
    <w:rsid w:val="002352D3"/>
    <w:rsid w:val="00236761"/>
    <w:rsid w:val="00237302"/>
    <w:rsid w:val="00240BAB"/>
    <w:rsid w:val="00240EB4"/>
    <w:rsid w:val="0024125A"/>
    <w:rsid w:val="002417E1"/>
    <w:rsid w:val="00241888"/>
    <w:rsid w:val="002418DD"/>
    <w:rsid w:val="0024196B"/>
    <w:rsid w:val="00241E8E"/>
    <w:rsid w:val="00241FA6"/>
    <w:rsid w:val="00241FB7"/>
    <w:rsid w:val="0024247A"/>
    <w:rsid w:val="00242B0D"/>
    <w:rsid w:val="00242FD1"/>
    <w:rsid w:val="00243063"/>
    <w:rsid w:val="00243077"/>
    <w:rsid w:val="00243678"/>
    <w:rsid w:val="00243CC2"/>
    <w:rsid w:val="00243D7F"/>
    <w:rsid w:val="00244635"/>
    <w:rsid w:val="00244A45"/>
    <w:rsid w:val="00245DB3"/>
    <w:rsid w:val="00246072"/>
    <w:rsid w:val="0024625B"/>
    <w:rsid w:val="002469BF"/>
    <w:rsid w:val="0024760E"/>
    <w:rsid w:val="00250577"/>
    <w:rsid w:val="00250F0E"/>
    <w:rsid w:val="002511ED"/>
    <w:rsid w:val="0025154B"/>
    <w:rsid w:val="00251918"/>
    <w:rsid w:val="00251961"/>
    <w:rsid w:val="00252382"/>
    <w:rsid w:val="00252458"/>
    <w:rsid w:val="002526DE"/>
    <w:rsid w:val="002526F9"/>
    <w:rsid w:val="00252CBD"/>
    <w:rsid w:val="00252FC3"/>
    <w:rsid w:val="0025345D"/>
    <w:rsid w:val="002534CA"/>
    <w:rsid w:val="00253B10"/>
    <w:rsid w:val="00253B8B"/>
    <w:rsid w:val="00254782"/>
    <w:rsid w:val="00254833"/>
    <w:rsid w:val="0025491B"/>
    <w:rsid w:val="0025496C"/>
    <w:rsid w:val="00254DAB"/>
    <w:rsid w:val="00255119"/>
    <w:rsid w:val="00255535"/>
    <w:rsid w:val="00255825"/>
    <w:rsid w:val="00256057"/>
    <w:rsid w:val="00256296"/>
    <w:rsid w:val="002565FB"/>
    <w:rsid w:val="00256B49"/>
    <w:rsid w:val="00256BD0"/>
    <w:rsid w:val="002571C4"/>
    <w:rsid w:val="00257237"/>
    <w:rsid w:val="002577CA"/>
    <w:rsid w:val="002577D9"/>
    <w:rsid w:val="002603BC"/>
    <w:rsid w:val="0026059F"/>
    <w:rsid w:val="002605C9"/>
    <w:rsid w:val="00260CF4"/>
    <w:rsid w:val="00260F0F"/>
    <w:rsid w:val="0026112B"/>
    <w:rsid w:val="0026137A"/>
    <w:rsid w:val="00262A45"/>
    <w:rsid w:val="0026315A"/>
    <w:rsid w:val="00263324"/>
    <w:rsid w:val="0026377E"/>
    <w:rsid w:val="00263B57"/>
    <w:rsid w:val="00263FA0"/>
    <w:rsid w:val="00264C05"/>
    <w:rsid w:val="0026520B"/>
    <w:rsid w:val="002656D8"/>
    <w:rsid w:val="0026576E"/>
    <w:rsid w:val="00265C3B"/>
    <w:rsid w:val="00265EC5"/>
    <w:rsid w:val="00266F4C"/>
    <w:rsid w:val="00267BE4"/>
    <w:rsid w:val="002702B1"/>
    <w:rsid w:val="00270D49"/>
    <w:rsid w:val="00270F58"/>
    <w:rsid w:val="002710A2"/>
    <w:rsid w:val="00271578"/>
    <w:rsid w:val="00271789"/>
    <w:rsid w:val="00271B5D"/>
    <w:rsid w:val="002720A1"/>
    <w:rsid w:val="0027261B"/>
    <w:rsid w:val="002729F2"/>
    <w:rsid w:val="00272C0B"/>
    <w:rsid w:val="0027318C"/>
    <w:rsid w:val="002734F4"/>
    <w:rsid w:val="00273694"/>
    <w:rsid w:val="00273E4B"/>
    <w:rsid w:val="00274056"/>
    <w:rsid w:val="002747B8"/>
    <w:rsid w:val="00274E0A"/>
    <w:rsid w:val="00275285"/>
    <w:rsid w:val="002755D8"/>
    <w:rsid w:val="00275610"/>
    <w:rsid w:val="00275695"/>
    <w:rsid w:val="00275DD9"/>
    <w:rsid w:val="00275E51"/>
    <w:rsid w:val="0027621B"/>
    <w:rsid w:val="002769EB"/>
    <w:rsid w:val="00277662"/>
    <w:rsid w:val="00277A97"/>
    <w:rsid w:val="00280A69"/>
    <w:rsid w:val="00281C92"/>
    <w:rsid w:val="00281CB5"/>
    <w:rsid w:val="0028282C"/>
    <w:rsid w:val="002829B4"/>
    <w:rsid w:val="00282D4A"/>
    <w:rsid w:val="00283138"/>
    <w:rsid w:val="002831DA"/>
    <w:rsid w:val="0028349F"/>
    <w:rsid w:val="00283B6F"/>
    <w:rsid w:val="00283B7B"/>
    <w:rsid w:val="00283E8E"/>
    <w:rsid w:val="0028445D"/>
    <w:rsid w:val="002844C6"/>
    <w:rsid w:val="00285399"/>
    <w:rsid w:val="0028554E"/>
    <w:rsid w:val="002856D2"/>
    <w:rsid w:val="00286548"/>
    <w:rsid w:val="00286E56"/>
    <w:rsid w:val="00287D2E"/>
    <w:rsid w:val="00287F76"/>
    <w:rsid w:val="002900B9"/>
    <w:rsid w:val="002902C5"/>
    <w:rsid w:val="00290CD2"/>
    <w:rsid w:val="00290E38"/>
    <w:rsid w:val="0029120D"/>
    <w:rsid w:val="00291615"/>
    <w:rsid w:val="002919C8"/>
    <w:rsid w:val="00292399"/>
    <w:rsid w:val="0029274F"/>
    <w:rsid w:val="002927E6"/>
    <w:rsid w:val="00292846"/>
    <w:rsid w:val="002933C6"/>
    <w:rsid w:val="0029358A"/>
    <w:rsid w:val="0029414C"/>
    <w:rsid w:val="002949AC"/>
    <w:rsid w:val="00294B41"/>
    <w:rsid w:val="00294F1E"/>
    <w:rsid w:val="0029514A"/>
    <w:rsid w:val="00295193"/>
    <w:rsid w:val="00295EE7"/>
    <w:rsid w:val="0029612C"/>
    <w:rsid w:val="00296166"/>
    <w:rsid w:val="00296308"/>
    <w:rsid w:val="00296F27"/>
    <w:rsid w:val="0029714C"/>
    <w:rsid w:val="0029752B"/>
    <w:rsid w:val="00297FB9"/>
    <w:rsid w:val="002A0069"/>
    <w:rsid w:val="002A00CA"/>
    <w:rsid w:val="002A012B"/>
    <w:rsid w:val="002A0DEE"/>
    <w:rsid w:val="002A1036"/>
    <w:rsid w:val="002A1118"/>
    <w:rsid w:val="002A1CDA"/>
    <w:rsid w:val="002A2A36"/>
    <w:rsid w:val="002A2C32"/>
    <w:rsid w:val="002A30D0"/>
    <w:rsid w:val="002A403F"/>
    <w:rsid w:val="002A53A0"/>
    <w:rsid w:val="002A544F"/>
    <w:rsid w:val="002A5456"/>
    <w:rsid w:val="002A5470"/>
    <w:rsid w:val="002A5823"/>
    <w:rsid w:val="002A5890"/>
    <w:rsid w:val="002A5EEA"/>
    <w:rsid w:val="002A641C"/>
    <w:rsid w:val="002A66C5"/>
    <w:rsid w:val="002A6967"/>
    <w:rsid w:val="002A6A3D"/>
    <w:rsid w:val="002A6E19"/>
    <w:rsid w:val="002A73E1"/>
    <w:rsid w:val="002A7463"/>
    <w:rsid w:val="002B016A"/>
    <w:rsid w:val="002B07B1"/>
    <w:rsid w:val="002B0AB4"/>
    <w:rsid w:val="002B0E83"/>
    <w:rsid w:val="002B22B5"/>
    <w:rsid w:val="002B2528"/>
    <w:rsid w:val="002B289E"/>
    <w:rsid w:val="002B3353"/>
    <w:rsid w:val="002B3A88"/>
    <w:rsid w:val="002B3B1D"/>
    <w:rsid w:val="002B4155"/>
    <w:rsid w:val="002B4FA9"/>
    <w:rsid w:val="002B5055"/>
    <w:rsid w:val="002B556A"/>
    <w:rsid w:val="002B5E5C"/>
    <w:rsid w:val="002B630F"/>
    <w:rsid w:val="002B67FF"/>
    <w:rsid w:val="002B6CF4"/>
    <w:rsid w:val="002B6E96"/>
    <w:rsid w:val="002B7174"/>
    <w:rsid w:val="002B718D"/>
    <w:rsid w:val="002B7421"/>
    <w:rsid w:val="002C0139"/>
    <w:rsid w:val="002C021E"/>
    <w:rsid w:val="002C0CA3"/>
    <w:rsid w:val="002C1829"/>
    <w:rsid w:val="002C1D1F"/>
    <w:rsid w:val="002C1E08"/>
    <w:rsid w:val="002C1F66"/>
    <w:rsid w:val="002C26F4"/>
    <w:rsid w:val="002C296E"/>
    <w:rsid w:val="002C2E3C"/>
    <w:rsid w:val="002C3C9A"/>
    <w:rsid w:val="002C3EFD"/>
    <w:rsid w:val="002C4978"/>
    <w:rsid w:val="002C4D34"/>
    <w:rsid w:val="002C4E63"/>
    <w:rsid w:val="002C5124"/>
    <w:rsid w:val="002C53CC"/>
    <w:rsid w:val="002C5594"/>
    <w:rsid w:val="002C5A22"/>
    <w:rsid w:val="002C5B5C"/>
    <w:rsid w:val="002C660A"/>
    <w:rsid w:val="002C711D"/>
    <w:rsid w:val="002C7246"/>
    <w:rsid w:val="002C7349"/>
    <w:rsid w:val="002C7623"/>
    <w:rsid w:val="002C78AF"/>
    <w:rsid w:val="002C78E4"/>
    <w:rsid w:val="002C7937"/>
    <w:rsid w:val="002C7D99"/>
    <w:rsid w:val="002C7FE8"/>
    <w:rsid w:val="002D01BD"/>
    <w:rsid w:val="002D11BA"/>
    <w:rsid w:val="002D11C4"/>
    <w:rsid w:val="002D12D5"/>
    <w:rsid w:val="002D13C3"/>
    <w:rsid w:val="002D1671"/>
    <w:rsid w:val="002D175A"/>
    <w:rsid w:val="002D1B53"/>
    <w:rsid w:val="002D1C40"/>
    <w:rsid w:val="002D1FEC"/>
    <w:rsid w:val="002D230E"/>
    <w:rsid w:val="002D273D"/>
    <w:rsid w:val="002D2A1A"/>
    <w:rsid w:val="002D2DB5"/>
    <w:rsid w:val="002D327A"/>
    <w:rsid w:val="002D34DD"/>
    <w:rsid w:val="002D3A8D"/>
    <w:rsid w:val="002D3C2D"/>
    <w:rsid w:val="002D3D67"/>
    <w:rsid w:val="002D40D7"/>
    <w:rsid w:val="002D440E"/>
    <w:rsid w:val="002D4DD0"/>
    <w:rsid w:val="002D50A9"/>
    <w:rsid w:val="002D54BF"/>
    <w:rsid w:val="002D5C6C"/>
    <w:rsid w:val="002D5F8B"/>
    <w:rsid w:val="002D65C5"/>
    <w:rsid w:val="002D6990"/>
    <w:rsid w:val="002D6BDE"/>
    <w:rsid w:val="002D71A9"/>
    <w:rsid w:val="002D72AE"/>
    <w:rsid w:val="002D752C"/>
    <w:rsid w:val="002D7833"/>
    <w:rsid w:val="002E023D"/>
    <w:rsid w:val="002E1766"/>
    <w:rsid w:val="002E2967"/>
    <w:rsid w:val="002E2C48"/>
    <w:rsid w:val="002E2EFA"/>
    <w:rsid w:val="002E38F3"/>
    <w:rsid w:val="002E3B42"/>
    <w:rsid w:val="002E43F2"/>
    <w:rsid w:val="002E4EA0"/>
    <w:rsid w:val="002E4EDD"/>
    <w:rsid w:val="002E4EEB"/>
    <w:rsid w:val="002E5735"/>
    <w:rsid w:val="002E5C77"/>
    <w:rsid w:val="002E62AA"/>
    <w:rsid w:val="002E64FC"/>
    <w:rsid w:val="002E7257"/>
    <w:rsid w:val="002E75AD"/>
    <w:rsid w:val="002E78DE"/>
    <w:rsid w:val="002F0EEE"/>
    <w:rsid w:val="002F12F2"/>
    <w:rsid w:val="002F21E4"/>
    <w:rsid w:val="002F2648"/>
    <w:rsid w:val="002F32B2"/>
    <w:rsid w:val="002F3531"/>
    <w:rsid w:val="002F3C47"/>
    <w:rsid w:val="002F3D8C"/>
    <w:rsid w:val="002F4261"/>
    <w:rsid w:val="002F4514"/>
    <w:rsid w:val="002F59F1"/>
    <w:rsid w:val="002F5BCA"/>
    <w:rsid w:val="002F5EA6"/>
    <w:rsid w:val="002F6132"/>
    <w:rsid w:val="002F645B"/>
    <w:rsid w:val="002F679E"/>
    <w:rsid w:val="002F6B6B"/>
    <w:rsid w:val="002F6E0F"/>
    <w:rsid w:val="002F764E"/>
    <w:rsid w:val="002F7C3C"/>
    <w:rsid w:val="002F7E2B"/>
    <w:rsid w:val="00300186"/>
    <w:rsid w:val="00300237"/>
    <w:rsid w:val="003007B5"/>
    <w:rsid w:val="00300B23"/>
    <w:rsid w:val="00300D19"/>
    <w:rsid w:val="00301323"/>
    <w:rsid w:val="003019E0"/>
    <w:rsid w:val="00301A41"/>
    <w:rsid w:val="00301B53"/>
    <w:rsid w:val="003028F7"/>
    <w:rsid w:val="00303403"/>
    <w:rsid w:val="00303A19"/>
    <w:rsid w:val="0030436C"/>
    <w:rsid w:val="00304C5F"/>
    <w:rsid w:val="00304C60"/>
    <w:rsid w:val="00304C73"/>
    <w:rsid w:val="00304E37"/>
    <w:rsid w:val="00304ECD"/>
    <w:rsid w:val="00305882"/>
    <w:rsid w:val="00305FDF"/>
    <w:rsid w:val="00306974"/>
    <w:rsid w:val="003069D3"/>
    <w:rsid w:val="003069F4"/>
    <w:rsid w:val="00306AB2"/>
    <w:rsid w:val="00306E52"/>
    <w:rsid w:val="00306EF9"/>
    <w:rsid w:val="0030749D"/>
    <w:rsid w:val="00307F66"/>
    <w:rsid w:val="003100ED"/>
    <w:rsid w:val="003100FB"/>
    <w:rsid w:val="00310591"/>
    <w:rsid w:val="00311093"/>
    <w:rsid w:val="00311A76"/>
    <w:rsid w:val="003121D4"/>
    <w:rsid w:val="003126DD"/>
    <w:rsid w:val="00312808"/>
    <w:rsid w:val="00312F05"/>
    <w:rsid w:val="00313046"/>
    <w:rsid w:val="0031392E"/>
    <w:rsid w:val="00313B7B"/>
    <w:rsid w:val="00313CE6"/>
    <w:rsid w:val="0031466E"/>
    <w:rsid w:val="00315720"/>
    <w:rsid w:val="00315A76"/>
    <w:rsid w:val="00315B16"/>
    <w:rsid w:val="00316232"/>
    <w:rsid w:val="003166D3"/>
    <w:rsid w:val="00316A66"/>
    <w:rsid w:val="00316DDB"/>
    <w:rsid w:val="00317687"/>
    <w:rsid w:val="00317707"/>
    <w:rsid w:val="00320705"/>
    <w:rsid w:val="00320853"/>
    <w:rsid w:val="0032090B"/>
    <w:rsid w:val="00320A10"/>
    <w:rsid w:val="00320F8F"/>
    <w:rsid w:val="003210B8"/>
    <w:rsid w:val="00321282"/>
    <w:rsid w:val="003213EC"/>
    <w:rsid w:val="00321428"/>
    <w:rsid w:val="003214DB"/>
    <w:rsid w:val="003218DB"/>
    <w:rsid w:val="003219DA"/>
    <w:rsid w:val="003230AC"/>
    <w:rsid w:val="0032334D"/>
    <w:rsid w:val="003234F6"/>
    <w:rsid w:val="0032364A"/>
    <w:rsid w:val="00323E2F"/>
    <w:rsid w:val="00323EDD"/>
    <w:rsid w:val="003240B8"/>
    <w:rsid w:val="003246B5"/>
    <w:rsid w:val="00324A39"/>
    <w:rsid w:val="00324B93"/>
    <w:rsid w:val="00324E21"/>
    <w:rsid w:val="003250A7"/>
    <w:rsid w:val="00325398"/>
    <w:rsid w:val="00325A32"/>
    <w:rsid w:val="00325B3F"/>
    <w:rsid w:val="00325EDF"/>
    <w:rsid w:val="0032664F"/>
    <w:rsid w:val="003269D8"/>
    <w:rsid w:val="00326B99"/>
    <w:rsid w:val="00326EA6"/>
    <w:rsid w:val="00327974"/>
    <w:rsid w:val="00327A3E"/>
    <w:rsid w:val="00327B03"/>
    <w:rsid w:val="00327CC5"/>
    <w:rsid w:val="00327CD8"/>
    <w:rsid w:val="003319FB"/>
    <w:rsid w:val="00331B9B"/>
    <w:rsid w:val="003329A3"/>
    <w:rsid w:val="00332B8C"/>
    <w:rsid w:val="003330A6"/>
    <w:rsid w:val="00333EA8"/>
    <w:rsid w:val="003344B7"/>
    <w:rsid w:val="003349CB"/>
    <w:rsid w:val="00334A8B"/>
    <w:rsid w:val="00335856"/>
    <w:rsid w:val="00335BF5"/>
    <w:rsid w:val="003365F7"/>
    <w:rsid w:val="003367C1"/>
    <w:rsid w:val="00336E25"/>
    <w:rsid w:val="00336EE1"/>
    <w:rsid w:val="00337AC7"/>
    <w:rsid w:val="00337DB0"/>
    <w:rsid w:val="00340025"/>
    <w:rsid w:val="00340F07"/>
    <w:rsid w:val="00340FE1"/>
    <w:rsid w:val="00341008"/>
    <w:rsid w:val="003412CB"/>
    <w:rsid w:val="00341326"/>
    <w:rsid w:val="003420F2"/>
    <w:rsid w:val="00342F8B"/>
    <w:rsid w:val="003437A6"/>
    <w:rsid w:val="00344094"/>
    <w:rsid w:val="00344D6D"/>
    <w:rsid w:val="00344F0B"/>
    <w:rsid w:val="003455A5"/>
    <w:rsid w:val="003459CB"/>
    <w:rsid w:val="00345ACA"/>
    <w:rsid w:val="00345BF1"/>
    <w:rsid w:val="0034629E"/>
    <w:rsid w:val="003462B5"/>
    <w:rsid w:val="003469B2"/>
    <w:rsid w:val="00347834"/>
    <w:rsid w:val="00350095"/>
    <w:rsid w:val="003506A6"/>
    <w:rsid w:val="00350FAB"/>
    <w:rsid w:val="0035145D"/>
    <w:rsid w:val="00351620"/>
    <w:rsid w:val="003522CA"/>
    <w:rsid w:val="00352F2F"/>
    <w:rsid w:val="00354426"/>
    <w:rsid w:val="0035447D"/>
    <w:rsid w:val="00354EEF"/>
    <w:rsid w:val="00354F9A"/>
    <w:rsid w:val="00355030"/>
    <w:rsid w:val="0035580D"/>
    <w:rsid w:val="0035627D"/>
    <w:rsid w:val="00356320"/>
    <w:rsid w:val="00356416"/>
    <w:rsid w:val="0035680D"/>
    <w:rsid w:val="00356936"/>
    <w:rsid w:val="00356CF0"/>
    <w:rsid w:val="00357AD5"/>
    <w:rsid w:val="00357E8C"/>
    <w:rsid w:val="00357EEB"/>
    <w:rsid w:val="00361F82"/>
    <w:rsid w:val="0036210E"/>
    <w:rsid w:val="00363384"/>
    <w:rsid w:val="003636AA"/>
    <w:rsid w:val="0036394F"/>
    <w:rsid w:val="00363A3E"/>
    <w:rsid w:val="00363B35"/>
    <w:rsid w:val="00364009"/>
    <w:rsid w:val="00364451"/>
    <w:rsid w:val="00364906"/>
    <w:rsid w:val="00364F33"/>
    <w:rsid w:val="003651C4"/>
    <w:rsid w:val="00366403"/>
    <w:rsid w:val="00366A36"/>
    <w:rsid w:val="003678C8"/>
    <w:rsid w:val="00367C9D"/>
    <w:rsid w:val="00367CF0"/>
    <w:rsid w:val="00367E44"/>
    <w:rsid w:val="00370231"/>
    <w:rsid w:val="0037066F"/>
    <w:rsid w:val="00370CDA"/>
    <w:rsid w:val="00370CFE"/>
    <w:rsid w:val="003712E8"/>
    <w:rsid w:val="003717D7"/>
    <w:rsid w:val="00372257"/>
    <w:rsid w:val="003729C2"/>
    <w:rsid w:val="00372C85"/>
    <w:rsid w:val="00372D14"/>
    <w:rsid w:val="00372DAC"/>
    <w:rsid w:val="003738F5"/>
    <w:rsid w:val="00373A9A"/>
    <w:rsid w:val="00374230"/>
    <w:rsid w:val="00374411"/>
    <w:rsid w:val="00374CBD"/>
    <w:rsid w:val="003755A1"/>
    <w:rsid w:val="00375663"/>
    <w:rsid w:val="00375A3D"/>
    <w:rsid w:val="0037624C"/>
    <w:rsid w:val="003762DC"/>
    <w:rsid w:val="00376501"/>
    <w:rsid w:val="00376519"/>
    <w:rsid w:val="00376591"/>
    <w:rsid w:val="00376618"/>
    <w:rsid w:val="00376BD6"/>
    <w:rsid w:val="00376C00"/>
    <w:rsid w:val="00377C9E"/>
    <w:rsid w:val="00380AFD"/>
    <w:rsid w:val="00380EF0"/>
    <w:rsid w:val="00381DF0"/>
    <w:rsid w:val="00381E07"/>
    <w:rsid w:val="00382175"/>
    <w:rsid w:val="0038238D"/>
    <w:rsid w:val="00382847"/>
    <w:rsid w:val="003829B8"/>
    <w:rsid w:val="00382EF4"/>
    <w:rsid w:val="00383015"/>
    <w:rsid w:val="00383051"/>
    <w:rsid w:val="0038320B"/>
    <w:rsid w:val="003832FF"/>
    <w:rsid w:val="003849F0"/>
    <w:rsid w:val="00384AC6"/>
    <w:rsid w:val="00384B8C"/>
    <w:rsid w:val="00384FAC"/>
    <w:rsid w:val="00385382"/>
    <w:rsid w:val="0038552C"/>
    <w:rsid w:val="003855D9"/>
    <w:rsid w:val="003856AB"/>
    <w:rsid w:val="00385E26"/>
    <w:rsid w:val="00386081"/>
    <w:rsid w:val="003860FD"/>
    <w:rsid w:val="003869AE"/>
    <w:rsid w:val="00386EB8"/>
    <w:rsid w:val="00387C6D"/>
    <w:rsid w:val="003902DB"/>
    <w:rsid w:val="0039048A"/>
    <w:rsid w:val="00390BA1"/>
    <w:rsid w:val="00390BFD"/>
    <w:rsid w:val="00390E15"/>
    <w:rsid w:val="003918B9"/>
    <w:rsid w:val="003918BF"/>
    <w:rsid w:val="00391E0F"/>
    <w:rsid w:val="00391E7E"/>
    <w:rsid w:val="0039242A"/>
    <w:rsid w:val="0039242F"/>
    <w:rsid w:val="003928D8"/>
    <w:rsid w:val="00393008"/>
    <w:rsid w:val="003930FB"/>
    <w:rsid w:val="003936E0"/>
    <w:rsid w:val="0039385F"/>
    <w:rsid w:val="00393C2A"/>
    <w:rsid w:val="00393EEE"/>
    <w:rsid w:val="00394838"/>
    <w:rsid w:val="00394A9E"/>
    <w:rsid w:val="00395711"/>
    <w:rsid w:val="003960F8"/>
    <w:rsid w:val="00397F32"/>
    <w:rsid w:val="003A11CA"/>
    <w:rsid w:val="003A1255"/>
    <w:rsid w:val="003A14D9"/>
    <w:rsid w:val="003A1642"/>
    <w:rsid w:val="003A1896"/>
    <w:rsid w:val="003A1C8C"/>
    <w:rsid w:val="003A1F55"/>
    <w:rsid w:val="003A2114"/>
    <w:rsid w:val="003A2177"/>
    <w:rsid w:val="003A22A5"/>
    <w:rsid w:val="003A26CD"/>
    <w:rsid w:val="003A2768"/>
    <w:rsid w:val="003A2827"/>
    <w:rsid w:val="003A3264"/>
    <w:rsid w:val="003A36C4"/>
    <w:rsid w:val="003A3E32"/>
    <w:rsid w:val="003A3EDF"/>
    <w:rsid w:val="003A4099"/>
    <w:rsid w:val="003A4AB9"/>
    <w:rsid w:val="003A5D47"/>
    <w:rsid w:val="003A60F2"/>
    <w:rsid w:val="003A62A3"/>
    <w:rsid w:val="003A6348"/>
    <w:rsid w:val="003A7367"/>
    <w:rsid w:val="003A7811"/>
    <w:rsid w:val="003A7B88"/>
    <w:rsid w:val="003B0997"/>
    <w:rsid w:val="003B0A61"/>
    <w:rsid w:val="003B0DCE"/>
    <w:rsid w:val="003B0FB5"/>
    <w:rsid w:val="003B1103"/>
    <w:rsid w:val="003B18CC"/>
    <w:rsid w:val="003B18E7"/>
    <w:rsid w:val="003B1AE7"/>
    <w:rsid w:val="003B269D"/>
    <w:rsid w:val="003B3658"/>
    <w:rsid w:val="003B3CAC"/>
    <w:rsid w:val="003B3F10"/>
    <w:rsid w:val="003B3F6D"/>
    <w:rsid w:val="003B4B56"/>
    <w:rsid w:val="003B4F27"/>
    <w:rsid w:val="003B5173"/>
    <w:rsid w:val="003B52BA"/>
    <w:rsid w:val="003B56B1"/>
    <w:rsid w:val="003B5AF2"/>
    <w:rsid w:val="003B5D46"/>
    <w:rsid w:val="003B5F3C"/>
    <w:rsid w:val="003B6AC9"/>
    <w:rsid w:val="003B7020"/>
    <w:rsid w:val="003B7481"/>
    <w:rsid w:val="003B7657"/>
    <w:rsid w:val="003B7EE7"/>
    <w:rsid w:val="003C0270"/>
    <w:rsid w:val="003C046E"/>
    <w:rsid w:val="003C0ADF"/>
    <w:rsid w:val="003C0F4A"/>
    <w:rsid w:val="003C10CB"/>
    <w:rsid w:val="003C14E2"/>
    <w:rsid w:val="003C154A"/>
    <w:rsid w:val="003C202B"/>
    <w:rsid w:val="003C2562"/>
    <w:rsid w:val="003C2565"/>
    <w:rsid w:val="003C2861"/>
    <w:rsid w:val="003C2F2D"/>
    <w:rsid w:val="003C35D0"/>
    <w:rsid w:val="003C3785"/>
    <w:rsid w:val="003C4133"/>
    <w:rsid w:val="003C4AD6"/>
    <w:rsid w:val="003C5D7A"/>
    <w:rsid w:val="003C5FFA"/>
    <w:rsid w:val="003C6271"/>
    <w:rsid w:val="003C6290"/>
    <w:rsid w:val="003C63A4"/>
    <w:rsid w:val="003C66D5"/>
    <w:rsid w:val="003C6EF6"/>
    <w:rsid w:val="003C71BE"/>
    <w:rsid w:val="003C756F"/>
    <w:rsid w:val="003C75B7"/>
    <w:rsid w:val="003C7763"/>
    <w:rsid w:val="003D05C0"/>
    <w:rsid w:val="003D0CF4"/>
    <w:rsid w:val="003D0DCE"/>
    <w:rsid w:val="003D1016"/>
    <w:rsid w:val="003D1518"/>
    <w:rsid w:val="003D1781"/>
    <w:rsid w:val="003D1807"/>
    <w:rsid w:val="003D3468"/>
    <w:rsid w:val="003D4437"/>
    <w:rsid w:val="003D45B8"/>
    <w:rsid w:val="003D46F0"/>
    <w:rsid w:val="003D485E"/>
    <w:rsid w:val="003D4D94"/>
    <w:rsid w:val="003D4E20"/>
    <w:rsid w:val="003D4EA3"/>
    <w:rsid w:val="003D5397"/>
    <w:rsid w:val="003D630B"/>
    <w:rsid w:val="003D6572"/>
    <w:rsid w:val="003D66E4"/>
    <w:rsid w:val="003D7858"/>
    <w:rsid w:val="003E05BB"/>
    <w:rsid w:val="003E05D2"/>
    <w:rsid w:val="003E1018"/>
    <w:rsid w:val="003E1223"/>
    <w:rsid w:val="003E13D0"/>
    <w:rsid w:val="003E1516"/>
    <w:rsid w:val="003E22E7"/>
    <w:rsid w:val="003E2D4C"/>
    <w:rsid w:val="003E3061"/>
    <w:rsid w:val="003E32F8"/>
    <w:rsid w:val="003E3A74"/>
    <w:rsid w:val="003E3E53"/>
    <w:rsid w:val="003E3EA6"/>
    <w:rsid w:val="003E419E"/>
    <w:rsid w:val="003E44F2"/>
    <w:rsid w:val="003E46CB"/>
    <w:rsid w:val="003E4D6A"/>
    <w:rsid w:val="003E4EFB"/>
    <w:rsid w:val="003E615A"/>
    <w:rsid w:val="003E6261"/>
    <w:rsid w:val="003E6269"/>
    <w:rsid w:val="003E6703"/>
    <w:rsid w:val="003E70A7"/>
    <w:rsid w:val="003E7B0B"/>
    <w:rsid w:val="003E7E97"/>
    <w:rsid w:val="003E7F34"/>
    <w:rsid w:val="003F00EA"/>
    <w:rsid w:val="003F025C"/>
    <w:rsid w:val="003F070C"/>
    <w:rsid w:val="003F1B27"/>
    <w:rsid w:val="003F1F7F"/>
    <w:rsid w:val="003F28BE"/>
    <w:rsid w:val="003F2A4E"/>
    <w:rsid w:val="003F2D47"/>
    <w:rsid w:val="003F2EDC"/>
    <w:rsid w:val="003F2F4D"/>
    <w:rsid w:val="003F2F5F"/>
    <w:rsid w:val="003F387A"/>
    <w:rsid w:val="003F3912"/>
    <w:rsid w:val="003F3DD0"/>
    <w:rsid w:val="003F3EA1"/>
    <w:rsid w:val="003F47C7"/>
    <w:rsid w:val="003F4BE3"/>
    <w:rsid w:val="003F562B"/>
    <w:rsid w:val="003F56A3"/>
    <w:rsid w:val="003F56AD"/>
    <w:rsid w:val="003F5C33"/>
    <w:rsid w:val="003F62D0"/>
    <w:rsid w:val="003F6430"/>
    <w:rsid w:val="003F6915"/>
    <w:rsid w:val="003F6F91"/>
    <w:rsid w:val="003F7317"/>
    <w:rsid w:val="003F79E3"/>
    <w:rsid w:val="003F7AC4"/>
    <w:rsid w:val="0040064D"/>
    <w:rsid w:val="004008ED"/>
    <w:rsid w:val="00400B6D"/>
    <w:rsid w:val="00401B50"/>
    <w:rsid w:val="00401DE9"/>
    <w:rsid w:val="00401EC9"/>
    <w:rsid w:val="0040201B"/>
    <w:rsid w:val="004024CB"/>
    <w:rsid w:val="0040297D"/>
    <w:rsid w:val="00402CAA"/>
    <w:rsid w:val="004033F8"/>
    <w:rsid w:val="004036A2"/>
    <w:rsid w:val="0040393C"/>
    <w:rsid w:val="00403BDF"/>
    <w:rsid w:val="00403D36"/>
    <w:rsid w:val="004047AE"/>
    <w:rsid w:val="00404AE1"/>
    <w:rsid w:val="004053F7"/>
    <w:rsid w:val="00405693"/>
    <w:rsid w:val="00405AE8"/>
    <w:rsid w:val="00406381"/>
    <w:rsid w:val="00406496"/>
    <w:rsid w:val="00406BDD"/>
    <w:rsid w:val="00406BE8"/>
    <w:rsid w:val="004078F7"/>
    <w:rsid w:val="00407C1D"/>
    <w:rsid w:val="004111C2"/>
    <w:rsid w:val="004113BA"/>
    <w:rsid w:val="004114DE"/>
    <w:rsid w:val="00411753"/>
    <w:rsid w:val="00412A28"/>
    <w:rsid w:val="00412B71"/>
    <w:rsid w:val="00412BF7"/>
    <w:rsid w:val="00412C9A"/>
    <w:rsid w:val="00413AEB"/>
    <w:rsid w:val="00413F15"/>
    <w:rsid w:val="00414B7B"/>
    <w:rsid w:val="00414BEF"/>
    <w:rsid w:val="00414C5F"/>
    <w:rsid w:val="00414CE8"/>
    <w:rsid w:val="004151DF"/>
    <w:rsid w:val="00415C7A"/>
    <w:rsid w:val="00415D9E"/>
    <w:rsid w:val="004163D0"/>
    <w:rsid w:val="00416619"/>
    <w:rsid w:val="0041689B"/>
    <w:rsid w:val="004169EF"/>
    <w:rsid w:val="00416ED2"/>
    <w:rsid w:val="00417122"/>
    <w:rsid w:val="004172CA"/>
    <w:rsid w:val="004175B5"/>
    <w:rsid w:val="004175C3"/>
    <w:rsid w:val="0041779C"/>
    <w:rsid w:val="00417981"/>
    <w:rsid w:val="004208FA"/>
    <w:rsid w:val="00420968"/>
    <w:rsid w:val="00420FE7"/>
    <w:rsid w:val="00421026"/>
    <w:rsid w:val="00421273"/>
    <w:rsid w:val="004213F4"/>
    <w:rsid w:val="0042189D"/>
    <w:rsid w:val="004218FC"/>
    <w:rsid w:val="00421BCD"/>
    <w:rsid w:val="00421F90"/>
    <w:rsid w:val="00422030"/>
    <w:rsid w:val="004223B0"/>
    <w:rsid w:val="004229F7"/>
    <w:rsid w:val="00422C28"/>
    <w:rsid w:val="00423061"/>
    <w:rsid w:val="00423118"/>
    <w:rsid w:val="004234D4"/>
    <w:rsid w:val="00424910"/>
    <w:rsid w:val="00424AEF"/>
    <w:rsid w:val="00425400"/>
    <w:rsid w:val="00425902"/>
    <w:rsid w:val="004268AF"/>
    <w:rsid w:val="00426A2F"/>
    <w:rsid w:val="00426D6A"/>
    <w:rsid w:val="00426DCA"/>
    <w:rsid w:val="0042753C"/>
    <w:rsid w:val="00427A95"/>
    <w:rsid w:val="0043031C"/>
    <w:rsid w:val="00430483"/>
    <w:rsid w:val="004305B1"/>
    <w:rsid w:val="004307BE"/>
    <w:rsid w:val="0043081E"/>
    <w:rsid w:val="004309B8"/>
    <w:rsid w:val="00430B97"/>
    <w:rsid w:val="00430D21"/>
    <w:rsid w:val="0043181F"/>
    <w:rsid w:val="00432994"/>
    <w:rsid w:val="004331F5"/>
    <w:rsid w:val="00433A26"/>
    <w:rsid w:val="00434052"/>
    <w:rsid w:val="0043409D"/>
    <w:rsid w:val="00434914"/>
    <w:rsid w:val="00435A63"/>
    <w:rsid w:val="0043668F"/>
    <w:rsid w:val="0043693F"/>
    <w:rsid w:val="004405DD"/>
    <w:rsid w:val="00440AEE"/>
    <w:rsid w:val="00441120"/>
    <w:rsid w:val="004419B4"/>
    <w:rsid w:val="00442079"/>
    <w:rsid w:val="004421FD"/>
    <w:rsid w:val="0044227D"/>
    <w:rsid w:val="0044288D"/>
    <w:rsid w:val="00442B3D"/>
    <w:rsid w:val="00442BE2"/>
    <w:rsid w:val="00443187"/>
    <w:rsid w:val="004437F9"/>
    <w:rsid w:val="00443F74"/>
    <w:rsid w:val="00444049"/>
    <w:rsid w:val="0044405F"/>
    <w:rsid w:val="004441B1"/>
    <w:rsid w:val="00444452"/>
    <w:rsid w:val="00444623"/>
    <w:rsid w:val="00444915"/>
    <w:rsid w:val="00444A4A"/>
    <w:rsid w:val="00444E0A"/>
    <w:rsid w:val="0044520E"/>
    <w:rsid w:val="0044534D"/>
    <w:rsid w:val="004454B7"/>
    <w:rsid w:val="0044591E"/>
    <w:rsid w:val="004459B0"/>
    <w:rsid w:val="00445D99"/>
    <w:rsid w:val="00446A62"/>
    <w:rsid w:val="004470D6"/>
    <w:rsid w:val="00450129"/>
    <w:rsid w:val="0045029C"/>
    <w:rsid w:val="004504D3"/>
    <w:rsid w:val="004506ED"/>
    <w:rsid w:val="00450B83"/>
    <w:rsid w:val="00451346"/>
    <w:rsid w:val="004513FA"/>
    <w:rsid w:val="004515E7"/>
    <w:rsid w:val="004516A2"/>
    <w:rsid w:val="00452B85"/>
    <w:rsid w:val="00452C49"/>
    <w:rsid w:val="00452C7C"/>
    <w:rsid w:val="00453022"/>
    <w:rsid w:val="0045305B"/>
    <w:rsid w:val="00453205"/>
    <w:rsid w:val="00453F93"/>
    <w:rsid w:val="00454588"/>
    <w:rsid w:val="00454FC1"/>
    <w:rsid w:val="004553CB"/>
    <w:rsid w:val="0045569A"/>
    <w:rsid w:val="00455A48"/>
    <w:rsid w:val="004567AA"/>
    <w:rsid w:val="00456A02"/>
    <w:rsid w:val="00456E04"/>
    <w:rsid w:val="00456ECE"/>
    <w:rsid w:val="00456EEA"/>
    <w:rsid w:val="0045727B"/>
    <w:rsid w:val="00457415"/>
    <w:rsid w:val="004575A1"/>
    <w:rsid w:val="004579A7"/>
    <w:rsid w:val="00457A16"/>
    <w:rsid w:val="00457B36"/>
    <w:rsid w:val="00457D07"/>
    <w:rsid w:val="00457D52"/>
    <w:rsid w:val="00457DE1"/>
    <w:rsid w:val="00457FEB"/>
    <w:rsid w:val="00460724"/>
    <w:rsid w:val="00460A5E"/>
    <w:rsid w:val="00460D56"/>
    <w:rsid w:val="004617A8"/>
    <w:rsid w:val="0046184F"/>
    <w:rsid w:val="00461B5C"/>
    <w:rsid w:val="00461DAB"/>
    <w:rsid w:val="00461F4A"/>
    <w:rsid w:val="00461FDA"/>
    <w:rsid w:val="00462E3E"/>
    <w:rsid w:val="00463024"/>
    <w:rsid w:val="00463143"/>
    <w:rsid w:val="004643D7"/>
    <w:rsid w:val="004643DA"/>
    <w:rsid w:val="004643ED"/>
    <w:rsid w:val="0046458C"/>
    <w:rsid w:val="00464C0B"/>
    <w:rsid w:val="00464DCD"/>
    <w:rsid w:val="00465656"/>
    <w:rsid w:val="00465A19"/>
    <w:rsid w:val="00465A3A"/>
    <w:rsid w:val="00465B98"/>
    <w:rsid w:val="00465CD1"/>
    <w:rsid w:val="0046643D"/>
    <w:rsid w:val="00466607"/>
    <w:rsid w:val="00467AA1"/>
    <w:rsid w:val="00467C4C"/>
    <w:rsid w:val="00470146"/>
    <w:rsid w:val="00470627"/>
    <w:rsid w:val="00470942"/>
    <w:rsid w:val="00470FB4"/>
    <w:rsid w:val="0047100E"/>
    <w:rsid w:val="00471AAE"/>
    <w:rsid w:val="00471E16"/>
    <w:rsid w:val="004721D2"/>
    <w:rsid w:val="0047287B"/>
    <w:rsid w:val="00472AD6"/>
    <w:rsid w:val="00472CED"/>
    <w:rsid w:val="004735BE"/>
    <w:rsid w:val="00473AF5"/>
    <w:rsid w:val="00474116"/>
    <w:rsid w:val="00474A8B"/>
    <w:rsid w:val="00474CF2"/>
    <w:rsid w:val="004753DA"/>
    <w:rsid w:val="004758CE"/>
    <w:rsid w:val="00475D0E"/>
    <w:rsid w:val="00476CA8"/>
    <w:rsid w:val="00480121"/>
    <w:rsid w:val="0048049E"/>
    <w:rsid w:val="004804E3"/>
    <w:rsid w:val="004805ED"/>
    <w:rsid w:val="0048148B"/>
    <w:rsid w:val="00481CE3"/>
    <w:rsid w:val="00481E30"/>
    <w:rsid w:val="00482180"/>
    <w:rsid w:val="004821F0"/>
    <w:rsid w:val="004824F8"/>
    <w:rsid w:val="00482EFA"/>
    <w:rsid w:val="00483479"/>
    <w:rsid w:val="00483AE1"/>
    <w:rsid w:val="00483CED"/>
    <w:rsid w:val="00484A57"/>
    <w:rsid w:val="00484FD2"/>
    <w:rsid w:val="00485074"/>
    <w:rsid w:val="00485145"/>
    <w:rsid w:val="00485721"/>
    <w:rsid w:val="004857F1"/>
    <w:rsid w:val="004859EC"/>
    <w:rsid w:val="00485E88"/>
    <w:rsid w:val="00486218"/>
    <w:rsid w:val="004875F3"/>
    <w:rsid w:val="00487C57"/>
    <w:rsid w:val="0049033B"/>
    <w:rsid w:val="00491363"/>
    <w:rsid w:val="0049168F"/>
    <w:rsid w:val="004918AA"/>
    <w:rsid w:val="004919F3"/>
    <w:rsid w:val="00491D12"/>
    <w:rsid w:val="00491D7F"/>
    <w:rsid w:val="0049243A"/>
    <w:rsid w:val="004927A9"/>
    <w:rsid w:val="00493F04"/>
    <w:rsid w:val="0049415E"/>
    <w:rsid w:val="00494260"/>
    <w:rsid w:val="0049427B"/>
    <w:rsid w:val="0049457F"/>
    <w:rsid w:val="004946A3"/>
    <w:rsid w:val="00494C78"/>
    <w:rsid w:val="00495222"/>
    <w:rsid w:val="00495D9A"/>
    <w:rsid w:val="00495FC4"/>
    <w:rsid w:val="0049622A"/>
    <w:rsid w:val="00496318"/>
    <w:rsid w:val="00496391"/>
    <w:rsid w:val="0049648E"/>
    <w:rsid w:val="00496534"/>
    <w:rsid w:val="00496A01"/>
    <w:rsid w:val="00496E69"/>
    <w:rsid w:val="0049705F"/>
    <w:rsid w:val="004973EC"/>
    <w:rsid w:val="0049785B"/>
    <w:rsid w:val="004979CC"/>
    <w:rsid w:val="00497C74"/>
    <w:rsid w:val="004A00A8"/>
    <w:rsid w:val="004A04B3"/>
    <w:rsid w:val="004A0A63"/>
    <w:rsid w:val="004A0BB9"/>
    <w:rsid w:val="004A0E00"/>
    <w:rsid w:val="004A1622"/>
    <w:rsid w:val="004A1762"/>
    <w:rsid w:val="004A29F4"/>
    <w:rsid w:val="004A3255"/>
    <w:rsid w:val="004A32AB"/>
    <w:rsid w:val="004A32C2"/>
    <w:rsid w:val="004A361A"/>
    <w:rsid w:val="004A4121"/>
    <w:rsid w:val="004A46BE"/>
    <w:rsid w:val="004A49B2"/>
    <w:rsid w:val="004A4F9C"/>
    <w:rsid w:val="004A6A2A"/>
    <w:rsid w:val="004A6E8A"/>
    <w:rsid w:val="004A74C3"/>
    <w:rsid w:val="004A7A71"/>
    <w:rsid w:val="004A7C52"/>
    <w:rsid w:val="004B04A5"/>
    <w:rsid w:val="004B05CB"/>
    <w:rsid w:val="004B0A77"/>
    <w:rsid w:val="004B14B6"/>
    <w:rsid w:val="004B184C"/>
    <w:rsid w:val="004B1CEB"/>
    <w:rsid w:val="004B1EAE"/>
    <w:rsid w:val="004B1FF2"/>
    <w:rsid w:val="004B24F9"/>
    <w:rsid w:val="004B277B"/>
    <w:rsid w:val="004B2857"/>
    <w:rsid w:val="004B28F8"/>
    <w:rsid w:val="004B3919"/>
    <w:rsid w:val="004B3B16"/>
    <w:rsid w:val="004B43D5"/>
    <w:rsid w:val="004B4DB8"/>
    <w:rsid w:val="004B55C4"/>
    <w:rsid w:val="004B69BF"/>
    <w:rsid w:val="004B6CE7"/>
    <w:rsid w:val="004B7510"/>
    <w:rsid w:val="004B75EA"/>
    <w:rsid w:val="004B7B52"/>
    <w:rsid w:val="004C0221"/>
    <w:rsid w:val="004C024C"/>
    <w:rsid w:val="004C0323"/>
    <w:rsid w:val="004C03AE"/>
    <w:rsid w:val="004C061A"/>
    <w:rsid w:val="004C07D0"/>
    <w:rsid w:val="004C0C69"/>
    <w:rsid w:val="004C107C"/>
    <w:rsid w:val="004C135C"/>
    <w:rsid w:val="004C1567"/>
    <w:rsid w:val="004C17F5"/>
    <w:rsid w:val="004C1D10"/>
    <w:rsid w:val="004C2160"/>
    <w:rsid w:val="004C2341"/>
    <w:rsid w:val="004C234A"/>
    <w:rsid w:val="004C2AC7"/>
    <w:rsid w:val="004C2D7B"/>
    <w:rsid w:val="004C362B"/>
    <w:rsid w:val="004C36C7"/>
    <w:rsid w:val="004C3934"/>
    <w:rsid w:val="004C3A34"/>
    <w:rsid w:val="004C3C9B"/>
    <w:rsid w:val="004C3E62"/>
    <w:rsid w:val="004C49DC"/>
    <w:rsid w:val="004C4CB4"/>
    <w:rsid w:val="004C523C"/>
    <w:rsid w:val="004C538E"/>
    <w:rsid w:val="004C5C58"/>
    <w:rsid w:val="004C5FC4"/>
    <w:rsid w:val="004C60C0"/>
    <w:rsid w:val="004C61D7"/>
    <w:rsid w:val="004C62CE"/>
    <w:rsid w:val="004C642A"/>
    <w:rsid w:val="004C6529"/>
    <w:rsid w:val="004C7325"/>
    <w:rsid w:val="004C73C0"/>
    <w:rsid w:val="004C7833"/>
    <w:rsid w:val="004C7E95"/>
    <w:rsid w:val="004C7F3E"/>
    <w:rsid w:val="004D07DA"/>
    <w:rsid w:val="004D0D07"/>
    <w:rsid w:val="004D10B5"/>
    <w:rsid w:val="004D111C"/>
    <w:rsid w:val="004D1541"/>
    <w:rsid w:val="004D1551"/>
    <w:rsid w:val="004D1912"/>
    <w:rsid w:val="004D1AF9"/>
    <w:rsid w:val="004D1E43"/>
    <w:rsid w:val="004D215F"/>
    <w:rsid w:val="004D26E0"/>
    <w:rsid w:val="004D29D7"/>
    <w:rsid w:val="004D2A01"/>
    <w:rsid w:val="004D3A78"/>
    <w:rsid w:val="004D4C8C"/>
    <w:rsid w:val="004D5460"/>
    <w:rsid w:val="004D5FFA"/>
    <w:rsid w:val="004D61A5"/>
    <w:rsid w:val="004D6497"/>
    <w:rsid w:val="004D6C66"/>
    <w:rsid w:val="004D6CE6"/>
    <w:rsid w:val="004D7C92"/>
    <w:rsid w:val="004D7E4E"/>
    <w:rsid w:val="004E032A"/>
    <w:rsid w:val="004E0B33"/>
    <w:rsid w:val="004E2125"/>
    <w:rsid w:val="004E22D8"/>
    <w:rsid w:val="004E2500"/>
    <w:rsid w:val="004E2838"/>
    <w:rsid w:val="004E3939"/>
    <w:rsid w:val="004E3B4D"/>
    <w:rsid w:val="004E3CD0"/>
    <w:rsid w:val="004E3EB9"/>
    <w:rsid w:val="004E47FC"/>
    <w:rsid w:val="004E53AE"/>
    <w:rsid w:val="004E540F"/>
    <w:rsid w:val="004E54BF"/>
    <w:rsid w:val="004E62CA"/>
    <w:rsid w:val="004E63C7"/>
    <w:rsid w:val="004E6885"/>
    <w:rsid w:val="004E6A6F"/>
    <w:rsid w:val="004E6F93"/>
    <w:rsid w:val="004E7562"/>
    <w:rsid w:val="004E7576"/>
    <w:rsid w:val="004E7BB2"/>
    <w:rsid w:val="004E7C66"/>
    <w:rsid w:val="004F0682"/>
    <w:rsid w:val="004F118D"/>
    <w:rsid w:val="004F13B8"/>
    <w:rsid w:val="004F14EF"/>
    <w:rsid w:val="004F27CD"/>
    <w:rsid w:val="004F286F"/>
    <w:rsid w:val="004F3207"/>
    <w:rsid w:val="004F35F9"/>
    <w:rsid w:val="004F50D9"/>
    <w:rsid w:val="004F545B"/>
    <w:rsid w:val="004F5B69"/>
    <w:rsid w:val="004F5E7C"/>
    <w:rsid w:val="004F65D6"/>
    <w:rsid w:val="004F6E05"/>
    <w:rsid w:val="004F759B"/>
    <w:rsid w:val="005001DF"/>
    <w:rsid w:val="0050063E"/>
    <w:rsid w:val="005008E3"/>
    <w:rsid w:val="0050159F"/>
    <w:rsid w:val="005015CE"/>
    <w:rsid w:val="005016B9"/>
    <w:rsid w:val="00501A7B"/>
    <w:rsid w:val="00501AA6"/>
    <w:rsid w:val="005025EF"/>
    <w:rsid w:val="00502C7F"/>
    <w:rsid w:val="00503968"/>
    <w:rsid w:val="005039DF"/>
    <w:rsid w:val="00503AB8"/>
    <w:rsid w:val="00503DB5"/>
    <w:rsid w:val="00503E45"/>
    <w:rsid w:val="00504100"/>
    <w:rsid w:val="005048DF"/>
    <w:rsid w:val="00504B94"/>
    <w:rsid w:val="00504CD8"/>
    <w:rsid w:val="00504DA1"/>
    <w:rsid w:val="00504E07"/>
    <w:rsid w:val="005052F0"/>
    <w:rsid w:val="00505CD9"/>
    <w:rsid w:val="005065A9"/>
    <w:rsid w:val="005065B2"/>
    <w:rsid w:val="0050757B"/>
    <w:rsid w:val="00507840"/>
    <w:rsid w:val="0050794E"/>
    <w:rsid w:val="00510494"/>
    <w:rsid w:val="00510A7E"/>
    <w:rsid w:val="00510C67"/>
    <w:rsid w:val="00510D66"/>
    <w:rsid w:val="00510E47"/>
    <w:rsid w:val="0051113B"/>
    <w:rsid w:val="00511396"/>
    <w:rsid w:val="00511964"/>
    <w:rsid w:val="00511E58"/>
    <w:rsid w:val="005120B6"/>
    <w:rsid w:val="005120EE"/>
    <w:rsid w:val="005127FA"/>
    <w:rsid w:val="00512F02"/>
    <w:rsid w:val="00513D53"/>
    <w:rsid w:val="0051438A"/>
    <w:rsid w:val="00514893"/>
    <w:rsid w:val="0051517F"/>
    <w:rsid w:val="005156D6"/>
    <w:rsid w:val="00515D45"/>
    <w:rsid w:val="00515D64"/>
    <w:rsid w:val="00515F7D"/>
    <w:rsid w:val="00515FFA"/>
    <w:rsid w:val="005163C2"/>
    <w:rsid w:val="00516AB9"/>
    <w:rsid w:val="00516C78"/>
    <w:rsid w:val="0051794E"/>
    <w:rsid w:val="00517A31"/>
    <w:rsid w:val="00520BA9"/>
    <w:rsid w:val="00520CA9"/>
    <w:rsid w:val="00521223"/>
    <w:rsid w:val="00521310"/>
    <w:rsid w:val="00521369"/>
    <w:rsid w:val="0052172D"/>
    <w:rsid w:val="00521E1E"/>
    <w:rsid w:val="005223C4"/>
    <w:rsid w:val="00522934"/>
    <w:rsid w:val="00523229"/>
    <w:rsid w:val="00523BC0"/>
    <w:rsid w:val="005241E0"/>
    <w:rsid w:val="00524304"/>
    <w:rsid w:val="005247DF"/>
    <w:rsid w:val="005247F6"/>
    <w:rsid w:val="00524CEE"/>
    <w:rsid w:val="00524D4B"/>
    <w:rsid w:val="00524D78"/>
    <w:rsid w:val="00525350"/>
    <w:rsid w:val="0052535A"/>
    <w:rsid w:val="00526380"/>
    <w:rsid w:val="00526736"/>
    <w:rsid w:val="00526EB3"/>
    <w:rsid w:val="005274FE"/>
    <w:rsid w:val="00527C63"/>
    <w:rsid w:val="00530466"/>
    <w:rsid w:val="00530B91"/>
    <w:rsid w:val="00530C50"/>
    <w:rsid w:val="005314C3"/>
    <w:rsid w:val="00531B59"/>
    <w:rsid w:val="005322ED"/>
    <w:rsid w:val="005323F5"/>
    <w:rsid w:val="00532BD8"/>
    <w:rsid w:val="00533402"/>
    <w:rsid w:val="00533A1E"/>
    <w:rsid w:val="00533AFB"/>
    <w:rsid w:val="00533F38"/>
    <w:rsid w:val="00534083"/>
    <w:rsid w:val="005344F2"/>
    <w:rsid w:val="00534907"/>
    <w:rsid w:val="00534CFA"/>
    <w:rsid w:val="00534D1E"/>
    <w:rsid w:val="00535802"/>
    <w:rsid w:val="00535879"/>
    <w:rsid w:val="00535B6C"/>
    <w:rsid w:val="005361CC"/>
    <w:rsid w:val="005363DA"/>
    <w:rsid w:val="00536675"/>
    <w:rsid w:val="00536866"/>
    <w:rsid w:val="00537154"/>
    <w:rsid w:val="0053716E"/>
    <w:rsid w:val="00537324"/>
    <w:rsid w:val="00537623"/>
    <w:rsid w:val="005377A4"/>
    <w:rsid w:val="00537867"/>
    <w:rsid w:val="00537D9C"/>
    <w:rsid w:val="005415F3"/>
    <w:rsid w:val="00541731"/>
    <w:rsid w:val="00541C28"/>
    <w:rsid w:val="00541F14"/>
    <w:rsid w:val="00542259"/>
    <w:rsid w:val="005422E6"/>
    <w:rsid w:val="00542668"/>
    <w:rsid w:val="00542A06"/>
    <w:rsid w:val="00542A55"/>
    <w:rsid w:val="00543121"/>
    <w:rsid w:val="00543698"/>
    <w:rsid w:val="00543842"/>
    <w:rsid w:val="005438C6"/>
    <w:rsid w:val="00544003"/>
    <w:rsid w:val="00544014"/>
    <w:rsid w:val="0054412B"/>
    <w:rsid w:val="0054448D"/>
    <w:rsid w:val="00544BA3"/>
    <w:rsid w:val="00544FE4"/>
    <w:rsid w:val="0054507B"/>
    <w:rsid w:val="005452B0"/>
    <w:rsid w:val="0054582F"/>
    <w:rsid w:val="005459B8"/>
    <w:rsid w:val="005460B0"/>
    <w:rsid w:val="005461FE"/>
    <w:rsid w:val="0054631B"/>
    <w:rsid w:val="005463FE"/>
    <w:rsid w:val="005468A4"/>
    <w:rsid w:val="00546B2E"/>
    <w:rsid w:val="00546FD0"/>
    <w:rsid w:val="00547011"/>
    <w:rsid w:val="00547662"/>
    <w:rsid w:val="00547CEC"/>
    <w:rsid w:val="00547DC1"/>
    <w:rsid w:val="00547DC2"/>
    <w:rsid w:val="00550CDF"/>
    <w:rsid w:val="005510AB"/>
    <w:rsid w:val="00551CBD"/>
    <w:rsid w:val="00552513"/>
    <w:rsid w:val="005529DD"/>
    <w:rsid w:val="00552B70"/>
    <w:rsid w:val="00552C20"/>
    <w:rsid w:val="00552ECA"/>
    <w:rsid w:val="00553612"/>
    <w:rsid w:val="005549FB"/>
    <w:rsid w:val="00554BE8"/>
    <w:rsid w:val="005552AB"/>
    <w:rsid w:val="005553E3"/>
    <w:rsid w:val="00555584"/>
    <w:rsid w:val="00555648"/>
    <w:rsid w:val="005559D2"/>
    <w:rsid w:val="00555F31"/>
    <w:rsid w:val="00557DDD"/>
    <w:rsid w:val="00557FAF"/>
    <w:rsid w:val="005600C2"/>
    <w:rsid w:val="00560380"/>
    <w:rsid w:val="005603A5"/>
    <w:rsid w:val="005604A3"/>
    <w:rsid w:val="005604A6"/>
    <w:rsid w:val="0056076D"/>
    <w:rsid w:val="00560946"/>
    <w:rsid w:val="00560C4E"/>
    <w:rsid w:val="00560E05"/>
    <w:rsid w:val="00561151"/>
    <w:rsid w:val="0056164E"/>
    <w:rsid w:val="005618BD"/>
    <w:rsid w:val="005619F3"/>
    <w:rsid w:val="00561D87"/>
    <w:rsid w:val="00561E2B"/>
    <w:rsid w:val="00561EC3"/>
    <w:rsid w:val="005620DB"/>
    <w:rsid w:val="00562532"/>
    <w:rsid w:val="00562671"/>
    <w:rsid w:val="00562BBE"/>
    <w:rsid w:val="0056321B"/>
    <w:rsid w:val="00563E4E"/>
    <w:rsid w:val="005644E0"/>
    <w:rsid w:val="005648F8"/>
    <w:rsid w:val="00564BEF"/>
    <w:rsid w:val="005658C3"/>
    <w:rsid w:val="00565C52"/>
    <w:rsid w:val="00565D48"/>
    <w:rsid w:val="0056628D"/>
    <w:rsid w:val="005663B0"/>
    <w:rsid w:val="00566986"/>
    <w:rsid w:val="00566D00"/>
    <w:rsid w:val="00566DE8"/>
    <w:rsid w:val="005671B3"/>
    <w:rsid w:val="005674BE"/>
    <w:rsid w:val="00567701"/>
    <w:rsid w:val="0056782E"/>
    <w:rsid w:val="00567B50"/>
    <w:rsid w:val="00570234"/>
    <w:rsid w:val="0057037C"/>
    <w:rsid w:val="00570460"/>
    <w:rsid w:val="005706BA"/>
    <w:rsid w:val="005706E6"/>
    <w:rsid w:val="00570A49"/>
    <w:rsid w:val="00570ABD"/>
    <w:rsid w:val="00571DB2"/>
    <w:rsid w:val="00572080"/>
    <w:rsid w:val="00572945"/>
    <w:rsid w:val="005731F1"/>
    <w:rsid w:val="00573B78"/>
    <w:rsid w:val="00574506"/>
    <w:rsid w:val="00574CA0"/>
    <w:rsid w:val="00575599"/>
    <w:rsid w:val="00575C8A"/>
    <w:rsid w:val="00575D05"/>
    <w:rsid w:val="00576101"/>
    <w:rsid w:val="0057617A"/>
    <w:rsid w:val="00576DEE"/>
    <w:rsid w:val="00577AFC"/>
    <w:rsid w:val="00577E08"/>
    <w:rsid w:val="00577EB6"/>
    <w:rsid w:val="005808E2"/>
    <w:rsid w:val="0058095E"/>
    <w:rsid w:val="00580B4E"/>
    <w:rsid w:val="00580C8D"/>
    <w:rsid w:val="00580D37"/>
    <w:rsid w:val="00580F17"/>
    <w:rsid w:val="00581187"/>
    <w:rsid w:val="0058146F"/>
    <w:rsid w:val="00581FAF"/>
    <w:rsid w:val="0058202C"/>
    <w:rsid w:val="00582421"/>
    <w:rsid w:val="00582CE1"/>
    <w:rsid w:val="005832AB"/>
    <w:rsid w:val="00583952"/>
    <w:rsid w:val="0058399C"/>
    <w:rsid w:val="00583BA4"/>
    <w:rsid w:val="00584C59"/>
    <w:rsid w:val="00584C64"/>
    <w:rsid w:val="0058567D"/>
    <w:rsid w:val="00585774"/>
    <w:rsid w:val="00585D1D"/>
    <w:rsid w:val="005862EB"/>
    <w:rsid w:val="00586B8D"/>
    <w:rsid w:val="005873E4"/>
    <w:rsid w:val="005878B7"/>
    <w:rsid w:val="00590C95"/>
    <w:rsid w:val="00591823"/>
    <w:rsid w:val="00591DB6"/>
    <w:rsid w:val="00591DB8"/>
    <w:rsid w:val="00592168"/>
    <w:rsid w:val="005924D3"/>
    <w:rsid w:val="0059287F"/>
    <w:rsid w:val="00592ADB"/>
    <w:rsid w:val="00592BC6"/>
    <w:rsid w:val="00592E08"/>
    <w:rsid w:val="005936C5"/>
    <w:rsid w:val="00593EE9"/>
    <w:rsid w:val="00594939"/>
    <w:rsid w:val="00594DD4"/>
    <w:rsid w:val="00594F66"/>
    <w:rsid w:val="00595302"/>
    <w:rsid w:val="005954A0"/>
    <w:rsid w:val="00595CFE"/>
    <w:rsid w:val="00595DF0"/>
    <w:rsid w:val="00595EBD"/>
    <w:rsid w:val="00596A39"/>
    <w:rsid w:val="00596C27"/>
    <w:rsid w:val="00596FF0"/>
    <w:rsid w:val="005970DF"/>
    <w:rsid w:val="00597656"/>
    <w:rsid w:val="00597B77"/>
    <w:rsid w:val="005A0C54"/>
    <w:rsid w:val="005A0D2F"/>
    <w:rsid w:val="005A0EB2"/>
    <w:rsid w:val="005A13BA"/>
    <w:rsid w:val="005A1B70"/>
    <w:rsid w:val="005A1E7F"/>
    <w:rsid w:val="005A21A1"/>
    <w:rsid w:val="005A2223"/>
    <w:rsid w:val="005A233B"/>
    <w:rsid w:val="005A23FC"/>
    <w:rsid w:val="005A2626"/>
    <w:rsid w:val="005A289A"/>
    <w:rsid w:val="005A29A4"/>
    <w:rsid w:val="005A2E49"/>
    <w:rsid w:val="005A30B6"/>
    <w:rsid w:val="005A32A9"/>
    <w:rsid w:val="005A35FE"/>
    <w:rsid w:val="005A375E"/>
    <w:rsid w:val="005A3F5E"/>
    <w:rsid w:val="005A4326"/>
    <w:rsid w:val="005A453D"/>
    <w:rsid w:val="005A52AF"/>
    <w:rsid w:val="005A5620"/>
    <w:rsid w:val="005A5AAA"/>
    <w:rsid w:val="005A5B89"/>
    <w:rsid w:val="005A5BB5"/>
    <w:rsid w:val="005A5C77"/>
    <w:rsid w:val="005A6040"/>
    <w:rsid w:val="005A60A0"/>
    <w:rsid w:val="005A6272"/>
    <w:rsid w:val="005A66D6"/>
    <w:rsid w:val="005A66ED"/>
    <w:rsid w:val="005A6BE8"/>
    <w:rsid w:val="005A71B0"/>
    <w:rsid w:val="005B0008"/>
    <w:rsid w:val="005B0257"/>
    <w:rsid w:val="005B05DC"/>
    <w:rsid w:val="005B0707"/>
    <w:rsid w:val="005B07AD"/>
    <w:rsid w:val="005B09D5"/>
    <w:rsid w:val="005B0E68"/>
    <w:rsid w:val="005B15B6"/>
    <w:rsid w:val="005B16BE"/>
    <w:rsid w:val="005B1CB0"/>
    <w:rsid w:val="005B1DDC"/>
    <w:rsid w:val="005B1DE9"/>
    <w:rsid w:val="005B24D9"/>
    <w:rsid w:val="005B26CC"/>
    <w:rsid w:val="005B294B"/>
    <w:rsid w:val="005B3082"/>
    <w:rsid w:val="005B33C3"/>
    <w:rsid w:val="005B3508"/>
    <w:rsid w:val="005B3607"/>
    <w:rsid w:val="005B37E1"/>
    <w:rsid w:val="005B3AF5"/>
    <w:rsid w:val="005B420C"/>
    <w:rsid w:val="005B4B6B"/>
    <w:rsid w:val="005B4C10"/>
    <w:rsid w:val="005B4E8F"/>
    <w:rsid w:val="005B51ED"/>
    <w:rsid w:val="005B5CBC"/>
    <w:rsid w:val="005B5E91"/>
    <w:rsid w:val="005B60F7"/>
    <w:rsid w:val="005B62E4"/>
    <w:rsid w:val="005B675D"/>
    <w:rsid w:val="005B6DBE"/>
    <w:rsid w:val="005B6FEB"/>
    <w:rsid w:val="005B7539"/>
    <w:rsid w:val="005B76B3"/>
    <w:rsid w:val="005B774B"/>
    <w:rsid w:val="005C0ACD"/>
    <w:rsid w:val="005C0DA9"/>
    <w:rsid w:val="005C0F78"/>
    <w:rsid w:val="005C1269"/>
    <w:rsid w:val="005C145A"/>
    <w:rsid w:val="005C2898"/>
    <w:rsid w:val="005C30B8"/>
    <w:rsid w:val="005C33B8"/>
    <w:rsid w:val="005C3A0C"/>
    <w:rsid w:val="005C4817"/>
    <w:rsid w:val="005C4E71"/>
    <w:rsid w:val="005C5175"/>
    <w:rsid w:val="005C51B6"/>
    <w:rsid w:val="005C55C3"/>
    <w:rsid w:val="005C62FF"/>
    <w:rsid w:val="005C7D14"/>
    <w:rsid w:val="005D011F"/>
    <w:rsid w:val="005D06D0"/>
    <w:rsid w:val="005D0719"/>
    <w:rsid w:val="005D165D"/>
    <w:rsid w:val="005D1704"/>
    <w:rsid w:val="005D1C7A"/>
    <w:rsid w:val="005D1E19"/>
    <w:rsid w:val="005D283C"/>
    <w:rsid w:val="005D2DD9"/>
    <w:rsid w:val="005D2DFF"/>
    <w:rsid w:val="005D3BDB"/>
    <w:rsid w:val="005D4CDD"/>
    <w:rsid w:val="005D5AE4"/>
    <w:rsid w:val="005D5EE4"/>
    <w:rsid w:val="005D6885"/>
    <w:rsid w:val="005D6917"/>
    <w:rsid w:val="005D69D8"/>
    <w:rsid w:val="005D70D4"/>
    <w:rsid w:val="005D7247"/>
    <w:rsid w:val="005D74E8"/>
    <w:rsid w:val="005D75CF"/>
    <w:rsid w:val="005E0333"/>
    <w:rsid w:val="005E164E"/>
    <w:rsid w:val="005E17D5"/>
    <w:rsid w:val="005E19CB"/>
    <w:rsid w:val="005E2C07"/>
    <w:rsid w:val="005E2C78"/>
    <w:rsid w:val="005E3233"/>
    <w:rsid w:val="005E376E"/>
    <w:rsid w:val="005E3960"/>
    <w:rsid w:val="005E3D3C"/>
    <w:rsid w:val="005E41A2"/>
    <w:rsid w:val="005E5DA0"/>
    <w:rsid w:val="005E5E27"/>
    <w:rsid w:val="005E5F36"/>
    <w:rsid w:val="005E6094"/>
    <w:rsid w:val="005E60FF"/>
    <w:rsid w:val="005E62C3"/>
    <w:rsid w:val="005E63A4"/>
    <w:rsid w:val="005E7E66"/>
    <w:rsid w:val="005E7FFD"/>
    <w:rsid w:val="005F0521"/>
    <w:rsid w:val="005F0CD2"/>
    <w:rsid w:val="005F148B"/>
    <w:rsid w:val="005F1830"/>
    <w:rsid w:val="005F1AE0"/>
    <w:rsid w:val="005F23B1"/>
    <w:rsid w:val="005F29F1"/>
    <w:rsid w:val="005F2DD1"/>
    <w:rsid w:val="005F37D5"/>
    <w:rsid w:val="005F3881"/>
    <w:rsid w:val="005F396D"/>
    <w:rsid w:val="005F4149"/>
    <w:rsid w:val="005F431F"/>
    <w:rsid w:val="005F4589"/>
    <w:rsid w:val="005F49D3"/>
    <w:rsid w:val="005F50BF"/>
    <w:rsid w:val="005F512F"/>
    <w:rsid w:val="005F55B0"/>
    <w:rsid w:val="005F5E7C"/>
    <w:rsid w:val="005F5FFC"/>
    <w:rsid w:val="005F623B"/>
    <w:rsid w:val="005F6446"/>
    <w:rsid w:val="005F65CD"/>
    <w:rsid w:val="005F6939"/>
    <w:rsid w:val="005F6D6C"/>
    <w:rsid w:val="005F75BC"/>
    <w:rsid w:val="005F7765"/>
    <w:rsid w:val="005F7907"/>
    <w:rsid w:val="005F7FBF"/>
    <w:rsid w:val="00600730"/>
    <w:rsid w:val="00600878"/>
    <w:rsid w:val="006009D1"/>
    <w:rsid w:val="006015DE"/>
    <w:rsid w:val="006017A3"/>
    <w:rsid w:val="00601AEC"/>
    <w:rsid w:val="0060240A"/>
    <w:rsid w:val="00602A76"/>
    <w:rsid w:val="00602A95"/>
    <w:rsid w:val="0060331C"/>
    <w:rsid w:val="00603AFE"/>
    <w:rsid w:val="00603C46"/>
    <w:rsid w:val="006040E8"/>
    <w:rsid w:val="00604936"/>
    <w:rsid w:val="00604A51"/>
    <w:rsid w:val="00604E4E"/>
    <w:rsid w:val="00605024"/>
    <w:rsid w:val="00605C4C"/>
    <w:rsid w:val="00606127"/>
    <w:rsid w:val="00606287"/>
    <w:rsid w:val="00607041"/>
    <w:rsid w:val="006072F7"/>
    <w:rsid w:val="006073B3"/>
    <w:rsid w:val="00607421"/>
    <w:rsid w:val="00607588"/>
    <w:rsid w:val="00607690"/>
    <w:rsid w:val="006076D8"/>
    <w:rsid w:val="006100D0"/>
    <w:rsid w:val="00610211"/>
    <w:rsid w:val="00610268"/>
    <w:rsid w:val="00610B08"/>
    <w:rsid w:val="006119A1"/>
    <w:rsid w:val="00612051"/>
    <w:rsid w:val="006124BF"/>
    <w:rsid w:val="0061256D"/>
    <w:rsid w:val="00612BD3"/>
    <w:rsid w:val="00612CEB"/>
    <w:rsid w:val="00612FF8"/>
    <w:rsid w:val="006134F7"/>
    <w:rsid w:val="006137CC"/>
    <w:rsid w:val="00613FDE"/>
    <w:rsid w:val="00614176"/>
    <w:rsid w:val="0061455C"/>
    <w:rsid w:val="00614563"/>
    <w:rsid w:val="00614C74"/>
    <w:rsid w:val="00614EE7"/>
    <w:rsid w:val="006151A3"/>
    <w:rsid w:val="0061537B"/>
    <w:rsid w:val="00615B0B"/>
    <w:rsid w:val="00615B8B"/>
    <w:rsid w:val="00615C73"/>
    <w:rsid w:val="0061650E"/>
    <w:rsid w:val="0061668C"/>
    <w:rsid w:val="00616876"/>
    <w:rsid w:val="0061694E"/>
    <w:rsid w:val="00616C89"/>
    <w:rsid w:val="00616E44"/>
    <w:rsid w:val="00617329"/>
    <w:rsid w:val="00617333"/>
    <w:rsid w:val="00620825"/>
    <w:rsid w:val="00620B97"/>
    <w:rsid w:val="00620FA0"/>
    <w:rsid w:val="0062199C"/>
    <w:rsid w:val="00621BAF"/>
    <w:rsid w:val="00621C59"/>
    <w:rsid w:val="00621F12"/>
    <w:rsid w:val="00622128"/>
    <w:rsid w:val="00622882"/>
    <w:rsid w:val="00623C15"/>
    <w:rsid w:val="00624A7C"/>
    <w:rsid w:val="006251CD"/>
    <w:rsid w:val="006255DC"/>
    <w:rsid w:val="0062572F"/>
    <w:rsid w:val="00625C58"/>
    <w:rsid w:val="00626AAE"/>
    <w:rsid w:val="00626B6D"/>
    <w:rsid w:val="00626C31"/>
    <w:rsid w:val="00626E3A"/>
    <w:rsid w:val="00626F10"/>
    <w:rsid w:val="006276DC"/>
    <w:rsid w:val="00627AA9"/>
    <w:rsid w:val="00627D0D"/>
    <w:rsid w:val="00630007"/>
    <w:rsid w:val="006300A0"/>
    <w:rsid w:val="006301B3"/>
    <w:rsid w:val="00630B87"/>
    <w:rsid w:val="006312EA"/>
    <w:rsid w:val="00631625"/>
    <w:rsid w:val="006326E4"/>
    <w:rsid w:val="00632CF4"/>
    <w:rsid w:val="00633167"/>
    <w:rsid w:val="0063328B"/>
    <w:rsid w:val="006332FB"/>
    <w:rsid w:val="0063355E"/>
    <w:rsid w:val="00633A90"/>
    <w:rsid w:val="00633D1F"/>
    <w:rsid w:val="006346EF"/>
    <w:rsid w:val="00635F74"/>
    <w:rsid w:val="006360EF"/>
    <w:rsid w:val="006362CE"/>
    <w:rsid w:val="006367AA"/>
    <w:rsid w:val="006367E5"/>
    <w:rsid w:val="00636850"/>
    <w:rsid w:val="00636F37"/>
    <w:rsid w:val="006372D8"/>
    <w:rsid w:val="00637CF8"/>
    <w:rsid w:val="0064014C"/>
    <w:rsid w:val="006403EE"/>
    <w:rsid w:val="0064097A"/>
    <w:rsid w:val="006410F5"/>
    <w:rsid w:val="006412D0"/>
    <w:rsid w:val="00641752"/>
    <w:rsid w:val="006423A7"/>
    <w:rsid w:val="00643074"/>
    <w:rsid w:val="0064357F"/>
    <w:rsid w:val="00643CFA"/>
    <w:rsid w:val="00643EA2"/>
    <w:rsid w:val="0064685C"/>
    <w:rsid w:val="006468D3"/>
    <w:rsid w:val="00646B29"/>
    <w:rsid w:val="00646E37"/>
    <w:rsid w:val="006470D3"/>
    <w:rsid w:val="0064710A"/>
    <w:rsid w:val="006473A8"/>
    <w:rsid w:val="0064784E"/>
    <w:rsid w:val="006478BC"/>
    <w:rsid w:val="00647C12"/>
    <w:rsid w:val="00647C76"/>
    <w:rsid w:val="00650BBD"/>
    <w:rsid w:val="00650D28"/>
    <w:rsid w:val="006512DF"/>
    <w:rsid w:val="00651462"/>
    <w:rsid w:val="006519AC"/>
    <w:rsid w:val="006519D5"/>
    <w:rsid w:val="00651A4E"/>
    <w:rsid w:val="00652520"/>
    <w:rsid w:val="00652827"/>
    <w:rsid w:val="006531C7"/>
    <w:rsid w:val="00653215"/>
    <w:rsid w:val="0065355C"/>
    <w:rsid w:val="00653815"/>
    <w:rsid w:val="00654200"/>
    <w:rsid w:val="00654574"/>
    <w:rsid w:val="006546CB"/>
    <w:rsid w:val="00655258"/>
    <w:rsid w:val="00655919"/>
    <w:rsid w:val="006568F9"/>
    <w:rsid w:val="00656CDC"/>
    <w:rsid w:val="00657091"/>
    <w:rsid w:val="00657390"/>
    <w:rsid w:val="00657496"/>
    <w:rsid w:val="0066004B"/>
    <w:rsid w:val="006600DD"/>
    <w:rsid w:val="006604A5"/>
    <w:rsid w:val="0066056B"/>
    <w:rsid w:val="00660858"/>
    <w:rsid w:val="00660B86"/>
    <w:rsid w:val="006612B0"/>
    <w:rsid w:val="00661F67"/>
    <w:rsid w:val="00662B78"/>
    <w:rsid w:val="00662E92"/>
    <w:rsid w:val="00663884"/>
    <w:rsid w:val="00663A8C"/>
    <w:rsid w:val="00663E39"/>
    <w:rsid w:val="00663E43"/>
    <w:rsid w:val="0066410A"/>
    <w:rsid w:val="00664359"/>
    <w:rsid w:val="0066460D"/>
    <w:rsid w:val="006647BF"/>
    <w:rsid w:val="0066486A"/>
    <w:rsid w:val="006648D4"/>
    <w:rsid w:val="00664ABA"/>
    <w:rsid w:val="00664CCA"/>
    <w:rsid w:val="006657D0"/>
    <w:rsid w:val="00665BFE"/>
    <w:rsid w:val="00666033"/>
    <w:rsid w:val="006660F8"/>
    <w:rsid w:val="006662A9"/>
    <w:rsid w:val="00666495"/>
    <w:rsid w:val="00666C6C"/>
    <w:rsid w:val="0066707D"/>
    <w:rsid w:val="0066798A"/>
    <w:rsid w:val="00670494"/>
    <w:rsid w:val="006707C8"/>
    <w:rsid w:val="00671087"/>
    <w:rsid w:val="00671483"/>
    <w:rsid w:val="00671667"/>
    <w:rsid w:val="00671A8E"/>
    <w:rsid w:val="00671CB5"/>
    <w:rsid w:val="006724BF"/>
    <w:rsid w:val="00672E95"/>
    <w:rsid w:val="00673EF1"/>
    <w:rsid w:val="00674567"/>
    <w:rsid w:val="00674BCB"/>
    <w:rsid w:val="00674C73"/>
    <w:rsid w:val="00675FA6"/>
    <w:rsid w:val="00676191"/>
    <w:rsid w:val="006769BC"/>
    <w:rsid w:val="00676D8D"/>
    <w:rsid w:val="00676D90"/>
    <w:rsid w:val="00676FC2"/>
    <w:rsid w:val="006774DA"/>
    <w:rsid w:val="00677C4B"/>
    <w:rsid w:val="0068073D"/>
    <w:rsid w:val="0068114D"/>
    <w:rsid w:val="00681178"/>
    <w:rsid w:val="00681475"/>
    <w:rsid w:val="00681801"/>
    <w:rsid w:val="00682741"/>
    <w:rsid w:val="00682A2E"/>
    <w:rsid w:val="00682D0D"/>
    <w:rsid w:val="00683533"/>
    <w:rsid w:val="006844CA"/>
    <w:rsid w:val="00684A9F"/>
    <w:rsid w:val="00684FE6"/>
    <w:rsid w:val="006856E6"/>
    <w:rsid w:val="00685A71"/>
    <w:rsid w:val="00685B00"/>
    <w:rsid w:val="0068600A"/>
    <w:rsid w:val="00686079"/>
    <w:rsid w:val="0068630A"/>
    <w:rsid w:val="0068690B"/>
    <w:rsid w:val="00686985"/>
    <w:rsid w:val="00686DBC"/>
    <w:rsid w:val="00686F00"/>
    <w:rsid w:val="0068738C"/>
    <w:rsid w:val="00687D7B"/>
    <w:rsid w:val="00687F69"/>
    <w:rsid w:val="00690BFC"/>
    <w:rsid w:val="00690E99"/>
    <w:rsid w:val="00691210"/>
    <w:rsid w:val="0069140C"/>
    <w:rsid w:val="00691D34"/>
    <w:rsid w:val="00691E7F"/>
    <w:rsid w:val="0069213E"/>
    <w:rsid w:val="006926DD"/>
    <w:rsid w:val="00692784"/>
    <w:rsid w:val="00692978"/>
    <w:rsid w:val="00692FAF"/>
    <w:rsid w:val="00693375"/>
    <w:rsid w:val="00693B9B"/>
    <w:rsid w:val="00693D2D"/>
    <w:rsid w:val="00694398"/>
    <w:rsid w:val="00694425"/>
    <w:rsid w:val="00694A77"/>
    <w:rsid w:val="0069524C"/>
    <w:rsid w:val="0069559D"/>
    <w:rsid w:val="006955E4"/>
    <w:rsid w:val="00695E7B"/>
    <w:rsid w:val="00697243"/>
    <w:rsid w:val="00697A1E"/>
    <w:rsid w:val="006A0007"/>
    <w:rsid w:val="006A0766"/>
    <w:rsid w:val="006A0B0C"/>
    <w:rsid w:val="006A100B"/>
    <w:rsid w:val="006A1071"/>
    <w:rsid w:val="006A1398"/>
    <w:rsid w:val="006A2FB8"/>
    <w:rsid w:val="006A3172"/>
    <w:rsid w:val="006A39B0"/>
    <w:rsid w:val="006A3FC3"/>
    <w:rsid w:val="006A4775"/>
    <w:rsid w:val="006A532B"/>
    <w:rsid w:val="006A58AA"/>
    <w:rsid w:val="006A5CB6"/>
    <w:rsid w:val="006A698D"/>
    <w:rsid w:val="006A6F43"/>
    <w:rsid w:val="006A73F5"/>
    <w:rsid w:val="006A741F"/>
    <w:rsid w:val="006A79FA"/>
    <w:rsid w:val="006A7ADB"/>
    <w:rsid w:val="006A7C2C"/>
    <w:rsid w:val="006A7F64"/>
    <w:rsid w:val="006B0806"/>
    <w:rsid w:val="006B098E"/>
    <w:rsid w:val="006B0B7C"/>
    <w:rsid w:val="006B124D"/>
    <w:rsid w:val="006B1619"/>
    <w:rsid w:val="006B2155"/>
    <w:rsid w:val="006B238B"/>
    <w:rsid w:val="006B42A4"/>
    <w:rsid w:val="006B50F3"/>
    <w:rsid w:val="006B5263"/>
    <w:rsid w:val="006B5852"/>
    <w:rsid w:val="006B64BE"/>
    <w:rsid w:val="006B669B"/>
    <w:rsid w:val="006B6ACF"/>
    <w:rsid w:val="006B6D42"/>
    <w:rsid w:val="006B73FB"/>
    <w:rsid w:val="006B7658"/>
    <w:rsid w:val="006C0723"/>
    <w:rsid w:val="006C07E4"/>
    <w:rsid w:val="006C0878"/>
    <w:rsid w:val="006C0AEF"/>
    <w:rsid w:val="006C0F68"/>
    <w:rsid w:val="006C1995"/>
    <w:rsid w:val="006C1ED5"/>
    <w:rsid w:val="006C2432"/>
    <w:rsid w:val="006C2459"/>
    <w:rsid w:val="006C250D"/>
    <w:rsid w:val="006C2A57"/>
    <w:rsid w:val="006C30B2"/>
    <w:rsid w:val="006C3404"/>
    <w:rsid w:val="006C3AE2"/>
    <w:rsid w:val="006C3DD8"/>
    <w:rsid w:val="006C3FB1"/>
    <w:rsid w:val="006C4273"/>
    <w:rsid w:val="006C49BA"/>
    <w:rsid w:val="006C49F7"/>
    <w:rsid w:val="006C4D48"/>
    <w:rsid w:val="006C5463"/>
    <w:rsid w:val="006C5AF6"/>
    <w:rsid w:val="006C5CB6"/>
    <w:rsid w:val="006C5CD9"/>
    <w:rsid w:val="006C5E2E"/>
    <w:rsid w:val="006C5FBE"/>
    <w:rsid w:val="006C5FD2"/>
    <w:rsid w:val="006C6012"/>
    <w:rsid w:val="006C6162"/>
    <w:rsid w:val="006C63CC"/>
    <w:rsid w:val="006C69B7"/>
    <w:rsid w:val="006C6E78"/>
    <w:rsid w:val="006C7213"/>
    <w:rsid w:val="006C7220"/>
    <w:rsid w:val="006D0521"/>
    <w:rsid w:val="006D0C29"/>
    <w:rsid w:val="006D0D04"/>
    <w:rsid w:val="006D10D7"/>
    <w:rsid w:val="006D144D"/>
    <w:rsid w:val="006D203C"/>
    <w:rsid w:val="006D20D8"/>
    <w:rsid w:val="006D2851"/>
    <w:rsid w:val="006D2928"/>
    <w:rsid w:val="006D3123"/>
    <w:rsid w:val="006D322A"/>
    <w:rsid w:val="006D3FDF"/>
    <w:rsid w:val="006D416C"/>
    <w:rsid w:val="006D4BE0"/>
    <w:rsid w:val="006D534B"/>
    <w:rsid w:val="006D557F"/>
    <w:rsid w:val="006D586A"/>
    <w:rsid w:val="006D5B06"/>
    <w:rsid w:val="006D5CFC"/>
    <w:rsid w:val="006D5D95"/>
    <w:rsid w:val="006D6127"/>
    <w:rsid w:val="006D636A"/>
    <w:rsid w:val="006D6C33"/>
    <w:rsid w:val="006D6C3B"/>
    <w:rsid w:val="006D7006"/>
    <w:rsid w:val="006D7A6C"/>
    <w:rsid w:val="006E0057"/>
    <w:rsid w:val="006E051F"/>
    <w:rsid w:val="006E08EF"/>
    <w:rsid w:val="006E0DA2"/>
    <w:rsid w:val="006E0F77"/>
    <w:rsid w:val="006E1931"/>
    <w:rsid w:val="006E1C5A"/>
    <w:rsid w:val="006E1CE6"/>
    <w:rsid w:val="006E1E97"/>
    <w:rsid w:val="006E471B"/>
    <w:rsid w:val="006E4A45"/>
    <w:rsid w:val="006E4B09"/>
    <w:rsid w:val="006E5164"/>
    <w:rsid w:val="006E565A"/>
    <w:rsid w:val="006E59A2"/>
    <w:rsid w:val="006E5C70"/>
    <w:rsid w:val="006E69F3"/>
    <w:rsid w:val="006E6B1F"/>
    <w:rsid w:val="006E6FC1"/>
    <w:rsid w:val="006E732E"/>
    <w:rsid w:val="006E763C"/>
    <w:rsid w:val="006E7ABE"/>
    <w:rsid w:val="006E7F87"/>
    <w:rsid w:val="006F1037"/>
    <w:rsid w:val="006F1072"/>
    <w:rsid w:val="006F1176"/>
    <w:rsid w:val="006F1293"/>
    <w:rsid w:val="006F2482"/>
    <w:rsid w:val="006F27A7"/>
    <w:rsid w:val="006F39EB"/>
    <w:rsid w:val="006F4337"/>
    <w:rsid w:val="006F438F"/>
    <w:rsid w:val="006F455B"/>
    <w:rsid w:val="006F4593"/>
    <w:rsid w:val="006F4982"/>
    <w:rsid w:val="006F4B23"/>
    <w:rsid w:val="006F4B85"/>
    <w:rsid w:val="006F4C93"/>
    <w:rsid w:val="006F5ACB"/>
    <w:rsid w:val="006F5E77"/>
    <w:rsid w:val="006F628B"/>
    <w:rsid w:val="006F62BB"/>
    <w:rsid w:val="006F638F"/>
    <w:rsid w:val="006F6607"/>
    <w:rsid w:val="006F6EC3"/>
    <w:rsid w:val="006F7038"/>
    <w:rsid w:val="006F7133"/>
    <w:rsid w:val="006F7AEE"/>
    <w:rsid w:val="006F7E07"/>
    <w:rsid w:val="006F7FA2"/>
    <w:rsid w:val="007004EC"/>
    <w:rsid w:val="007009BD"/>
    <w:rsid w:val="00700C68"/>
    <w:rsid w:val="00700CB0"/>
    <w:rsid w:val="00700DC1"/>
    <w:rsid w:val="007010E0"/>
    <w:rsid w:val="0070161D"/>
    <w:rsid w:val="00701AB1"/>
    <w:rsid w:val="00702439"/>
    <w:rsid w:val="007025A1"/>
    <w:rsid w:val="0070263E"/>
    <w:rsid w:val="0070294A"/>
    <w:rsid w:val="00702C8A"/>
    <w:rsid w:val="00703242"/>
    <w:rsid w:val="00703D8C"/>
    <w:rsid w:val="00703F26"/>
    <w:rsid w:val="007043FA"/>
    <w:rsid w:val="00704F32"/>
    <w:rsid w:val="0070509B"/>
    <w:rsid w:val="007051D1"/>
    <w:rsid w:val="00705324"/>
    <w:rsid w:val="00705C12"/>
    <w:rsid w:val="00705CDB"/>
    <w:rsid w:val="00705F71"/>
    <w:rsid w:val="00706154"/>
    <w:rsid w:val="0070632A"/>
    <w:rsid w:val="0070693C"/>
    <w:rsid w:val="00706DC9"/>
    <w:rsid w:val="00707697"/>
    <w:rsid w:val="007076A4"/>
    <w:rsid w:val="00707D8E"/>
    <w:rsid w:val="00710505"/>
    <w:rsid w:val="0071080D"/>
    <w:rsid w:val="00710F98"/>
    <w:rsid w:val="0071113D"/>
    <w:rsid w:val="007118A1"/>
    <w:rsid w:val="007118EC"/>
    <w:rsid w:val="00711DFE"/>
    <w:rsid w:val="007121BB"/>
    <w:rsid w:val="00712471"/>
    <w:rsid w:val="0071256B"/>
    <w:rsid w:val="0071261D"/>
    <w:rsid w:val="0071487B"/>
    <w:rsid w:val="00714C41"/>
    <w:rsid w:val="00714EC0"/>
    <w:rsid w:val="00715107"/>
    <w:rsid w:val="007153CC"/>
    <w:rsid w:val="007154F1"/>
    <w:rsid w:val="0071623A"/>
    <w:rsid w:val="00716514"/>
    <w:rsid w:val="0071713D"/>
    <w:rsid w:val="007172B9"/>
    <w:rsid w:val="0071738C"/>
    <w:rsid w:val="00717640"/>
    <w:rsid w:val="00717D3E"/>
    <w:rsid w:val="0072018D"/>
    <w:rsid w:val="007206BE"/>
    <w:rsid w:val="00720E30"/>
    <w:rsid w:val="00720E92"/>
    <w:rsid w:val="007211D0"/>
    <w:rsid w:val="007214B1"/>
    <w:rsid w:val="00721D63"/>
    <w:rsid w:val="00722ECE"/>
    <w:rsid w:val="007230AC"/>
    <w:rsid w:val="007231BF"/>
    <w:rsid w:val="00723579"/>
    <w:rsid w:val="007235B3"/>
    <w:rsid w:val="00723B80"/>
    <w:rsid w:val="0072428A"/>
    <w:rsid w:val="00724790"/>
    <w:rsid w:val="00724A5B"/>
    <w:rsid w:val="00724A9B"/>
    <w:rsid w:val="00724BFF"/>
    <w:rsid w:val="00724C47"/>
    <w:rsid w:val="00724ECD"/>
    <w:rsid w:val="007251D2"/>
    <w:rsid w:val="00725514"/>
    <w:rsid w:val="0072581A"/>
    <w:rsid w:val="00725D4C"/>
    <w:rsid w:val="00726654"/>
    <w:rsid w:val="00726D04"/>
    <w:rsid w:val="00727325"/>
    <w:rsid w:val="00727408"/>
    <w:rsid w:val="00727424"/>
    <w:rsid w:val="00727BFB"/>
    <w:rsid w:val="00727CE4"/>
    <w:rsid w:val="00730364"/>
    <w:rsid w:val="0073046F"/>
    <w:rsid w:val="007306B7"/>
    <w:rsid w:val="00730DB0"/>
    <w:rsid w:val="0073143A"/>
    <w:rsid w:val="00731502"/>
    <w:rsid w:val="00731A21"/>
    <w:rsid w:val="00731BA3"/>
    <w:rsid w:val="00731CA3"/>
    <w:rsid w:val="00731FAA"/>
    <w:rsid w:val="0073205E"/>
    <w:rsid w:val="00732C14"/>
    <w:rsid w:val="00732D1D"/>
    <w:rsid w:val="007338AF"/>
    <w:rsid w:val="00734334"/>
    <w:rsid w:val="00734F75"/>
    <w:rsid w:val="007363C5"/>
    <w:rsid w:val="007363F0"/>
    <w:rsid w:val="00736BB6"/>
    <w:rsid w:val="00736DB4"/>
    <w:rsid w:val="0073772A"/>
    <w:rsid w:val="00737A23"/>
    <w:rsid w:val="00737D62"/>
    <w:rsid w:val="00737EF3"/>
    <w:rsid w:val="00740229"/>
    <w:rsid w:val="00740678"/>
    <w:rsid w:val="007409A3"/>
    <w:rsid w:val="00740C9F"/>
    <w:rsid w:val="00740E33"/>
    <w:rsid w:val="0074135D"/>
    <w:rsid w:val="007414B8"/>
    <w:rsid w:val="0074163F"/>
    <w:rsid w:val="007419EC"/>
    <w:rsid w:val="00741B39"/>
    <w:rsid w:val="0074214F"/>
    <w:rsid w:val="00742DD5"/>
    <w:rsid w:val="00742E30"/>
    <w:rsid w:val="0074351D"/>
    <w:rsid w:val="0074360D"/>
    <w:rsid w:val="00743630"/>
    <w:rsid w:val="00744806"/>
    <w:rsid w:val="0074501B"/>
    <w:rsid w:val="007456C5"/>
    <w:rsid w:val="00745B71"/>
    <w:rsid w:val="00746176"/>
    <w:rsid w:val="0074623E"/>
    <w:rsid w:val="0074646D"/>
    <w:rsid w:val="00746ED8"/>
    <w:rsid w:val="00747077"/>
    <w:rsid w:val="00747694"/>
    <w:rsid w:val="00747D8D"/>
    <w:rsid w:val="0075060C"/>
    <w:rsid w:val="00750D69"/>
    <w:rsid w:val="0075134D"/>
    <w:rsid w:val="00751715"/>
    <w:rsid w:val="00751894"/>
    <w:rsid w:val="00751EA1"/>
    <w:rsid w:val="00752C78"/>
    <w:rsid w:val="00752F0A"/>
    <w:rsid w:val="00752FED"/>
    <w:rsid w:val="007534C5"/>
    <w:rsid w:val="0075356B"/>
    <w:rsid w:val="00753B80"/>
    <w:rsid w:val="00753E0D"/>
    <w:rsid w:val="00754560"/>
    <w:rsid w:val="00754904"/>
    <w:rsid w:val="00754E88"/>
    <w:rsid w:val="00754E9C"/>
    <w:rsid w:val="00754FCE"/>
    <w:rsid w:val="007551C0"/>
    <w:rsid w:val="007557EC"/>
    <w:rsid w:val="0075580E"/>
    <w:rsid w:val="00755B88"/>
    <w:rsid w:val="00755C3C"/>
    <w:rsid w:val="00756F76"/>
    <w:rsid w:val="007572E5"/>
    <w:rsid w:val="00757F6D"/>
    <w:rsid w:val="007603C9"/>
    <w:rsid w:val="00760BB2"/>
    <w:rsid w:val="00760E3F"/>
    <w:rsid w:val="0076133C"/>
    <w:rsid w:val="0076166F"/>
    <w:rsid w:val="0076189C"/>
    <w:rsid w:val="00761D1B"/>
    <w:rsid w:val="00761DEA"/>
    <w:rsid w:val="00762118"/>
    <w:rsid w:val="00762172"/>
    <w:rsid w:val="0076252C"/>
    <w:rsid w:val="00762B7B"/>
    <w:rsid w:val="00762F80"/>
    <w:rsid w:val="00763766"/>
    <w:rsid w:val="007640BD"/>
    <w:rsid w:val="00764489"/>
    <w:rsid w:val="007646D0"/>
    <w:rsid w:val="0076658D"/>
    <w:rsid w:val="007666E7"/>
    <w:rsid w:val="00767184"/>
    <w:rsid w:val="00767204"/>
    <w:rsid w:val="00767283"/>
    <w:rsid w:val="00767B64"/>
    <w:rsid w:val="00767C66"/>
    <w:rsid w:val="00767CD0"/>
    <w:rsid w:val="007700CA"/>
    <w:rsid w:val="00770182"/>
    <w:rsid w:val="00770229"/>
    <w:rsid w:val="0077047A"/>
    <w:rsid w:val="0077109E"/>
    <w:rsid w:val="00771291"/>
    <w:rsid w:val="0077218D"/>
    <w:rsid w:val="00772227"/>
    <w:rsid w:val="007728CE"/>
    <w:rsid w:val="0077290C"/>
    <w:rsid w:val="007729E6"/>
    <w:rsid w:val="00772B82"/>
    <w:rsid w:val="00772E10"/>
    <w:rsid w:val="00772E17"/>
    <w:rsid w:val="00772EED"/>
    <w:rsid w:val="007735EC"/>
    <w:rsid w:val="007741DA"/>
    <w:rsid w:val="00774681"/>
    <w:rsid w:val="007749BB"/>
    <w:rsid w:val="00774CB0"/>
    <w:rsid w:val="0077529F"/>
    <w:rsid w:val="00775A9D"/>
    <w:rsid w:val="00776904"/>
    <w:rsid w:val="00776A57"/>
    <w:rsid w:val="00777212"/>
    <w:rsid w:val="007772B6"/>
    <w:rsid w:val="00777643"/>
    <w:rsid w:val="007803E6"/>
    <w:rsid w:val="007804D6"/>
    <w:rsid w:val="007809E3"/>
    <w:rsid w:val="007809EB"/>
    <w:rsid w:val="00780C0B"/>
    <w:rsid w:val="00780EDE"/>
    <w:rsid w:val="0078150C"/>
    <w:rsid w:val="00781794"/>
    <w:rsid w:val="00781C58"/>
    <w:rsid w:val="00782A82"/>
    <w:rsid w:val="00782A8B"/>
    <w:rsid w:val="007833CC"/>
    <w:rsid w:val="007838A4"/>
    <w:rsid w:val="007838AF"/>
    <w:rsid w:val="00783A86"/>
    <w:rsid w:val="00783E91"/>
    <w:rsid w:val="00784439"/>
    <w:rsid w:val="007845F8"/>
    <w:rsid w:val="00784C88"/>
    <w:rsid w:val="00785415"/>
    <w:rsid w:val="00785C88"/>
    <w:rsid w:val="0078604D"/>
    <w:rsid w:val="00786070"/>
    <w:rsid w:val="00786F5C"/>
    <w:rsid w:val="00786FDB"/>
    <w:rsid w:val="007879B0"/>
    <w:rsid w:val="007900DC"/>
    <w:rsid w:val="00790C84"/>
    <w:rsid w:val="00790DFB"/>
    <w:rsid w:val="0079113A"/>
    <w:rsid w:val="00793109"/>
    <w:rsid w:val="007934FD"/>
    <w:rsid w:val="0079360E"/>
    <w:rsid w:val="007936A4"/>
    <w:rsid w:val="00793AFB"/>
    <w:rsid w:val="007946A2"/>
    <w:rsid w:val="007947CC"/>
    <w:rsid w:val="00794B40"/>
    <w:rsid w:val="00794D0D"/>
    <w:rsid w:val="00794EB9"/>
    <w:rsid w:val="00795575"/>
    <w:rsid w:val="00795609"/>
    <w:rsid w:val="00795704"/>
    <w:rsid w:val="00795924"/>
    <w:rsid w:val="00795C0D"/>
    <w:rsid w:val="007964BC"/>
    <w:rsid w:val="00796670"/>
    <w:rsid w:val="007970D4"/>
    <w:rsid w:val="007972A1"/>
    <w:rsid w:val="00797A7D"/>
    <w:rsid w:val="00797EB9"/>
    <w:rsid w:val="007A01E7"/>
    <w:rsid w:val="007A080A"/>
    <w:rsid w:val="007A0C44"/>
    <w:rsid w:val="007A1256"/>
    <w:rsid w:val="007A1DE8"/>
    <w:rsid w:val="007A24F5"/>
    <w:rsid w:val="007A2602"/>
    <w:rsid w:val="007A2D0C"/>
    <w:rsid w:val="007A2E04"/>
    <w:rsid w:val="007A303D"/>
    <w:rsid w:val="007A3548"/>
    <w:rsid w:val="007A36D8"/>
    <w:rsid w:val="007A3900"/>
    <w:rsid w:val="007A3F1F"/>
    <w:rsid w:val="007A4485"/>
    <w:rsid w:val="007A4514"/>
    <w:rsid w:val="007A456C"/>
    <w:rsid w:val="007A477F"/>
    <w:rsid w:val="007A4F5B"/>
    <w:rsid w:val="007A51F5"/>
    <w:rsid w:val="007A564D"/>
    <w:rsid w:val="007A5819"/>
    <w:rsid w:val="007A5A92"/>
    <w:rsid w:val="007A5AE8"/>
    <w:rsid w:val="007A5BE0"/>
    <w:rsid w:val="007A5E6D"/>
    <w:rsid w:val="007A5F80"/>
    <w:rsid w:val="007A6981"/>
    <w:rsid w:val="007A78FA"/>
    <w:rsid w:val="007A7BBC"/>
    <w:rsid w:val="007B01F9"/>
    <w:rsid w:val="007B04D8"/>
    <w:rsid w:val="007B0D81"/>
    <w:rsid w:val="007B1532"/>
    <w:rsid w:val="007B24E1"/>
    <w:rsid w:val="007B32A2"/>
    <w:rsid w:val="007B32C9"/>
    <w:rsid w:val="007B344D"/>
    <w:rsid w:val="007B370A"/>
    <w:rsid w:val="007B39CA"/>
    <w:rsid w:val="007B3B1F"/>
    <w:rsid w:val="007B41A7"/>
    <w:rsid w:val="007B51AA"/>
    <w:rsid w:val="007B5BD9"/>
    <w:rsid w:val="007B63AC"/>
    <w:rsid w:val="007B64A1"/>
    <w:rsid w:val="007B65F6"/>
    <w:rsid w:val="007B65FF"/>
    <w:rsid w:val="007C070E"/>
    <w:rsid w:val="007C0E85"/>
    <w:rsid w:val="007C18AC"/>
    <w:rsid w:val="007C1A90"/>
    <w:rsid w:val="007C2769"/>
    <w:rsid w:val="007C2B47"/>
    <w:rsid w:val="007C2DF2"/>
    <w:rsid w:val="007C3777"/>
    <w:rsid w:val="007C3824"/>
    <w:rsid w:val="007C3B11"/>
    <w:rsid w:val="007C3B18"/>
    <w:rsid w:val="007C3FAA"/>
    <w:rsid w:val="007C44F2"/>
    <w:rsid w:val="007C4859"/>
    <w:rsid w:val="007C4A62"/>
    <w:rsid w:val="007C4E9A"/>
    <w:rsid w:val="007C523C"/>
    <w:rsid w:val="007C5435"/>
    <w:rsid w:val="007C5B1A"/>
    <w:rsid w:val="007C61BF"/>
    <w:rsid w:val="007C6588"/>
    <w:rsid w:val="007C6C37"/>
    <w:rsid w:val="007C6C56"/>
    <w:rsid w:val="007C6D87"/>
    <w:rsid w:val="007C6F28"/>
    <w:rsid w:val="007C7706"/>
    <w:rsid w:val="007C7A08"/>
    <w:rsid w:val="007C7EB1"/>
    <w:rsid w:val="007C7F6B"/>
    <w:rsid w:val="007D000F"/>
    <w:rsid w:val="007D02E8"/>
    <w:rsid w:val="007D19EE"/>
    <w:rsid w:val="007D1DAA"/>
    <w:rsid w:val="007D20C0"/>
    <w:rsid w:val="007D21B5"/>
    <w:rsid w:val="007D2557"/>
    <w:rsid w:val="007D2B6A"/>
    <w:rsid w:val="007D2EC1"/>
    <w:rsid w:val="007D37D7"/>
    <w:rsid w:val="007D39C8"/>
    <w:rsid w:val="007D4059"/>
    <w:rsid w:val="007D41CC"/>
    <w:rsid w:val="007D485B"/>
    <w:rsid w:val="007D50D8"/>
    <w:rsid w:val="007D5672"/>
    <w:rsid w:val="007D5CE6"/>
    <w:rsid w:val="007D5CFE"/>
    <w:rsid w:val="007D5EC0"/>
    <w:rsid w:val="007D646F"/>
    <w:rsid w:val="007D693A"/>
    <w:rsid w:val="007D6952"/>
    <w:rsid w:val="007E0012"/>
    <w:rsid w:val="007E0C01"/>
    <w:rsid w:val="007E0F1A"/>
    <w:rsid w:val="007E107C"/>
    <w:rsid w:val="007E1607"/>
    <w:rsid w:val="007E1BFD"/>
    <w:rsid w:val="007E1ED1"/>
    <w:rsid w:val="007E26D3"/>
    <w:rsid w:val="007E2886"/>
    <w:rsid w:val="007E2DFA"/>
    <w:rsid w:val="007E2F1C"/>
    <w:rsid w:val="007E35C2"/>
    <w:rsid w:val="007E39F5"/>
    <w:rsid w:val="007E3A8E"/>
    <w:rsid w:val="007E45B7"/>
    <w:rsid w:val="007E4797"/>
    <w:rsid w:val="007E4BB3"/>
    <w:rsid w:val="007E4F2B"/>
    <w:rsid w:val="007E54EA"/>
    <w:rsid w:val="007E57B8"/>
    <w:rsid w:val="007E5AD2"/>
    <w:rsid w:val="007E6B69"/>
    <w:rsid w:val="007E7F4F"/>
    <w:rsid w:val="007F01CF"/>
    <w:rsid w:val="007F01FD"/>
    <w:rsid w:val="007F034A"/>
    <w:rsid w:val="007F0EAE"/>
    <w:rsid w:val="007F140C"/>
    <w:rsid w:val="007F1891"/>
    <w:rsid w:val="007F18BE"/>
    <w:rsid w:val="007F2012"/>
    <w:rsid w:val="007F20D0"/>
    <w:rsid w:val="007F2489"/>
    <w:rsid w:val="007F2577"/>
    <w:rsid w:val="007F27C7"/>
    <w:rsid w:val="007F27FB"/>
    <w:rsid w:val="007F2EA3"/>
    <w:rsid w:val="007F3E02"/>
    <w:rsid w:val="007F49E2"/>
    <w:rsid w:val="007F5025"/>
    <w:rsid w:val="007F56BF"/>
    <w:rsid w:val="007F5768"/>
    <w:rsid w:val="007F6935"/>
    <w:rsid w:val="007F6A32"/>
    <w:rsid w:val="007F742B"/>
    <w:rsid w:val="008005B6"/>
    <w:rsid w:val="00800EEB"/>
    <w:rsid w:val="00801392"/>
    <w:rsid w:val="008016B0"/>
    <w:rsid w:val="008018C2"/>
    <w:rsid w:val="00801B97"/>
    <w:rsid w:val="00801F7D"/>
    <w:rsid w:val="00802069"/>
    <w:rsid w:val="00802B16"/>
    <w:rsid w:val="00802DFD"/>
    <w:rsid w:val="00803058"/>
    <w:rsid w:val="00803AC2"/>
    <w:rsid w:val="00803D2A"/>
    <w:rsid w:val="00803DAA"/>
    <w:rsid w:val="00804033"/>
    <w:rsid w:val="008041BB"/>
    <w:rsid w:val="00804BB9"/>
    <w:rsid w:val="00804E17"/>
    <w:rsid w:val="0080518B"/>
    <w:rsid w:val="00805366"/>
    <w:rsid w:val="008056AA"/>
    <w:rsid w:val="0080652C"/>
    <w:rsid w:val="00807262"/>
    <w:rsid w:val="00807512"/>
    <w:rsid w:val="00807FC9"/>
    <w:rsid w:val="0081022A"/>
    <w:rsid w:val="008107A1"/>
    <w:rsid w:val="00810A98"/>
    <w:rsid w:val="00810AE9"/>
    <w:rsid w:val="0081159D"/>
    <w:rsid w:val="008115C4"/>
    <w:rsid w:val="008121DA"/>
    <w:rsid w:val="00812594"/>
    <w:rsid w:val="008127FD"/>
    <w:rsid w:val="00812F4A"/>
    <w:rsid w:val="00812FE0"/>
    <w:rsid w:val="00813653"/>
    <w:rsid w:val="00813982"/>
    <w:rsid w:val="008147E2"/>
    <w:rsid w:val="00814BD9"/>
    <w:rsid w:val="00814D3A"/>
    <w:rsid w:val="008151DE"/>
    <w:rsid w:val="00815564"/>
    <w:rsid w:val="00815777"/>
    <w:rsid w:val="008158F0"/>
    <w:rsid w:val="00815C72"/>
    <w:rsid w:val="00815D3C"/>
    <w:rsid w:val="00815D70"/>
    <w:rsid w:val="00817212"/>
    <w:rsid w:val="00820565"/>
    <w:rsid w:val="008207AD"/>
    <w:rsid w:val="00820AE0"/>
    <w:rsid w:val="00820DE4"/>
    <w:rsid w:val="00820F06"/>
    <w:rsid w:val="00821206"/>
    <w:rsid w:val="00821462"/>
    <w:rsid w:val="00821C2F"/>
    <w:rsid w:val="00821C90"/>
    <w:rsid w:val="008225E7"/>
    <w:rsid w:val="00822758"/>
    <w:rsid w:val="008229A5"/>
    <w:rsid w:val="00822CA6"/>
    <w:rsid w:val="008231DA"/>
    <w:rsid w:val="0082360D"/>
    <w:rsid w:val="00823651"/>
    <w:rsid w:val="00824008"/>
    <w:rsid w:val="00824676"/>
    <w:rsid w:val="0082478F"/>
    <w:rsid w:val="00824931"/>
    <w:rsid w:val="00824A45"/>
    <w:rsid w:val="00824A83"/>
    <w:rsid w:val="00824CD7"/>
    <w:rsid w:val="00825558"/>
    <w:rsid w:val="00825D97"/>
    <w:rsid w:val="008260A9"/>
    <w:rsid w:val="00826152"/>
    <w:rsid w:val="00826179"/>
    <w:rsid w:val="0082650D"/>
    <w:rsid w:val="00826DEF"/>
    <w:rsid w:val="00826F9B"/>
    <w:rsid w:val="00827148"/>
    <w:rsid w:val="008271EE"/>
    <w:rsid w:val="0082741E"/>
    <w:rsid w:val="00827694"/>
    <w:rsid w:val="00827983"/>
    <w:rsid w:val="008279CD"/>
    <w:rsid w:val="008300A6"/>
    <w:rsid w:val="0083048E"/>
    <w:rsid w:val="00830A3A"/>
    <w:rsid w:val="00830E75"/>
    <w:rsid w:val="00830EA2"/>
    <w:rsid w:val="00831C72"/>
    <w:rsid w:val="008327B2"/>
    <w:rsid w:val="00832C6E"/>
    <w:rsid w:val="00833074"/>
    <w:rsid w:val="008344EA"/>
    <w:rsid w:val="008348D3"/>
    <w:rsid w:val="008349C8"/>
    <w:rsid w:val="00834B3A"/>
    <w:rsid w:val="00835052"/>
    <w:rsid w:val="0083519F"/>
    <w:rsid w:val="008351A0"/>
    <w:rsid w:val="008358F0"/>
    <w:rsid w:val="00835D63"/>
    <w:rsid w:val="00836101"/>
    <w:rsid w:val="008362CD"/>
    <w:rsid w:val="008366CA"/>
    <w:rsid w:val="0083674E"/>
    <w:rsid w:val="00836784"/>
    <w:rsid w:val="0083786E"/>
    <w:rsid w:val="00837EEB"/>
    <w:rsid w:val="00840793"/>
    <w:rsid w:val="00840985"/>
    <w:rsid w:val="008410EF"/>
    <w:rsid w:val="008411EA"/>
    <w:rsid w:val="00841363"/>
    <w:rsid w:val="00841D04"/>
    <w:rsid w:val="008420A9"/>
    <w:rsid w:val="00842403"/>
    <w:rsid w:val="00842C77"/>
    <w:rsid w:val="00842DA1"/>
    <w:rsid w:val="0084320E"/>
    <w:rsid w:val="00845299"/>
    <w:rsid w:val="0084541F"/>
    <w:rsid w:val="00845AC3"/>
    <w:rsid w:val="00845DC7"/>
    <w:rsid w:val="00846154"/>
    <w:rsid w:val="008466CB"/>
    <w:rsid w:val="00846E78"/>
    <w:rsid w:val="00846F05"/>
    <w:rsid w:val="0084709D"/>
    <w:rsid w:val="008503B5"/>
    <w:rsid w:val="00850638"/>
    <w:rsid w:val="00850BF4"/>
    <w:rsid w:val="00850E29"/>
    <w:rsid w:val="00851B0B"/>
    <w:rsid w:val="00851BF7"/>
    <w:rsid w:val="00852118"/>
    <w:rsid w:val="008521E7"/>
    <w:rsid w:val="00852518"/>
    <w:rsid w:val="008528FB"/>
    <w:rsid w:val="00852A08"/>
    <w:rsid w:val="00852E1A"/>
    <w:rsid w:val="00853283"/>
    <w:rsid w:val="0085376E"/>
    <w:rsid w:val="00853799"/>
    <w:rsid w:val="008539D0"/>
    <w:rsid w:val="00853A2E"/>
    <w:rsid w:val="00853A3B"/>
    <w:rsid w:val="0085452E"/>
    <w:rsid w:val="00854C23"/>
    <w:rsid w:val="00854E15"/>
    <w:rsid w:val="00855418"/>
    <w:rsid w:val="00855C48"/>
    <w:rsid w:val="00855EBF"/>
    <w:rsid w:val="008561AE"/>
    <w:rsid w:val="0085666E"/>
    <w:rsid w:val="00856898"/>
    <w:rsid w:val="00856DE0"/>
    <w:rsid w:val="00856EFE"/>
    <w:rsid w:val="00857028"/>
    <w:rsid w:val="008572F3"/>
    <w:rsid w:val="008574A5"/>
    <w:rsid w:val="00857B10"/>
    <w:rsid w:val="0086016F"/>
    <w:rsid w:val="00860E32"/>
    <w:rsid w:val="00860FFA"/>
    <w:rsid w:val="00862606"/>
    <w:rsid w:val="008631B7"/>
    <w:rsid w:val="008633D3"/>
    <w:rsid w:val="008639DD"/>
    <w:rsid w:val="00863D97"/>
    <w:rsid w:val="00863E3F"/>
    <w:rsid w:val="0086471E"/>
    <w:rsid w:val="00864760"/>
    <w:rsid w:val="00864DF9"/>
    <w:rsid w:val="00864F2D"/>
    <w:rsid w:val="0086515C"/>
    <w:rsid w:val="008651A9"/>
    <w:rsid w:val="00865AEF"/>
    <w:rsid w:val="00865B9C"/>
    <w:rsid w:val="00865C43"/>
    <w:rsid w:val="00865C48"/>
    <w:rsid w:val="00865D98"/>
    <w:rsid w:val="00865E66"/>
    <w:rsid w:val="00866928"/>
    <w:rsid w:val="008669C8"/>
    <w:rsid w:val="00866B06"/>
    <w:rsid w:val="0086728E"/>
    <w:rsid w:val="00867C46"/>
    <w:rsid w:val="00870169"/>
    <w:rsid w:val="0087030D"/>
    <w:rsid w:val="00870D0B"/>
    <w:rsid w:val="00870F3F"/>
    <w:rsid w:val="0087137A"/>
    <w:rsid w:val="008718F0"/>
    <w:rsid w:val="00871A4D"/>
    <w:rsid w:val="00871B92"/>
    <w:rsid w:val="00871D6B"/>
    <w:rsid w:val="00871D6F"/>
    <w:rsid w:val="00871E12"/>
    <w:rsid w:val="00871F7B"/>
    <w:rsid w:val="00871F84"/>
    <w:rsid w:val="008724DE"/>
    <w:rsid w:val="00872A01"/>
    <w:rsid w:val="00872D3D"/>
    <w:rsid w:val="00873B5B"/>
    <w:rsid w:val="00873E36"/>
    <w:rsid w:val="008742FA"/>
    <w:rsid w:val="00874646"/>
    <w:rsid w:val="0087498E"/>
    <w:rsid w:val="00874D0D"/>
    <w:rsid w:val="00874D33"/>
    <w:rsid w:val="00874FA0"/>
    <w:rsid w:val="0087519C"/>
    <w:rsid w:val="00875379"/>
    <w:rsid w:val="008755C3"/>
    <w:rsid w:val="008757A9"/>
    <w:rsid w:val="00875AF4"/>
    <w:rsid w:val="00876A2D"/>
    <w:rsid w:val="00876B46"/>
    <w:rsid w:val="00876CF8"/>
    <w:rsid w:val="00876E09"/>
    <w:rsid w:val="008774DD"/>
    <w:rsid w:val="00877D9E"/>
    <w:rsid w:val="00877F7F"/>
    <w:rsid w:val="00880362"/>
    <w:rsid w:val="00880457"/>
    <w:rsid w:val="0088053C"/>
    <w:rsid w:val="0088143E"/>
    <w:rsid w:val="008814DC"/>
    <w:rsid w:val="00882393"/>
    <w:rsid w:val="00882C09"/>
    <w:rsid w:val="00882C58"/>
    <w:rsid w:val="008837BC"/>
    <w:rsid w:val="00883BB5"/>
    <w:rsid w:val="008849B0"/>
    <w:rsid w:val="00884EB3"/>
    <w:rsid w:val="00885220"/>
    <w:rsid w:val="00885588"/>
    <w:rsid w:val="008856F0"/>
    <w:rsid w:val="00885794"/>
    <w:rsid w:val="008857BF"/>
    <w:rsid w:val="00885BD4"/>
    <w:rsid w:val="00886060"/>
    <w:rsid w:val="00886125"/>
    <w:rsid w:val="00886742"/>
    <w:rsid w:val="00886A38"/>
    <w:rsid w:val="008878F0"/>
    <w:rsid w:val="00887F52"/>
    <w:rsid w:val="008902D0"/>
    <w:rsid w:val="00890726"/>
    <w:rsid w:val="0089121E"/>
    <w:rsid w:val="008912F8"/>
    <w:rsid w:val="00891AED"/>
    <w:rsid w:val="00892CE1"/>
    <w:rsid w:val="008932FA"/>
    <w:rsid w:val="00893A14"/>
    <w:rsid w:val="00893D20"/>
    <w:rsid w:val="00893DBF"/>
    <w:rsid w:val="00893F66"/>
    <w:rsid w:val="00893FD4"/>
    <w:rsid w:val="00894065"/>
    <w:rsid w:val="00894230"/>
    <w:rsid w:val="00894480"/>
    <w:rsid w:val="00894C86"/>
    <w:rsid w:val="00894F46"/>
    <w:rsid w:val="00895353"/>
    <w:rsid w:val="00895530"/>
    <w:rsid w:val="00895FFE"/>
    <w:rsid w:val="008961B0"/>
    <w:rsid w:val="00896554"/>
    <w:rsid w:val="00896904"/>
    <w:rsid w:val="00897758"/>
    <w:rsid w:val="00897C80"/>
    <w:rsid w:val="008A0180"/>
    <w:rsid w:val="008A03CB"/>
    <w:rsid w:val="008A09D5"/>
    <w:rsid w:val="008A18A3"/>
    <w:rsid w:val="008A22E5"/>
    <w:rsid w:val="008A2386"/>
    <w:rsid w:val="008A2A1C"/>
    <w:rsid w:val="008A2A36"/>
    <w:rsid w:val="008A2CD4"/>
    <w:rsid w:val="008A2E86"/>
    <w:rsid w:val="008A3051"/>
    <w:rsid w:val="008A3810"/>
    <w:rsid w:val="008A38F8"/>
    <w:rsid w:val="008A39C4"/>
    <w:rsid w:val="008A4907"/>
    <w:rsid w:val="008A4CD2"/>
    <w:rsid w:val="008A4E2F"/>
    <w:rsid w:val="008A512D"/>
    <w:rsid w:val="008A5233"/>
    <w:rsid w:val="008A52B6"/>
    <w:rsid w:val="008A595D"/>
    <w:rsid w:val="008A5982"/>
    <w:rsid w:val="008A604B"/>
    <w:rsid w:val="008A621E"/>
    <w:rsid w:val="008A64A1"/>
    <w:rsid w:val="008A77AF"/>
    <w:rsid w:val="008B10E0"/>
    <w:rsid w:val="008B11B1"/>
    <w:rsid w:val="008B1420"/>
    <w:rsid w:val="008B19A9"/>
    <w:rsid w:val="008B1D40"/>
    <w:rsid w:val="008B1EFD"/>
    <w:rsid w:val="008B2334"/>
    <w:rsid w:val="008B23B2"/>
    <w:rsid w:val="008B2ED7"/>
    <w:rsid w:val="008B3042"/>
    <w:rsid w:val="008B318D"/>
    <w:rsid w:val="008B32C7"/>
    <w:rsid w:val="008B37B5"/>
    <w:rsid w:val="008B419E"/>
    <w:rsid w:val="008B478E"/>
    <w:rsid w:val="008B486D"/>
    <w:rsid w:val="008B515C"/>
    <w:rsid w:val="008B5F60"/>
    <w:rsid w:val="008B6004"/>
    <w:rsid w:val="008B606D"/>
    <w:rsid w:val="008B62DC"/>
    <w:rsid w:val="008B6B6D"/>
    <w:rsid w:val="008B6DED"/>
    <w:rsid w:val="008B6EFA"/>
    <w:rsid w:val="008B71B1"/>
    <w:rsid w:val="008B75A3"/>
    <w:rsid w:val="008B7908"/>
    <w:rsid w:val="008B7B94"/>
    <w:rsid w:val="008B7EAF"/>
    <w:rsid w:val="008C00B2"/>
    <w:rsid w:val="008C0147"/>
    <w:rsid w:val="008C05D4"/>
    <w:rsid w:val="008C07E1"/>
    <w:rsid w:val="008C0AFF"/>
    <w:rsid w:val="008C2141"/>
    <w:rsid w:val="008C2B39"/>
    <w:rsid w:val="008C2F3A"/>
    <w:rsid w:val="008C30C4"/>
    <w:rsid w:val="008C3EEA"/>
    <w:rsid w:val="008C41EB"/>
    <w:rsid w:val="008C44F1"/>
    <w:rsid w:val="008C4B23"/>
    <w:rsid w:val="008C4C74"/>
    <w:rsid w:val="008C5077"/>
    <w:rsid w:val="008C5287"/>
    <w:rsid w:val="008C5952"/>
    <w:rsid w:val="008C61DD"/>
    <w:rsid w:val="008C6C9E"/>
    <w:rsid w:val="008C7051"/>
    <w:rsid w:val="008C7829"/>
    <w:rsid w:val="008D01DB"/>
    <w:rsid w:val="008D05B2"/>
    <w:rsid w:val="008D0A57"/>
    <w:rsid w:val="008D0DF2"/>
    <w:rsid w:val="008D1130"/>
    <w:rsid w:val="008D133E"/>
    <w:rsid w:val="008D14AE"/>
    <w:rsid w:val="008D154A"/>
    <w:rsid w:val="008D1572"/>
    <w:rsid w:val="008D1813"/>
    <w:rsid w:val="008D1C05"/>
    <w:rsid w:val="008D2024"/>
    <w:rsid w:val="008D2463"/>
    <w:rsid w:val="008D4F31"/>
    <w:rsid w:val="008D5170"/>
    <w:rsid w:val="008D543D"/>
    <w:rsid w:val="008D54F5"/>
    <w:rsid w:val="008D656A"/>
    <w:rsid w:val="008D6944"/>
    <w:rsid w:val="008D6C47"/>
    <w:rsid w:val="008D72DE"/>
    <w:rsid w:val="008D73C0"/>
    <w:rsid w:val="008D7A6D"/>
    <w:rsid w:val="008E0208"/>
    <w:rsid w:val="008E08CB"/>
    <w:rsid w:val="008E23F7"/>
    <w:rsid w:val="008E2ADB"/>
    <w:rsid w:val="008E2B05"/>
    <w:rsid w:val="008E2D6A"/>
    <w:rsid w:val="008E2FF7"/>
    <w:rsid w:val="008E305B"/>
    <w:rsid w:val="008E3450"/>
    <w:rsid w:val="008E3633"/>
    <w:rsid w:val="008E3A5C"/>
    <w:rsid w:val="008E41CB"/>
    <w:rsid w:val="008E4350"/>
    <w:rsid w:val="008E46D5"/>
    <w:rsid w:val="008E4796"/>
    <w:rsid w:val="008E4D85"/>
    <w:rsid w:val="008E4F3A"/>
    <w:rsid w:val="008E5E31"/>
    <w:rsid w:val="008E63C9"/>
    <w:rsid w:val="008E68AC"/>
    <w:rsid w:val="008E6D6A"/>
    <w:rsid w:val="008E73BC"/>
    <w:rsid w:val="008E7C79"/>
    <w:rsid w:val="008F046F"/>
    <w:rsid w:val="008F052B"/>
    <w:rsid w:val="008F0B9A"/>
    <w:rsid w:val="008F10D2"/>
    <w:rsid w:val="008F1560"/>
    <w:rsid w:val="008F17AB"/>
    <w:rsid w:val="008F1AC8"/>
    <w:rsid w:val="008F1D0E"/>
    <w:rsid w:val="008F215C"/>
    <w:rsid w:val="008F21CD"/>
    <w:rsid w:val="008F29BF"/>
    <w:rsid w:val="008F352C"/>
    <w:rsid w:val="008F3CC9"/>
    <w:rsid w:val="008F3D28"/>
    <w:rsid w:val="008F482A"/>
    <w:rsid w:val="008F533B"/>
    <w:rsid w:val="008F549A"/>
    <w:rsid w:val="008F5547"/>
    <w:rsid w:val="008F5D40"/>
    <w:rsid w:val="008F7121"/>
    <w:rsid w:val="008F74C2"/>
    <w:rsid w:val="008F74D2"/>
    <w:rsid w:val="008F767D"/>
    <w:rsid w:val="008F787E"/>
    <w:rsid w:val="008F79B5"/>
    <w:rsid w:val="008F7B85"/>
    <w:rsid w:val="00900585"/>
    <w:rsid w:val="0090084C"/>
    <w:rsid w:val="0090088E"/>
    <w:rsid w:val="00900C82"/>
    <w:rsid w:val="009015AF"/>
    <w:rsid w:val="00901B7A"/>
    <w:rsid w:val="00901E6D"/>
    <w:rsid w:val="00901F26"/>
    <w:rsid w:val="00902216"/>
    <w:rsid w:val="00902BAB"/>
    <w:rsid w:val="00902C71"/>
    <w:rsid w:val="00902DE7"/>
    <w:rsid w:val="00902E4B"/>
    <w:rsid w:val="00902E6F"/>
    <w:rsid w:val="0090305B"/>
    <w:rsid w:val="0090328E"/>
    <w:rsid w:val="0090373C"/>
    <w:rsid w:val="00903C93"/>
    <w:rsid w:val="00904557"/>
    <w:rsid w:val="009047C2"/>
    <w:rsid w:val="00904956"/>
    <w:rsid w:val="00904C4D"/>
    <w:rsid w:val="00904F82"/>
    <w:rsid w:val="00904F9C"/>
    <w:rsid w:val="00905232"/>
    <w:rsid w:val="009072C7"/>
    <w:rsid w:val="00907317"/>
    <w:rsid w:val="0090740D"/>
    <w:rsid w:val="00907875"/>
    <w:rsid w:val="00910130"/>
    <w:rsid w:val="00910870"/>
    <w:rsid w:val="00911262"/>
    <w:rsid w:val="009112F6"/>
    <w:rsid w:val="0091147E"/>
    <w:rsid w:val="009116E7"/>
    <w:rsid w:val="00911EC8"/>
    <w:rsid w:val="00912EE6"/>
    <w:rsid w:val="0091354C"/>
    <w:rsid w:val="009135AE"/>
    <w:rsid w:val="0091385F"/>
    <w:rsid w:val="00913CFD"/>
    <w:rsid w:val="00914975"/>
    <w:rsid w:val="00914DF4"/>
    <w:rsid w:val="00914F92"/>
    <w:rsid w:val="009153D5"/>
    <w:rsid w:val="009157B7"/>
    <w:rsid w:val="009160F6"/>
    <w:rsid w:val="00916A02"/>
    <w:rsid w:val="00916E2C"/>
    <w:rsid w:val="009175FA"/>
    <w:rsid w:val="00917603"/>
    <w:rsid w:val="009176BF"/>
    <w:rsid w:val="009176C5"/>
    <w:rsid w:val="00917CD5"/>
    <w:rsid w:val="00917DBB"/>
    <w:rsid w:val="009208EC"/>
    <w:rsid w:val="00920DB2"/>
    <w:rsid w:val="0092167F"/>
    <w:rsid w:val="00921DD0"/>
    <w:rsid w:val="0092206E"/>
    <w:rsid w:val="009227D5"/>
    <w:rsid w:val="00922B9D"/>
    <w:rsid w:val="00922C1A"/>
    <w:rsid w:val="00923397"/>
    <w:rsid w:val="0092348A"/>
    <w:rsid w:val="00923A8C"/>
    <w:rsid w:val="0092434D"/>
    <w:rsid w:val="009245C1"/>
    <w:rsid w:val="00924A43"/>
    <w:rsid w:val="00924D25"/>
    <w:rsid w:val="00924DF6"/>
    <w:rsid w:val="00924E84"/>
    <w:rsid w:val="00924F99"/>
    <w:rsid w:val="0092528A"/>
    <w:rsid w:val="009259E9"/>
    <w:rsid w:val="0092696B"/>
    <w:rsid w:val="009270D7"/>
    <w:rsid w:val="0092794E"/>
    <w:rsid w:val="0092795E"/>
    <w:rsid w:val="00927A82"/>
    <w:rsid w:val="00927AEF"/>
    <w:rsid w:val="00927C25"/>
    <w:rsid w:val="00927C3A"/>
    <w:rsid w:val="009309B4"/>
    <w:rsid w:val="0093152C"/>
    <w:rsid w:val="009316E4"/>
    <w:rsid w:val="00931853"/>
    <w:rsid w:val="00931951"/>
    <w:rsid w:val="00931DF7"/>
    <w:rsid w:val="00931E96"/>
    <w:rsid w:val="009322E3"/>
    <w:rsid w:val="0093247E"/>
    <w:rsid w:val="00932A2D"/>
    <w:rsid w:val="00932D31"/>
    <w:rsid w:val="00932F27"/>
    <w:rsid w:val="00933034"/>
    <w:rsid w:val="009333B3"/>
    <w:rsid w:val="009337BC"/>
    <w:rsid w:val="00933AAB"/>
    <w:rsid w:val="00933BE5"/>
    <w:rsid w:val="00933F80"/>
    <w:rsid w:val="009346FB"/>
    <w:rsid w:val="00934D39"/>
    <w:rsid w:val="0093551B"/>
    <w:rsid w:val="009356DF"/>
    <w:rsid w:val="009361D6"/>
    <w:rsid w:val="0093642A"/>
    <w:rsid w:val="00936676"/>
    <w:rsid w:val="00936D05"/>
    <w:rsid w:val="00936F9C"/>
    <w:rsid w:val="009371F2"/>
    <w:rsid w:val="009376DA"/>
    <w:rsid w:val="00937908"/>
    <w:rsid w:val="00937982"/>
    <w:rsid w:val="00940343"/>
    <w:rsid w:val="0094060C"/>
    <w:rsid w:val="00940748"/>
    <w:rsid w:val="00940DD1"/>
    <w:rsid w:val="00940FC9"/>
    <w:rsid w:val="009418CD"/>
    <w:rsid w:val="00941D1A"/>
    <w:rsid w:val="00941DD0"/>
    <w:rsid w:val="00943727"/>
    <w:rsid w:val="00944707"/>
    <w:rsid w:val="00944DC6"/>
    <w:rsid w:val="00945386"/>
    <w:rsid w:val="009454C4"/>
    <w:rsid w:val="009463CC"/>
    <w:rsid w:val="00946CEA"/>
    <w:rsid w:val="00946EE0"/>
    <w:rsid w:val="009470EF"/>
    <w:rsid w:val="0094720D"/>
    <w:rsid w:val="009473B8"/>
    <w:rsid w:val="009474FD"/>
    <w:rsid w:val="0094764A"/>
    <w:rsid w:val="00947D5E"/>
    <w:rsid w:val="00947DD3"/>
    <w:rsid w:val="0095170C"/>
    <w:rsid w:val="00951CD7"/>
    <w:rsid w:val="00953728"/>
    <w:rsid w:val="00953A75"/>
    <w:rsid w:val="009549D0"/>
    <w:rsid w:val="0095505A"/>
    <w:rsid w:val="009556A7"/>
    <w:rsid w:val="00955DC1"/>
    <w:rsid w:val="00955E90"/>
    <w:rsid w:val="0095608C"/>
    <w:rsid w:val="00956141"/>
    <w:rsid w:val="009561AA"/>
    <w:rsid w:val="00956416"/>
    <w:rsid w:val="0095657A"/>
    <w:rsid w:val="00956F35"/>
    <w:rsid w:val="009570BD"/>
    <w:rsid w:val="00957157"/>
    <w:rsid w:val="00957742"/>
    <w:rsid w:val="00957ECF"/>
    <w:rsid w:val="00957EE3"/>
    <w:rsid w:val="00960366"/>
    <w:rsid w:val="009604D4"/>
    <w:rsid w:val="00960F4D"/>
    <w:rsid w:val="00961281"/>
    <w:rsid w:val="00961618"/>
    <w:rsid w:val="009623FE"/>
    <w:rsid w:val="00962534"/>
    <w:rsid w:val="0096262D"/>
    <w:rsid w:val="009627AC"/>
    <w:rsid w:val="00962D52"/>
    <w:rsid w:val="00963788"/>
    <w:rsid w:val="00963852"/>
    <w:rsid w:val="00963E25"/>
    <w:rsid w:val="00963F15"/>
    <w:rsid w:val="00964029"/>
    <w:rsid w:val="009640D4"/>
    <w:rsid w:val="00964DE5"/>
    <w:rsid w:val="00964FB2"/>
    <w:rsid w:val="00965154"/>
    <w:rsid w:val="0096526D"/>
    <w:rsid w:val="00965443"/>
    <w:rsid w:val="00965A22"/>
    <w:rsid w:val="00965A35"/>
    <w:rsid w:val="00965C71"/>
    <w:rsid w:val="00966673"/>
    <w:rsid w:val="00966A0E"/>
    <w:rsid w:val="00966C73"/>
    <w:rsid w:val="00966F40"/>
    <w:rsid w:val="00970248"/>
    <w:rsid w:val="00970C75"/>
    <w:rsid w:val="00970E10"/>
    <w:rsid w:val="00970EAC"/>
    <w:rsid w:val="0097120B"/>
    <w:rsid w:val="009712D7"/>
    <w:rsid w:val="009713D3"/>
    <w:rsid w:val="009718BF"/>
    <w:rsid w:val="00971A2A"/>
    <w:rsid w:val="00971C8E"/>
    <w:rsid w:val="00971DA4"/>
    <w:rsid w:val="00972AE1"/>
    <w:rsid w:val="00973338"/>
    <w:rsid w:val="00973460"/>
    <w:rsid w:val="00973695"/>
    <w:rsid w:val="009747F0"/>
    <w:rsid w:val="0097481B"/>
    <w:rsid w:val="00974FE7"/>
    <w:rsid w:val="009752C5"/>
    <w:rsid w:val="0097538F"/>
    <w:rsid w:val="00975D2D"/>
    <w:rsid w:val="00975D46"/>
    <w:rsid w:val="00975DCC"/>
    <w:rsid w:val="009762E6"/>
    <w:rsid w:val="009764AC"/>
    <w:rsid w:val="00976E0C"/>
    <w:rsid w:val="009772BB"/>
    <w:rsid w:val="009776E8"/>
    <w:rsid w:val="00977978"/>
    <w:rsid w:val="00977BF8"/>
    <w:rsid w:val="009802CE"/>
    <w:rsid w:val="00980B7B"/>
    <w:rsid w:val="00980D5A"/>
    <w:rsid w:val="009810CC"/>
    <w:rsid w:val="0098126C"/>
    <w:rsid w:val="0098139D"/>
    <w:rsid w:val="00981617"/>
    <w:rsid w:val="00981C45"/>
    <w:rsid w:val="0098236B"/>
    <w:rsid w:val="009829D1"/>
    <w:rsid w:val="00982A3F"/>
    <w:rsid w:val="00982B9F"/>
    <w:rsid w:val="00982D63"/>
    <w:rsid w:val="009837DE"/>
    <w:rsid w:val="00983E79"/>
    <w:rsid w:val="009843F2"/>
    <w:rsid w:val="009847C1"/>
    <w:rsid w:val="00984C41"/>
    <w:rsid w:val="009851B8"/>
    <w:rsid w:val="00985284"/>
    <w:rsid w:val="00985ABD"/>
    <w:rsid w:val="00985D1D"/>
    <w:rsid w:val="00985F48"/>
    <w:rsid w:val="00987901"/>
    <w:rsid w:val="00987AA2"/>
    <w:rsid w:val="00987D38"/>
    <w:rsid w:val="00987ED3"/>
    <w:rsid w:val="00990123"/>
    <w:rsid w:val="00990949"/>
    <w:rsid w:val="00990E0D"/>
    <w:rsid w:val="00990EA2"/>
    <w:rsid w:val="00990EBB"/>
    <w:rsid w:val="00991277"/>
    <w:rsid w:val="00991732"/>
    <w:rsid w:val="00991C27"/>
    <w:rsid w:val="00992373"/>
    <w:rsid w:val="00992597"/>
    <w:rsid w:val="009925E4"/>
    <w:rsid w:val="0099310F"/>
    <w:rsid w:val="009937CC"/>
    <w:rsid w:val="0099419B"/>
    <w:rsid w:val="009945D7"/>
    <w:rsid w:val="00994E56"/>
    <w:rsid w:val="00995903"/>
    <w:rsid w:val="0099633F"/>
    <w:rsid w:val="0099643D"/>
    <w:rsid w:val="00996999"/>
    <w:rsid w:val="009969A1"/>
    <w:rsid w:val="00996F12"/>
    <w:rsid w:val="00997338"/>
    <w:rsid w:val="009974C3"/>
    <w:rsid w:val="0099755B"/>
    <w:rsid w:val="009A0070"/>
    <w:rsid w:val="009A1018"/>
    <w:rsid w:val="009A1341"/>
    <w:rsid w:val="009A1372"/>
    <w:rsid w:val="009A191D"/>
    <w:rsid w:val="009A1A1C"/>
    <w:rsid w:val="009A1B9A"/>
    <w:rsid w:val="009A1D44"/>
    <w:rsid w:val="009A268E"/>
    <w:rsid w:val="009A28CD"/>
    <w:rsid w:val="009A294D"/>
    <w:rsid w:val="009A2953"/>
    <w:rsid w:val="009A2DDD"/>
    <w:rsid w:val="009A30C6"/>
    <w:rsid w:val="009A387F"/>
    <w:rsid w:val="009A443E"/>
    <w:rsid w:val="009A4BFA"/>
    <w:rsid w:val="009A4CF4"/>
    <w:rsid w:val="009A50F3"/>
    <w:rsid w:val="009A5130"/>
    <w:rsid w:val="009A5212"/>
    <w:rsid w:val="009A5B3F"/>
    <w:rsid w:val="009A5CE5"/>
    <w:rsid w:val="009A5F17"/>
    <w:rsid w:val="009A69B4"/>
    <w:rsid w:val="009A6B69"/>
    <w:rsid w:val="009A6F64"/>
    <w:rsid w:val="009A77BA"/>
    <w:rsid w:val="009A7973"/>
    <w:rsid w:val="009B03F7"/>
    <w:rsid w:val="009B041D"/>
    <w:rsid w:val="009B0B7D"/>
    <w:rsid w:val="009B0FDC"/>
    <w:rsid w:val="009B1350"/>
    <w:rsid w:val="009B19FB"/>
    <w:rsid w:val="009B2472"/>
    <w:rsid w:val="009B2BBB"/>
    <w:rsid w:val="009B3042"/>
    <w:rsid w:val="009B358F"/>
    <w:rsid w:val="009B362B"/>
    <w:rsid w:val="009B3E8C"/>
    <w:rsid w:val="009B4624"/>
    <w:rsid w:val="009B4AE6"/>
    <w:rsid w:val="009B4FB3"/>
    <w:rsid w:val="009B5450"/>
    <w:rsid w:val="009B62D0"/>
    <w:rsid w:val="009B676D"/>
    <w:rsid w:val="009B68FB"/>
    <w:rsid w:val="009B6BD0"/>
    <w:rsid w:val="009B72CE"/>
    <w:rsid w:val="009B7615"/>
    <w:rsid w:val="009B77C6"/>
    <w:rsid w:val="009B7FE7"/>
    <w:rsid w:val="009C02FD"/>
    <w:rsid w:val="009C0620"/>
    <w:rsid w:val="009C10A4"/>
    <w:rsid w:val="009C17B0"/>
    <w:rsid w:val="009C1B2C"/>
    <w:rsid w:val="009C1C12"/>
    <w:rsid w:val="009C1D75"/>
    <w:rsid w:val="009C23C6"/>
    <w:rsid w:val="009C290C"/>
    <w:rsid w:val="009C2B10"/>
    <w:rsid w:val="009C3489"/>
    <w:rsid w:val="009C3CCF"/>
    <w:rsid w:val="009C4213"/>
    <w:rsid w:val="009C4597"/>
    <w:rsid w:val="009C480C"/>
    <w:rsid w:val="009C4D53"/>
    <w:rsid w:val="009C5345"/>
    <w:rsid w:val="009C565A"/>
    <w:rsid w:val="009C5693"/>
    <w:rsid w:val="009C5B21"/>
    <w:rsid w:val="009C5DD2"/>
    <w:rsid w:val="009C607F"/>
    <w:rsid w:val="009C6D90"/>
    <w:rsid w:val="009C7E87"/>
    <w:rsid w:val="009C7F15"/>
    <w:rsid w:val="009D0296"/>
    <w:rsid w:val="009D0D4D"/>
    <w:rsid w:val="009D0E01"/>
    <w:rsid w:val="009D135A"/>
    <w:rsid w:val="009D1419"/>
    <w:rsid w:val="009D19C4"/>
    <w:rsid w:val="009D1B7B"/>
    <w:rsid w:val="009D1FA4"/>
    <w:rsid w:val="009D2B2A"/>
    <w:rsid w:val="009D3535"/>
    <w:rsid w:val="009D3673"/>
    <w:rsid w:val="009D4064"/>
    <w:rsid w:val="009D4494"/>
    <w:rsid w:val="009D4680"/>
    <w:rsid w:val="009D496C"/>
    <w:rsid w:val="009D49EA"/>
    <w:rsid w:val="009D4BA8"/>
    <w:rsid w:val="009D4EF6"/>
    <w:rsid w:val="009D51F0"/>
    <w:rsid w:val="009D5251"/>
    <w:rsid w:val="009D5D5E"/>
    <w:rsid w:val="009D63FD"/>
    <w:rsid w:val="009D64E0"/>
    <w:rsid w:val="009D65AF"/>
    <w:rsid w:val="009D6DE1"/>
    <w:rsid w:val="009D7427"/>
    <w:rsid w:val="009D754B"/>
    <w:rsid w:val="009D7682"/>
    <w:rsid w:val="009D78C6"/>
    <w:rsid w:val="009D7925"/>
    <w:rsid w:val="009D7FDC"/>
    <w:rsid w:val="009E03B0"/>
    <w:rsid w:val="009E05F4"/>
    <w:rsid w:val="009E0717"/>
    <w:rsid w:val="009E0750"/>
    <w:rsid w:val="009E0A29"/>
    <w:rsid w:val="009E0AF9"/>
    <w:rsid w:val="009E0D31"/>
    <w:rsid w:val="009E1856"/>
    <w:rsid w:val="009E1AE3"/>
    <w:rsid w:val="009E1DF7"/>
    <w:rsid w:val="009E1E31"/>
    <w:rsid w:val="009E29FD"/>
    <w:rsid w:val="009E2A16"/>
    <w:rsid w:val="009E2CFA"/>
    <w:rsid w:val="009E352D"/>
    <w:rsid w:val="009E39A9"/>
    <w:rsid w:val="009E4133"/>
    <w:rsid w:val="009E415F"/>
    <w:rsid w:val="009E4AC8"/>
    <w:rsid w:val="009E5194"/>
    <w:rsid w:val="009E53B0"/>
    <w:rsid w:val="009E6B06"/>
    <w:rsid w:val="009E76D0"/>
    <w:rsid w:val="009E7FFB"/>
    <w:rsid w:val="009F06DF"/>
    <w:rsid w:val="009F0ADD"/>
    <w:rsid w:val="009F1BF8"/>
    <w:rsid w:val="009F1CB4"/>
    <w:rsid w:val="009F2047"/>
    <w:rsid w:val="009F236B"/>
    <w:rsid w:val="009F2CC0"/>
    <w:rsid w:val="009F330C"/>
    <w:rsid w:val="009F3555"/>
    <w:rsid w:val="009F3576"/>
    <w:rsid w:val="009F4132"/>
    <w:rsid w:val="009F427C"/>
    <w:rsid w:val="009F4306"/>
    <w:rsid w:val="009F4439"/>
    <w:rsid w:val="009F473F"/>
    <w:rsid w:val="009F4745"/>
    <w:rsid w:val="009F5202"/>
    <w:rsid w:val="009F539C"/>
    <w:rsid w:val="009F570E"/>
    <w:rsid w:val="009F57C0"/>
    <w:rsid w:val="009F59A1"/>
    <w:rsid w:val="009F5AB3"/>
    <w:rsid w:val="009F5D5C"/>
    <w:rsid w:val="009F5D7C"/>
    <w:rsid w:val="009F5F8A"/>
    <w:rsid w:val="009F6515"/>
    <w:rsid w:val="009F65D4"/>
    <w:rsid w:val="009F6C18"/>
    <w:rsid w:val="009F711D"/>
    <w:rsid w:val="009F715D"/>
    <w:rsid w:val="009F75F0"/>
    <w:rsid w:val="009F7E55"/>
    <w:rsid w:val="00A0024E"/>
    <w:rsid w:val="00A002DF"/>
    <w:rsid w:val="00A004EC"/>
    <w:rsid w:val="00A01540"/>
    <w:rsid w:val="00A01742"/>
    <w:rsid w:val="00A01A0A"/>
    <w:rsid w:val="00A01E93"/>
    <w:rsid w:val="00A01FF7"/>
    <w:rsid w:val="00A0242B"/>
    <w:rsid w:val="00A02ACE"/>
    <w:rsid w:val="00A02B7C"/>
    <w:rsid w:val="00A02C0F"/>
    <w:rsid w:val="00A02E97"/>
    <w:rsid w:val="00A02EA3"/>
    <w:rsid w:val="00A02EF7"/>
    <w:rsid w:val="00A03169"/>
    <w:rsid w:val="00A036DD"/>
    <w:rsid w:val="00A041E0"/>
    <w:rsid w:val="00A047AC"/>
    <w:rsid w:val="00A05100"/>
    <w:rsid w:val="00A052CF"/>
    <w:rsid w:val="00A05A40"/>
    <w:rsid w:val="00A05C0B"/>
    <w:rsid w:val="00A0630C"/>
    <w:rsid w:val="00A07321"/>
    <w:rsid w:val="00A0753B"/>
    <w:rsid w:val="00A0785E"/>
    <w:rsid w:val="00A1005C"/>
    <w:rsid w:val="00A103D5"/>
    <w:rsid w:val="00A103EE"/>
    <w:rsid w:val="00A108DB"/>
    <w:rsid w:val="00A10B0F"/>
    <w:rsid w:val="00A11534"/>
    <w:rsid w:val="00A1157E"/>
    <w:rsid w:val="00A115B3"/>
    <w:rsid w:val="00A12DED"/>
    <w:rsid w:val="00A1352A"/>
    <w:rsid w:val="00A13BB5"/>
    <w:rsid w:val="00A144D3"/>
    <w:rsid w:val="00A14BF5"/>
    <w:rsid w:val="00A15089"/>
    <w:rsid w:val="00A15308"/>
    <w:rsid w:val="00A1599E"/>
    <w:rsid w:val="00A1627A"/>
    <w:rsid w:val="00A16F77"/>
    <w:rsid w:val="00A1777D"/>
    <w:rsid w:val="00A20C1D"/>
    <w:rsid w:val="00A2117D"/>
    <w:rsid w:val="00A214CE"/>
    <w:rsid w:val="00A2185C"/>
    <w:rsid w:val="00A219DE"/>
    <w:rsid w:val="00A21FE3"/>
    <w:rsid w:val="00A22098"/>
    <w:rsid w:val="00A23BB5"/>
    <w:rsid w:val="00A23E0C"/>
    <w:rsid w:val="00A23E96"/>
    <w:rsid w:val="00A23EBC"/>
    <w:rsid w:val="00A23F31"/>
    <w:rsid w:val="00A24303"/>
    <w:rsid w:val="00A246BA"/>
    <w:rsid w:val="00A24877"/>
    <w:rsid w:val="00A248F6"/>
    <w:rsid w:val="00A253EA"/>
    <w:rsid w:val="00A254E5"/>
    <w:rsid w:val="00A26027"/>
    <w:rsid w:val="00A27190"/>
    <w:rsid w:val="00A27EFB"/>
    <w:rsid w:val="00A30273"/>
    <w:rsid w:val="00A30662"/>
    <w:rsid w:val="00A30B2B"/>
    <w:rsid w:val="00A31342"/>
    <w:rsid w:val="00A31A2B"/>
    <w:rsid w:val="00A31B30"/>
    <w:rsid w:val="00A31CD7"/>
    <w:rsid w:val="00A31E36"/>
    <w:rsid w:val="00A31EAF"/>
    <w:rsid w:val="00A32081"/>
    <w:rsid w:val="00A321AF"/>
    <w:rsid w:val="00A32568"/>
    <w:rsid w:val="00A32E6C"/>
    <w:rsid w:val="00A3327D"/>
    <w:rsid w:val="00A335BE"/>
    <w:rsid w:val="00A33A23"/>
    <w:rsid w:val="00A33CE7"/>
    <w:rsid w:val="00A33D8B"/>
    <w:rsid w:val="00A3442F"/>
    <w:rsid w:val="00A3551C"/>
    <w:rsid w:val="00A36174"/>
    <w:rsid w:val="00A361CF"/>
    <w:rsid w:val="00A36438"/>
    <w:rsid w:val="00A4057F"/>
    <w:rsid w:val="00A40E50"/>
    <w:rsid w:val="00A40EDC"/>
    <w:rsid w:val="00A40F55"/>
    <w:rsid w:val="00A41C94"/>
    <w:rsid w:val="00A42A75"/>
    <w:rsid w:val="00A42B06"/>
    <w:rsid w:val="00A43DD6"/>
    <w:rsid w:val="00A43DDE"/>
    <w:rsid w:val="00A43E50"/>
    <w:rsid w:val="00A43E70"/>
    <w:rsid w:val="00A4452D"/>
    <w:rsid w:val="00A45332"/>
    <w:rsid w:val="00A454FC"/>
    <w:rsid w:val="00A45F9E"/>
    <w:rsid w:val="00A46693"/>
    <w:rsid w:val="00A467BE"/>
    <w:rsid w:val="00A4704E"/>
    <w:rsid w:val="00A47844"/>
    <w:rsid w:val="00A4784F"/>
    <w:rsid w:val="00A4791F"/>
    <w:rsid w:val="00A47A0B"/>
    <w:rsid w:val="00A47A61"/>
    <w:rsid w:val="00A47F42"/>
    <w:rsid w:val="00A5021C"/>
    <w:rsid w:val="00A50269"/>
    <w:rsid w:val="00A509F1"/>
    <w:rsid w:val="00A5137F"/>
    <w:rsid w:val="00A5196D"/>
    <w:rsid w:val="00A51CAF"/>
    <w:rsid w:val="00A52618"/>
    <w:rsid w:val="00A52A1D"/>
    <w:rsid w:val="00A52BDC"/>
    <w:rsid w:val="00A52CF0"/>
    <w:rsid w:val="00A53975"/>
    <w:rsid w:val="00A5462F"/>
    <w:rsid w:val="00A5472E"/>
    <w:rsid w:val="00A5497F"/>
    <w:rsid w:val="00A54F4F"/>
    <w:rsid w:val="00A54FD9"/>
    <w:rsid w:val="00A55574"/>
    <w:rsid w:val="00A5572D"/>
    <w:rsid w:val="00A55A9F"/>
    <w:rsid w:val="00A5664E"/>
    <w:rsid w:val="00A56F38"/>
    <w:rsid w:val="00A57A7A"/>
    <w:rsid w:val="00A60086"/>
    <w:rsid w:val="00A6027A"/>
    <w:rsid w:val="00A605A8"/>
    <w:rsid w:val="00A60666"/>
    <w:rsid w:val="00A60B5D"/>
    <w:rsid w:val="00A61620"/>
    <w:rsid w:val="00A617DF"/>
    <w:rsid w:val="00A61C0C"/>
    <w:rsid w:val="00A6230B"/>
    <w:rsid w:val="00A624AA"/>
    <w:rsid w:val="00A62631"/>
    <w:rsid w:val="00A63ACC"/>
    <w:rsid w:val="00A63BFA"/>
    <w:rsid w:val="00A64449"/>
    <w:rsid w:val="00A64C79"/>
    <w:rsid w:val="00A6564B"/>
    <w:rsid w:val="00A656D3"/>
    <w:rsid w:val="00A66470"/>
    <w:rsid w:val="00A6741B"/>
    <w:rsid w:val="00A67509"/>
    <w:rsid w:val="00A676E0"/>
    <w:rsid w:val="00A67D69"/>
    <w:rsid w:val="00A70416"/>
    <w:rsid w:val="00A70E9B"/>
    <w:rsid w:val="00A71164"/>
    <w:rsid w:val="00A7129E"/>
    <w:rsid w:val="00A71414"/>
    <w:rsid w:val="00A714AD"/>
    <w:rsid w:val="00A714EB"/>
    <w:rsid w:val="00A71B9B"/>
    <w:rsid w:val="00A727BE"/>
    <w:rsid w:val="00A73674"/>
    <w:rsid w:val="00A73CAB"/>
    <w:rsid w:val="00A73E67"/>
    <w:rsid w:val="00A74198"/>
    <w:rsid w:val="00A741FC"/>
    <w:rsid w:val="00A7438F"/>
    <w:rsid w:val="00A74820"/>
    <w:rsid w:val="00A7542F"/>
    <w:rsid w:val="00A75495"/>
    <w:rsid w:val="00A756AF"/>
    <w:rsid w:val="00A75A25"/>
    <w:rsid w:val="00A75C83"/>
    <w:rsid w:val="00A75F61"/>
    <w:rsid w:val="00A761BA"/>
    <w:rsid w:val="00A761EE"/>
    <w:rsid w:val="00A762CA"/>
    <w:rsid w:val="00A76DC5"/>
    <w:rsid w:val="00A77329"/>
    <w:rsid w:val="00A77DB6"/>
    <w:rsid w:val="00A77F57"/>
    <w:rsid w:val="00A80097"/>
    <w:rsid w:val="00A80AA2"/>
    <w:rsid w:val="00A81334"/>
    <w:rsid w:val="00A81826"/>
    <w:rsid w:val="00A81F2A"/>
    <w:rsid w:val="00A82640"/>
    <w:rsid w:val="00A8294C"/>
    <w:rsid w:val="00A83923"/>
    <w:rsid w:val="00A842EB"/>
    <w:rsid w:val="00A84540"/>
    <w:rsid w:val="00A845E7"/>
    <w:rsid w:val="00A846D6"/>
    <w:rsid w:val="00A84E22"/>
    <w:rsid w:val="00A85205"/>
    <w:rsid w:val="00A85499"/>
    <w:rsid w:val="00A85D14"/>
    <w:rsid w:val="00A8636A"/>
    <w:rsid w:val="00A866B6"/>
    <w:rsid w:val="00A8694E"/>
    <w:rsid w:val="00A86C23"/>
    <w:rsid w:val="00A86D0B"/>
    <w:rsid w:val="00A86DDB"/>
    <w:rsid w:val="00A86F2F"/>
    <w:rsid w:val="00A874A8"/>
    <w:rsid w:val="00A874B5"/>
    <w:rsid w:val="00A8759B"/>
    <w:rsid w:val="00A87C4F"/>
    <w:rsid w:val="00A90004"/>
    <w:rsid w:val="00A90554"/>
    <w:rsid w:val="00A90768"/>
    <w:rsid w:val="00A90E05"/>
    <w:rsid w:val="00A91017"/>
    <w:rsid w:val="00A91105"/>
    <w:rsid w:val="00A91775"/>
    <w:rsid w:val="00A91BE8"/>
    <w:rsid w:val="00A92329"/>
    <w:rsid w:val="00A9262A"/>
    <w:rsid w:val="00A9269C"/>
    <w:rsid w:val="00A92ABF"/>
    <w:rsid w:val="00A941F6"/>
    <w:rsid w:val="00A9452A"/>
    <w:rsid w:val="00A945CF"/>
    <w:rsid w:val="00A9477F"/>
    <w:rsid w:val="00A94C78"/>
    <w:rsid w:val="00A94F2A"/>
    <w:rsid w:val="00A95107"/>
    <w:rsid w:val="00A9533E"/>
    <w:rsid w:val="00A9554E"/>
    <w:rsid w:val="00A959D3"/>
    <w:rsid w:val="00A95C00"/>
    <w:rsid w:val="00A95C41"/>
    <w:rsid w:val="00A95D7F"/>
    <w:rsid w:val="00A9606F"/>
    <w:rsid w:val="00A961D7"/>
    <w:rsid w:val="00A9620B"/>
    <w:rsid w:val="00A9649D"/>
    <w:rsid w:val="00A96621"/>
    <w:rsid w:val="00A9742A"/>
    <w:rsid w:val="00A97676"/>
    <w:rsid w:val="00A97BA2"/>
    <w:rsid w:val="00A97CCF"/>
    <w:rsid w:val="00AA081D"/>
    <w:rsid w:val="00AA0D2C"/>
    <w:rsid w:val="00AA0D48"/>
    <w:rsid w:val="00AA12F6"/>
    <w:rsid w:val="00AA14C8"/>
    <w:rsid w:val="00AA1EE3"/>
    <w:rsid w:val="00AA1F5C"/>
    <w:rsid w:val="00AA294C"/>
    <w:rsid w:val="00AA35B7"/>
    <w:rsid w:val="00AA363C"/>
    <w:rsid w:val="00AA36E6"/>
    <w:rsid w:val="00AA37D4"/>
    <w:rsid w:val="00AA4093"/>
    <w:rsid w:val="00AA4690"/>
    <w:rsid w:val="00AA47B9"/>
    <w:rsid w:val="00AA48E6"/>
    <w:rsid w:val="00AA4C66"/>
    <w:rsid w:val="00AA51CD"/>
    <w:rsid w:val="00AA5236"/>
    <w:rsid w:val="00AA5515"/>
    <w:rsid w:val="00AA5EBB"/>
    <w:rsid w:val="00AA5F09"/>
    <w:rsid w:val="00AA5FA7"/>
    <w:rsid w:val="00AA5FA8"/>
    <w:rsid w:val="00AA6604"/>
    <w:rsid w:val="00AA6A5F"/>
    <w:rsid w:val="00AA6E47"/>
    <w:rsid w:val="00AA6EAF"/>
    <w:rsid w:val="00AA7208"/>
    <w:rsid w:val="00AA73CF"/>
    <w:rsid w:val="00AA7B49"/>
    <w:rsid w:val="00AA7FD8"/>
    <w:rsid w:val="00AB0C44"/>
    <w:rsid w:val="00AB0FAE"/>
    <w:rsid w:val="00AB14B0"/>
    <w:rsid w:val="00AB15F3"/>
    <w:rsid w:val="00AB1A21"/>
    <w:rsid w:val="00AB1C79"/>
    <w:rsid w:val="00AB1F60"/>
    <w:rsid w:val="00AB21A7"/>
    <w:rsid w:val="00AB2AA8"/>
    <w:rsid w:val="00AB2AB3"/>
    <w:rsid w:val="00AB2E08"/>
    <w:rsid w:val="00AB3139"/>
    <w:rsid w:val="00AB3257"/>
    <w:rsid w:val="00AB36B6"/>
    <w:rsid w:val="00AB3D29"/>
    <w:rsid w:val="00AB3F78"/>
    <w:rsid w:val="00AB4362"/>
    <w:rsid w:val="00AB4478"/>
    <w:rsid w:val="00AB4C0F"/>
    <w:rsid w:val="00AB5253"/>
    <w:rsid w:val="00AB64A6"/>
    <w:rsid w:val="00AB79BE"/>
    <w:rsid w:val="00AB7B33"/>
    <w:rsid w:val="00AB7BF4"/>
    <w:rsid w:val="00AB7DBA"/>
    <w:rsid w:val="00AC011C"/>
    <w:rsid w:val="00AC0174"/>
    <w:rsid w:val="00AC12D0"/>
    <w:rsid w:val="00AC1436"/>
    <w:rsid w:val="00AC1C52"/>
    <w:rsid w:val="00AC21DB"/>
    <w:rsid w:val="00AC21E7"/>
    <w:rsid w:val="00AC255D"/>
    <w:rsid w:val="00AC2C15"/>
    <w:rsid w:val="00AC3335"/>
    <w:rsid w:val="00AC45BD"/>
    <w:rsid w:val="00AC47D6"/>
    <w:rsid w:val="00AC48F2"/>
    <w:rsid w:val="00AC4AA9"/>
    <w:rsid w:val="00AC4DB4"/>
    <w:rsid w:val="00AC4F25"/>
    <w:rsid w:val="00AC5093"/>
    <w:rsid w:val="00AC526E"/>
    <w:rsid w:val="00AC5992"/>
    <w:rsid w:val="00AC59DF"/>
    <w:rsid w:val="00AC5E9F"/>
    <w:rsid w:val="00AC5F1B"/>
    <w:rsid w:val="00AC6045"/>
    <w:rsid w:val="00AC624C"/>
    <w:rsid w:val="00AC6DB9"/>
    <w:rsid w:val="00AD0249"/>
    <w:rsid w:val="00AD04E5"/>
    <w:rsid w:val="00AD076B"/>
    <w:rsid w:val="00AD07E8"/>
    <w:rsid w:val="00AD086B"/>
    <w:rsid w:val="00AD0C97"/>
    <w:rsid w:val="00AD0E80"/>
    <w:rsid w:val="00AD1090"/>
    <w:rsid w:val="00AD14E0"/>
    <w:rsid w:val="00AD1FD5"/>
    <w:rsid w:val="00AD2134"/>
    <w:rsid w:val="00AD257C"/>
    <w:rsid w:val="00AD282B"/>
    <w:rsid w:val="00AD393C"/>
    <w:rsid w:val="00AD3F46"/>
    <w:rsid w:val="00AD3F9F"/>
    <w:rsid w:val="00AD475C"/>
    <w:rsid w:val="00AD4FBA"/>
    <w:rsid w:val="00AD5D26"/>
    <w:rsid w:val="00AD607E"/>
    <w:rsid w:val="00AD60B6"/>
    <w:rsid w:val="00AD62ED"/>
    <w:rsid w:val="00AD6805"/>
    <w:rsid w:val="00AD6A3A"/>
    <w:rsid w:val="00AD6CB3"/>
    <w:rsid w:val="00AE0801"/>
    <w:rsid w:val="00AE09E8"/>
    <w:rsid w:val="00AE166D"/>
    <w:rsid w:val="00AE174B"/>
    <w:rsid w:val="00AE18A2"/>
    <w:rsid w:val="00AE1EC7"/>
    <w:rsid w:val="00AE2F95"/>
    <w:rsid w:val="00AE3030"/>
    <w:rsid w:val="00AE41E1"/>
    <w:rsid w:val="00AE45C6"/>
    <w:rsid w:val="00AE45F4"/>
    <w:rsid w:val="00AE4A56"/>
    <w:rsid w:val="00AE4FF0"/>
    <w:rsid w:val="00AE506D"/>
    <w:rsid w:val="00AE5106"/>
    <w:rsid w:val="00AE5144"/>
    <w:rsid w:val="00AE5571"/>
    <w:rsid w:val="00AE55DC"/>
    <w:rsid w:val="00AE597E"/>
    <w:rsid w:val="00AE63D2"/>
    <w:rsid w:val="00AE69DC"/>
    <w:rsid w:val="00AE69EE"/>
    <w:rsid w:val="00AE69F2"/>
    <w:rsid w:val="00AE7897"/>
    <w:rsid w:val="00AE78BF"/>
    <w:rsid w:val="00AE7C46"/>
    <w:rsid w:val="00AF0A0A"/>
    <w:rsid w:val="00AF1221"/>
    <w:rsid w:val="00AF14ED"/>
    <w:rsid w:val="00AF1767"/>
    <w:rsid w:val="00AF24A5"/>
    <w:rsid w:val="00AF2BA1"/>
    <w:rsid w:val="00AF2F58"/>
    <w:rsid w:val="00AF3A01"/>
    <w:rsid w:val="00AF3E5E"/>
    <w:rsid w:val="00AF49CE"/>
    <w:rsid w:val="00AF4D02"/>
    <w:rsid w:val="00AF4DD8"/>
    <w:rsid w:val="00AF5BAE"/>
    <w:rsid w:val="00AF5F87"/>
    <w:rsid w:val="00AF6120"/>
    <w:rsid w:val="00AF6432"/>
    <w:rsid w:val="00AF6B46"/>
    <w:rsid w:val="00B005E1"/>
    <w:rsid w:val="00B0114A"/>
    <w:rsid w:val="00B01741"/>
    <w:rsid w:val="00B02319"/>
    <w:rsid w:val="00B0287D"/>
    <w:rsid w:val="00B02B2E"/>
    <w:rsid w:val="00B0306D"/>
    <w:rsid w:val="00B030D8"/>
    <w:rsid w:val="00B0330B"/>
    <w:rsid w:val="00B03365"/>
    <w:rsid w:val="00B033DB"/>
    <w:rsid w:val="00B03908"/>
    <w:rsid w:val="00B039C4"/>
    <w:rsid w:val="00B03B64"/>
    <w:rsid w:val="00B0413D"/>
    <w:rsid w:val="00B04848"/>
    <w:rsid w:val="00B048F0"/>
    <w:rsid w:val="00B0496B"/>
    <w:rsid w:val="00B049CB"/>
    <w:rsid w:val="00B04BCF"/>
    <w:rsid w:val="00B0514D"/>
    <w:rsid w:val="00B05825"/>
    <w:rsid w:val="00B059B5"/>
    <w:rsid w:val="00B05A48"/>
    <w:rsid w:val="00B05BDC"/>
    <w:rsid w:val="00B05E39"/>
    <w:rsid w:val="00B067C1"/>
    <w:rsid w:val="00B06BA0"/>
    <w:rsid w:val="00B06D1E"/>
    <w:rsid w:val="00B07346"/>
    <w:rsid w:val="00B079CA"/>
    <w:rsid w:val="00B07ACD"/>
    <w:rsid w:val="00B07D43"/>
    <w:rsid w:val="00B07F06"/>
    <w:rsid w:val="00B10241"/>
    <w:rsid w:val="00B10399"/>
    <w:rsid w:val="00B10845"/>
    <w:rsid w:val="00B108F3"/>
    <w:rsid w:val="00B11134"/>
    <w:rsid w:val="00B12294"/>
    <w:rsid w:val="00B1350C"/>
    <w:rsid w:val="00B13C94"/>
    <w:rsid w:val="00B148FA"/>
    <w:rsid w:val="00B14BBC"/>
    <w:rsid w:val="00B15F68"/>
    <w:rsid w:val="00B16843"/>
    <w:rsid w:val="00B16B28"/>
    <w:rsid w:val="00B16E72"/>
    <w:rsid w:val="00B170F5"/>
    <w:rsid w:val="00B172FE"/>
    <w:rsid w:val="00B1755C"/>
    <w:rsid w:val="00B17840"/>
    <w:rsid w:val="00B17852"/>
    <w:rsid w:val="00B17D39"/>
    <w:rsid w:val="00B17F40"/>
    <w:rsid w:val="00B200FE"/>
    <w:rsid w:val="00B20B5E"/>
    <w:rsid w:val="00B21171"/>
    <w:rsid w:val="00B21583"/>
    <w:rsid w:val="00B224AB"/>
    <w:rsid w:val="00B22FAE"/>
    <w:rsid w:val="00B2309F"/>
    <w:rsid w:val="00B23477"/>
    <w:rsid w:val="00B235BC"/>
    <w:rsid w:val="00B23870"/>
    <w:rsid w:val="00B24428"/>
    <w:rsid w:val="00B24E97"/>
    <w:rsid w:val="00B251A9"/>
    <w:rsid w:val="00B25210"/>
    <w:rsid w:val="00B263EA"/>
    <w:rsid w:val="00B2651F"/>
    <w:rsid w:val="00B26A82"/>
    <w:rsid w:val="00B26BAB"/>
    <w:rsid w:val="00B26C99"/>
    <w:rsid w:val="00B26EAB"/>
    <w:rsid w:val="00B27A3B"/>
    <w:rsid w:val="00B27A8F"/>
    <w:rsid w:val="00B30098"/>
    <w:rsid w:val="00B30A0D"/>
    <w:rsid w:val="00B31719"/>
    <w:rsid w:val="00B31809"/>
    <w:rsid w:val="00B31B88"/>
    <w:rsid w:val="00B31FA3"/>
    <w:rsid w:val="00B32086"/>
    <w:rsid w:val="00B32E83"/>
    <w:rsid w:val="00B338A7"/>
    <w:rsid w:val="00B34348"/>
    <w:rsid w:val="00B35A1C"/>
    <w:rsid w:val="00B363B2"/>
    <w:rsid w:val="00B36B11"/>
    <w:rsid w:val="00B37134"/>
    <w:rsid w:val="00B378BB"/>
    <w:rsid w:val="00B378CB"/>
    <w:rsid w:val="00B3799D"/>
    <w:rsid w:val="00B37A53"/>
    <w:rsid w:val="00B40318"/>
    <w:rsid w:val="00B40485"/>
    <w:rsid w:val="00B4059F"/>
    <w:rsid w:val="00B405CA"/>
    <w:rsid w:val="00B40773"/>
    <w:rsid w:val="00B409E1"/>
    <w:rsid w:val="00B41037"/>
    <w:rsid w:val="00B4140D"/>
    <w:rsid w:val="00B417D3"/>
    <w:rsid w:val="00B41A70"/>
    <w:rsid w:val="00B41AF6"/>
    <w:rsid w:val="00B42840"/>
    <w:rsid w:val="00B4384E"/>
    <w:rsid w:val="00B43DF2"/>
    <w:rsid w:val="00B43EA8"/>
    <w:rsid w:val="00B43FB7"/>
    <w:rsid w:val="00B4498A"/>
    <w:rsid w:val="00B44C99"/>
    <w:rsid w:val="00B450A7"/>
    <w:rsid w:val="00B45B88"/>
    <w:rsid w:val="00B467AF"/>
    <w:rsid w:val="00B47201"/>
    <w:rsid w:val="00B47B17"/>
    <w:rsid w:val="00B47F8C"/>
    <w:rsid w:val="00B50396"/>
    <w:rsid w:val="00B50F6E"/>
    <w:rsid w:val="00B51AA2"/>
    <w:rsid w:val="00B51BE6"/>
    <w:rsid w:val="00B51C75"/>
    <w:rsid w:val="00B51F35"/>
    <w:rsid w:val="00B5219E"/>
    <w:rsid w:val="00B5229E"/>
    <w:rsid w:val="00B529E9"/>
    <w:rsid w:val="00B52ADF"/>
    <w:rsid w:val="00B52B24"/>
    <w:rsid w:val="00B52DB2"/>
    <w:rsid w:val="00B530FA"/>
    <w:rsid w:val="00B538AC"/>
    <w:rsid w:val="00B53988"/>
    <w:rsid w:val="00B53BA3"/>
    <w:rsid w:val="00B53DBE"/>
    <w:rsid w:val="00B53F5C"/>
    <w:rsid w:val="00B5406E"/>
    <w:rsid w:val="00B5421E"/>
    <w:rsid w:val="00B54B0E"/>
    <w:rsid w:val="00B54C82"/>
    <w:rsid w:val="00B54DA2"/>
    <w:rsid w:val="00B54F05"/>
    <w:rsid w:val="00B55482"/>
    <w:rsid w:val="00B557E3"/>
    <w:rsid w:val="00B5663F"/>
    <w:rsid w:val="00B5683B"/>
    <w:rsid w:val="00B57939"/>
    <w:rsid w:val="00B57E49"/>
    <w:rsid w:val="00B60392"/>
    <w:rsid w:val="00B6062F"/>
    <w:rsid w:val="00B6089C"/>
    <w:rsid w:val="00B60C2E"/>
    <w:rsid w:val="00B61774"/>
    <w:rsid w:val="00B61C3E"/>
    <w:rsid w:val="00B61DA3"/>
    <w:rsid w:val="00B61E9F"/>
    <w:rsid w:val="00B620AE"/>
    <w:rsid w:val="00B62343"/>
    <w:rsid w:val="00B62A62"/>
    <w:rsid w:val="00B6305A"/>
    <w:rsid w:val="00B6328A"/>
    <w:rsid w:val="00B646BD"/>
    <w:rsid w:val="00B6491F"/>
    <w:rsid w:val="00B64C10"/>
    <w:rsid w:val="00B652B0"/>
    <w:rsid w:val="00B6583D"/>
    <w:rsid w:val="00B66453"/>
    <w:rsid w:val="00B66467"/>
    <w:rsid w:val="00B664F9"/>
    <w:rsid w:val="00B6673F"/>
    <w:rsid w:val="00B66748"/>
    <w:rsid w:val="00B6690A"/>
    <w:rsid w:val="00B66EDC"/>
    <w:rsid w:val="00B66F0A"/>
    <w:rsid w:val="00B67037"/>
    <w:rsid w:val="00B67C1F"/>
    <w:rsid w:val="00B67DC1"/>
    <w:rsid w:val="00B700A8"/>
    <w:rsid w:val="00B70216"/>
    <w:rsid w:val="00B705AC"/>
    <w:rsid w:val="00B70A25"/>
    <w:rsid w:val="00B70B04"/>
    <w:rsid w:val="00B70BAF"/>
    <w:rsid w:val="00B70C6C"/>
    <w:rsid w:val="00B70E91"/>
    <w:rsid w:val="00B70F13"/>
    <w:rsid w:val="00B710AC"/>
    <w:rsid w:val="00B7188B"/>
    <w:rsid w:val="00B71AFD"/>
    <w:rsid w:val="00B7224C"/>
    <w:rsid w:val="00B72317"/>
    <w:rsid w:val="00B72509"/>
    <w:rsid w:val="00B73999"/>
    <w:rsid w:val="00B73A00"/>
    <w:rsid w:val="00B73EFB"/>
    <w:rsid w:val="00B7432F"/>
    <w:rsid w:val="00B74A9E"/>
    <w:rsid w:val="00B76189"/>
    <w:rsid w:val="00B774C8"/>
    <w:rsid w:val="00B77A1C"/>
    <w:rsid w:val="00B8103A"/>
    <w:rsid w:val="00B81A6D"/>
    <w:rsid w:val="00B81ACB"/>
    <w:rsid w:val="00B81AE5"/>
    <w:rsid w:val="00B81C74"/>
    <w:rsid w:val="00B81D40"/>
    <w:rsid w:val="00B81E3F"/>
    <w:rsid w:val="00B81F00"/>
    <w:rsid w:val="00B828B9"/>
    <w:rsid w:val="00B82B54"/>
    <w:rsid w:val="00B82EA3"/>
    <w:rsid w:val="00B82F45"/>
    <w:rsid w:val="00B8303C"/>
    <w:rsid w:val="00B835F5"/>
    <w:rsid w:val="00B836F5"/>
    <w:rsid w:val="00B83832"/>
    <w:rsid w:val="00B838D7"/>
    <w:rsid w:val="00B83C59"/>
    <w:rsid w:val="00B84404"/>
    <w:rsid w:val="00B8497A"/>
    <w:rsid w:val="00B850DB"/>
    <w:rsid w:val="00B85493"/>
    <w:rsid w:val="00B854F3"/>
    <w:rsid w:val="00B85726"/>
    <w:rsid w:val="00B857B0"/>
    <w:rsid w:val="00B85BB9"/>
    <w:rsid w:val="00B85D29"/>
    <w:rsid w:val="00B85F05"/>
    <w:rsid w:val="00B8646B"/>
    <w:rsid w:val="00B86BBC"/>
    <w:rsid w:val="00B86BC0"/>
    <w:rsid w:val="00B86C94"/>
    <w:rsid w:val="00B86DA5"/>
    <w:rsid w:val="00B87FD6"/>
    <w:rsid w:val="00B90144"/>
    <w:rsid w:val="00B901D8"/>
    <w:rsid w:val="00B90256"/>
    <w:rsid w:val="00B917A1"/>
    <w:rsid w:val="00B917AE"/>
    <w:rsid w:val="00B92298"/>
    <w:rsid w:val="00B922E4"/>
    <w:rsid w:val="00B92486"/>
    <w:rsid w:val="00B93AF1"/>
    <w:rsid w:val="00B93B8A"/>
    <w:rsid w:val="00B93FF3"/>
    <w:rsid w:val="00B94D3E"/>
    <w:rsid w:val="00B94DAE"/>
    <w:rsid w:val="00B94E50"/>
    <w:rsid w:val="00B9541E"/>
    <w:rsid w:val="00B95432"/>
    <w:rsid w:val="00B954BE"/>
    <w:rsid w:val="00B95AA2"/>
    <w:rsid w:val="00B960FF"/>
    <w:rsid w:val="00B96416"/>
    <w:rsid w:val="00B9644F"/>
    <w:rsid w:val="00B96462"/>
    <w:rsid w:val="00B9654C"/>
    <w:rsid w:val="00B96656"/>
    <w:rsid w:val="00B96A9B"/>
    <w:rsid w:val="00B97A52"/>
    <w:rsid w:val="00B97E61"/>
    <w:rsid w:val="00BA0121"/>
    <w:rsid w:val="00BA015F"/>
    <w:rsid w:val="00BA03AF"/>
    <w:rsid w:val="00BA0775"/>
    <w:rsid w:val="00BA1720"/>
    <w:rsid w:val="00BA223A"/>
    <w:rsid w:val="00BA30B0"/>
    <w:rsid w:val="00BA3903"/>
    <w:rsid w:val="00BA3C84"/>
    <w:rsid w:val="00BA3D18"/>
    <w:rsid w:val="00BA4058"/>
    <w:rsid w:val="00BA41A2"/>
    <w:rsid w:val="00BA43DE"/>
    <w:rsid w:val="00BA5387"/>
    <w:rsid w:val="00BA54D6"/>
    <w:rsid w:val="00BA5A68"/>
    <w:rsid w:val="00BA60A5"/>
    <w:rsid w:val="00BA684F"/>
    <w:rsid w:val="00BA7232"/>
    <w:rsid w:val="00BA7753"/>
    <w:rsid w:val="00BA7C2E"/>
    <w:rsid w:val="00BB0152"/>
    <w:rsid w:val="00BB06FF"/>
    <w:rsid w:val="00BB08EE"/>
    <w:rsid w:val="00BB10CA"/>
    <w:rsid w:val="00BB1BCB"/>
    <w:rsid w:val="00BB202B"/>
    <w:rsid w:val="00BB245D"/>
    <w:rsid w:val="00BB2880"/>
    <w:rsid w:val="00BB4143"/>
    <w:rsid w:val="00BB4237"/>
    <w:rsid w:val="00BB4776"/>
    <w:rsid w:val="00BB4CFA"/>
    <w:rsid w:val="00BB4E3F"/>
    <w:rsid w:val="00BB4FFC"/>
    <w:rsid w:val="00BB50D1"/>
    <w:rsid w:val="00BB5375"/>
    <w:rsid w:val="00BB5A0B"/>
    <w:rsid w:val="00BB5E4C"/>
    <w:rsid w:val="00BB64A7"/>
    <w:rsid w:val="00BB64E9"/>
    <w:rsid w:val="00BB654C"/>
    <w:rsid w:val="00BB708A"/>
    <w:rsid w:val="00BB75D5"/>
    <w:rsid w:val="00BC00E1"/>
    <w:rsid w:val="00BC0C9D"/>
    <w:rsid w:val="00BC1130"/>
    <w:rsid w:val="00BC140E"/>
    <w:rsid w:val="00BC170D"/>
    <w:rsid w:val="00BC20F1"/>
    <w:rsid w:val="00BC28FA"/>
    <w:rsid w:val="00BC2912"/>
    <w:rsid w:val="00BC31E7"/>
    <w:rsid w:val="00BC3489"/>
    <w:rsid w:val="00BC46C3"/>
    <w:rsid w:val="00BC4B1B"/>
    <w:rsid w:val="00BC5BE8"/>
    <w:rsid w:val="00BC5D21"/>
    <w:rsid w:val="00BC5EB4"/>
    <w:rsid w:val="00BC69C7"/>
    <w:rsid w:val="00BC6ACB"/>
    <w:rsid w:val="00BC6C0D"/>
    <w:rsid w:val="00BC7504"/>
    <w:rsid w:val="00BC7B92"/>
    <w:rsid w:val="00BD0E74"/>
    <w:rsid w:val="00BD0F72"/>
    <w:rsid w:val="00BD1176"/>
    <w:rsid w:val="00BD1367"/>
    <w:rsid w:val="00BD1A39"/>
    <w:rsid w:val="00BD2072"/>
    <w:rsid w:val="00BD2984"/>
    <w:rsid w:val="00BD2D0C"/>
    <w:rsid w:val="00BD30B5"/>
    <w:rsid w:val="00BD360B"/>
    <w:rsid w:val="00BD3C64"/>
    <w:rsid w:val="00BD46A3"/>
    <w:rsid w:val="00BD4A32"/>
    <w:rsid w:val="00BD4B41"/>
    <w:rsid w:val="00BD4F0E"/>
    <w:rsid w:val="00BD5022"/>
    <w:rsid w:val="00BD526E"/>
    <w:rsid w:val="00BD52A5"/>
    <w:rsid w:val="00BD5591"/>
    <w:rsid w:val="00BD62AC"/>
    <w:rsid w:val="00BD6472"/>
    <w:rsid w:val="00BD6D0B"/>
    <w:rsid w:val="00BD7660"/>
    <w:rsid w:val="00BD7699"/>
    <w:rsid w:val="00BD7837"/>
    <w:rsid w:val="00BE0108"/>
    <w:rsid w:val="00BE0191"/>
    <w:rsid w:val="00BE1154"/>
    <w:rsid w:val="00BE13BE"/>
    <w:rsid w:val="00BE147E"/>
    <w:rsid w:val="00BE1525"/>
    <w:rsid w:val="00BE1C58"/>
    <w:rsid w:val="00BE1E4B"/>
    <w:rsid w:val="00BE2330"/>
    <w:rsid w:val="00BE2B69"/>
    <w:rsid w:val="00BE2C64"/>
    <w:rsid w:val="00BE2FB5"/>
    <w:rsid w:val="00BE2FC8"/>
    <w:rsid w:val="00BE44CD"/>
    <w:rsid w:val="00BE4B34"/>
    <w:rsid w:val="00BE4BD6"/>
    <w:rsid w:val="00BE50EA"/>
    <w:rsid w:val="00BE5175"/>
    <w:rsid w:val="00BE5179"/>
    <w:rsid w:val="00BE578A"/>
    <w:rsid w:val="00BE5877"/>
    <w:rsid w:val="00BE5BB9"/>
    <w:rsid w:val="00BE5E85"/>
    <w:rsid w:val="00BE651F"/>
    <w:rsid w:val="00BE668E"/>
    <w:rsid w:val="00BE67AE"/>
    <w:rsid w:val="00BE6ED3"/>
    <w:rsid w:val="00BE6F4B"/>
    <w:rsid w:val="00BE744D"/>
    <w:rsid w:val="00BE74AE"/>
    <w:rsid w:val="00BE7A71"/>
    <w:rsid w:val="00BE7B48"/>
    <w:rsid w:val="00BE7F8E"/>
    <w:rsid w:val="00BF06AF"/>
    <w:rsid w:val="00BF0E29"/>
    <w:rsid w:val="00BF0F0A"/>
    <w:rsid w:val="00BF1050"/>
    <w:rsid w:val="00BF15E3"/>
    <w:rsid w:val="00BF16CA"/>
    <w:rsid w:val="00BF2A35"/>
    <w:rsid w:val="00BF34D9"/>
    <w:rsid w:val="00BF3BB9"/>
    <w:rsid w:val="00BF3F37"/>
    <w:rsid w:val="00BF48AC"/>
    <w:rsid w:val="00BF48D3"/>
    <w:rsid w:val="00BF59BB"/>
    <w:rsid w:val="00BF60EE"/>
    <w:rsid w:val="00BF6152"/>
    <w:rsid w:val="00BF61E9"/>
    <w:rsid w:val="00BF69DA"/>
    <w:rsid w:val="00BF733A"/>
    <w:rsid w:val="00BF779D"/>
    <w:rsid w:val="00BF7898"/>
    <w:rsid w:val="00C00250"/>
    <w:rsid w:val="00C004D3"/>
    <w:rsid w:val="00C00B34"/>
    <w:rsid w:val="00C00CD7"/>
    <w:rsid w:val="00C013BE"/>
    <w:rsid w:val="00C0157A"/>
    <w:rsid w:val="00C01594"/>
    <w:rsid w:val="00C01C34"/>
    <w:rsid w:val="00C022CB"/>
    <w:rsid w:val="00C024BB"/>
    <w:rsid w:val="00C02D35"/>
    <w:rsid w:val="00C03850"/>
    <w:rsid w:val="00C03B52"/>
    <w:rsid w:val="00C04A4C"/>
    <w:rsid w:val="00C04E76"/>
    <w:rsid w:val="00C050E1"/>
    <w:rsid w:val="00C053CB"/>
    <w:rsid w:val="00C05BB7"/>
    <w:rsid w:val="00C06A1B"/>
    <w:rsid w:val="00C06AE9"/>
    <w:rsid w:val="00C07638"/>
    <w:rsid w:val="00C101E2"/>
    <w:rsid w:val="00C1090F"/>
    <w:rsid w:val="00C10DD8"/>
    <w:rsid w:val="00C11056"/>
    <w:rsid w:val="00C113A8"/>
    <w:rsid w:val="00C1170D"/>
    <w:rsid w:val="00C11937"/>
    <w:rsid w:val="00C12226"/>
    <w:rsid w:val="00C1261D"/>
    <w:rsid w:val="00C12FCE"/>
    <w:rsid w:val="00C134DA"/>
    <w:rsid w:val="00C13587"/>
    <w:rsid w:val="00C13816"/>
    <w:rsid w:val="00C13DEC"/>
    <w:rsid w:val="00C13EFB"/>
    <w:rsid w:val="00C1461C"/>
    <w:rsid w:val="00C14A09"/>
    <w:rsid w:val="00C14B21"/>
    <w:rsid w:val="00C14B67"/>
    <w:rsid w:val="00C14E4C"/>
    <w:rsid w:val="00C15434"/>
    <w:rsid w:val="00C157C8"/>
    <w:rsid w:val="00C15CCD"/>
    <w:rsid w:val="00C15F54"/>
    <w:rsid w:val="00C15F68"/>
    <w:rsid w:val="00C160E1"/>
    <w:rsid w:val="00C163A9"/>
    <w:rsid w:val="00C163FF"/>
    <w:rsid w:val="00C16FA4"/>
    <w:rsid w:val="00C17492"/>
    <w:rsid w:val="00C1754B"/>
    <w:rsid w:val="00C179D9"/>
    <w:rsid w:val="00C17F05"/>
    <w:rsid w:val="00C200DB"/>
    <w:rsid w:val="00C2037E"/>
    <w:rsid w:val="00C203B7"/>
    <w:rsid w:val="00C203F4"/>
    <w:rsid w:val="00C21574"/>
    <w:rsid w:val="00C2247C"/>
    <w:rsid w:val="00C22AEA"/>
    <w:rsid w:val="00C235D6"/>
    <w:rsid w:val="00C239A5"/>
    <w:rsid w:val="00C23D96"/>
    <w:rsid w:val="00C241DF"/>
    <w:rsid w:val="00C244ED"/>
    <w:rsid w:val="00C24878"/>
    <w:rsid w:val="00C24AE7"/>
    <w:rsid w:val="00C24C75"/>
    <w:rsid w:val="00C25DFE"/>
    <w:rsid w:val="00C261D3"/>
    <w:rsid w:val="00C26267"/>
    <w:rsid w:val="00C26D91"/>
    <w:rsid w:val="00C270E2"/>
    <w:rsid w:val="00C275DB"/>
    <w:rsid w:val="00C276E1"/>
    <w:rsid w:val="00C30652"/>
    <w:rsid w:val="00C30914"/>
    <w:rsid w:val="00C309BE"/>
    <w:rsid w:val="00C30CB2"/>
    <w:rsid w:val="00C31549"/>
    <w:rsid w:val="00C31693"/>
    <w:rsid w:val="00C318F9"/>
    <w:rsid w:val="00C3215B"/>
    <w:rsid w:val="00C32386"/>
    <w:rsid w:val="00C32AB5"/>
    <w:rsid w:val="00C32D85"/>
    <w:rsid w:val="00C33282"/>
    <w:rsid w:val="00C33379"/>
    <w:rsid w:val="00C333EC"/>
    <w:rsid w:val="00C335D2"/>
    <w:rsid w:val="00C3403C"/>
    <w:rsid w:val="00C3459C"/>
    <w:rsid w:val="00C34ED2"/>
    <w:rsid w:val="00C35028"/>
    <w:rsid w:val="00C35527"/>
    <w:rsid w:val="00C35533"/>
    <w:rsid w:val="00C35997"/>
    <w:rsid w:val="00C375E0"/>
    <w:rsid w:val="00C37706"/>
    <w:rsid w:val="00C37F26"/>
    <w:rsid w:val="00C40CC5"/>
    <w:rsid w:val="00C40F6A"/>
    <w:rsid w:val="00C41643"/>
    <w:rsid w:val="00C419D5"/>
    <w:rsid w:val="00C42764"/>
    <w:rsid w:val="00C42C0C"/>
    <w:rsid w:val="00C43394"/>
    <w:rsid w:val="00C43882"/>
    <w:rsid w:val="00C43F47"/>
    <w:rsid w:val="00C4407D"/>
    <w:rsid w:val="00C44420"/>
    <w:rsid w:val="00C44A3D"/>
    <w:rsid w:val="00C45106"/>
    <w:rsid w:val="00C45559"/>
    <w:rsid w:val="00C46470"/>
    <w:rsid w:val="00C46CA7"/>
    <w:rsid w:val="00C47710"/>
    <w:rsid w:val="00C47E2F"/>
    <w:rsid w:val="00C50583"/>
    <w:rsid w:val="00C50AA5"/>
    <w:rsid w:val="00C50EFA"/>
    <w:rsid w:val="00C51120"/>
    <w:rsid w:val="00C51BAD"/>
    <w:rsid w:val="00C51E49"/>
    <w:rsid w:val="00C5210F"/>
    <w:rsid w:val="00C527C3"/>
    <w:rsid w:val="00C52F40"/>
    <w:rsid w:val="00C52FC7"/>
    <w:rsid w:val="00C530B4"/>
    <w:rsid w:val="00C53251"/>
    <w:rsid w:val="00C536CE"/>
    <w:rsid w:val="00C53844"/>
    <w:rsid w:val="00C53A9F"/>
    <w:rsid w:val="00C54022"/>
    <w:rsid w:val="00C54429"/>
    <w:rsid w:val="00C5464D"/>
    <w:rsid w:val="00C548A1"/>
    <w:rsid w:val="00C560E9"/>
    <w:rsid w:val="00C56C32"/>
    <w:rsid w:val="00C5785B"/>
    <w:rsid w:val="00C57B47"/>
    <w:rsid w:val="00C57C92"/>
    <w:rsid w:val="00C57CAF"/>
    <w:rsid w:val="00C6067C"/>
    <w:rsid w:val="00C61265"/>
    <w:rsid w:val="00C613F4"/>
    <w:rsid w:val="00C61D26"/>
    <w:rsid w:val="00C61D63"/>
    <w:rsid w:val="00C62490"/>
    <w:rsid w:val="00C62940"/>
    <w:rsid w:val="00C633B3"/>
    <w:rsid w:val="00C634E1"/>
    <w:rsid w:val="00C635F7"/>
    <w:rsid w:val="00C63727"/>
    <w:rsid w:val="00C639A1"/>
    <w:rsid w:val="00C65307"/>
    <w:rsid w:val="00C65562"/>
    <w:rsid w:val="00C65744"/>
    <w:rsid w:val="00C65A04"/>
    <w:rsid w:val="00C65B6A"/>
    <w:rsid w:val="00C65E0B"/>
    <w:rsid w:val="00C66FB7"/>
    <w:rsid w:val="00C66FC8"/>
    <w:rsid w:val="00C67926"/>
    <w:rsid w:val="00C67929"/>
    <w:rsid w:val="00C67E87"/>
    <w:rsid w:val="00C701EE"/>
    <w:rsid w:val="00C704B3"/>
    <w:rsid w:val="00C707AC"/>
    <w:rsid w:val="00C70813"/>
    <w:rsid w:val="00C70D3A"/>
    <w:rsid w:val="00C70DB2"/>
    <w:rsid w:val="00C70DB6"/>
    <w:rsid w:val="00C70F53"/>
    <w:rsid w:val="00C731B6"/>
    <w:rsid w:val="00C73522"/>
    <w:rsid w:val="00C73C01"/>
    <w:rsid w:val="00C73D16"/>
    <w:rsid w:val="00C73DE4"/>
    <w:rsid w:val="00C74F6D"/>
    <w:rsid w:val="00C750CE"/>
    <w:rsid w:val="00C76058"/>
    <w:rsid w:val="00C76A5D"/>
    <w:rsid w:val="00C77CF3"/>
    <w:rsid w:val="00C81135"/>
    <w:rsid w:val="00C8120E"/>
    <w:rsid w:val="00C814BE"/>
    <w:rsid w:val="00C8179E"/>
    <w:rsid w:val="00C81A01"/>
    <w:rsid w:val="00C81FE4"/>
    <w:rsid w:val="00C821E5"/>
    <w:rsid w:val="00C8243F"/>
    <w:rsid w:val="00C826F6"/>
    <w:rsid w:val="00C82974"/>
    <w:rsid w:val="00C83056"/>
    <w:rsid w:val="00C831AE"/>
    <w:rsid w:val="00C832FE"/>
    <w:rsid w:val="00C8394F"/>
    <w:rsid w:val="00C8456A"/>
    <w:rsid w:val="00C8457A"/>
    <w:rsid w:val="00C8496A"/>
    <w:rsid w:val="00C84E9C"/>
    <w:rsid w:val="00C85BA8"/>
    <w:rsid w:val="00C85BB4"/>
    <w:rsid w:val="00C85E52"/>
    <w:rsid w:val="00C86935"/>
    <w:rsid w:val="00C86E60"/>
    <w:rsid w:val="00C87495"/>
    <w:rsid w:val="00C87841"/>
    <w:rsid w:val="00C879E0"/>
    <w:rsid w:val="00C87DE6"/>
    <w:rsid w:val="00C87FAC"/>
    <w:rsid w:val="00C900BE"/>
    <w:rsid w:val="00C90462"/>
    <w:rsid w:val="00C90921"/>
    <w:rsid w:val="00C90C07"/>
    <w:rsid w:val="00C9125D"/>
    <w:rsid w:val="00C923F9"/>
    <w:rsid w:val="00C928B8"/>
    <w:rsid w:val="00C92E30"/>
    <w:rsid w:val="00C9329F"/>
    <w:rsid w:val="00C932FC"/>
    <w:rsid w:val="00C9367E"/>
    <w:rsid w:val="00C93936"/>
    <w:rsid w:val="00C941DD"/>
    <w:rsid w:val="00C94AFC"/>
    <w:rsid w:val="00C94CC3"/>
    <w:rsid w:val="00C94DD4"/>
    <w:rsid w:val="00C951A5"/>
    <w:rsid w:val="00C95475"/>
    <w:rsid w:val="00C957C3"/>
    <w:rsid w:val="00C95816"/>
    <w:rsid w:val="00C9593D"/>
    <w:rsid w:val="00C959F8"/>
    <w:rsid w:val="00C95A8A"/>
    <w:rsid w:val="00C95DE8"/>
    <w:rsid w:val="00C95F54"/>
    <w:rsid w:val="00C96120"/>
    <w:rsid w:val="00C96ABF"/>
    <w:rsid w:val="00C97551"/>
    <w:rsid w:val="00C976BE"/>
    <w:rsid w:val="00C978C2"/>
    <w:rsid w:val="00C97B90"/>
    <w:rsid w:val="00CA0442"/>
    <w:rsid w:val="00CA06AA"/>
    <w:rsid w:val="00CA0C1B"/>
    <w:rsid w:val="00CA0D64"/>
    <w:rsid w:val="00CA0ECE"/>
    <w:rsid w:val="00CA1102"/>
    <w:rsid w:val="00CA1105"/>
    <w:rsid w:val="00CA129C"/>
    <w:rsid w:val="00CA12E6"/>
    <w:rsid w:val="00CA1618"/>
    <w:rsid w:val="00CA1690"/>
    <w:rsid w:val="00CA20E3"/>
    <w:rsid w:val="00CA22E6"/>
    <w:rsid w:val="00CA24A8"/>
    <w:rsid w:val="00CA259A"/>
    <w:rsid w:val="00CA2C6A"/>
    <w:rsid w:val="00CA2F32"/>
    <w:rsid w:val="00CA348E"/>
    <w:rsid w:val="00CA3490"/>
    <w:rsid w:val="00CA41D6"/>
    <w:rsid w:val="00CA546C"/>
    <w:rsid w:val="00CA5545"/>
    <w:rsid w:val="00CA5589"/>
    <w:rsid w:val="00CA5A7E"/>
    <w:rsid w:val="00CA5C13"/>
    <w:rsid w:val="00CA5E1E"/>
    <w:rsid w:val="00CA60EA"/>
    <w:rsid w:val="00CA61C5"/>
    <w:rsid w:val="00CA65EA"/>
    <w:rsid w:val="00CA68A7"/>
    <w:rsid w:val="00CA7634"/>
    <w:rsid w:val="00CA7BAC"/>
    <w:rsid w:val="00CA7BD5"/>
    <w:rsid w:val="00CA7FA2"/>
    <w:rsid w:val="00CB00FF"/>
    <w:rsid w:val="00CB010D"/>
    <w:rsid w:val="00CB0182"/>
    <w:rsid w:val="00CB03F2"/>
    <w:rsid w:val="00CB0D1C"/>
    <w:rsid w:val="00CB0D38"/>
    <w:rsid w:val="00CB14BA"/>
    <w:rsid w:val="00CB15BF"/>
    <w:rsid w:val="00CB1A22"/>
    <w:rsid w:val="00CB1E4A"/>
    <w:rsid w:val="00CB2075"/>
    <w:rsid w:val="00CB2193"/>
    <w:rsid w:val="00CB29DF"/>
    <w:rsid w:val="00CB30B7"/>
    <w:rsid w:val="00CB310C"/>
    <w:rsid w:val="00CB37CE"/>
    <w:rsid w:val="00CB41A0"/>
    <w:rsid w:val="00CB474C"/>
    <w:rsid w:val="00CB487A"/>
    <w:rsid w:val="00CB4F30"/>
    <w:rsid w:val="00CB5522"/>
    <w:rsid w:val="00CB5C7C"/>
    <w:rsid w:val="00CB69C8"/>
    <w:rsid w:val="00CB6ED1"/>
    <w:rsid w:val="00CB700D"/>
    <w:rsid w:val="00CB73FC"/>
    <w:rsid w:val="00CB755D"/>
    <w:rsid w:val="00CB7834"/>
    <w:rsid w:val="00CC02E8"/>
    <w:rsid w:val="00CC06B2"/>
    <w:rsid w:val="00CC0BCE"/>
    <w:rsid w:val="00CC107B"/>
    <w:rsid w:val="00CC1567"/>
    <w:rsid w:val="00CC18BE"/>
    <w:rsid w:val="00CC1C37"/>
    <w:rsid w:val="00CC1E52"/>
    <w:rsid w:val="00CC29B7"/>
    <w:rsid w:val="00CC332E"/>
    <w:rsid w:val="00CC36FD"/>
    <w:rsid w:val="00CC376B"/>
    <w:rsid w:val="00CC3B5C"/>
    <w:rsid w:val="00CC4872"/>
    <w:rsid w:val="00CC4F03"/>
    <w:rsid w:val="00CC535B"/>
    <w:rsid w:val="00CC5447"/>
    <w:rsid w:val="00CC5AF2"/>
    <w:rsid w:val="00CC5C96"/>
    <w:rsid w:val="00CC60C2"/>
    <w:rsid w:val="00CC69F3"/>
    <w:rsid w:val="00CC74C2"/>
    <w:rsid w:val="00CC7F07"/>
    <w:rsid w:val="00CD12AB"/>
    <w:rsid w:val="00CD1808"/>
    <w:rsid w:val="00CD1846"/>
    <w:rsid w:val="00CD1AA7"/>
    <w:rsid w:val="00CD21B1"/>
    <w:rsid w:val="00CD269F"/>
    <w:rsid w:val="00CD3467"/>
    <w:rsid w:val="00CD3864"/>
    <w:rsid w:val="00CD38FB"/>
    <w:rsid w:val="00CD3A2B"/>
    <w:rsid w:val="00CD4DE6"/>
    <w:rsid w:val="00CD66B2"/>
    <w:rsid w:val="00CD7478"/>
    <w:rsid w:val="00CD76C7"/>
    <w:rsid w:val="00CD787C"/>
    <w:rsid w:val="00CE0BE3"/>
    <w:rsid w:val="00CE0D7C"/>
    <w:rsid w:val="00CE1101"/>
    <w:rsid w:val="00CE1793"/>
    <w:rsid w:val="00CE1A2F"/>
    <w:rsid w:val="00CE210A"/>
    <w:rsid w:val="00CE22CF"/>
    <w:rsid w:val="00CE2B9F"/>
    <w:rsid w:val="00CE2C79"/>
    <w:rsid w:val="00CE33A9"/>
    <w:rsid w:val="00CE3EED"/>
    <w:rsid w:val="00CE432D"/>
    <w:rsid w:val="00CE4898"/>
    <w:rsid w:val="00CE4FAE"/>
    <w:rsid w:val="00CE51F2"/>
    <w:rsid w:val="00CE5890"/>
    <w:rsid w:val="00CE59D2"/>
    <w:rsid w:val="00CE5C74"/>
    <w:rsid w:val="00CE5EEC"/>
    <w:rsid w:val="00CE5F16"/>
    <w:rsid w:val="00CE641C"/>
    <w:rsid w:val="00CE74D9"/>
    <w:rsid w:val="00CE7802"/>
    <w:rsid w:val="00CF08E9"/>
    <w:rsid w:val="00CF09F1"/>
    <w:rsid w:val="00CF10A6"/>
    <w:rsid w:val="00CF11AB"/>
    <w:rsid w:val="00CF11ED"/>
    <w:rsid w:val="00CF18B9"/>
    <w:rsid w:val="00CF1D3D"/>
    <w:rsid w:val="00CF24DF"/>
    <w:rsid w:val="00CF2671"/>
    <w:rsid w:val="00CF2A09"/>
    <w:rsid w:val="00CF2A51"/>
    <w:rsid w:val="00CF434A"/>
    <w:rsid w:val="00CF44DB"/>
    <w:rsid w:val="00CF46DD"/>
    <w:rsid w:val="00CF56D5"/>
    <w:rsid w:val="00CF57F2"/>
    <w:rsid w:val="00CF5EEF"/>
    <w:rsid w:val="00CF6207"/>
    <w:rsid w:val="00CF6AD2"/>
    <w:rsid w:val="00CF6BEE"/>
    <w:rsid w:val="00CF6F8F"/>
    <w:rsid w:val="00CF7420"/>
    <w:rsid w:val="00CF7744"/>
    <w:rsid w:val="00CF78A6"/>
    <w:rsid w:val="00CF7B2E"/>
    <w:rsid w:val="00CF7C06"/>
    <w:rsid w:val="00CF7D2D"/>
    <w:rsid w:val="00CF7F02"/>
    <w:rsid w:val="00D00483"/>
    <w:rsid w:val="00D00E8C"/>
    <w:rsid w:val="00D011A8"/>
    <w:rsid w:val="00D01771"/>
    <w:rsid w:val="00D01ADD"/>
    <w:rsid w:val="00D02715"/>
    <w:rsid w:val="00D02731"/>
    <w:rsid w:val="00D02A9F"/>
    <w:rsid w:val="00D02BD4"/>
    <w:rsid w:val="00D03FE9"/>
    <w:rsid w:val="00D044DF"/>
    <w:rsid w:val="00D04794"/>
    <w:rsid w:val="00D04A90"/>
    <w:rsid w:val="00D04B27"/>
    <w:rsid w:val="00D05289"/>
    <w:rsid w:val="00D053C3"/>
    <w:rsid w:val="00D05F56"/>
    <w:rsid w:val="00D06220"/>
    <w:rsid w:val="00D068A9"/>
    <w:rsid w:val="00D06ADD"/>
    <w:rsid w:val="00D06B51"/>
    <w:rsid w:val="00D071FA"/>
    <w:rsid w:val="00D072B8"/>
    <w:rsid w:val="00D07AD9"/>
    <w:rsid w:val="00D1022F"/>
    <w:rsid w:val="00D105C5"/>
    <w:rsid w:val="00D1077E"/>
    <w:rsid w:val="00D1105B"/>
    <w:rsid w:val="00D1113A"/>
    <w:rsid w:val="00D1194C"/>
    <w:rsid w:val="00D11A19"/>
    <w:rsid w:val="00D11EA7"/>
    <w:rsid w:val="00D11FDA"/>
    <w:rsid w:val="00D1206D"/>
    <w:rsid w:val="00D126E7"/>
    <w:rsid w:val="00D12AB6"/>
    <w:rsid w:val="00D12E92"/>
    <w:rsid w:val="00D13064"/>
    <w:rsid w:val="00D13136"/>
    <w:rsid w:val="00D13782"/>
    <w:rsid w:val="00D13D31"/>
    <w:rsid w:val="00D145CD"/>
    <w:rsid w:val="00D148E7"/>
    <w:rsid w:val="00D14BE4"/>
    <w:rsid w:val="00D14FC3"/>
    <w:rsid w:val="00D1544C"/>
    <w:rsid w:val="00D15DFF"/>
    <w:rsid w:val="00D15F2D"/>
    <w:rsid w:val="00D162E1"/>
    <w:rsid w:val="00D16699"/>
    <w:rsid w:val="00D171DD"/>
    <w:rsid w:val="00D1727B"/>
    <w:rsid w:val="00D1732B"/>
    <w:rsid w:val="00D177E1"/>
    <w:rsid w:val="00D2030E"/>
    <w:rsid w:val="00D205A0"/>
    <w:rsid w:val="00D209C3"/>
    <w:rsid w:val="00D20B6E"/>
    <w:rsid w:val="00D20DDB"/>
    <w:rsid w:val="00D20F22"/>
    <w:rsid w:val="00D21019"/>
    <w:rsid w:val="00D21C27"/>
    <w:rsid w:val="00D21E4A"/>
    <w:rsid w:val="00D21F27"/>
    <w:rsid w:val="00D2252A"/>
    <w:rsid w:val="00D22B8B"/>
    <w:rsid w:val="00D2315A"/>
    <w:rsid w:val="00D23433"/>
    <w:rsid w:val="00D2345E"/>
    <w:rsid w:val="00D23BC9"/>
    <w:rsid w:val="00D23E3E"/>
    <w:rsid w:val="00D2457C"/>
    <w:rsid w:val="00D24655"/>
    <w:rsid w:val="00D24B05"/>
    <w:rsid w:val="00D25090"/>
    <w:rsid w:val="00D25363"/>
    <w:rsid w:val="00D25EDE"/>
    <w:rsid w:val="00D25F85"/>
    <w:rsid w:val="00D260A7"/>
    <w:rsid w:val="00D263C0"/>
    <w:rsid w:val="00D269F2"/>
    <w:rsid w:val="00D2729D"/>
    <w:rsid w:val="00D277D0"/>
    <w:rsid w:val="00D30638"/>
    <w:rsid w:val="00D30F6A"/>
    <w:rsid w:val="00D31AA2"/>
    <w:rsid w:val="00D31E86"/>
    <w:rsid w:val="00D3323A"/>
    <w:rsid w:val="00D332E9"/>
    <w:rsid w:val="00D33473"/>
    <w:rsid w:val="00D33777"/>
    <w:rsid w:val="00D34442"/>
    <w:rsid w:val="00D348A4"/>
    <w:rsid w:val="00D34DCA"/>
    <w:rsid w:val="00D34E66"/>
    <w:rsid w:val="00D35075"/>
    <w:rsid w:val="00D35246"/>
    <w:rsid w:val="00D3526F"/>
    <w:rsid w:val="00D3579B"/>
    <w:rsid w:val="00D35A3D"/>
    <w:rsid w:val="00D35CFB"/>
    <w:rsid w:val="00D3641F"/>
    <w:rsid w:val="00D36773"/>
    <w:rsid w:val="00D37F8C"/>
    <w:rsid w:val="00D40451"/>
    <w:rsid w:val="00D40709"/>
    <w:rsid w:val="00D40BF6"/>
    <w:rsid w:val="00D4260F"/>
    <w:rsid w:val="00D428AB"/>
    <w:rsid w:val="00D42A5B"/>
    <w:rsid w:val="00D431E5"/>
    <w:rsid w:val="00D432CC"/>
    <w:rsid w:val="00D434B9"/>
    <w:rsid w:val="00D43697"/>
    <w:rsid w:val="00D439E3"/>
    <w:rsid w:val="00D43A5F"/>
    <w:rsid w:val="00D43F6D"/>
    <w:rsid w:val="00D4435D"/>
    <w:rsid w:val="00D443F7"/>
    <w:rsid w:val="00D44781"/>
    <w:rsid w:val="00D448F9"/>
    <w:rsid w:val="00D449F6"/>
    <w:rsid w:val="00D456BD"/>
    <w:rsid w:val="00D45D3E"/>
    <w:rsid w:val="00D45F11"/>
    <w:rsid w:val="00D45FAD"/>
    <w:rsid w:val="00D46355"/>
    <w:rsid w:val="00D46D08"/>
    <w:rsid w:val="00D471BE"/>
    <w:rsid w:val="00D471FF"/>
    <w:rsid w:val="00D474AE"/>
    <w:rsid w:val="00D47890"/>
    <w:rsid w:val="00D47A5B"/>
    <w:rsid w:val="00D47E0D"/>
    <w:rsid w:val="00D500A6"/>
    <w:rsid w:val="00D50200"/>
    <w:rsid w:val="00D5040A"/>
    <w:rsid w:val="00D50706"/>
    <w:rsid w:val="00D509EB"/>
    <w:rsid w:val="00D517AE"/>
    <w:rsid w:val="00D51998"/>
    <w:rsid w:val="00D51BD5"/>
    <w:rsid w:val="00D51E09"/>
    <w:rsid w:val="00D51E99"/>
    <w:rsid w:val="00D52222"/>
    <w:rsid w:val="00D529F0"/>
    <w:rsid w:val="00D52CB5"/>
    <w:rsid w:val="00D534E3"/>
    <w:rsid w:val="00D538C0"/>
    <w:rsid w:val="00D53C14"/>
    <w:rsid w:val="00D54206"/>
    <w:rsid w:val="00D54E88"/>
    <w:rsid w:val="00D560DA"/>
    <w:rsid w:val="00D560F7"/>
    <w:rsid w:val="00D56783"/>
    <w:rsid w:val="00D56B35"/>
    <w:rsid w:val="00D57888"/>
    <w:rsid w:val="00D57960"/>
    <w:rsid w:val="00D57BA1"/>
    <w:rsid w:val="00D57F24"/>
    <w:rsid w:val="00D60140"/>
    <w:rsid w:val="00D6117B"/>
    <w:rsid w:val="00D61484"/>
    <w:rsid w:val="00D61767"/>
    <w:rsid w:val="00D62467"/>
    <w:rsid w:val="00D62609"/>
    <w:rsid w:val="00D62DB0"/>
    <w:rsid w:val="00D63226"/>
    <w:rsid w:val="00D63355"/>
    <w:rsid w:val="00D63518"/>
    <w:rsid w:val="00D64ED7"/>
    <w:rsid w:val="00D650AA"/>
    <w:rsid w:val="00D6522B"/>
    <w:rsid w:val="00D6593D"/>
    <w:rsid w:val="00D65A09"/>
    <w:rsid w:val="00D65CF5"/>
    <w:rsid w:val="00D65CFC"/>
    <w:rsid w:val="00D6616D"/>
    <w:rsid w:val="00D67F89"/>
    <w:rsid w:val="00D70A39"/>
    <w:rsid w:val="00D70B7F"/>
    <w:rsid w:val="00D70CB5"/>
    <w:rsid w:val="00D71D99"/>
    <w:rsid w:val="00D72260"/>
    <w:rsid w:val="00D72509"/>
    <w:rsid w:val="00D727AA"/>
    <w:rsid w:val="00D736B2"/>
    <w:rsid w:val="00D736D6"/>
    <w:rsid w:val="00D73D5B"/>
    <w:rsid w:val="00D74488"/>
    <w:rsid w:val="00D744F9"/>
    <w:rsid w:val="00D74701"/>
    <w:rsid w:val="00D74CD0"/>
    <w:rsid w:val="00D74CFA"/>
    <w:rsid w:val="00D74D1F"/>
    <w:rsid w:val="00D74DFE"/>
    <w:rsid w:val="00D75443"/>
    <w:rsid w:val="00D75716"/>
    <w:rsid w:val="00D75E17"/>
    <w:rsid w:val="00D75E7E"/>
    <w:rsid w:val="00D76069"/>
    <w:rsid w:val="00D76228"/>
    <w:rsid w:val="00D76768"/>
    <w:rsid w:val="00D7708D"/>
    <w:rsid w:val="00D77580"/>
    <w:rsid w:val="00D77AAC"/>
    <w:rsid w:val="00D77AAE"/>
    <w:rsid w:val="00D77B03"/>
    <w:rsid w:val="00D77DA0"/>
    <w:rsid w:val="00D8019E"/>
    <w:rsid w:val="00D80566"/>
    <w:rsid w:val="00D80DC9"/>
    <w:rsid w:val="00D80F53"/>
    <w:rsid w:val="00D821F3"/>
    <w:rsid w:val="00D826C1"/>
    <w:rsid w:val="00D83003"/>
    <w:rsid w:val="00D832D8"/>
    <w:rsid w:val="00D834E3"/>
    <w:rsid w:val="00D83618"/>
    <w:rsid w:val="00D83EAC"/>
    <w:rsid w:val="00D84645"/>
    <w:rsid w:val="00D850A1"/>
    <w:rsid w:val="00D8516F"/>
    <w:rsid w:val="00D85BC1"/>
    <w:rsid w:val="00D8634C"/>
    <w:rsid w:val="00D86CAE"/>
    <w:rsid w:val="00D86D10"/>
    <w:rsid w:val="00D86F2D"/>
    <w:rsid w:val="00D8711A"/>
    <w:rsid w:val="00D872FD"/>
    <w:rsid w:val="00D87B4F"/>
    <w:rsid w:val="00D87F11"/>
    <w:rsid w:val="00D90377"/>
    <w:rsid w:val="00D911DC"/>
    <w:rsid w:val="00D9181F"/>
    <w:rsid w:val="00D918F9"/>
    <w:rsid w:val="00D91D0E"/>
    <w:rsid w:val="00D91EBD"/>
    <w:rsid w:val="00D92977"/>
    <w:rsid w:val="00D92BB9"/>
    <w:rsid w:val="00D937D5"/>
    <w:rsid w:val="00D939C6"/>
    <w:rsid w:val="00D93A00"/>
    <w:rsid w:val="00D93A20"/>
    <w:rsid w:val="00D93D73"/>
    <w:rsid w:val="00D93E89"/>
    <w:rsid w:val="00D94140"/>
    <w:rsid w:val="00D94744"/>
    <w:rsid w:val="00D94814"/>
    <w:rsid w:val="00D94D5A"/>
    <w:rsid w:val="00D9532C"/>
    <w:rsid w:val="00D95413"/>
    <w:rsid w:val="00D95DB0"/>
    <w:rsid w:val="00D95E21"/>
    <w:rsid w:val="00D95E49"/>
    <w:rsid w:val="00D96B6C"/>
    <w:rsid w:val="00D96EFF"/>
    <w:rsid w:val="00D973B2"/>
    <w:rsid w:val="00D974B1"/>
    <w:rsid w:val="00DA0810"/>
    <w:rsid w:val="00DA0CF2"/>
    <w:rsid w:val="00DA1058"/>
    <w:rsid w:val="00DA132C"/>
    <w:rsid w:val="00DA213F"/>
    <w:rsid w:val="00DA274D"/>
    <w:rsid w:val="00DA2C01"/>
    <w:rsid w:val="00DA2C31"/>
    <w:rsid w:val="00DA31CA"/>
    <w:rsid w:val="00DA3304"/>
    <w:rsid w:val="00DA3AC5"/>
    <w:rsid w:val="00DA3D35"/>
    <w:rsid w:val="00DA3D42"/>
    <w:rsid w:val="00DA4186"/>
    <w:rsid w:val="00DA48DB"/>
    <w:rsid w:val="00DA4D60"/>
    <w:rsid w:val="00DA5B88"/>
    <w:rsid w:val="00DA6354"/>
    <w:rsid w:val="00DA640C"/>
    <w:rsid w:val="00DA642A"/>
    <w:rsid w:val="00DA665C"/>
    <w:rsid w:val="00DA679A"/>
    <w:rsid w:val="00DA6D78"/>
    <w:rsid w:val="00DA6E00"/>
    <w:rsid w:val="00DA71C8"/>
    <w:rsid w:val="00DA7677"/>
    <w:rsid w:val="00DA7687"/>
    <w:rsid w:val="00DA77B1"/>
    <w:rsid w:val="00DA7D92"/>
    <w:rsid w:val="00DB00CB"/>
    <w:rsid w:val="00DB0A7B"/>
    <w:rsid w:val="00DB0BF3"/>
    <w:rsid w:val="00DB0C1C"/>
    <w:rsid w:val="00DB134D"/>
    <w:rsid w:val="00DB154A"/>
    <w:rsid w:val="00DB16A9"/>
    <w:rsid w:val="00DB1C84"/>
    <w:rsid w:val="00DB2145"/>
    <w:rsid w:val="00DB21B2"/>
    <w:rsid w:val="00DB2451"/>
    <w:rsid w:val="00DB3142"/>
    <w:rsid w:val="00DB322B"/>
    <w:rsid w:val="00DB3443"/>
    <w:rsid w:val="00DB4BFD"/>
    <w:rsid w:val="00DB4E04"/>
    <w:rsid w:val="00DB5135"/>
    <w:rsid w:val="00DB56FB"/>
    <w:rsid w:val="00DB5D4E"/>
    <w:rsid w:val="00DB63F7"/>
    <w:rsid w:val="00DB6E05"/>
    <w:rsid w:val="00DB702C"/>
    <w:rsid w:val="00DB75E5"/>
    <w:rsid w:val="00DB7AEE"/>
    <w:rsid w:val="00DC0306"/>
    <w:rsid w:val="00DC0582"/>
    <w:rsid w:val="00DC0C43"/>
    <w:rsid w:val="00DC0ECE"/>
    <w:rsid w:val="00DC1193"/>
    <w:rsid w:val="00DC128D"/>
    <w:rsid w:val="00DC2675"/>
    <w:rsid w:val="00DC2A2B"/>
    <w:rsid w:val="00DC361D"/>
    <w:rsid w:val="00DC3707"/>
    <w:rsid w:val="00DC3D3B"/>
    <w:rsid w:val="00DC412F"/>
    <w:rsid w:val="00DC42E7"/>
    <w:rsid w:val="00DC4463"/>
    <w:rsid w:val="00DC4630"/>
    <w:rsid w:val="00DC632C"/>
    <w:rsid w:val="00DC7323"/>
    <w:rsid w:val="00DC744C"/>
    <w:rsid w:val="00DC7501"/>
    <w:rsid w:val="00DC7A72"/>
    <w:rsid w:val="00DC7AFA"/>
    <w:rsid w:val="00DD0379"/>
    <w:rsid w:val="00DD0944"/>
    <w:rsid w:val="00DD0A2A"/>
    <w:rsid w:val="00DD0ED4"/>
    <w:rsid w:val="00DD0EF5"/>
    <w:rsid w:val="00DD18D3"/>
    <w:rsid w:val="00DD1988"/>
    <w:rsid w:val="00DD1B94"/>
    <w:rsid w:val="00DD3012"/>
    <w:rsid w:val="00DD330E"/>
    <w:rsid w:val="00DD33AF"/>
    <w:rsid w:val="00DD3559"/>
    <w:rsid w:val="00DD3805"/>
    <w:rsid w:val="00DD3AB4"/>
    <w:rsid w:val="00DD4769"/>
    <w:rsid w:val="00DD491F"/>
    <w:rsid w:val="00DD4EC8"/>
    <w:rsid w:val="00DD512B"/>
    <w:rsid w:val="00DD5277"/>
    <w:rsid w:val="00DD58C7"/>
    <w:rsid w:val="00DD5E2D"/>
    <w:rsid w:val="00DD64FF"/>
    <w:rsid w:val="00DD670A"/>
    <w:rsid w:val="00DD6AF0"/>
    <w:rsid w:val="00DD6B80"/>
    <w:rsid w:val="00DD6C37"/>
    <w:rsid w:val="00DD6DD2"/>
    <w:rsid w:val="00DD7032"/>
    <w:rsid w:val="00DD7372"/>
    <w:rsid w:val="00DD7E3F"/>
    <w:rsid w:val="00DD7E5A"/>
    <w:rsid w:val="00DD7FA1"/>
    <w:rsid w:val="00DE016A"/>
    <w:rsid w:val="00DE036B"/>
    <w:rsid w:val="00DE0399"/>
    <w:rsid w:val="00DE060C"/>
    <w:rsid w:val="00DE1A7E"/>
    <w:rsid w:val="00DE1C9A"/>
    <w:rsid w:val="00DE26D1"/>
    <w:rsid w:val="00DE2703"/>
    <w:rsid w:val="00DE2BB3"/>
    <w:rsid w:val="00DE2DB8"/>
    <w:rsid w:val="00DE2F9B"/>
    <w:rsid w:val="00DE3263"/>
    <w:rsid w:val="00DE336A"/>
    <w:rsid w:val="00DE3B54"/>
    <w:rsid w:val="00DE3E84"/>
    <w:rsid w:val="00DE3EBC"/>
    <w:rsid w:val="00DE403E"/>
    <w:rsid w:val="00DE438F"/>
    <w:rsid w:val="00DE4590"/>
    <w:rsid w:val="00DE4964"/>
    <w:rsid w:val="00DE54BB"/>
    <w:rsid w:val="00DE599C"/>
    <w:rsid w:val="00DE6667"/>
    <w:rsid w:val="00DE6680"/>
    <w:rsid w:val="00DE67CF"/>
    <w:rsid w:val="00DE6872"/>
    <w:rsid w:val="00DE68B6"/>
    <w:rsid w:val="00DE6BC7"/>
    <w:rsid w:val="00DE6DEE"/>
    <w:rsid w:val="00DE71C6"/>
    <w:rsid w:val="00DE750D"/>
    <w:rsid w:val="00DE7599"/>
    <w:rsid w:val="00DE79A3"/>
    <w:rsid w:val="00DE7DCB"/>
    <w:rsid w:val="00DF0D9A"/>
    <w:rsid w:val="00DF11CF"/>
    <w:rsid w:val="00DF1509"/>
    <w:rsid w:val="00DF19DC"/>
    <w:rsid w:val="00DF1F06"/>
    <w:rsid w:val="00DF2476"/>
    <w:rsid w:val="00DF270F"/>
    <w:rsid w:val="00DF2D6A"/>
    <w:rsid w:val="00DF33D8"/>
    <w:rsid w:val="00DF3A0F"/>
    <w:rsid w:val="00DF3D5F"/>
    <w:rsid w:val="00DF4E5A"/>
    <w:rsid w:val="00DF5285"/>
    <w:rsid w:val="00DF54EA"/>
    <w:rsid w:val="00DF551F"/>
    <w:rsid w:val="00DF55F8"/>
    <w:rsid w:val="00DF757F"/>
    <w:rsid w:val="00DF772B"/>
    <w:rsid w:val="00E0080D"/>
    <w:rsid w:val="00E0099F"/>
    <w:rsid w:val="00E00AC8"/>
    <w:rsid w:val="00E00F73"/>
    <w:rsid w:val="00E01E96"/>
    <w:rsid w:val="00E023ED"/>
    <w:rsid w:val="00E02E87"/>
    <w:rsid w:val="00E030C1"/>
    <w:rsid w:val="00E03313"/>
    <w:rsid w:val="00E03929"/>
    <w:rsid w:val="00E03DC1"/>
    <w:rsid w:val="00E04A64"/>
    <w:rsid w:val="00E051F9"/>
    <w:rsid w:val="00E05435"/>
    <w:rsid w:val="00E05F92"/>
    <w:rsid w:val="00E06229"/>
    <w:rsid w:val="00E068F8"/>
    <w:rsid w:val="00E06CEA"/>
    <w:rsid w:val="00E07128"/>
    <w:rsid w:val="00E07423"/>
    <w:rsid w:val="00E07DC2"/>
    <w:rsid w:val="00E1005A"/>
    <w:rsid w:val="00E10D4E"/>
    <w:rsid w:val="00E10EE5"/>
    <w:rsid w:val="00E11134"/>
    <w:rsid w:val="00E11850"/>
    <w:rsid w:val="00E11855"/>
    <w:rsid w:val="00E11CB7"/>
    <w:rsid w:val="00E11E64"/>
    <w:rsid w:val="00E126F1"/>
    <w:rsid w:val="00E12DC9"/>
    <w:rsid w:val="00E14DCE"/>
    <w:rsid w:val="00E15623"/>
    <w:rsid w:val="00E1574C"/>
    <w:rsid w:val="00E15B9C"/>
    <w:rsid w:val="00E1681F"/>
    <w:rsid w:val="00E168CC"/>
    <w:rsid w:val="00E16B81"/>
    <w:rsid w:val="00E16E05"/>
    <w:rsid w:val="00E2018D"/>
    <w:rsid w:val="00E20D0C"/>
    <w:rsid w:val="00E2107F"/>
    <w:rsid w:val="00E2165E"/>
    <w:rsid w:val="00E21F55"/>
    <w:rsid w:val="00E223BE"/>
    <w:rsid w:val="00E22CE8"/>
    <w:rsid w:val="00E2329B"/>
    <w:rsid w:val="00E233D4"/>
    <w:rsid w:val="00E23992"/>
    <w:rsid w:val="00E24591"/>
    <w:rsid w:val="00E2484C"/>
    <w:rsid w:val="00E24A22"/>
    <w:rsid w:val="00E253F8"/>
    <w:rsid w:val="00E26666"/>
    <w:rsid w:val="00E271A4"/>
    <w:rsid w:val="00E2766B"/>
    <w:rsid w:val="00E27950"/>
    <w:rsid w:val="00E27A42"/>
    <w:rsid w:val="00E27CC4"/>
    <w:rsid w:val="00E300ED"/>
    <w:rsid w:val="00E30468"/>
    <w:rsid w:val="00E304CF"/>
    <w:rsid w:val="00E306EA"/>
    <w:rsid w:val="00E30D4C"/>
    <w:rsid w:val="00E31B08"/>
    <w:rsid w:val="00E31C38"/>
    <w:rsid w:val="00E31FDF"/>
    <w:rsid w:val="00E322FF"/>
    <w:rsid w:val="00E32399"/>
    <w:rsid w:val="00E3268C"/>
    <w:rsid w:val="00E32735"/>
    <w:rsid w:val="00E327BC"/>
    <w:rsid w:val="00E340B9"/>
    <w:rsid w:val="00E34522"/>
    <w:rsid w:val="00E34568"/>
    <w:rsid w:val="00E3462F"/>
    <w:rsid w:val="00E34CA1"/>
    <w:rsid w:val="00E35048"/>
    <w:rsid w:val="00E35127"/>
    <w:rsid w:val="00E35330"/>
    <w:rsid w:val="00E36184"/>
    <w:rsid w:val="00E36202"/>
    <w:rsid w:val="00E37A13"/>
    <w:rsid w:val="00E4018A"/>
    <w:rsid w:val="00E4053A"/>
    <w:rsid w:val="00E40666"/>
    <w:rsid w:val="00E40961"/>
    <w:rsid w:val="00E40A53"/>
    <w:rsid w:val="00E40D91"/>
    <w:rsid w:val="00E41DDB"/>
    <w:rsid w:val="00E41FF3"/>
    <w:rsid w:val="00E4228C"/>
    <w:rsid w:val="00E42602"/>
    <w:rsid w:val="00E42613"/>
    <w:rsid w:val="00E42B39"/>
    <w:rsid w:val="00E42B61"/>
    <w:rsid w:val="00E42E27"/>
    <w:rsid w:val="00E43444"/>
    <w:rsid w:val="00E4363F"/>
    <w:rsid w:val="00E439B1"/>
    <w:rsid w:val="00E43B26"/>
    <w:rsid w:val="00E43D89"/>
    <w:rsid w:val="00E4431C"/>
    <w:rsid w:val="00E44346"/>
    <w:rsid w:val="00E44438"/>
    <w:rsid w:val="00E448A9"/>
    <w:rsid w:val="00E4525E"/>
    <w:rsid w:val="00E45666"/>
    <w:rsid w:val="00E45D7B"/>
    <w:rsid w:val="00E46CE5"/>
    <w:rsid w:val="00E4760A"/>
    <w:rsid w:val="00E47FE0"/>
    <w:rsid w:val="00E5005A"/>
    <w:rsid w:val="00E504C5"/>
    <w:rsid w:val="00E50555"/>
    <w:rsid w:val="00E50903"/>
    <w:rsid w:val="00E50E16"/>
    <w:rsid w:val="00E511D6"/>
    <w:rsid w:val="00E51399"/>
    <w:rsid w:val="00E515C9"/>
    <w:rsid w:val="00E517D7"/>
    <w:rsid w:val="00E51947"/>
    <w:rsid w:val="00E52211"/>
    <w:rsid w:val="00E52A59"/>
    <w:rsid w:val="00E52C0D"/>
    <w:rsid w:val="00E5301B"/>
    <w:rsid w:val="00E53171"/>
    <w:rsid w:val="00E533D2"/>
    <w:rsid w:val="00E53B59"/>
    <w:rsid w:val="00E53D17"/>
    <w:rsid w:val="00E53D68"/>
    <w:rsid w:val="00E540B1"/>
    <w:rsid w:val="00E542E4"/>
    <w:rsid w:val="00E54521"/>
    <w:rsid w:val="00E54B46"/>
    <w:rsid w:val="00E55159"/>
    <w:rsid w:val="00E556AC"/>
    <w:rsid w:val="00E558EC"/>
    <w:rsid w:val="00E55ACC"/>
    <w:rsid w:val="00E563F7"/>
    <w:rsid w:val="00E5693B"/>
    <w:rsid w:val="00E569A7"/>
    <w:rsid w:val="00E56A25"/>
    <w:rsid w:val="00E56EBE"/>
    <w:rsid w:val="00E57140"/>
    <w:rsid w:val="00E5725C"/>
    <w:rsid w:val="00E5786A"/>
    <w:rsid w:val="00E57BAF"/>
    <w:rsid w:val="00E60488"/>
    <w:rsid w:val="00E60543"/>
    <w:rsid w:val="00E60545"/>
    <w:rsid w:val="00E608EA"/>
    <w:rsid w:val="00E609BB"/>
    <w:rsid w:val="00E60A1F"/>
    <w:rsid w:val="00E60DCF"/>
    <w:rsid w:val="00E61631"/>
    <w:rsid w:val="00E6180A"/>
    <w:rsid w:val="00E62DB5"/>
    <w:rsid w:val="00E6308C"/>
    <w:rsid w:val="00E63925"/>
    <w:rsid w:val="00E63F88"/>
    <w:rsid w:val="00E640A0"/>
    <w:rsid w:val="00E65FEF"/>
    <w:rsid w:val="00E6619B"/>
    <w:rsid w:val="00E66A3D"/>
    <w:rsid w:val="00E66ADE"/>
    <w:rsid w:val="00E66E4E"/>
    <w:rsid w:val="00E6705A"/>
    <w:rsid w:val="00E6752C"/>
    <w:rsid w:val="00E6754D"/>
    <w:rsid w:val="00E67743"/>
    <w:rsid w:val="00E67CF1"/>
    <w:rsid w:val="00E67D04"/>
    <w:rsid w:val="00E70433"/>
    <w:rsid w:val="00E709F4"/>
    <w:rsid w:val="00E71278"/>
    <w:rsid w:val="00E717BE"/>
    <w:rsid w:val="00E720F8"/>
    <w:rsid w:val="00E723F5"/>
    <w:rsid w:val="00E72991"/>
    <w:rsid w:val="00E72996"/>
    <w:rsid w:val="00E72D97"/>
    <w:rsid w:val="00E72DD7"/>
    <w:rsid w:val="00E72F8F"/>
    <w:rsid w:val="00E732CF"/>
    <w:rsid w:val="00E73332"/>
    <w:rsid w:val="00E738D8"/>
    <w:rsid w:val="00E74300"/>
    <w:rsid w:val="00E74791"/>
    <w:rsid w:val="00E74993"/>
    <w:rsid w:val="00E74E0B"/>
    <w:rsid w:val="00E753AE"/>
    <w:rsid w:val="00E7611B"/>
    <w:rsid w:val="00E76407"/>
    <w:rsid w:val="00E76C57"/>
    <w:rsid w:val="00E77215"/>
    <w:rsid w:val="00E80684"/>
    <w:rsid w:val="00E80BB2"/>
    <w:rsid w:val="00E81E38"/>
    <w:rsid w:val="00E81FCA"/>
    <w:rsid w:val="00E82D0C"/>
    <w:rsid w:val="00E82DF5"/>
    <w:rsid w:val="00E83252"/>
    <w:rsid w:val="00E83E46"/>
    <w:rsid w:val="00E848DC"/>
    <w:rsid w:val="00E84BBE"/>
    <w:rsid w:val="00E84D06"/>
    <w:rsid w:val="00E85062"/>
    <w:rsid w:val="00E86103"/>
    <w:rsid w:val="00E8632E"/>
    <w:rsid w:val="00E864B1"/>
    <w:rsid w:val="00E873C8"/>
    <w:rsid w:val="00E87DAE"/>
    <w:rsid w:val="00E9020C"/>
    <w:rsid w:val="00E903BF"/>
    <w:rsid w:val="00E90777"/>
    <w:rsid w:val="00E90928"/>
    <w:rsid w:val="00E909E1"/>
    <w:rsid w:val="00E90C0B"/>
    <w:rsid w:val="00E90E36"/>
    <w:rsid w:val="00E91049"/>
    <w:rsid w:val="00E916E6"/>
    <w:rsid w:val="00E92196"/>
    <w:rsid w:val="00E921B4"/>
    <w:rsid w:val="00E92679"/>
    <w:rsid w:val="00E92741"/>
    <w:rsid w:val="00E92979"/>
    <w:rsid w:val="00E937DB"/>
    <w:rsid w:val="00E94895"/>
    <w:rsid w:val="00E9494D"/>
    <w:rsid w:val="00E94974"/>
    <w:rsid w:val="00E94B77"/>
    <w:rsid w:val="00E955DE"/>
    <w:rsid w:val="00E95706"/>
    <w:rsid w:val="00E95718"/>
    <w:rsid w:val="00E95869"/>
    <w:rsid w:val="00E959D6"/>
    <w:rsid w:val="00E95A13"/>
    <w:rsid w:val="00E95CB6"/>
    <w:rsid w:val="00E95E97"/>
    <w:rsid w:val="00E960BA"/>
    <w:rsid w:val="00E96498"/>
    <w:rsid w:val="00E96591"/>
    <w:rsid w:val="00E96B1C"/>
    <w:rsid w:val="00E96CD9"/>
    <w:rsid w:val="00E97DA3"/>
    <w:rsid w:val="00E97FD6"/>
    <w:rsid w:val="00EA049E"/>
    <w:rsid w:val="00EA0937"/>
    <w:rsid w:val="00EA0C7A"/>
    <w:rsid w:val="00EA0E73"/>
    <w:rsid w:val="00EA11E1"/>
    <w:rsid w:val="00EA13C6"/>
    <w:rsid w:val="00EA188A"/>
    <w:rsid w:val="00EA1930"/>
    <w:rsid w:val="00EA24CE"/>
    <w:rsid w:val="00EA4582"/>
    <w:rsid w:val="00EA563F"/>
    <w:rsid w:val="00EA577E"/>
    <w:rsid w:val="00EA5A85"/>
    <w:rsid w:val="00EA5C7E"/>
    <w:rsid w:val="00EA5CC2"/>
    <w:rsid w:val="00EA5CD3"/>
    <w:rsid w:val="00EA60A6"/>
    <w:rsid w:val="00EA6202"/>
    <w:rsid w:val="00EA7115"/>
    <w:rsid w:val="00EA7272"/>
    <w:rsid w:val="00EA7C35"/>
    <w:rsid w:val="00EA7C3B"/>
    <w:rsid w:val="00EA7D88"/>
    <w:rsid w:val="00EB0556"/>
    <w:rsid w:val="00EB0A31"/>
    <w:rsid w:val="00EB0A6F"/>
    <w:rsid w:val="00EB133D"/>
    <w:rsid w:val="00EB182D"/>
    <w:rsid w:val="00EB1992"/>
    <w:rsid w:val="00EB1A4D"/>
    <w:rsid w:val="00EB1F1F"/>
    <w:rsid w:val="00EB29AE"/>
    <w:rsid w:val="00EB2EAB"/>
    <w:rsid w:val="00EB30A0"/>
    <w:rsid w:val="00EB3551"/>
    <w:rsid w:val="00EB35BE"/>
    <w:rsid w:val="00EB36DC"/>
    <w:rsid w:val="00EB4352"/>
    <w:rsid w:val="00EB47B0"/>
    <w:rsid w:val="00EB47E7"/>
    <w:rsid w:val="00EB48AA"/>
    <w:rsid w:val="00EB4957"/>
    <w:rsid w:val="00EB4968"/>
    <w:rsid w:val="00EB4B3B"/>
    <w:rsid w:val="00EB4DC5"/>
    <w:rsid w:val="00EB56A9"/>
    <w:rsid w:val="00EB5B26"/>
    <w:rsid w:val="00EB62D6"/>
    <w:rsid w:val="00EB689C"/>
    <w:rsid w:val="00EB6DF6"/>
    <w:rsid w:val="00EB71F3"/>
    <w:rsid w:val="00EB7CAC"/>
    <w:rsid w:val="00EC016D"/>
    <w:rsid w:val="00EC0239"/>
    <w:rsid w:val="00EC04AF"/>
    <w:rsid w:val="00EC0537"/>
    <w:rsid w:val="00EC0783"/>
    <w:rsid w:val="00EC0E5B"/>
    <w:rsid w:val="00EC146F"/>
    <w:rsid w:val="00EC17B5"/>
    <w:rsid w:val="00EC18B7"/>
    <w:rsid w:val="00EC19F2"/>
    <w:rsid w:val="00EC1A41"/>
    <w:rsid w:val="00EC1A88"/>
    <w:rsid w:val="00EC2196"/>
    <w:rsid w:val="00EC2A76"/>
    <w:rsid w:val="00EC2D6F"/>
    <w:rsid w:val="00EC2F44"/>
    <w:rsid w:val="00EC2FD3"/>
    <w:rsid w:val="00EC3928"/>
    <w:rsid w:val="00EC3EF7"/>
    <w:rsid w:val="00EC3F97"/>
    <w:rsid w:val="00EC4DD9"/>
    <w:rsid w:val="00EC5032"/>
    <w:rsid w:val="00EC5127"/>
    <w:rsid w:val="00EC541B"/>
    <w:rsid w:val="00EC5E0D"/>
    <w:rsid w:val="00EC6207"/>
    <w:rsid w:val="00EC663B"/>
    <w:rsid w:val="00EC69BC"/>
    <w:rsid w:val="00EC75CA"/>
    <w:rsid w:val="00EC7B19"/>
    <w:rsid w:val="00EC7E27"/>
    <w:rsid w:val="00ED0D36"/>
    <w:rsid w:val="00ED10C2"/>
    <w:rsid w:val="00ED1BB3"/>
    <w:rsid w:val="00ED1EA9"/>
    <w:rsid w:val="00ED288A"/>
    <w:rsid w:val="00ED31ED"/>
    <w:rsid w:val="00ED34F0"/>
    <w:rsid w:val="00ED3830"/>
    <w:rsid w:val="00ED412B"/>
    <w:rsid w:val="00ED470F"/>
    <w:rsid w:val="00ED47DB"/>
    <w:rsid w:val="00ED480B"/>
    <w:rsid w:val="00ED4FBF"/>
    <w:rsid w:val="00ED504D"/>
    <w:rsid w:val="00ED60A8"/>
    <w:rsid w:val="00ED6383"/>
    <w:rsid w:val="00ED6F92"/>
    <w:rsid w:val="00ED7ACC"/>
    <w:rsid w:val="00ED7B59"/>
    <w:rsid w:val="00ED7B71"/>
    <w:rsid w:val="00EE0683"/>
    <w:rsid w:val="00EE0705"/>
    <w:rsid w:val="00EE092C"/>
    <w:rsid w:val="00EE0BE9"/>
    <w:rsid w:val="00EE142F"/>
    <w:rsid w:val="00EE1499"/>
    <w:rsid w:val="00EE1970"/>
    <w:rsid w:val="00EE1EC7"/>
    <w:rsid w:val="00EE25A1"/>
    <w:rsid w:val="00EE2F5C"/>
    <w:rsid w:val="00EE3272"/>
    <w:rsid w:val="00EE3366"/>
    <w:rsid w:val="00EE3563"/>
    <w:rsid w:val="00EE366B"/>
    <w:rsid w:val="00EE38F4"/>
    <w:rsid w:val="00EE3FF4"/>
    <w:rsid w:val="00EE479C"/>
    <w:rsid w:val="00EE4AEB"/>
    <w:rsid w:val="00EE5C87"/>
    <w:rsid w:val="00EE5D29"/>
    <w:rsid w:val="00EE6077"/>
    <w:rsid w:val="00EE65E3"/>
    <w:rsid w:val="00EE6BA8"/>
    <w:rsid w:val="00EE7065"/>
    <w:rsid w:val="00EE76D2"/>
    <w:rsid w:val="00EE7B45"/>
    <w:rsid w:val="00EF0BE5"/>
    <w:rsid w:val="00EF1072"/>
    <w:rsid w:val="00EF10C7"/>
    <w:rsid w:val="00EF13EB"/>
    <w:rsid w:val="00EF146C"/>
    <w:rsid w:val="00EF1994"/>
    <w:rsid w:val="00EF1BBE"/>
    <w:rsid w:val="00EF1F26"/>
    <w:rsid w:val="00EF1F48"/>
    <w:rsid w:val="00EF2211"/>
    <w:rsid w:val="00EF287A"/>
    <w:rsid w:val="00EF2CD6"/>
    <w:rsid w:val="00EF2CD8"/>
    <w:rsid w:val="00EF30E1"/>
    <w:rsid w:val="00EF33AF"/>
    <w:rsid w:val="00EF3C6F"/>
    <w:rsid w:val="00EF5882"/>
    <w:rsid w:val="00EF58D5"/>
    <w:rsid w:val="00EF5A10"/>
    <w:rsid w:val="00EF6048"/>
    <w:rsid w:val="00EF683D"/>
    <w:rsid w:val="00EF6A06"/>
    <w:rsid w:val="00EF76E8"/>
    <w:rsid w:val="00EF79DA"/>
    <w:rsid w:val="00F003B6"/>
    <w:rsid w:val="00F00722"/>
    <w:rsid w:val="00F00BF3"/>
    <w:rsid w:val="00F012CD"/>
    <w:rsid w:val="00F016DC"/>
    <w:rsid w:val="00F0197F"/>
    <w:rsid w:val="00F01C26"/>
    <w:rsid w:val="00F025FB"/>
    <w:rsid w:val="00F02CF0"/>
    <w:rsid w:val="00F02E84"/>
    <w:rsid w:val="00F02FA4"/>
    <w:rsid w:val="00F03510"/>
    <w:rsid w:val="00F04066"/>
    <w:rsid w:val="00F05A17"/>
    <w:rsid w:val="00F05EE6"/>
    <w:rsid w:val="00F065BD"/>
    <w:rsid w:val="00F06973"/>
    <w:rsid w:val="00F0702E"/>
    <w:rsid w:val="00F0777C"/>
    <w:rsid w:val="00F07D60"/>
    <w:rsid w:val="00F10FC7"/>
    <w:rsid w:val="00F110C8"/>
    <w:rsid w:val="00F1111F"/>
    <w:rsid w:val="00F11199"/>
    <w:rsid w:val="00F111FF"/>
    <w:rsid w:val="00F11307"/>
    <w:rsid w:val="00F11837"/>
    <w:rsid w:val="00F13087"/>
    <w:rsid w:val="00F132D4"/>
    <w:rsid w:val="00F1354E"/>
    <w:rsid w:val="00F1380D"/>
    <w:rsid w:val="00F13D97"/>
    <w:rsid w:val="00F13DFE"/>
    <w:rsid w:val="00F14282"/>
    <w:rsid w:val="00F142A0"/>
    <w:rsid w:val="00F1437E"/>
    <w:rsid w:val="00F144E2"/>
    <w:rsid w:val="00F14862"/>
    <w:rsid w:val="00F15CF6"/>
    <w:rsid w:val="00F15DF9"/>
    <w:rsid w:val="00F15F3A"/>
    <w:rsid w:val="00F16EB0"/>
    <w:rsid w:val="00F1703D"/>
    <w:rsid w:val="00F17AE2"/>
    <w:rsid w:val="00F17E06"/>
    <w:rsid w:val="00F20583"/>
    <w:rsid w:val="00F2078E"/>
    <w:rsid w:val="00F20945"/>
    <w:rsid w:val="00F20F5D"/>
    <w:rsid w:val="00F2121B"/>
    <w:rsid w:val="00F2149E"/>
    <w:rsid w:val="00F22E8F"/>
    <w:rsid w:val="00F2337D"/>
    <w:rsid w:val="00F23B62"/>
    <w:rsid w:val="00F23DC3"/>
    <w:rsid w:val="00F23EAC"/>
    <w:rsid w:val="00F24125"/>
    <w:rsid w:val="00F245FE"/>
    <w:rsid w:val="00F2473E"/>
    <w:rsid w:val="00F25BB6"/>
    <w:rsid w:val="00F25BC9"/>
    <w:rsid w:val="00F25DF8"/>
    <w:rsid w:val="00F2663F"/>
    <w:rsid w:val="00F26738"/>
    <w:rsid w:val="00F26AFA"/>
    <w:rsid w:val="00F26D00"/>
    <w:rsid w:val="00F26E40"/>
    <w:rsid w:val="00F303E3"/>
    <w:rsid w:val="00F30AA8"/>
    <w:rsid w:val="00F30AB4"/>
    <w:rsid w:val="00F311A4"/>
    <w:rsid w:val="00F32143"/>
    <w:rsid w:val="00F3263A"/>
    <w:rsid w:val="00F32836"/>
    <w:rsid w:val="00F32C54"/>
    <w:rsid w:val="00F331ED"/>
    <w:rsid w:val="00F33A33"/>
    <w:rsid w:val="00F34092"/>
    <w:rsid w:val="00F358D0"/>
    <w:rsid w:val="00F35B75"/>
    <w:rsid w:val="00F3651C"/>
    <w:rsid w:val="00F36DCA"/>
    <w:rsid w:val="00F37197"/>
    <w:rsid w:val="00F3746D"/>
    <w:rsid w:val="00F40D47"/>
    <w:rsid w:val="00F41609"/>
    <w:rsid w:val="00F4186C"/>
    <w:rsid w:val="00F419DF"/>
    <w:rsid w:val="00F420C1"/>
    <w:rsid w:val="00F42204"/>
    <w:rsid w:val="00F42734"/>
    <w:rsid w:val="00F42BC8"/>
    <w:rsid w:val="00F43388"/>
    <w:rsid w:val="00F437E6"/>
    <w:rsid w:val="00F43843"/>
    <w:rsid w:val="00F43E1C"/>
    <w:rsid w:val="00F43E37"/>
    <w:rsid w:val="00F4484D"/>
    <w:rsid w:val="00F44A52"/>
    <w:rsid w:val="00F4509D"/>
    <w:rsid w:val="00F453FE"/>
    <w:rsid w:val="00F454CF"/>
    <w:rsid w:val="00F45ECF"/>
    <w:rsid w:val="00F46158"/>
    <w:rsid w:val="00F467A3"/>
    <w:rsid w:val="00F46A00"/>
    <w:rsid w:val="00F46F47"/>
    <w:rsid w:val="00F472B5"/>
    <w:rsid w:val="00F473E4"/>
    <w:rsid w:val="00F47428"/>
    <w:rsid w:val="00F4749D"/>
    <w:rsid w:val="00F47AE5"/>
    <w:rsid w:val="00F47B62"/>
    <w:rsid w:val="00F5021A"/>
    <w:rsid w:val="00F502BA"/>
    <w:rsid w:val="00F504D0"/>
    <w:rsid w:val="00F5050B"/>
    <w:rsid w:val="00F5051D"/>
    <w:rsid w:val="00F50D9B"/>
    <w:rsid w:val="00F50E65"/>
    <w:rsid w:val="00F51C55"/>
    <w:rsid w:val="00F51F45"/>
    <w:rsid w:val="00F523BA"/>
    <w:rsid w:val="00F53205"/>
    <w:rsid w:val="00F5380B"/>
    <w:rsid w:val="00F5391F"/>
    <w:rsid w:val="00F53E97"/>
    <w:rsid w:val="00F544CC"/>
    <w:rsid w:val="00F54B2E"/>
    <w:rsid w:val="00F55491"/>
    <w:rsid w:val="00F55926"/>
    <w:rsid w:val="00F56607"/>
    <w:rsid w:val="00F56677"/>
    <w:rsid w:val="00F567B2"/>
    <w:rsid w:val="00F56CD5"/>
    <w:rsid w:val="00F57661"/>
    <w:rsid w:val="00F578D2"/>
    <w:rsid w:val="00F57C02"/>
    <w:rsid w:val="00F57D46"/>
    <w:rsid w:val="00F602D9"/>
    <w:rsid w:val="00F603B9"/>
    <w:rsid w:val="00F61509"/>
    <w:rsid w:val="00F618C4"/>
    <w:rsid w:val="00F61B6A"/>
    <w:rsid w:val="00F61D0A"/>
    <w:rsid w:val="00F61D46"/>
    <w:rsid w:val="00F61F0E"/>
    <w:rsid w:val="00F621AE"/>
    <w:rsid w:val="00F6222F"/>
    <w:rsid w:val="00F628C8"/>
    <w:rsid w:val="00F63455"/>
    <w:rsid w:val="00F635D2"/>
    <w:rsid w:val="00F6392D"/>
    <w:rsid w:val="00F639E6"/>
    <w:rsid w:val="00F63D75"/>
    <w:rsid w:val="00F643B9"/>
    <w:rsid w:val="00F6442D"/>
    <w:rsid w:val="00F64435"/>
    <w:rsid w:val="00F6499E"/>
    <w:rsid w:val="00F64BD6"/>
    <w:rsid w:val="00F65A01"/>
    <w:rsid w:val="00F662E5"/>
    <w:rsid w:val="00F671B4"/>
    <w:rsid w:val="00F6732F"/>
    <w:rsid w:val="00F675FC"/>
    <w:rsid w:val="00F67AB8"/>
    <w:rsid w:val="00F67EA5"/>
    <w:rsid w:val="00F70615"/>
    <w:rsid w:val="00F707E0"/>
    <w:rsid w:val="00F709D9"/>
    <w:rsid w:val="00F70B9D"/>
    <w:rsid w:val="00F715BA"/>
    <w:rsid w:val="00F716E4"/>
    <w:rsid w:val="00F719CB"/>
    <w:rsid w:val="00F72B8C"/>
    <w:rsid w:val="00F72C7D"/>
    <w:rsid w:val="00F73458"/>
    <w:rsid w:val="00F736CC"/>
    <w:rsid w:val="00F736F4"/>
    <w:rsid w:val="00F7370D"/>
    <w:rsid w:val="00F73A39"/>
    <w:rsid w:val="00F73DF6"/>
    <w:rsid w:val="00F740AF"/>
    <w:rsid w:val="00F741D4"/>
    <w:rsid w:val="00F74523"/>
    <w:rsid w:val="00F75596"/>
    <w:rsid w:val="00F7679F"/>
    <w:rsid w:val="00F769C1"/>
    <w:rsid w:val="00F7721B"/>
    <w:rsid w:val="00F77423"/>
    <w:rsid w:val="00F77D46"/>
    <w:rsid w:val="00F80048"/>
    <w:rsid w:val="00F807D2"/>
    <w:rsid w:val="00F80A31"/>
    <w:rsid w:val="00F80C0C"/>
    <w:rsid w:val="00F815AB"/>
    <w:rsid w:val="00F81F62"/>
    <w:rsid w:val="00F82429"/>
    <w:rsid w:val="00F8251A"/>
    <w:rsid w:val="00F82667"/>
    <w:rsid w:val="00F829A6"/>
    <w:rsid w:val="00F82E89"/>
    <w:rsid w:val="00F83232"/>
    <w:rsid w:val="00F83B2C"/>
    <w:rsid w:val="00F83C3B"/>
    <w:rsid w:val="00F847F9"/>
    <w:rsid w:val="00F8568B"/>
    <w:rsid w:val="00F85D81"/>
    <w:rsid w:val="00F85E5C"/>
    <w:rsid w:val="00F86409"/>
    <w:rsid w:val="00F86415"/>
    <w:rsid w:val="00F86ACB"/>
    <w:rsid w:val="00F86ACE"/>
    <w:rsid w:val="00F86EB4"/>
    <w:rsid w:val="00F86FC3"/>
    <w:rsid w:val="00F873B2"/>
    <w:rsid w:val="00F87431"/>
    <w:rsid w:val="00F901B3"/>
    <w:rsid w:val="00F904DE"/>
    <w:rsid w:val="00F90B19"/>
    <w:rsid w:val="00F90B67"/>
    <w:rsid w:val="00F9154A"/>
    <w:rsid w:val="00F9177E"/>
    <w:rsid w:val="00F9178D"/>
    <w:rsid w:val="00F919F3"/>
    <w:rsid w:val="00F91D88"/>
    <w:rsid w:val="00F91F7F"/>
    <w:rsid w:val="00F924F2"/>
    <w:rsid w:val="00F92E06"/>
    <w:rsid w:val="00F92F6A"/>
    <w:rsid w:val="00F933C7"/>
    <w:rsid w:val="00F94040"/>
    <w:rsid w:val="00F942F3"/>
    <w:rsid w:val="00F9454D"/>
    <w:rsid w:val="00F94632"/>
    <w:rsid w:val="00F94A78"/>
    <w:rsid w:val="00F94A99"/>
    <w:rsid w:val="00F95826"/>
    <w:rsid w:val="00F959E8"/>
    <w:rsid w:val="00F95C1A"/>
    <w:rsid w:val="00F95F4B"/>
    <w:rsid w:val="00F95F4D"/>
    <w:rsid w:val="00F960E9"/>
    <w:rsid w:val="00F96843"/>
    <w:rsid w:val="00F96CAB"/>
    <w:rsid w:val="00F96EFF"/>
    <w:rsid w:val="00F97600"/>
    <w:rsid w:val="00F97719"/>
    <w:rsid w:val="00F97762"/>
    <w:rsid w:val="00FA0334"/>
    <w:rsid w:val="00FA0707"/>
    <w:rsid w:val="00FA0DF1"/>
    <w:rsid w:val="00FA1272"/>
    <w:rsid w:val="00FA183F"/>
    <w:rsid w:val="00FA196E"/>
    <w:rsid w:val="00FA197A"/>
    <w:rsid w:val="00FA1C1B"/>
    <w:rsid w:val="00FA2244"/>
    <w:rsid w:val="00FA2BF0"/>
    <w:rsid w:val="00FA2F41"/>
    <w:rsid w:val="00FA3675"/>
    <w:rsid w:val="00FA39F6"/>
    <w:rsid w:val="00FA3DC7"/>
    <w:rsid w:val="00FA4145"/>
    <w:rsid w:val="00FA47FB"/>
    <w:rsid w:val="00FA50CF"/>
    <w:rsid w:val="00FA5312"/>
    <w:rsid w:val="00FA5C89"/>
    <w:rsid w:val="00FA64D3"/>
    <w:rsid w:val="00FA68F1"/>
    <w:rsid w:val="00FA6B5A"/>
    <w:rsid w:val="00FA6C7E"/>
    <w:rsid w:val="00FA6C90"/>
    <w:rsid w:val="00FA6E73"/>
    <w:rsid w:val="00FA6FF9"/>
    <w:rsid w:val="00FA718C"/>
    <w:rsid w:val="00FA7924"/>
    <w:rsid w:val="00FA7C35"/>
    <w:rsid w:val="00FA7D59"/>
    <w:rsid w:val="00FA7DED"/>
    <w:rsid w:val="00FB0375"/>
    <w:rsid w:val="00FB13E6"/>
    <w:rsid w:val="00FB1D95"/>
    <w:rsid w:val="00FB1F8A"/>
    <w:rsid w:val="00FB2255"/>
    <w:rsid w:val="00FB2694"/>
    <w:rsid w:val="00FB26E2"/>
    <w:rsid w:val="00FB2E0A"/>
    <w:rsid w:val="00FB2E87"/>
    <w:rsid w:val="00FB3105"/>
    <w:rsid w:val="00FB33DA"/>
    <w:rsid w:val="00FB37F6"/>
    <w:rsid w:val="00FB3892"/>
    <w:rsid w:val="00FB39AC"/>
    <w:rsid w:val="00FB3A9D"/>
    <w:rsid w:val="00FB3BA5"/>
    <w:rsid w:val="00FB41BC"/>
    <w:rsid w:val="00FB4971"/>
    <w:rsid w:val="00FB4DD0"/>
    <w:rsid w:val="00FB5486"/>
    <w:rsid w:val="00FB565F"/>
    <w:rsid w:val="00FB6103"/>
    <w:rsid w:val="00FB62C8"/>
    <w:rsid w:val="00FB661F"/>
    <w:rsid w:val="00FB69C0"/>
    <w:rsid w:val="00FB6A70"/>
    <w:rsid w:val="00FB6B11"/>
    <w:rsid w:val="00FB6C47"/>
    <w:rsid w:val="00FB6D4B"/>
    <w:rsid w:val="00FB7564"/>
    <w:rsid w:val="00FB7681"/>
    <w:rsid w:val="00FB7C0D"/>
    <w:rsid w:val="00FC01F7"/>
    <w:rsid w:val="00FC04F7"/>
    <w:rsid w:val="00FC07FA"/>
    <w:rsid w:val="00FC09C6"/>
    <w:rsid w:val="00FC115C"/>
    <w:rsid w:val="00FC117C"/>
    <w:rsid w:val="00FC1F94"/>
    <w:rsid w:val="00FC211E"/>
    <w:rsid w:val="00FC2541"/>
    <w:rsid w:val="00FC2958"/>
    <w:rsid w:val="00FC3F41"/>
    <w:rsid w:val="00FC4042"/>
    <w:rsid w:val="00FC68E8"/>
    <w:rsid w:val="00FC7594"/>
    <w:rsid w:val="00FC77E1"/>
    <w:rsid w:val="00FC7AC7"/>
    <w:rsid w:val="00FD0DF2"/>
    <w:rsid w:val="00FD1627"/>
    <w:rsid w:val="00FD1B22"/>
    <w:rsid w:val="00FD2183"/>
    <w:rsid w:val="00FD26C6"/>
    <w:rsid w:val="00FD2B21"/>
    <w:rsid w:val="00FD2EBF"/>
    <w:rsid w:val="00FD32FF"/>
    <w:rsid w:val="00FD3B73"/>
    <w:rsid w:val="00FD3CBC"/>
    <w:rsid w:val="00FD3FEE"/>
    <w:rsid w:val="00FD446C"/>
    <w:rsid w:val="00FD44B1"/>
    <w:rsid w:val="00FD4530"/>
    <w:rsid w:val="00FD47D1"/>
    <w:rsid w:val="00FD4EE5"/>
    <w:rsid w:val="00FD6461"/>
    <w:rsid w:val="00FD66AA"/>
    <w:rsid w:val="00FD6793"/>
    <w:rsid w:val="00FD6C2C"/>
    <w:rsid w:val="00FD6E55"/>
    <w:rsid w:val="00FD708E"/>
    <w:rsid w:val="00FD7574"/>
    <w:rsid w:val="00FE0030"/>
    <w:rsid w:val="00FE00CD"/>
    <w:rsid w:val="00FE04F2"/>
    <w:rsid w:val="00FE0506"/>
    <w:rsid w:val="00FE091A"/>
    <w:rsid w:val="00FE0D16"/>
    <w:rsid w:val="00FE0EB3"/>
    <w:rsid w:val="00FE1538"/>
    <w:rsid w:val="00FE18FC"/>
    <w:rsid w:val="00FE2018"/>
    <w:rsid w:val="00FE2872"/>
    <w:rsid w:val="00FE2A73"/>
    <w:rsid w:val="00FE2FFA"/>
    <w:rsid w:val="00FE3240"/>
    <w:rsid w:val="00FE33EB"/>
    <w:rsid w:val="00FE4386"/>
    <w:rsid w:val="00FE50FE"/>
    <w:rsid w:val="00FE57CF"/>
    <w:rsid w:val="00FE61FA"/>
    <w:rsid w:val="00FE64D3"/>
    <w:rsid w:val="00FE6C0D"/>
    <w:rsid w:val="00FE77B7"/>
    <w:rsid w:val="00FF0995"/>
    <w:rsid w:val="00FF09FC"/>
    <w:rsid w:val="00FF1801"/>
    <w:rsid w:val="00FF1836"/>
    <w:rsid w:val="00FF1C05"/>
    <w:rsid w:val="00FF207B"/>
    <w:rsid w:val="00FF254F"/>
    <w:rsid w:val="00FF25A2"/>
    <w:rsid w:val="00FF2701"/>
    <w:rsid w:val="00FF32A2"/>
    <w:rsid w:val="00FF34DE"/>
    <w:rsid w:val="00FF38B1"/>
    <w:rsid w:val="00FF3FA0"/>
    <w:rsid w:val="00FF40F1"/>
    <w:rsid w:val="00FF48BF"/>
    <w:rsid w:val="00FF4B2A"/>
    <w:rsid w:val="00FF4C37"/>
    <w:rsid w:val="00FF4E82"/>
    <w:rsid w:val="00FF4F1F"/>
    <w:rsid w:val="00FF5100"/>
    <w:rsid w:val="00FF5C11"/>
    <w:rsid w:val="00FF764C"/>
    <w:rsid w:val="00FF781F"/>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index heading" w:uiPriority="0" w:qFormat="1"/>
    <w:lsdException w:name="caption" w:locked="1" w:semiHidden="0" w:uiPriority="0" w:unhideWhenUsed="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nhideWhenUsed="0"/>
    <w:lsdException w:name="Balloon Text"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BDE"/>
    <w:rPr>
      <w:sz w:val="24"/>
      <w:szCs w:val="24"/>
    </w:rPr>
  </w:style>
  <w:style w:type="paragraph" w:styleId="10">
    <w:name w:val="heading 1"/>
    <w:basedOn w:val="a"/>
    <w:next w:val="a"/>
    <w:link w:val="11"/>
    <w:uiPriority w:val="99"/>
    <w:qFormat/>
    <w:rsid w:val="0093247E"/>
    <w:pPr>
      <w:keepNext/>
      <w:ind w:right="1060"/>
      <w:jc w:val="right"/>
      <w:outlineLvl w:val="0"/>
    </w:pPr>
    <w:rPr>
      <w:szCs w:val="20"/>
    </w:rPr>
  </w:style>
  <w:style w:type="paragraph" w:styleId="2">
    <w:name w:val="heading 2"/>
    <w:basedOn w:val="a"/>
    <w:next w:val="a"/>
    <w:link w:val="20"/>
    <w:uiPriority w:val="99"/>
    <w:qFormat/>
    <w:rsid w:val="0093247E"/>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3247E"/>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93247E"/>
    <w:pPr>
      <w:keepNext/>
      <w:spacing w:before="240" w:after="60"/>
      <w:outlineLvl w:val="3"/>
    </w:pPr>
    <w:rPr>
      <w:b/>
      <w:bCs/>
      <w:sz w:val="28"/>
      <w:szCs w:val="28"/>
    </w:rPr>
  </w:style>
  <w:style w:type="paragraph" w:styleId="5">
    <w:name w:val="heading 5"/>
    <w:basedOn w:val="a"/>
    <w:next w:val="a"/>
    <w:link w:val="50"/>
    <w:uiPriority w:val="99"/>
    <w:qFormat/>
    <w:rsid w:val="0093247E"/>
    <w:pPr>
      <w:spacing w:before="240" w:after="60"/>
      <w:outlineLvl w:val="4"/>
    </w:pPr>
    <w:rPr>
      <w:b/>
      <w:bCs/>
      <w:i/>
      <w:iCs/>
      <w:sz w:val="26"/>
      <w:szCs w:val="26"/>
    </w:rPr>
  </w:style>
  <w:style w:type="paragraph" w:styleId="6">
    <w:name w:val="heading 6"/>
    <w:basedOn w:val="a"/>
    <w:next w:val="a"/>
    <w:link w:val="60"/>
    <w:uiPriority w:val="99"/>
    <w:qFormat/>
    <w:rsid w:val="0093247E"/>
    <w:pPr>
      <w:overflowPunct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93247E"/>
    <w:pPr>
      <w:spacing w:before="240" w:after="60"/>
      <w:outlineLvl w:val="6"/>
    </w:pPr>
  </w:style>
  <w:style w:type="paragraph" w:styleId="8">
    <w:name w:val="heading 8"/>
    <w:basedOn w:val="a"/>
    <w:next w:val="a"/>
    <w:link w:val="80"/>
    <w:uiPriority w:val="99"/>
    <w:qFormat/>
    <w:rsid w:val="0093247E"/>
    <w:pPr>
      <w:spacing w:before="240" w:after="60"/>
      <w:outlineLvl w:val="7"/>
    </w:pPr>
    <w:rPr>
      <w:i/>
      <w:iCs/>
    </w:rPr>
  </w:style>
  <w:style w:type="paragraph" w:styleId="9">
    <w:name w:val="heading 9"/>
    <w:basedOn w:val="a"/>
    <w:next w:val="a"/>
    <w:link w:val="90"/>
    <w:uiPriority w:val="99"/>
    <w:qFormat/>
    <w:rsid w:val="0093247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CF7744"/>
    <w:rPr>
      <w:sz w:val="24"/>
    </w:rPr>
  </w:style>
  <w:style w:type="character" w:customStyle="1" w:styleId="20">
    <w:name w:val="Заголовок 2 Знак"/>
    <w:link w:val="2"/>
    <w:uiPriority w:val="99"/>
    <w:locked/>
    <w:rsid w:val="00CF7744"/>
    <w:rPr>
      <w:rFonts w:ascii="Arial" w:hAnsi="Arial"/>
      <w:b/>
      <w:i/>
      <w:sz w:val="28"/>
    </w:rPr>
  </w:style>
  <w:style w:type="character" w:customStyle="1" w:styleId="30">
    <w:name w:val="Заголовок 3 Знак"/>
    <w:link w:val="3"/>
    <w:uiPriority w:val="99"/>
    <w:locked/>
    <w:rsid w:val="00CF7744"/>
    <w:rPr>
      <w:rFonts w:ascii="Arial" w:hAnsi="Arial"/>
      <w:b/>
      <w:sz w:val="26"/>
    </w:rPr>
  </w:style>
  <w:style w:type="character" w:customStyle="1" w:styleId="40">
    <w:name w:val="Заголовок 4 Знак"/>
    <w:link w:val="4"/>
    <w:uiPriority w:val="99"/>
    <w:locked/>
    <w:rsid w:val="00CF7744"/>
    <w:rPr>
      <w:b/>
      <w:sz w:val="28"/>
    </w:rPr>
  </w:style>
  <w:style w:type="character" w:customStyle="1" w:styleId="50">
    <w:name w:val="Заголовок 5 Знак"/>
    <w:link w:val="5"/>
    <w:uiPriority w:val="99"/>
    <w:locked/>
    <w:rsid w:val="00CF7744"/>
    <w:rPr>
      <w:b/>
      <w:i/>
      <w:sz w:val="26"/>
    </w:rPr>
  </w:style>
  <w:style w:type="character" w:customStyle="1" w:styleId="60">
    <w:name w:val="Заголовок 6 Знак"/>
    <w:link w:val="6"/>
    <w:uiPriority w:val="99"/>
    <w:locked/>
    <w:rsid w:val="00CF7744"/>
    <w:rPr>
      <w:b/>
      <w:sz w:val="22"/>
    </w:rPr>
  </w:style>
  <w:style w:type="character" w:customStyle="1" w:styleId="70">
    <w:name w:val="Заголовок 7 Знак"/>
    <w:link w:val="7"/>
    <w:uiPriority w:val="99"/>
    <w:locked/>
    <w:rsid w:val="00CF7744"/>
    <w:rPr>
      <w:sz w:val="24"/>
    </w:rPr>
  </w:style>
  <w:style w:type="character" w:customStyle="1" w:styleId="80">
    <w:name w:val="Заголовок 8 Знак"/>
    <w:link w:val="8"/>
    <w:uiPriority w:val="99"/>
    <w:locked/>
    <w:rsid w:val="00CF7744"/>
    <w:rPr>
      <w:i/>
      <w:sz w:val="24"/>
    </w:rPr>
  </w:style>
  <w:style w:type="character" w:customStyle="1" w:styleId="90">
    <w:name w:val="Заголовок 9 Знак"/>
    <w:link w:val="9"/>
    <w:uiPriority w:val="99"/>
    <w:locked/>
    <w:rsid w:val="0093247E"/>
    <w:rPr>
      <w:rFonts w:ascii="Arial" w:hAnsi="Arial"/>
      <w:sz w:val="22"/>
      <w:lang w:val="ru-RU" w:eastAsia="ru-RU"/>
    </w:rPr>
  </w:style>
  <w:style w:type="paragraph" w:styleId="a3">
    <w:name w:val="Normal (Web)"/>
    <w:basedOn w:val="a"/>
    <w:uiPriority w:val="99"/>
    <w:rsid w:val="0093247E"/>
  </w:style>
  <w:style w:type="character" w:customStyle="1" w:styleId="a4">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
    <w:link w:val="a5"/>
    <w:uiPriority w:val="99"/>
    <w:locked/>
    <w:rsid w:val="0093247E"/>
    <w:rPr>
      <w:lang w:val="ru-RU" w:eastAsia="ru-RU"/>
    </w:rPr>
  </w:style>
  <w:style w:type="paragraph" w:styleId="a5">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4"/>
    <w:uiPriority w:val="99"/>
    <w:semiHidden/>
    <w:rsid w:val="0093247E"/>
    <w:rPr>
      <w:sz w:val="20"/>
      <w:szCs w:val="20"/>
    </w:rPr>
  </w:style>
  <w:style w:type="character" w:customStyle="1" w:styleId="FootnoteTextChar1">
    <w:name w:val="Footnote Text Char1"/>
    <w:aliases w:val="Table_Footnote_last Char1,Table_Footnote_last Знак Знак Знак Char1,Table_Footnote_last Знак Char1,Текст сноски Знак1 Char1,Текст сноски Знак Знак Char1,Текст сноски Знак1 Знак Знак Char1,Текст сноски Знак Знак Знак Знак Char1"/>
    <w:uiPriority w:val="99"/>
    <w:semiHidden/>
    <w:rsid w:val="00F04B68"/>
    <w:rPr>
      <w:sz w:val="20"/>
      <w:szCs w:val="20"/>
    </w:rPr>
  </w:style>
  <w:style w:type="paragraph" w:styleId="a6">
    <w:name w:val="header"/>
    <w:aliases w:val="ВерхКолонтитул"/>
    <w:basedOn w:val="a"/>
    <w:link w:val="a7"/>
    <w:uiPriority w:val="99"/>
    <w:rsid w:val="0093247E"/>
    <w:pPr>
      <w:tabs>
        <w:tab w:val="center" w:pos="4677"/>
        <w:tab w:val="right" w:pos="9355"/>
      </w:tabs>
    </w:pPr>
  </w:style>
  <w:style w:type="character" w:customStyle="1" w:styleId="a7">
    <w:name w:val="Верхний колонтитул Знак"/>
    <w:aliases w:val="ВерхКолонтитул Знак"/>
    <w:link w:val="a6"/>
    <w:uiPriority w:val="99"/>
    <w:qFormat/>
    <w:locked/>
    <w:rsid w:val="00CD787C"/>
    <w:rPr>
      <w:sz w:val="24"/>
      <w:lang w:val="ru-RU" w:eastAsia="ru-RU"/>
    </w:rPr>
  </w:style>
  <w:style w:type="paragraph" w:styleId="a8">
    <w:name w:val="footer"/>
    <w:basedOn w:val="a"/>
    <w:link w:val="a9"/>
    <w:uiPriority w:val="99"/>
    <w:rsid w:val="0093247E"/>
    <w:pPr>
      <w:tabs>
        <w:tab w:val="center" w:pos="4677"/>
        <w:tab w:val="right" w:pos="9355"/>
      </w:tabs>
    </w:pPr>
  </w:style>
  <w:style w:type="character" w:customStyle="1" w:styleId="a9">
    <w:name w:val="Нижний колонтитул Знак"/>
    <w:link w:val="a8"/>
    <w:uiPriority w:val="99"/>
    <w:qFormat/>
    <w:locked/>
    <w:rsid w:val="00CF7744"/>
    <w:rPr>
      <w:sz w:val="24"/>
    </w:rPr>
  </w:style>
  <w:style w:type="paragraph" w:styleId="aa">
    <w:name w:val="endnote text"/>
    <w:basedOn w:val="a"/>
    <w:link w:val="ab"/>
    <w:uiPriority w:val="99"/>
    <w:semiHidden/>
    <w:rsid w:val="0093247E"/>
    <w:rPr>
      <w:sz w:val="20"/>
      <w:szCs w:val="20"/>
    </w:rPr>
  </w:style>
  <w:style w:type="character" w:customStyle="1" w:styleId="ab">
    <w:name w:val="Текст концевой сноски Знак"/>
    <w:link w:val="aa"/>
    <w:uiPriority w:val="99"/>
    <w:semiHidden/>
    <w:locked/>
    <w:rsid w:val="00CF7744"/>
    <w:rPr>
      <w:rFonts w:cs="Times New Roman"/>
    </w:rPr>
  </w:style>
  <w:style w:type="paragraph" w:styleId="ac">
    <w:name w:val="Title"/>
    <w:basedOn w:val="a"/>
    <w:link w:val="ad"/>
    <w:uiPriority w:val="99"/>
    <w:qFormat/>
    <w:rsid w:val="0093247E"/>
    <w:pPr>
      <w:jc w:val="center"/>
    </w:pPr>
    <w:rPr>
      <w:sz w:val="28"/>
      <w:szCs w:val="20"/>
    </w:rPr>
  </w:style>
  <w:style w:type="character" w:customStyle="1" w:styleId="ad">
    <w:name w:val="Название Знак"/>
    <w:link w:val="ac"/>
    <w:uiPriority w:val="99"/>
    <w:locked/>
    <w:rsid w:val="00CF7744"/>
    <w:rPr>
      <w:sz w:val="28"/>
    </w:rPr>
  </w:style>
  <w:style w:type="paragraph" w:styleId="ae">
    <w:name w:val="Body Text"/>
    <w:basedOn w:val="a"/>
    <w:link w:val="af"/>
    <w:rsid w:val="0093247E"/>
    <w:pPr>
      <w:spacing w:after="120"/>
    </w:pPr>
  </w:style>
  <w:style w:type="character" w:customStyle="1" w:styleId="af">
    <w:name w:val="Основной текст Знак"/>
    <w:link w:val="ae"/>
    <w:locked/>
    <w:rsid w:val="00BA0121"/>
    <w:rPr>
      <w:sz w:val="24"/>
      <w:lang w:val="ru-RU" w:eastAsia="ru-RU"/>
    </w:rPr>
  </w:style>
  <w:style w:type="paragraph" w:styleId="af0">
    <w:name w:val="Body Text Indent"/>
    <w:aliases w:val="Основной текст 1"/>
    <w:basedOn w:val="a"/>
    <w:link w:val="af1"/>
    <w:uiPriority w:val="99"/>
    <w:rsid w:val="0093247E"/>
    <w:pPr>
      <w:spacing w:after="120"/>
      <w:ind w:left="283"/>
    </w:pPr>
  </w:style>
  <w:style w:type="character" w:customStyle="1" w:styleId="af1">
    <w:name w:val="Основной текст с отступом Знак"/>
    <w:aliases w:val="Основной текст 1 Знак"/>
    <w:link w:val="af0"/>
    <w:uiPriority w:val="99"/>
    <w:qFormat/>
    <w:locked/>
    <w:rsid w:val="00317707"/>
    <w:rPr>
      <w:sz w:val="24"/>
    </w:rPr>
  </w:style>
  <w:style w:type="paragraph" w:styleId="af2">
    <w:name w:val="Subtitle"/>
    <w:basedOn w:val="a"/>
    <w:link w:val="af3"/>
    <w:uiPriority w:val="99"/>
    <w:qFormat/>
    <w:rsid w:val="0093247E"/>
    <w:pPr>
      <w:jc w:val="center"/>
    </w:pPr>
    <w:rPr>
      <w:sz w:val="28"/>
      <w:szCs w:val="20"/>
      <w:u w:val="single"/>
    </w:rPr>
  </w:style>
  <w:style w:type="character" w:customStyle="1" w:styleId="af3">
    <w:name w:val="Подзаголовок Знак"/>
    <w:link w:val="af2"/>
    <w:uiPriority w:val="99"/>
    <w:locked/>
    <w:rsid w:val="00CF7744"/>
    <w:rPr>
      <w:sz w:val="28"/>
      <w:u w:val="single"/>
    </w:rPr>
  </w:style>
  <w:style w:type="character" w:customStyle="1" w:styleId="21">
    <w:name w:val="Основной текст 2 Знак"/>
    <w:link w:val="22"/>
    <w:uiPriority w:val="99"/>
    <w:locked/>
    <w:rsid w:val="0093247E"/>
    <w:rPr>
      <w:sz w:val="24"/>
      <w:lang w:val="ru-RU" w:eastAsia="ru-RU"/>
    </w:rPr>
  </w:style>
  <w:style w:type="paragraph" w:styleId="22">
    <w:name w:val="Body Text 2"/>
    <w:basedOn w:val="a"/>
    <w:link w:val="21"/>
    <w:uiPriority w:val="99"/>
    <w:rsid w:val="0093247E"/>
    <w:pPr>
      <w:spacing w:after="120" w:line="480" w:lineRule="auto"/>
    </w:pPr>
  </w:style>
  <w:style w:type="character" w:customStyle="1" w:styleId="BodyText2Char1">
    <w:name w:val="Body Text 2 Char1"/>
    <w:uiPriority w:val="99"/>
    <w:semiHidden/>
    <w:rsid w:val="00F04B68"/>
    <w:rPr>
      <w:sz w:val="24"/>
      <w:szCs w:val="24"/>
    </w:rPr>
  </w:style>
  <w:style w:type="paragraph" w:styleId="31">
    <w:name w:val="Body Text 3"/>
    <w:basedOn w:val="a"/>
    <w:link w:val="32"/>
    <w:uiPriority w:val="99"/>
    <w:rsid w:val="0093247E"/>
    <w:pPr>
      <w:spacing w:after="120"/>
    </w:pPr>
    <w:rPr>
      <w:sz w:val="16"/>
      <w:szCs w:val="16"/>
    </w:rPr>
  </w:style>
  <w:style w:type="character" w:customStyle="1" w:styleId="32">
    <w:name w:val="Основной текст 3 Знак"/>
    <w:link w:val="31"/>
    <w:uiPriority w:val="99"/>
    <w:locked/>
    <w:rsid w:val="00CF7744"/>
    <w:rPr>
      <w:sz w:val="16"/>
    </w:rPr>
  </w:style>
  <w:style w:type="character" w:customStyle="1" w:styleId="23">
    <w:name w:val="Основной текст с отступом 2 Знак"/>
    <w:link w:val="24"/>
    <w:uiPriority w:val="99"/>
    <w:locked/>
    <w:rsid w:val="0093247E"/>
    <w:rPr>
      <w:sz w:val="24"/>
      <w:lang w:val="ru-RU" w:eastAsia="ru-RU"/>
    </w:rPr>
  </w:style>
  <w:style w:type="paragraph" w:styleId="24">
    <w:name w:val="Body Text Indent 2"/>
    <w:basedOn w:val="a"/>
    <w:link w:val="23"/>
    <w:uiPriority w:val="99"/>
    <w:rsid w:val="0093247E"/>
    <w:pPr>
      <w:spacing w:after="120" w:line="480" w:lineRule="auto"/>
      <w:ind w:left="283"/>
    </w:pPr>
  </w:style>
  <w:style w:type="character" w:customStyle="1" w:styleId="BodyTextIndent2Char1">
    <w:name w:val="Body Text Indent 2 Char1"/>
    <w:uiPriority w:val="99"/>
    <w:semiHidden/>
    <w:rsid w:val="00F04B68"/>
    <w:rPr>
      <w:sz w:val="24"/>
      <w:szCs w:val="24"/>
    </w:rPr>
  </w:style>
  <w:style w:type="paragraph" w:styleId="33">
    <w:name w:val="Body Text Indent 3"/>
    <w:basedOn w:val="a"/>
    <w:link w:val="34"/>
    <w:uiPriority w:val="99"/>
    <w:rsid w:val="0093247E"/>
    <w:pPr>
      <w:spacing w:after="120"/>
      <w:ind w:left="283"/>
    </w:pPr>
    <w:rPr>
      <w:sz w:val="16"/>
      <w:szCs w:val="16"/>
    </w:rPr>
  </w:style>
  <w:style w:type="character" w:customStyle="1" w:styleId="34">
    <w:name w:val="Основной текст с отступом 3 Знак"/>
    <w:link w:val="33"/>
    <w:uiPriority w:val="99"/>
    <w:locked/>
    <w:rsid w:val="00CF7744"/>
    <w:rPr>
      <w:sz w:val="16"/>
    </w:rPr>
  </w:style>
  <w:style w:type="paragraph" w:styleId="af4">
    <w:name w:val="Document Map"/>
    <w:basedOn w:val="a"/>
    <w:link w:val="af5"/>
    <w:uiPriority w:val="99"/>
    <w:semiHidden/>
    <w:rsid w:val="0093247E"/>
    <w:pPr>
      <w:shd w:val="clear" w:color="auto" w:fill="000080"/>
    </w:pPr>
    <w:rPr>
      <w:rFonts w:ascii="Tahoma" w:hAnsi="Tahoma"/>
      <w:sz w:val="20"/>
      <w:szCs w:val="20"/>
    </w:rPr>
  </w:style>
  <w:style w:type="character" w:customStyle="1" w:styleId="af5">
    <w:name w:val="Схема документа Знак"/>
    <w:link w:val="af4"/>
    <w:uiPriority w:val="99"/>
    <w:semiHidden/>
    <w:locked/>
    <w:rsid w:val="00CF7744"/>
    <w:rPr>
      <w:rFonts w:ascii="Tahoma" w:hAnsi="Tahoma"/>
      <w:shd w:val="clear" w:color="auto" w:fill="000080"/>
    </w:rPr>
  </w:style>
  <w:style w:type="paragraph" w:styleId="af6">
    <w:name w:val="Balloon Text"/>
    <w:basedOn w:val="a"/>
    <w:link w:val="af7"/>
    <w:uiPriority w:val="99"/>
    <w:semiHidden/>
    <w:qFormat/>
    <w:rsid w:val="0093247E"/>
    <w:rPr>
      <w:rFonts w:ascii="Tahoma" w:hAnsi="Tahoma"/>
      <w:sz w:val="16"/>
      <w:szCs w:val="16"/>
    </w:rPr>
  </w:style>
  <w:style w:type="character" w:customStyle="1" w:styleId="af7">
    <w:name w:val="Текст выноски Знак"/>
    <w:link w:val="af6"/>
    <w:uiPriority w:val="99"/>
    <w:semiHidden/>
    <w:qFormat/>
    <w:locked/>
    <w:rsid w:val="00CF7744"/>
    <w:rPr>
      <w:rFonts w:ascii="Tahoma" w:hAnsi="Tahoma"/>
      <w:sz w:val="16"/>
    </w:rPr>
  </w:style>
  <w:style w:type="paragraph" w:customStyle="1" w:styleId="ConsNormal">
    <w:name w:val="ConsNormal"/>
    <w:uiPriority w:val="99"/>
    <w:rsid w:val="0093247E"/>
    <w:pPr>
      <w:widowControl w:val="0"/>
      <w:autoSpaceDE w:val="0"/>
      <w:autoSpaceDN w:val="0"/>
      <w:adjustRightInd w:val="0"/>
      <w:ind w:firstLine="720"/>
    </w:pPr>
    <w:rPr>
      <w:rFonts w:ascii="Arial" w:hAnsi="Arial" w:cs="Arial"/>
    </w:rPr>
  </w:style>
  <w:style w:type="paragraph" w:customStyle="1" w:styleId="ConsCell">
    <w:name w:val="ConsCell"/>
    <w:uiPriority w:val="99"/>
    <w:rsid w:val="0093247E"/>
    <w:pPr>
      <w:widowControl w:val="0"/>
      <w:autoSpaceDE w:val="0"/>
      <w:autoSpaceDN w:val="0"/>
      <w:adjustRightInd w:val="0"/>
    </w:pPr>
    <w:rPr>
      <w:rFonts w:ascii="Arial" w:hAnsi="Arial" w:cs="Arial"/>
    </w:rPr>
  </w:style>
  <w:style w:type="paragraph" w:customStyle="1" w:styleId="13">
    <w:name w:val="Обычный + 13 пт"/>
    <w:aliases w:val="По ширине,Первая строка:  1,25 см,Междустр.интервал:  множ...,полужирный,Междустр.инт...,Обычный + 13 pt,по ширине"/>
    <w:basedOn w:val="a"/>
    <w:uiPriority w:val="99"/>
    <w:rsid w:val="0093247E"/>
    <w:pPr>
      <w:spacing w:line="264" w:lineRule="auto"/>
      <w:ind w:firstLine="709"/>
      <w:jc w:val="both"/>
    </w:pPr>
    <w:rPr>
      <w:sz w:val="26"/>
      <w:szCs w:val="26"/>
    </w:rPr>
  </w:style>
  <w:style w:type="paragraph" w:customStyle="1" w:styleId="af8">
    <w:name w:val="Обычный + По ширине"/>
    <w:aliases w:val="Первая строка:  0,75 см,Междустр.интервал:  множитель 1...,27 см"/>
    <w:basedOn w:val="a"/>
    <w:uiPriority w:val="99"/>
    <w:rsid w:val="0093247E"/>
    <w:pPr>
      <w:widowControl w:val="0"/>
      <w:spacing w:line="264" w:lineRule="auto"/>
      <w:ind w:firstLine="425"/>
      <w:jc w:val="both"/>
    </w:pPr>
    <w:rPr>
      <w:sz w:val="26"/>
      <w:szCs w:val="26"/>
    </w:rPr>
  </w:style>
  <w:style w:type="paragraph" w:customStyle="1" w:styleId="af9">
    <w:name w:val="ТекстНумерованный"/>
    <w:basedOn w:val="a"/>
    <w:uiPriority w:val="99"/>
    <w:rsid w:val="0093247E"/>
    <w:pPr>
      <w:tabs>
        <w:tab w:val="left" w:pos="510"/>
        <w:tab w:val="left" w:pos="907"/>
        <w:tab w:val="left" w:pos="1134"/>
        <w:tab w:val="num" w:pos="1220"/>
      </w:tabs>
      <w:spacing w:before="100"/>
      <w:ind w:left="540"/>
      <w:jc w:val="both"/>
    </w:pPr>
  </w:style>
  <w:style w:type="paragraph" w:customStyle="1" w:styleId="210">
    <w:name w:val="Основной текст с отступом 21"/>
    <w:basedOn w:val="a"/>
    <w:uiPriority w:val="99"/>
    <w:rsid w:val="0093247E"/>
    <w:pPr>
      <w:ind w:right="-1333" w:firstLine="851"/>
      <w:jc w:val="both"/>
    </w:pPr>
    <w:rPr>
      <w:sz w:val="26"/>
      <w:szCs w:val="20"/>
    </w:rPr>
  </w:style>
  <w:style w:type="paragraph" w:customStyle="1" w:styleId="71">
    <w:name w:val="Стиль7"/>
    <w:basedOn w:val="a"/>
    <w:uiPriority w:val="99"/>
    <w:rsid w:val="0093247E"/>
    <w:pPr>
      <w:tabs>
        <w:tab w:val="num" w:pos="720"/>
      </w:tabs>
      <w:ind w:left="720" w:hanging="360"/>
      <w:jc w:val="center"/>
    </w:pPr>
    <w:rPr>
      <w:rFonts w:ascii="Arial" w:hAnsi="Arial"/>
      <w:b/>
      <w:sz w:val="28"/>
      <w:szCs w:val="20"/>
    </w:rPr>
  </w:style>
  <w:style w:type="paragraph" w:customStyle="1" w:styleId="afa">
    <w:name w:val="Таблицы (моноширинный)"/>
    <w:basedOn w:val="a"/>
    <w:next w:val="a"/>
    <w:uiPriority w:val="99"/>
    <w:rsid w:val="0093247E"/>
    <w:pPr>
      <w:widowControl w:val="0"/>
      <w:autoSpaceDE w:val="0"/>
      <w:autoSpaceDN w:val="0"/>
      <w:adjustRightInd w:val="0"/>
      <w:jc w:val="both"/>
    </w:pPr>
    <w:rPr>
      <w:rFonts w:ascii="Courier New" w:hAnsi="Courier New" w:cs="Courier New"/>
      <w:sz w:val="20"/>
      <w:szCs w:val="20"/>
    </w:rPr>
  </w:style>
  <w:style w:type="paragraph" w:customStyle="1" w:styleId="afb">
    <w:name w:val="Уважение"/>
    <w:basedOn w:val="a"/>
    <w:uiPriority w:val="99"/>
    <w:rsid w:val="0093247E"/>
    <w:pPr>
      <w:jc w:val="center"/>
    </w:pPr>
    <w:rPr>
      <w:sz w:val="28"/>
    </w:rPr>
  </w:style>
  <w:style w:type="paragraph" w:customStyle="1" w:styleId="12">
    <w:name w:val="Основной текст1"/>
    <w:basedOn w:val="a"/>
    <w:uiPriority w:val="99"/>
    <w:rsid w:val="0093247E"/>
    <w:pPr>
      <w:jc w:val="both"/>
    </w:pPr>
    <w:rPr>
      <w:sz w:val="28"/>
      <w:szCs w:val="20"/>
    </w:rPr>
  </w:style>
  <w:style w:type="paragraph" w:customStyle="1" w:styleId="BodyTextIndent21">
    <w:name w:val="Body Text Indent 21"/>
    <w:basedOn w:val="a"/>
    <w:uiPriority w:val="99"/>
    <w:rsid w:val="0093247E"/>
    <w:pPr>
      <w:ind w:firstLine="720"/>
      <w:jc w:val="both"/>
    </w:pPr>
    <w:rPr>
      <w:szCs w:val="20"/>
    </w:rPr>
  </w:style>
  <w:style w:type="paragraph" w:customStyle="1" w:styleId="14">
    <w:name w:val="1"/>
    <w:basedOn w:val="a"/>
    <w:next w:val="a3"/>
    <w:uiPriority w:val="99"/>
    <w:rsid w:val="0093247E"/>
    <w:pPr>
      <w:spacing w:before="100" w:beforeAutospacing="1" w:after="100" w:afterAutospacing="1"/>
    </w:pPr>
    <w:rPr>
      <w:rFonts w:ascii="Verdana" w:eastAsia="Arial Unicode MS" w:hAnsi="Verdana" w:cs="Arial Unicode MS"/>
      <w:color w:val="000000"/>
    </w:rPr>
  </w:style>
  <w:style w:type="paragraph" w:customStyle="1" w:styleId="211">
    <w:name w:val="Основной текст 21"/>
    <w:basedOn w:val="a"/>
    <w:uiPriority w:val="99"/>
    <w:rsid w:val="0093247E"/>
    <w:pPr>
      <w:overflowPunct w:val="0"/>
      <w:autoSpaceDE w:val="0"/>
      <w:autoSpaceDN w:val="0"/>
      <w:adjustRightInd w:val="0"/>
      <w:ind w:firstLine="900"/>
      <w:jc w:val="both"/>
    </w:pPr>
    <w:rPr>
      <w:sz w:val="28"/>
      <w:szCs w:val="20"/>
    </w:rPr>
  </w:style>
  <w:style w:type="paragraph" w:customStyle="1" w:styleId="npr">
    <w:name w:val="npr"/>
    <w:basedOn w:val="a"/>
    <w:next w:val="a"/>
    <w:uiPriority w:val="99"/>
    <w:rsid w:val="0093247E"/>
    <w:pPr>
      <w:autoSpaceDE w:val="0"/>
      <w:autoSpaceDN w:val="0"/>
      <w:jc w:val="center"/>
    </w:pPr>
    <w:rPr>
      <w:b/>
      <w:bCs/>
    </w:rPr>
  </w:style>
  <w:style w:type="paragraph" w:customStyle="1" w:styleId="FR2">
    <w:name w:val="FR2"/>
    <w:uiPriority w:val="99"/>
    <w:rsid w:val="0093247E"/>
    <w:pPr>
      <w:widowControl w:val="0"/>
      <w:snapToGrid w:val="0"/>
      <w:jc w:val="both"/>
    </w:pPr>
    <w:rPr>
      <w:b/>
      <w:i/>
      <w:sz w:val="12"/>
    </w:rPr>
  </w:style>
  <w:style w:type="paragraph" w:customStyle="1" w:styleId="afc">
    <w:name w:val="Содержимое таблицы"/>
    <w:basedOn w:val="a"/>
    <w:uiPriority w:val="99"/>
    <w:rsid w:val="0093247E"/>
    <w:pPr>
      <w:widowControl w:val="0"/>
      <w:suppressLineNumbers/>
      <w:suppressAutoHyphens/>
    </w:pPr>
  </w:style>
  <w:style w:type="paragraph" w:customStyle="1" w:styleId="afd">
    <w:name w:val="Заголовок таблицы"/>
    <w:basedOn w:val="afc"/>
    <w:uiPriority w:val="99"/>
    <w:rsid w:val="0093247E"/>
    <w:pPr>
      <w:jc w:val="center"/>
    </w:pPr>
    <w:rPr>
      <w:b/>
      <w:bCs/>
      <w:i/>
      <w:iCs/>
    </w:rPr>
  </w:style>
  <w:style w:type="paragraph" w:customStyle="1" w:styleId="text">
    <w:name w:val="text"/>
    <w:basedOn w:val="a"/>
    <w:uiPriority w:val="99"/>
    <w:rsid w:val="0093247E"/>
    <w:pPr>
      <w:spacing w:before="90"/>
      <w:ind w:firstLine="450"/>
      <w:jc w:val="both"/>
    </w:pPr>
    <w:rPr>
      <w:sz w:val="21"/>
      <w:szCs w:val="21"/>
    </w:rPr>
  </w:style>
  <w:style w:type="paragraph" w:customStyle="1" w:styleId="ConsPlusNormal">
    <w:name w:val="ConsPlusNormal"/>
    <w:uiPriority w:val="99"/>
    <w:rsid w:val="0093247E"/>
    <w:pPr>
      <w:widowControl w:val="0"/>
      <w:autoSpaceDE w:val="0"/>
      <w:autoSpaceDN w:val="0"/>
      <w:adjustRightInd w:val="0"/>
      <w:ind w:firstLine="720"/>
    </w:pPr>
    <w:rPr>
      <w:rFonts w:ascii="Arial" w:hAnsi="Arial" w:cs="Arial"/>
    </w:rPr>
  </w:style>
  <w:style w:type="paragraph" w:customStyle="1" w:styleId="afe">
    <w:name w:val="ТекстИнструкции"/>
    <w:basedOn w:val="a"/>
    <w:uiPriority w:val="99"/>
    <w:rsid w:val="0093247E"/>
    <w:pPr>
      <w:widowControl w:val="0"/>
      <w:tabs>
        <w:tab w:val="left" w:pos="567"/>
        <w:tab w:val="left" w:pos="1134"/>
      </w:tabs>
      <w:snapToGrid w:val="0"/>
      <w:spacing w:after="60"/>
      <w:jc w:val="both"/>
    </w:pPr>
    <w:rPr>
      <w:rFonts w:ascii="Arial" w:hAnsi="Arial"/>
      <w:sz w:val="20"/>
      <w:szCs w:val="20"/>
    </w:rPr>
  </w:style>
  <w:style w:type="paragraph" w:customStyle="1" w:styleId="ConsNonformat">
    <w:name w:val="ConsNonformat"/>
    <w:uiPriority w:val="99"/>
    <w:rsid w:val="0093247E"/>
    <w:pPr>
      <w:snapToGrid w:val="0"/>
      <w:ind w:right="19772"/>
    </w:pPr>
    <w:rPr>
      <w:rFonts w:ascii="Courier New" w:hAnsi="Courier New"/>
    </w:rPr>
  </w:style>
  <w:style w:type="paragraph" w:customStyle="1" w:styleId="aff">
    <w:name w:val="Постановление"/>
    <w:basedOn w:val="a"/>
    <w:uiPriority w:val="99"/>
    <w:rsid w:val="0093247E"/>
    <w:pPr>
      <w:jc w:val="center"/>
    </w:pPr>
    <w:rPr>
      <w:spacing w:val="-14"/>
      <w:sz w:val="30"/>
      <w:szCs w:val="20"/>
    </w:rPr>
  </w:style>
  <w:style w:type="paragraph" w:customStyle="1" w:styleId="aff0">
    <w:name w:val="Вертикальный отступ"/>
    <w:basedOn w:val="a"/>
    <w:uiPriority w:val="99"/>
    <w:rsid w:val="0093247E"/>
    <w:pPr>
      <w:jc w:val="center"/>
    </w:pPr>
    <w:rPr>
      <w:sz w:val="28"/>
      <w:szCs w:val="20"/>
      <w:lang w:val="en-US"/>
    </w:rPr>
  </w:style>
  <w:style w:type="paragraph" w:customStyle="1" w:styleId="25">
    <w:name w:val="Вертикальный отступ 2"/>
    <w:basedOn w:val="a"/>
    <w:uiPriority w:val="99"/>
    <w:rsid w:val="0093247E"/>
    <w:pPr>
      <w:spacing w:line="180" w:lineRule="exact"/>
      <w:jc w:val="center"/>
    </w:pPr>
    <w:rPr>
      <w:b/>
      <w:sz w:val="26"/>
      <w:szCs w:val="20"/>
    </w:rPr>
  </w:style>
  <w:style w:type="paragraph" w:customStyle="1" w:styleId="15">
    <w:name w:val="Вертикальный отступ 1"/>
    <w:basedOn w:val="a"/>
    <w:uiPriority w:val="99"/>
    <w:rsid w:val="0093247E"/>
    <w:pPr>
      <w:jc w:val="center"/>
    </w:pPr>
    <w:rPr>
      <w:smallCaps/>
      <w:spacing w:val="14"/>
      <w:sz w:val="20"/>
      <w:szCs w:val="20"/>
    </w:rPr>
  </w:style>
  <w:style w:type="paragraph" w:customStyle="1" w:styleId="aff1">
    <w:name w:val="Номер"/>
    <w:basedOn w:val="a"/>
    <w:uiPriority w:val="99"/>
    <w:rsid w:val="0093247E"/>
    <w:pPr>
      <w:jc w:val="center"/>
    </w:pPr>
    <w:rPr>
      <w:sz w:val="28"/>
      <w:szCs w:val="20"/>
    </w:rPr>
  </w:style>
  <w:style w:type="paragraph" w:customStyle="1" w:styleId="35">
    <w:name w:val="Вертикальный отступ 3"/>
    <w:basedOn w:val="25"/>
    <w:uiPriority w:val="99"/>
    <w:rsid w:val="0093247E"/>
    <w:pPr>
      <w:spacing w:line="360" w:lineRule="atLeast"/>
    </w:pPr>
    <w:rPr>
      <w:sz w:val="28"/>
    </w:rPr>
  </w:style>
  <w:style w:type="paragraph" w:customStyle="1" w:styleId="41">
    <w:name w:val="Вертикальный отступ 4"/>
    <w:basedOn w:val="15"/>
    <w:uiPriority w:val="99"/>
    <w:rsid w:val="0093247E"/>
    <w:pPr>
      <w:spacing w:line="360" w:lineRule="atLeast"/>
    </w:pPr>
    <w:rPr>
      <w:smallCaps w:val="0"/>
      <w:spacing w:val="0"/>
      <w:sz w:val="22"/>
      <w:lang w:val="en-US"/>
    </w:rPr>
  </w:style>
  <w:style w:type="paragraph" w:customStyle="1" w:styleId="aff2">
    <w:name w:val="Заголовок документа"/>
    <w:basedOn w:val="a"/>
    <w:uiPriority w:val="99"/>
    <w:rsid w:val="0093247E"/>
    <w:pPr>
      <w:spacing w:line="100" w:lineRule="atLeast"/>
      <w:jc w:val="center"/>
    </w:pPr>
    <w:rPr>
      <w:b/>
      <w:sz w:val="28"/>
      <w:szCs w:val="20"/>
    </w:rPr>
  </w:style>
  <w:style w:type="paragraph" w:customStyle="1" w:styleId="aff3">
    <w:name w:val="Наименование"/>
    <w:basedOn w:val="a"/>
    <w:uiPriority w:val="99"/>
    <w:rsid w:val="0093247E"/>
    <w:pPr>
      <w:spacing w:line="360" w:lineRule="atLeast"/>
      <w:jc w:val="center"/>
    </w:pPr>
    <w:rPr>
      <w:b/>
      <w:spacing w:val="-2"/>
      <w:sz w:val="28"/>
      <w:szCs w:val="20"/>
    </w:rPr>
  </w:style>
  <w:style w:type="paragraph" w:styleId="aff4">
    <w:name w:val="No Spacing"/>
    <w:uiPriority w:val="99"/>
    <w:qFormat/>
    <w:rsid w:val="0093247E"/>
    <w:rPr>
      <w:rFonts w:ascii="Calibri" w:hAnsi="Calibri"/>
      <w:sz w:val="22"/>
      <w:szCs w:val="22"/>
    </w:rPr>
  </w:style>
  <w:style w:type="paragraph" w:customStyle="1" w:styleId="aff5">
    <w:name w:val="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BodyText21">
    <w:name w:val="Body Text 21"/>
    <w:basedOn w:val="a"/>
    <w:uiPriority w:val="99"/>
    <w:rsid w:val="0093247E"/>
    <w:pPr>
      <w:snapToGrid w:val="0"/>
      <w:ind w:firstLine="720"/>
      <w:jc w:val="both"/>
    </w:pPr>
    <w:rPr>
      <w:sz w:val="28"/>
      <w:szCs w:val="20"/>
    </w:rPr>
  </w:style>
  <w:style w:type="character" w:styleId="aff6">
    <w:name w:val="footnote reference"/>
    <w:uiPriority w:val="99"/>
    <w:semiHidden/>
    <w:rsid w:val="0093247E"/>
    <w:rPr>
      <w:rFonts w:cs="Times New Roman"/>
      <w:vertAlign w:val="superscript"/>
    </w:rPr>
  </w:style>
  <w:style w:type="character" w:styleId="aff7">
    <w:name w:val="annotation reference"/>
    <w:uiPriority w:val="99"/>
    <w:semiHidden/>
    <w:rsid w:val="0093247E"/>
    <w:rPr>
      <w:rFonts w:cs="Times New Roman"/>
      <w:sz w:val="16"/>
    </w:rPr>
  </w:style>
  <w:style w:type="character" w:styleId="aff8">
    <w:name w:val="endnote reference"/>
    <w:uiPriority w:val="99"/>
    <w:semiHidden/>
    <w:rsid w:val="0093247E"/>
    <w:rPr>
      <w:rFonts w:cs="Times New Roman"/>
      <w:vertAlign w:val="superscript"/>
    </w:rPr>
  </w:style>
  <w:style w:type="character" w:customStyle="1" w:styleId="72">
    <w:name w:val="Знак Знак7"/>
    <w:uiPriority w:val="99"/>
    <w:rsid w:val="0093247E"/>
    <w:rPr>
      <w:sz w:val="24"/>
      <w:lang w:val="ru-RU" w:eastAsia="ru-RU"/>
    </w:rPr>
  </w:style>
  <w:style w:type="table" w:styleId="aff9">
    <w:name w:val="Table Grid"/>
    <w:basedOn w:val="a1"/>
    <w:uiPriority w:val="59"/>
    <w:rsid w:val="009324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age number"/>
    <w:uiPriority w:val="99"/>
    <w:rsid w:val="0093247E"/>
    <w:rPr>
      <w:rFonts w:cs="Times New Roman"/>
    </w:rPr>
  </w:style>
  <w:style w:type="character" w:customStyle="1" w:styleId="16">
    <w:name w:val="Знак Знак1"/>
    <w:uiPriority w:val="99"/>
    <w:rsid w:val="0093247E"/>
    <w:rPr>
      <w:sz w:val="24"/>
      <w:lang w:val="ru-RU" w:eastAsia="ru-RU"/>
    </w:rPr>
  </w:style>
  <w:style w:type="paragraph" w:customStyle="1" w:styleId="26">
    <w:name w:val="Знак2"/>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93247E"/>
    <w:pPr>
      <w:widowControl w:val="0"/>
    </w:pPr>
    <w:rPr>
      <w:rFonts w:ascii="Arial" w:hAnsi="Arial"/>
      <w:b/>
    </w:rPr>
  </w:style>
  <w:style w:type="character" w:customStyle="1" w:styleId="affb">
    <w:name w:val="Знак Знак"/>
    <w:uiPriority w:val="99"/>
    <w:rsid w:val="0093247E"/>
    <w:rPr>
      <w:sz w:val="24"/>
      <w:lang w:val="ru-RU" w:eastAsia="ru-RU"/>
    </w:rPr>
  </w:style>
  <w:style w:type="character" w:customStyle="1" w:styleId="27">
    <w:name w:val="Знак Знак2"/>
    <w:uiPriority w:val="99"/>
    <w:rsid w:val="0093247E"/>
    <w:rPr>
      <w:rFonts w:ascii="Arial" w:hAnsi="Arial"/>
      <w:sz w:val="22"/>
      <w:lang w:val="ru-RU" w:eastAsia="ru-RU"/>
    </w:rPr>
  </w:style>
  <w:style w:type="paragraph" w:customStyle="1" w:styleId="17">
    <w:name w:val="Знак Знак Знак1"/>
    <w:basedOn w:val="a"/>
    <w:uiPriority w:val="99"/>
    <w:rsid w:val="0093247E"/>
    <w:pPr>
      <w:spacing w:before="100" w:beforeAutospacing="1" w:after="100" w:afterAutospacing="1"/>
    </w:pPr>
    <w:rPr>
      <w:rFonts w:ascii="Tahoma" w:hAnsi="Tahoma"/>
      <w:sz w:val="20"/>
      <w:szCs w:val="20"/>
      <w:lang w:val="en-US" w:eastAsia="en-US"/>
    </w:rPr>
  </w:style>
  <w:style w:type="character" w:customStyle="1" w:styleId="710">
    <w:name w:val="Знак Знак71"/>
    <w:uiPriority w:val="99"/>
    <w:rsid w:val="0093247E"/>
    <w:rPr>
      <w:sz w:val="24"/>
      <w:lang w:val="ru-RU" w:eastAsia="ru-RU"/>
    </w:rPr>
  </w:style>
  <w:style w:type="character" w:styleId="affc">
    <w:name w:val="Hyperlink"/>
    <w:uiPriority w:val="99"/>
    <w:rsid w:val="0093247E"/>
    <w:rPr>
      <w:rFonts w:cs="Times New Roman"/>
      <w:color w:val="0000FF"/>
      <w:u w:val="single"/>
    </w:rPr>
  </w:style>
  <w:style w:type="paragraph" w:customStyle="1" w:styleId="ConsPlusCell">
    <w:name w:val="ConsPlusCell"/>
    <w:uiPriority w:val="99"/>
    <w:rsid w:val="0093247E"/>
    <w:pPr>
      <w:widowControl w:val="0"/>
      <w:autoSpaceDE w:val="0"/>
      <w:autoSpaceDN w:val="0"/>
      <w:adjustRightInd w:val="0"/>
    </w:pPr>
    <w:rPr>
      <w:rFonts w:ascii="Arial" w:hAnsi="Arial" w:cs="Arial"/>
    </w:rPr>
  </w:style>
  <w:style w:type="paragraph" w:customStyle="1" w:styleId="affd">
    <w:name w:val="Знак 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18">
    <w:name w:val="Знак1"/>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w:basedOn w:val="a"/>
    <w:uiPriority w:val="99"/>
    <w:rsid w:val="003729C2"/>
    <w:pPr>
      <w:spacing w:before="100" w:beforeAutospacing="1" w:after="100" w:afterAutospacing="1"/>
    </w:pPr>
    <w:rPr>
      <w:rFonts w:ascii="Tahoma" w:hAnsi="Tahoma"/>
      <w:sz w:val="20"/>
      <w:szCs w:val="20"/>
      <w:lang w:val="en-US" w:eastAsia="en-US"/>
    </w:rPr>
  </w:style>
  <w:style w:type="paragraph" w:customStyle="1" w:styleId="19">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3F7317"/>
    <w:pPr>
      <w:spacing w:before="100" w:beforeAutospacing="1" w:after="100" w:afterAutospacing="1"/>
    </w:pPr>
    <w:rPr>
      <w:rFonts w:ascii="Tahoma" w:hAnsi="Tahoma"/>
      <w:sz w:val="20"/>
      <w:szCs w:val="20"/>
      <w:lang w:val="en-US" w:eastAsia="en-US"/>
    </w:rPr>
  </w:style>
  <w:style w:type="paragraph" w:customStyle="1" w:styleId="2110">
    <w:name w:val="Основной текст с отступом 211"/>
    <w:basedOn w:val="a"/>
    <w:uiPriority w:val="99"/>
    <w:rsid w:val="0050063E"/>
    <w:pPr>
      <w:suppressAutoHyphens/>
      <w:spacing w:after="120" w:line="480" w:lineRule="auto"/>
      <w:ind w:left="283"/>
    </w:pPr>
    <w:rPr>
      <w:lang w:eastAsia="ar-SA"/>
    </w:rPr>
  </w:style>
  <w:style w:type="paragraph" w:customStyle="1" w:styleId="140">
    <w:name w:val="14"/>
    <w:basedOn w:val="ae"/>
    <w:uiPriority w:val="99"/>
    <w:rsid w:val="0050063E"/>
    <w:pPr>
      <w:spacing w:after="0"/>
      <w:jc w:val="center"/>
    </w:pPr>
    <w:rPr>
      <w:b/>
      <w:bCs/>
      <w:sz w:val="28"/>
      <w:lang w:eastAsia="ar-SA"/>
    </w:rPr>
  </w:style>
  <w:style w:type="paragraph" w:styleId="afff">
    <w:name w:val="List Paragraph"/>
    <w:basedOn w:val="a"/>
    <w:uiPriority w:val="34"/>
    <w:qFormat/>
    <w:rsid w:val="009A5212"/>
    <w:pPr>
      <w:ind w:left="720"/>
      <w:contextualSpacing/>
    </w:pPr>
    <w:rPr>
      <w:sz w:val="20"/>
      <w:szCs w:val="20"/>
    </w:rPr>
  </w:style>
  <w:style w:type="paragraph" w:styleId="afff0">
    <w:name w:val="Plain Text"/>
    <w:aliases w:val="Знак"/>
    <w:basedOn w:val="a"/>
    <w:link w:val="afff1"/>
    <w:uiPriority w:val="99"/>
    <w:rsid w:val="007B370A"/>
    <w:pPr>
      <w:spacing w:after="160" w:line="240" w:lineRule="exact"/>
    </w:pPr>
    <w:rPr>
      <w:rFonts w:ascii="Verdana" w:hAnsi="Verdana"/>
      <w:sz w:val="20"/>
      <w:szCs w:val="20"/>
      <w:lang w:val="en-US" w:eastAsia="en-US"/>
    </w:rPr>
  </w:style>
  <w:style w:type="character" w:customStyle="1" w:styleId="afff1">
    <w:name w:val="Текст Знак"/>
    <w:aliases w:val="Знак Знак8"/>
    <w:link w:val="afff0"/>
    <w:uiPriority w:val="99"/>
    <w:locked/>
    <w:rsid w:val="00CF7744"/>
    <w:rPr>
      <w:rFonts w:ascii="Courier New" w:hAnsi="Courier New"/>
      <w:sz w:val="24"/>
    </w:rPr>
  </w:style>
  <w:style w:type="paragraph" w:customStyle="1" w:styleId="ConsPlusNonformat">
    <w:name w:val="ConsPlusNonformat"/>
    <w:uiPriority w:val="99"/>
    <w:rsid w:val="00AE45C6"/>
    <w:pPr>
      <w:widowControl w:val="0"/>
      <w:autoSpaceDE w:val="0"/>
      <w:autoSpaceDN w:val="0"/>
      <w:adjustRightInd w:val="0"/>
    </w:pPr>
    <w:rPr>
      <w:rFonts w:ascii="Courier New" w:hAnsi="Courier New" w:cs="Courier New"/>
    </w:rPr>
  </w:style>
  <w:style w:type="paragraph" w:customStyle="1" w:styleId="afff2">
    <w:name w:val="Основной"/>
    <w:basedOn w:val="a"/>
    <w:uiPriority w:val="99"/>
    <w:locked/>
    <w:rsid w:val="00A83923"/>
    <w:pPr>
      <w:spacing w:after="20" w:line="360" w:lineRule="auto"/>
      <w:ind w:firstLine="709"/>
      <w:jc w:val="both"/>
    </w:pPr>
    <w:rPr>
      <w:sz w:val="28"/>
      <w:szCs w:val="20"/>
    </w:rPr>
  </w:style>
  <w:style w:type="character" w:customStyle="1" w:styleId="51">
    <w:name w:val="Знак Знак5"/>
    <w:uiPriority w:val="99"/>
    <w:locked/>
    <w:rsid w:val="004D29D7"/>
    <w:rPr>
      <w:rFonts w:ascii="Arial" w:hAnsi="Arial"/>
      <w:sz w:val="22"/>
      <w:lang w:val="ru-RU" w:eastAsia="ru-RU"/>
    </w:rPr>
  </w:style>
  <w:style w:type="character" w:customStyle="1" w:styleId="42">
    <w:name w:val="Знак Знак4"/>
    <w:uiPriority w:val="99"/>
    <w:locked/>
    <w:rsid w:val="004D29D7"/>
    <w:rPr>
      <w:sz w:val="24"/>
      <w:lang w:val="ru-RU" w:eastAsia="ru-RU"/>
    </w:rPr>
  </w:style>
  <w:style w:type="paragraph" w:customStyle="1" w:styleId="36">
    <w:name w:val="Знак3"/>
    <w:basedOn w:val="a"/>
    <w:uiPriority w:val="99"/>
    <w:rsid w:val="004D29D7"/>
    <w:pPr>
      <w:spacing w:before="100" w:beforeAutospacing="1" w:after="100" w:afterAutospacing="1"/>
    </w:pPr>
    <w:rPr>
      <w:rFonts w:ascii="Tahoma" w:hAnsi="Tahoma"/>
      <w:sz w:val="20"/>
      <w:szCs w:val="20"/>
      <w:lang w:val="en-US" w:eastAsia="en-US"/>
    </w:rPr>
  </w:style>
  <w:style w:type="character" w:customStyle="1" w:styleId="WW-Absatz-Standardschriftart1">
    <w:name w:val="WW-Absatz-Standardschriftart1"/>
    <w:uiPriority w:val="99"/>
    <w:rsid w:val="003930FB"/>
  </w:style>
  <w:style w:type="character" w:customStyle="1" w:styleId="1a">
    <w:name w:val="Основной шрифт абзаца1"/>
    <w:uiPriority w:val="99"/>
    <w:rsid w:val="003930FB"/>
  </w:style>
  <w:style w:type="paragraph" w:customStyle="1" w:styleId="Style221">
    <w:name w:val="Style221"/>
    <w:basedOn w:val="a"/>
    <w:uiPriority w:val="99"/>
    <w:rsid w:val="003930FB"/>
    <w:pPr>
      <w:spacing w:line="276" w:lineRule="exact"/>
      <w:jc w:val="right"/>
    </w:pPr>
    <w:rPr>
      <w:sz w:val="20"/>
      <w:szCs w:val="20"/>
    </w:rPr>
  </w:style>
  <w:style w:type="paragraph" w:customStyle="1" w:styleId="1b">
    <w:name w:val="Обычный1"/>
    <w:uiPriority w:val="99"/>
    <w:rsid w:val="00127115"/>
  </w:style>
  <w:style w:type="paragraph" w:customStyle="1" w:styleId="afff3">
    <w:name w:val="Таблица"/>
    <w:basedOn w:val="afff4"/>
    <w:link w:val="afff5"/>
    <w:uiPriority w:val="99"/>
    <w:rsid w:val="00CD787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cs="Arial"/>
      <w:sz w:val="20"/>
      <w:szCs w:val="20"/>
      <w:lang w:val="en-US" w:eastAsia="en-US"/>
    </w:rPr>
  </w:style>
  <w:style w:type="character" w:customStyle="1" w:styleId="afff5">
    <w:name w:val="Таблица Знак"/>
    <w:link w:val="afff3"/>
    <w:uiPriority w:val="99"/>
    <w:locked/>
    <w:rsid w:val="00CD787C"/>
    <w:rPr>
      <w:rFonts w:ascii="Arial" w:hAnsi="Arial"/>
      <w:lang w:val="en-US" w:eastAsia="en-US"/>
    </w:rPr>
  </w:style>
  <w:style w:type="paragraph" w:customStyle="1" w:styleId="afff6">
    <w:name w:val="Таблотст"/>
    <w:basedOn w:val="afff3"/>
    <w:uiPriority w:val="99"/>
    <w:rsid w:val="00CD787C"/>
    <w:pPr>
      <w:ind w:left="85"/>
    </w:pPr>
  </w:style>
  <w:style w:type="paragraph" w:styleId="afff4">
    <w:name w:val="Message Header"/>
    <w:basedOn w:val="a"/>
    <w:link w:val="afff7"/>
    <w:uiPriority w:val="99"/>
    <w:rsid w:val="00CD78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7">
    <w:name w:val="Шапка Знак"/>
    <w:link w:val="afff4"/>
    <w:uiPriority w:val="99"/>
    <w:locked/>
    <w:rsid w:val="00CF7744"/>
    <w:rPr>
      <w:rFonts w:ascii="Arial" w:hAnsi="Arial"/>
      <w:sz w:val="24"/>
      <w:shd w:val="pct20" w:color="auto" w:fill="auto"/>
    </w:rPr>
  </w:style>
  <w:style w:type="paragraph" w:styleId="afff8">
    <w:name w:val="caption"/>
    <w:basedOn w:val="a"/>
    <w:qFormat/>
    <w:rsid w:val="00057449"/>
    <w:pPr>
      <w:jc w:val="center"/>
    </w:pPr>
    <w:rPr>
      <w:sz w:val="28"/>
      <w:szCs w:val="20"/>
    </w:rPr>
  </w:style>
  <w:style w:type="character" w:customStyle="1" w:styleId="28">
    <w:name w:val="Текст сноски Знак Знак Знак2"/>
    <w:aliases w:val="Текст сноски Знак Знак Знак Знак Знак1,Table_Footnote_last Знак1 Знак1,Table_Footnote_last Знак Знак Знак Знак Знак1,Table_Footnote_last Знак Знак Знак1,Текст сноски Знак1 Знак1 Знак1,Текст сноски Знак Знак Знак1 Знак1"/>
    <w:uiPriority w:val="99"/>
    <w:rsid w:val="00A103EE"/>
    <w:rPr>
      <w:rFonts w:cs="Times New Roman"/>
    </w:rPr>
  </w:style>
  <w:style w:type="paragraph" w:styleId="HTML">
    <w:name w:val="HTML Preformatted"/>
    <w:basedOn w:val="a"/>
    <w:link w:val="HTML0"/>
    <w:uiPriority w:val="99"/>
    <w:rsid w:val="00A87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CF7744"/>
    <w:rPr>
      <w:rFonts w:ascii="Courier New" w:hAnsi="Courier New"/>
    </w:rPr>
  </w:style>
  <w:style w:type="character" w:customStyle="1" w:styleId="61">
    <w:name w:val="Знак Знак6"/>
    <w:uiPriority w:val="99"/>
    <w:locked/>
    <w:rsid w:val="00CB755D"/>
    <w:rPr>
      <w:rFonts w:ascii="Arial" w:hAnsi="Arial"/>
      <w:sz w:val="22"/>
      <w:lang w:val="ru-RU" w:eastAsia="ru-RU"/>
    </w:rPr>
  </w:style>
  <w:style w:type="character" w:customStyle="1" w:styleId="52">
    <w:name w:val="Основной текст (5)_"/>
    <w:link w:val="53"/>
    <w:uiPriority w:val="99"/>
    <w:locked/>
    <w:rsid w:val="00A87C4F"/>
    <w:rPr>
      <w:spacing w:val="-6"/>
      <w:sz w:val="17"/>
    </w:rPr>
  </w:style>
  <w:style w:type="character" w:customStyle="1" w:styleId="afff9">
    <w:name w:val="Основной текст_"/>
    <w:link w:val="110"/>
    <w:uiPriority w:val="99"/>
    <w:locked/>
    <w:rsid w:val="00A87C4F"/>
    <w:rPr>
      <w:spacing w:val="-7"/>
      <w:sz w:val="15"/>
    </w:rPr>
  </w:style>
  <w:style w:type="paragraph" w:customStyle="1" w:styleId="53">
    <w:name w:val="Основной текст (5)"/>
    <w:basedOn w:val="a"/>
    <w:link w:val="52"/>
    <w:uiPriority w:val="99"/>
    <w:rsid w:val="00A87C4F"/>
    <w:pPr>
      <w:spacing w:line="240" w:lineRule="atLeast"/>
    </w:pPr>
    <w:rPr>
      <w:spacing w:val="-6"/>
      <w:sz w:val="17"/>
      <w:szCs w:val="17"/>
    </w:rPr>
  </w:style>
  <w:style w:type="paragraph" w:customStyle="1" w:styleId="110">
    <w:name w:val="Основной текст11"/>
    <w:basedOn w:val="a"/>
    <w:link w:val="afff9"/>
    <w:uiPriority w:val="99"/>
    <w:rsid w:val="00A87C4F"/>
    <w:pPr>
      <w:spacing w:line="240" w:lineRule="atLeast"/>
    </w:pPr>
    <w:rPr>
      <w:spacing w:val="-7"/>
      <w:sz w:val="15"/>
      <w:szCs w:val="15"/>
    </w:rPr>
  </w:style>
  <w:style w:type="character" w:customStyle="1" w:styleId="CalifornianFB">
    <w:name w:val="Основной текст + Californian FB"/>
    <w:aliases w:val="Не полужирный,Курсив"/>
    <w:uiPriority w:val="99"/>
    <w:rsid w:val="00A87C4F"/>
    <w:rPr>
      <w:rFonts w:ascii="Californian FB" w:eastAsia="Times New Roman" w:hAnsi="Californian FB"/>
      <w:b/>
      <w:i/>
      <w:spacing w:val="6"/>
      <w:sz w:val="14"/>
    </w:rPr>
  </w:style>
  <w:style w:type="character" w:customStyle="1" w:styleId="57">
    <w:name w:val="Основной текст (57)_"/>
    <w:link w:val="570"/>
    <w:uiPriority w:val="99"/>
    <w:locked/>
    <w:rsid w:val="00A87C4F"/>
    <w:rPr>
      <w:rFonts w:ascii="Californian FB" w:eastAsia="Times New Roman" w:hAnsi="Californian FB"/>
      <w:spacing w:val="6"/>
      <w:sz w:val="14"/>
      <w:lang w:val="en-US"/>
    </w:rPr>
  </w:style>
  <w:style w:type="paragraph" w:customStyle="1" w:styleId="570">
    <w:name w:val="Основной текст (57)"/>
    <w:basedOn w:val="a"/>
    <w:link w:val="57"/>
    <w:uiPriority w:val="99"/>
    <w:rsid w:val="00A87C4F"/>
    <w:pPr>
      <w:spacing w:line="240" w:lineRule="atLeast"/>
    </w:pPr>
    <w:rPr>
      <w:rFonts w:ascii="Californian FB" w:hAnsi="Californian FB"/>
      <w:spacing w:val="6"/>
      <w:sz w:val="14"/>
      <w:szCs w:val="14"/>
      <w:lang w:val="en-US"/>
    </w:rPr>
  </w:style>
  <w:style w:type="character" w:customStyle="1" w:styleId="111">
    <w:name w:val="Основной текст (11)_"/>
    <w:link w:val="112"/>
    <w:uiPriority w:val="99"/>
    <w:locked/>
    <w:rsid w:val="00A87C4F"/>
    <w:rPr>
      <w:sz w:val="12"/>
    </w:rPr>
  </w:style>
  <w:style w:type="paragraph" w:customStyle="1" w:styleId="112">
    <w:name w:val="Основной текст (11)"/>
    <w:basedOn w:val="a"/>
    <w:link w:val="111"/>
    <w:uiPriority w:val="99"/>
    <w:rsid w:val="00A87C4F"/>
    <w:pPr>
      <w:spacing w:line="240" w:lineRule="atLeast"/>
    </w:pPr>
    <w:rPr>
      <w:sz w:val="12"/>
      <w:szCs w:val="12"/>
    </w:rPr>
  </w:style>
  <w:style w:type="character" w:customStyle="1" w:styleId="Absatz-Standardschriftart">
    <w:name w:val="Absatz-Standardschriftart"/>
    <w:uiPriority w:val="99"/>
    <w:rsid w:val="003F47C7"/>
  </w:style>
  <w:style w:type="character" w:customStyle="1" w:styleId="FontStyle12">
    <w:name w:val="Font Style12"/>
    <w:uiPriority w:val="99"/>
    <w:rsid w:val="00BE744D"/>
    <w:rPr>
      <w:rFonts w:ascii="Times New Roman" w:hAnsi="Times New Roman"/>
      <w:sz w:val="22"/>
    </w:rPr>
  </w:style>
  <w:style w:type="paragraph" w:customStyle="1" w:styleId="1c">
    <w:name w:val="Название1"/>
    <w:basedOn w:val="a"/>
    <w:uiPriority w:val="99"/>
    <w:rsid w:val="00BE744D"/>
    <w:pPr>
      <w:widowControl w:val="0"/>
      <w:suppressLineNumbers/>
      <w:suppressAutoHyphens/>
      <w:autoSpaceDE w:val="0"/>
      <w:spacing w:before="120" w:after="120"/>
    </w:pPr>
    <w:rPr>
      <w:rFonts w:ascii="Arial" w:hAnsi="Arial" w:cs="Tahoma"/>
      <w:i/>
      <w:iCs/>
      <w:lang w:eastAsia="ar-SA"/>
    </w:rPr>
  </w:style>
  <w:style w:type="character" w:customStyle="1" w:styleId="29">
    <w:name w:val="Основной текст (2)_"/>
    <w:link w:val="2a"/>
    <w:uiPriority w:val="99"/>
    <w:locked/>
    <w:rsid w:val="00BE744D"/>
    <w:rPr>
      <w:spacing w:val="3"/>
      <w:sz w:val="22"/>
    </w:rPr>
  </w:style>
  <w:style w:type="character" w:customStyle="1" w:styleId="1d">
    <w:name w:val="Заголовок №1"/>
    <w:uiPriority w:val="99"/>
    <w:rsid w:val="00BE744D"/>
    <w:rPr>
      <w:spacing w:val="9"/>
      <w:sz w:val="25"/>
    </w:rPr>
  </w:style>
  <w:style w:type="paragraph" w:customStyle="1" w:styleId="2a">
    <w:name w:val="Основной текст (2)"/>
    <w:basedOn w:val="a"/>
    <w:link w:val="29"/>
    <w:uiPriority w:val="99"/>
    <w:rsid w:val="00BE744D"/>
    <w:pPr>
      <w:spacing w:line="240" w:lineRule="atLeast"/>
    </w:pPr>
    <w:rPr>
      <w:spacing w:val="3"/>
      <w:sz w:val="22"/>
      <w:szCs w:val="22"/>
    </w:rPr>
  </w:style>
  <w:style w:type="character" w:customStyle="1" w:styleId="37">
    <w:name w:val="Основной текст (3)_"/>
    <w:link w:val="38"/>
    <w:uiPriority w:val="99"/>
    <w:locked/>
    <w:rsid w:val="00BE744D"/>
    <w:rPr>
      <w:spacing w:val="1"/>
      <w:sz w:val="22"/>
    </w:rPr>
  </w:style>
  <w:style w:type="character" w:customStyle="1" w:styleId="39">
    <w:name w:val="Заголовок №3_"/>
    <w:link w:val="3a"/>
    <w:uiPriority w:val="99"/>
    <w:locked/>
    <w:rsid w:val="00BE744D"/>
    <w:rPr>
      <w:spacing w:val="2"/>
      <w:sz w:val="28"/>
    </w:rPr>
  </w:style>
  <w:style w:type="character" w:customStyle="1" w:styleId="91">
    <w:name w:val="Основной текст (9)_"/>
    <w:link w:val="92"/>
    <w:uiPriority w:val="99"/>
    <w:locked/>
    <w:rsid w:val="00BE744D"/>
    <w:rPr>
      <w:sz w:val="72"/>
    </w:rPr>
  </w:style>
  <w:style w:type="paragraph" w:customStyle="1" w:styleId="38">
    <w:name w:val="Основной текст (3)"/>
    <w:basedOn w:val="a"/>
    <w:link w:val="37"/>
    <w:uiPriority w:val="99"/>
    <w:rsid w:val="00BE744D"/>
    <w:pPr>
      <w:spacing w:line="240" w:lineRule="atLeast"/>
    </w:pPr>
    <w:rPr>
      <w:spacing w:val="1"/>
      <w:sz w:val="22"/>
      <w:szCs w:val="22"/>
    </w:rPr>
  </w:style>
  <w:style w:type="paragraph" w:customStyle="1" w:styleId="3a">
    <w:name w:val="Заголовок №3"/>
    <w:basedOn w:val="a"/>
    <w:link w:val="39"/>
    <w:uiPriority w:val="99"/>
    <w:rsid w:val="00BE744D"/>
    <w:pPr>
      <w:spacing w:before="120" w:after="360" w:line="240" w:lineRule="atLeast"/>
      <w:outlineLvl w:val="2"/>
    </w:pPr>
    <w:rPr>
      <w:spacing w:val="2"/>
      <w:sz w:val="28"/>
      <w:szCs w:val="28"/>
    </w:rPr>
  </w:style>
  <w:style w:type="paragraph" w:customStyle="1" w:styleId="92">
    <w:name w:val="Основной текст (9)"/>
    <w:basedOn w:val="a"/>
    <w:link w:val="91"/>
    <w:uiPriority w:val="99"/>
    <w:rsid w:val="00BE744D"/>
    <w:pPr>
      <w:spacing w:before="120" w:line="240" w:lineRule="atLeast"/>
    </w:pPr>
    <w:rPr>
      <w:sz w:val="72"/>
      <w:szCs w:val="72"/>
    </w:rPr>
  </w:style>
  <w:style w:type="character" w:customStyle="1" w:styleId="150">
    <w:name w:val="Основной текст (15)_"/>
    <w:link w:val="151"/>
    <w:uiPriority w:val="99"/>
    <w:locked/>
    <w:rsid w:val="00BE744D"/>
    <w:rPr>
      <w:sz w:val="9"/>
    </w:rPr>
  </w:style>
  <w:style w:type="character" w:customStyle="1" w:styleId="130">
    <w:name w:val="Основной текст (13)_"/>
    <w:link w:val="131"/>
    <w:uiPriority w:val="99"/>
    <w:locked/>
    <w:rsid w:val="00BE744D"/>
    <w:rPr>
      <w:sz w:val="8"/>
    </w:rPr>
  </w:style>
  <w:style w:type="character" w:customStyle="1" w:styleId="212">
    <w:name w:val="Основной текст (21)_"/>
    <w:link w:val="213"/>
    <w:uiPriority w:val="99"/>
    <w:locked/>
    <w:rsid w:val="00BE744D"/>
    <w:rPr>
      <w:sz w:val="8"/>
    </w:rPr>
  </w:style>
  <w:style w:type="paragraph" w:customStyle="1" w:styleId="151">
    <w:name w:val="Основной текст (15)"/>
    <w:basedOn w:val="a"/>
    <w:link w:val="150"/>
    <w:uiPriority w:val="99"/>
    <w:rsid w:val="00BE744D"/>
    <w:pPr>
      <w:spacing w:line="240" w:lineRule="atLeast"/>
    </w:pPr>
    <w:rPr>
      <w:sz w:val="9"/>
      <w:szCs w:val="9"/>
    </w:rPr>
  </w:style>
  <w:style w:type="paragraph" w:customStyle="1" w:styleId="131">
    <w:name w:val="Основной текст (13)"/>
    <w:basedOn w:val="a"/>
    <w:link w:val="130"/>
    <w:uiPriority w:val="99"/>
    <w:rsid w:val="00BE744D"/>
    <w:pPr>
      <w:spacing w:line="240" w:lineRule="atLeast"/>
    </w:pPr>
    <w:rPr>
      <w:sz w:val="8"/>
      <w:szCs w:val="8"/>
    </w:rPr>
  </w:style>
  <w:style w:type="paragraph" w:customStyle="1" w:styleId="213">
    <w:name w:val="Основной текст (21)"/>
    <w:basedOn w:val="a"/>
    <w:link w:val="212"/>
    <w:uiPriority w:val="99"/>
    <w:rsid w:val="00BE744D"/>
    <w:pPr>
      <w:spacing w:line="240" w:lineRule="atLeast"/>
    </w:pPr>
    <w:rPr>
      <w:sz w:val="8"/>
      <w:szCs w:val="8"/>
    </w:rPr>
  </w:style>
  <w:style w:type="table" w:customStyle="1" w:styleId="1e">
    <w:name w:val="Стиль таблицы1"/>
    <w:basedOn w:val="aff9"/>
    <w:uiPriority w:val="99"/>
    <w:rsid w:val="00CF6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rsid w:val="00CF6BEE"/>
    <w:pPr>
      <w:widowControl w:val="0"/>
      <w:autoSpaceDE w:val="0"/>
      <w:autoSpaceDN w:val="0"/>
      <w:adjustRightInd w:val="0"/>
    </w:pPr>
    <w:rPr>
      <w:rFonts w:ascii="Calibri" w:hAnsi="Calibri"/>
    </w:rPr>
  </w:style>
  <w:style w:type="paragraph" w:customStyle="1" w:styleId="Style3">
    <w:name w:val="Style3"/>
    <w:basedOn w:val="a"/>
    <w:uiPriority w:val="99"/>
    <w:rsid w:val="00CF6BEE"/>
    <w:pPr>
      <w:widowControl w:val="0"/>
      <w:autoSpaceDE w:val="0"/>
      <w:autoSpaceDN w:val="0"/>
      <w:adjustRightInd w:val="0"/>
    </w:pPr>
    <w:rPr>
      <w:rFonts w:ascii="Calibri" w:hAnsi="Calibri"/>
    </w:rPr>
  </w:style>
  <w:style w:type="paragraph" w:customStyle="1" w:styleId="Style4">
    <w:name w:val="Style4"/>
    <w:basedOn w:val="a"/>
    <w:uiPriority w:val="99"/>
    <w:rsid w:val="00CF6BEE"/>
    <w:pPr>
      <w:widowControl w:val="0"/>
      <w:autoSpaceDE w:val="0"/>
      <w:autoSpaceDN w:val="0"/>
      <w:adjustRightInd w:val="0"/>
    </w:pPr>
    <w:rPr>
      <w:rFonts w:ascii="Calibri" w:hAnsi="Calibri"/>
    </w:rPr>
  </w:style>
  <w:style w:type="paragraph" w:customStyle="1" w:styleId="Style6">
    <w:name w:val="Style6"/>
    <w:basedOn w:val="a"/>
    <w:uiPriority w:val="99"/>
    <w:rsid w:val="00CF6BEE"/>
    <w:pPr>
      <w:widowControl w:val="0"/>
      <w:autoSpaceDE w:val="0"/>
      <w:autoSpaceDN w:val="0"/>
      <w:adjustRightInd w:val="0"/>
      <w:spacing w:line="228" w:lineRule="exact"/>
    </w:pPr>
    <w:rPr>
      <w:rFonts w:ascii="Calibri" w:hAnsi="Calibri"/>
    </w:rPr>
  </w:style>
  <w:style w:type="paragraph" w:customStyle="1" w:styleId="Style7">
    <w:name w:val="Style7"/>
    <w:basedOn w:val="a"/>
    <w:uiPriority w:val="99"/>
    <w:rsid w:val="00CF6BEE"/>
    <w:pPr>
      <w:widowControl w:val="0"/>
      <w:autoSpaceDE w:val="0"/>
      <w:autoSpaceDN w:val="0"/>
      <w:adjustRightInd w:val="0"/>
    </w:pPr>
    <w:rPr>
      <w:rFonts w:ascii="Calibri" w:hAnsi="Calibri"/>
    </w:rPr>
  </w:style>
  <w:style w:type="paragraph" w:customStyle="1" w:styleId="Style8">
    <w:name w:val="Style8"/>
    <w:basedOn w:val="a"/>
    <w:uiPriority w:val="99"/>
    <w:rsid w:val="00CF6BEE"/>
    <w:pPr>
      <w:widowControl w:val="0"/>
      <w:autoSpaceDE w:val="0"/>
      <w:autoSpaceDN w:val="0"/>
      <w:adjustRightInd w:val="0"/>
    </w:pPr>
    <w:rPr>
      <w:rFonts w:ascii="Calibri" w:hAnsi="Calibri"/>
    </w:rPr>
  </w:style>
  <w:style w:type="paragraph" w:customStyle="1" w:styleId="Style9">
    <w:name w:val="Style9"/>
    <w:basedOn w:val="a"/>
    <w:uiPriority w:val="99"/>
    <w:rsid w:val="00CF6BEE"/>
    <w:pPr>
      <w:widowControl w:val="0"/>
      <w:autoSpaceDE w:val="0"/>
      <w:autoSpaceDN w:val="0"/>
      <w:adjustRightInd w:val="0"/>
      <w:spacing w:line="230" w:lineRule="exact"/>
      <w:jc w:val="both"/>
    </w:pPr>
    <w:rPr>
      <w:rFonts w:ascii="Calibri" w:hAnsi="Calibri"/>
    </w:rPr>
  </w:style>
  <w:style w:type="character" w:customStyle="1" w:styleId="FontStyle14">
    <w:name w:val="Font Style14"/>
    <w:uiPriority w:val="99"/>
    <w:rsid w:val="00CF6BEE"/>
    <w:rPr>
      <w:rFonts w:ascii="Times New Roman" w:hAnsi="Times New Roman"/>
      <w:sz w:val="20"/>
    </w:rPr>
  </w:style>
  <w:style w:type="character" w:customStyle="1" w:styleId="FontStyle15">
    <w:name w:val="Font Style15"/>
    <w:uiPriority w:val="99"/>
    <w:rsid w:val="00CF6BEE"/>
    <w:rPr>
      <w:rFonts w:ascii="Times New Roman" w:hAnsi="Times New Roman"/>
      <w:b/>
      <w:sz w:val="20"/>
    </w:rPr>
  </w:style>
  <w:style w:type="paragraph" w:customStyle="1" w:styleId="Style1">
    <w:name w:val="Style1"/>
    <w:basedOn w:val="a"/>
    <w:uiPriority w:val="99"/>
    <w:rsid w:val="00CF6BEE"/>
    <w:pPr>
      <w:widowControl w:val="0"/>
      <w:autoSpaceDE w:val="0"/>
      <w:autoSpaceDN w:val="0"/>
      <w:adjustRightInd w:val="0"/>
      <w:spacing w:line="228" w:lineRule="exact"/>
    </w:pPr>
  </w:style>
  <w:style w:type="character" w:customStyle="1" w:styleId="FontStyle11">
    <w:name w:val="Font Style11"/>
    <w:uiPriority w:val="99"/>
    <w:rsid w:val="00CF6BEE"/>
    <w:rPr>
      <w:rFonts w:ascii="Times New Roman" w:hAnsi="Times New Roman"/>
      <w:sz w:val="20"/>
    </w:rPr>
  </w:style>
  <w:style w:type="character" w:customStyle="1" w:styleId="FontStyle28">
    <w:name w:val="Font Style28"/>
    <w:uiPriority w:val="99"/>
    <w:rsid w:val="00CF6BEE"/>
    <w:rPr>
      <w:rFonts w:ascii="Arial" w:hAnsi="Arial"/>
      <w:b/>
      <w:sz w:val="26"/>
    </w:rPr>
  </w:style>
  <w:style w:type="paragraph" w:customStyle="1" w:styleId="Style5">
    <w:name w:val="Style5"/>
    <w:basedOn w:val="a"/>
    <w:uiPriority w:val="99"/>
    <w:rsid w:val="00CF6BEE"/>
    <w:pPr>
      <w:widowControl w:val="0"/>
      <w:autoSpaceDE w:val="0"/>
      <w:autoSpaceDN w:val="0"/>
      <w:adjustRightInd w:val="0"/>
      <w:spacing w:line="323" w:lineRule="exact"/>
    </w:pPr>
    <w:rPr>
      <w:rFonts w:ascii="Arial" w:hAnsi="Arial"/>
    </w:rPr>
  </w:style>
  <w:style w:type="character" w:customStyle="1" w:styleId="2b">
    <w:name w:val="Основной шрифт абзаца2"/>
    <w:uiPriority w:val="99"/>
    <w:rsid w:val="00CF6BEE"/>
  </w:style>
  <w:style w:type="character" w:customStyle="1" w:styleId="WW8Num3z0">
    <w:name w:val="WW8Num3z0"/>
    <w:uiPriority w:val="99"/>
    <w:rsid w:val="00CF6BEE"/>
    <w:rPr>
      <w:rFonts w:ascii="OpenSymbol" w:hAnsi="OpenSymbol"/>
    </w:rPr>
  </w:style>
  <w:style w:type="paragraph" w:customStyle="1" w:styleId="2111">
    <w:name w:val="Основной текст 211"/>
    <w:basedOn w:val="a"/>
    <w:uiPriority w:val="99"/>
    <w:rsid w:val="00DA274D"/>
    <w:pPr>
      <w:suppressAutoHyphens/>
      <w:spacing w:after="120" w:line="480" w:lineRule="auto"/>
    </w:pPr>
    <w:rPr>
      <w:lang w:eastAsia="ar-SA"/>
    </w:rPr>
  </w:style>
  <w:style w:type="paragraph" w:styleId="afffa">
    <w:name w:val="List"/>
    <w:basedOn w:val="ae"/>
    <w:rsid w:val="00675FA6"/>
    <w:pPr>
      <w:suppressAutoHyphens/>
    </w:pPr>
    <w:rPr>
      <w:rFonts w:ascii="Arial" w:hAnsi="Arial" w:cs="Tahoma"/>
      <w:lang w:eastAsia="ar-SA"/>
    </w:rPr>
  </w:style>
  <w:style w:type="table" w:customStyle="1" w:styleId="1f">
    <w:name w:val="Сетка таблицы1"/>
    <w:uiPriority w:val="59"/>
    <w:rsid w:val="003A326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
    <w:uiPriority w:val="99"/>
    <w:rsid w:val="00785415"/>
    <w:pPr>
      <w:suppressAutoHyphens/>
      <w:autoSpaceDN w:val="0"/>
      <w:spacing w:after="120"/>
      <w:textAlignment w:val="baseline"/>
    </w:pPr>
    <w:rPr>
      <w:kern w:val="3"/>
      <w:lang w:eastAsia="zh-CN"/>
    </w:rPr>
  </w:style>
  <w:style w:type="paragraph" w:customStyle="1" w:styleId="3b">
    <w:name w:val="Основной текст3"/>
    <w:basedOn w:val="a"/>
    <w:uiPriority w:val="99"/>
    <w:qFormat/>
    <w:rsid w:val="009D19C4"/>
    <w:pPr>
      <w:shd w:val="clear" w:color="auto" w:fill="FFFFFF"/>
      <w:spacing w:line="307" w:lineRule="exact"/>
      <w:jc w:val="right"/>
    </w:pPr>
    <w:rPr>
      <w:color w:val="000000"/>
    </w:rPr>
  </w:style>
  <w:style w:type="character" w:customStyle="1" w:styleId="afffb">
    <w:name w:val="Колонтитул_"/>
    <w:uiPriority w:val="99"/>
    <w:rsid w:val="009D19C4"/>
    <w:rPr>
      <w:rFonts w:ascii="Times New Roman" w:hAnsi="Times New Roman"/>
      <w:sz w:val="20"/>
    </w:rPr>
  </w:style>
  <w:style w:type="character" w:customStyle="1" w:styleId="afffc">
    <w:name w:val="Колонтитул"/>
    <w:uiPriority w:val="99"/>
    <w:rsid w:val="009D19C4"/>
    <w:rPr>
      <w:rFonts w:ascii="Times New Roman" w:hAnsi="Times New Roman"/>
      <w:sz w:val="20"/>
    </w:rPr>
  </w:style>
  <w:style w:type="character" w:customStyle="1" w:styleId="113">
    <w:name w:val="Основной текст + 11"/>
    <w:aliases w:val="5 pt,Полужирный"/>
    <w:uiPriority w:val="99"/>
    <w:rsid w:val="00193622"/>
    <w:rPr>
      <w:rFonts w:ascii="Times New Roman" w:hAnsi="Times New Roman"/>
      <w:b/>
      <w:color w:val="000000"/>
      <w:spacing w:val="0"/>
      <w:w w:val="100"/>
      <w:position w:val="0"/>
      <w:sz w:val="23"/>
      <w:u w:val="none"/>
      <w:lang w:val="ru-RU"/>
    </w:rPr>
  </w:style>
  <w:style w:type="character" w:customStyle="1" w:styleId="afffd">
    <w:name w:val="Основной текст + Полужирный"/>
    <w:uiPriority w:val="99"/>
    <w:rsid w:val="00193622"/>
    <w:rPr>
      <w:rFonts w:ascii="Times New Roman" w:hAnsi="Times New Roman"/>
      <w:b/>
      <w:color w:val="000000"/>
      <w:spacing w:val="0"/>
      <w:w w:val="100"/>
      <w:position w:val="0"/>
      <w:sz w:val="27"/>
      <w:u w:val="none"/>
      <w:lang w:val="ru-RU"/>
    </w:rPr>
  </w:style>
  <w:style w:type="character" w:customStyle="1" w:styleId="1110">
    <w:name w:val="Основной текст + 111"/>
    <w:aliases w:val="5 pt1"/>
    <w:uiPriority w:val="99"/>
    <w:rsid w:val="00193622"/>
    <w:rPr>
      <w:rFonts w:ascii="Times New Roman" w:hAnsi="Times New Roman"/>
      <w:color w:val="000000"/>
      <w:spacing w:val="0"/>
      <w:w w:val="100"/>
      <w:position w:val="0"/>
      <w:sz w:val="23"/>
      <w:u w:val="none"/>
      <w:lang w:val="ru-RU"/>
    </w:rPr>
  </w:style>
  <w:style w:type="character" w:customStyle="1" w:styleId="Corbel">
    <w:name w:val="Основной текст + Corbel"/>
    <w:aliases w:val="19 pt"/>
    <w:uiPriority w:val="99"/>
    <w:rsid w:val="00193622"/>
    <w:rPr>
      <w:rFonts w:ascii="Corbel" w:eastAsia="Times New Roman" w:hAnsi="Corbel"/>
      <w:color w:val="000000"/>
      <w:spacing w:val="0"/>
      <w:w w:val="100"/>
      <w:position w:val="0"/>
      <w:sz w:val="38"/>
      <w:u w:val="none"/>
    </w:rPr>
  </w:style>
  <w:style w:type="character" w:customStyle="1" w:styleId="apple-converted-space">
    <w:name w:val="apple-converted-space"/>
    <w:qFormat/>
    <w:rsid w:val="00D34E66"/>
    <w:rPr>
      <w:rFonts w:cs="Times New Roman"/>
    </w:rPr>
  </w:style>
  <w:style w:type="paragraph" w:customStyle="1" w:styleId="Standard">
    <w:name w:val="Standard"/>
    <w:uiPriority w:val="99"/>
    <w:rsid w:val="00E42E27"/>
    <w:pPr>
      <w:suppressAutoHyphens/>
      <w:autoSpaceDN w:val="0"/>
      <w:textAlignment w:val="baseline"/>
    </w:pPr>
    <w:rPr>
      <w:kern w:val="3"/>
      <w:sz w:val="24"/>
      <w:szCs w:val="24"/>
      <w:lang w:eastAsia="zh-CN"/>
    </w:rPr>
  </w:style>
  <w:style w:type="character" w:styleId="afffe">
    <w:name w:val="Emphasis"/>
    <w:uiPriority w:val="99"/>
    <w:qFormat/>
    <w:rsid w:val="00E03929"/>
    <w:rPr>
      <w:rFonts w:cs="Times New Roman"/>
      <w:i/>
    </w:rPr>
  </w:style>
  <w:style w:type="character" w:styleId="affff">
    <w:name w:val="Strong"/>
    <w:uiPriority w:val="99"/>
    <w:qFormat/>
    <w:rsid w:val="000E4D54"/>
    <w:rPr>
      <w:rFonts w:cs="Times New Roman"/>
      <w:b/>
    </w:rPr>
  </w:style>
  <w:style w:type="character" w:customStyle="1" w:styleId="2c">
    <w:name w:val="Основной текст2"/>
    <w:uiPriority w:val="99"/>
    <w:qFormat/>
    <w:rsid w:val="007010E0"/>
    <w:rPr>
      <w:rFonts w:ascii="Times New Roman" w:hAnsi="Times New Roman"/>
      <w:spacing w:val="0"/>
      <w:sz w:val="24"/>
    </w:rPr>
  </w:style>
  <w:style w:type="character" w:customStyle="1" w:styleId="1f0">
    <w:name w:val="Заголовок №1_"/>
    <w:uiPriority w:val="99"/>
    <w:rsid w:val="00D727AA"/>
    <w:rPr>
      <w:rFonts w:ascii="Times New Roman" w:hAnsi="Times New Roman"/>
      <w:spacing w:val="0"/>
      <w:sz w:val="24"/>
    </w:rPr>
  </w:style>
  <w:style w:type="character" w:customStyle="1" w:styleId="10pt">
    <w:name w:val="Заголовок №1 + Интервал 0 pt"/>
    <w:uiPriority w:val="99"/>
    <w:rsid w:val="00D727AA"/>
    <w:rPr>
      <w:rFonts w:ascii="Times New Roman" w:hAnsi="Times New Roman"/>
      <w:spacing w:val="10"/>
      <w:sz w:val="24"/>
    </w:rPr>
  </w:style>
  <w:style w:type="character" w:customStyle="1" w:styleId="0pt">
    <w:name w:val="Основной текст + Интервал 0 pt"/>
    <w:uiPriority w:val="99"/>
    <w:rsid w:val="00813982"/>
    <w:rPr>
      <w:rFonts w:ascii="Times New Roman" w:hAnsi="Times New Roman"/>
      <w:spacing w:val="10"/>
      <w:sz w:val="24"/>
    </w:rPr>
  </w:style>
  <w:style w:type="character" w:customStyle="1" w:styleId="-1pt">
    <w:name w:val="Основной текст + Интервал -1 pt"/>
    <w:uiPriority w:val="99"/>
    <w:rsid w:val="006B124D"/>
    <w:rPr>
      <w:rFonts w:ascii="Times New Roman" w:hAnsi="Times New Roman"/>
      <w:spacing w:val="-20"/>
      <w:sz w:val="24"/>
    </w:rPr>
  </w:style>
  <w:style w:type="paragraph" w:customStyle="1" w:styleId="affff0">
    <w:name w:val="Прижатый влево"/>
    <w:basedOn w:val="Standard"/>
    <w:next w:val="Standard"/>
    <w:uiPriority w:val="99"/>
    <w:rsid w:val="00CF78A6"/>
    <w:pPr>
      <w:widowControl w:val="0"/>
      <w:autoSpaceDE w:val="0"/>
    </w:pPr>
    <w:rPr>
      <w:rFonts w:ascii="Arial" w:hAnsi="Arial"/>
    </w:rPr>
  </w:style>
  <w:style w:type="paragraph" w:styleId="2d">
    <w:name w:val="toc 2"/>
    <w:basedOn w:val="a"/>
    <w:next w:val="a"/>
    <w:autoRedefine/>
    <w:uiPriority w:val="99"/>
    <w:rsid w:val="00A01E93"/>
    <w:pPr>
      <w:tabs>
        <w:tab w:val="right" w:leader="dot" w:pos="9628"/>
      </w:tabs>
      <w:autoSpaceDE w:val="0"/>
      <w:autoSpaceDN w:val="0"/>
      <w:adjustRightInd w:val="0"/>
      <w:ind w:firstLine="709"/>
      <w:jc w:val="both"/>
    </w:pPr>
    <w:rPr>
      <w:b/>
      <w:caps/>
      <w:noProof/>
      <w:spacing w:val="-1"/>
      <w:sz w:val="28"/>
      <w:szCs w:val="28"/>
    </w:rPr>
  </w:style>
  <w:style w:type="character" w:customStyle="1" w:styleId="apple-style-span">
    <w:name w:val="apple-style-span"/>
    <w:uiPriority w:val="99"/>
    <w:rsid w:val="00253B8B"/>
  </w:style>
  <w:style w:type="paragraph" w:customStyle="1" w:styleId="ConsPlusDocList">
    <w:name w:val="ConsPlusDocList"/>
    <w:uiPriority w:val="99"/>
    <w:rsid w:val="00317707"/>
    <w:pPr>
      <w:widowControl w:val="0"/>
      <w:autoSpaceDE w:val="0"/>
      <w:autoSpaceDN w:val="0"/>
      <w:adjustRightInd w:val="0"/>
    </w:pPr>
    <w:rPr>
      <w:rFonts w:ascii="Courier New" w:hAnsi="Courier New" w:cs="Courier New"/>
    </w:rPr>
  </w:style>
  <w:style w:type="character" w:customStyle="1" w:styleId="214">
    <w:name w:val="Основной текст 2 Знак1"/>
    <w:uiPriority w:val="99"/>
    <w:semiHidden/>
    <w:rsid w:val="00CF7744"/>
    <w:rPr>
      <w:sz w:val="24"/>
    </w:rPr>
  </w:style>
  <w:style w:type="character" w:customStyle="1" w:styleId="215">
    <w:name w:val="Основной текст с отступом 2 Знак1"/>
    <w:uiPriority w:val="99"/>
    <w:semiHidden/>
    <w:rsid w:val="00CF7744"/>
    <w:rPr>
      <w:sz w:val="24"/>
    </w:rPr>
  </w:style>
  <w:style w:type="character" w:customStyle="1" w:styleId="114">
    <w:name w:val="Знак Знак11"/>
    <w:uiPriority w:val="99"/>
    <w:rsid w:val="00CF7744"/>
    <w:rPr>
      <w:sz w:val="24"/>
      <w:lang w:val="ru-RU" w:eastAsia="ru-RU"/>
    </w:rPr>
  </w:style>
  <w:style w:type="paragraph" w:customStyle="1" w:styleId="216">
    <w:name w:val="Знак2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3c">
    <w:name w:val="Знак Знак3"/>
    <w:uiPriority w:val="99"/>
    <w:rsid w:val="00CF7744"/>
    <w:rPr>
      <w:sz w:val="24"/>
      <w:lang w:val="ru-RU" w:eastAsia="ru-RU"/>
    </w:rPr>
  </w:style>
  <w:style w:type="character" w:customStyle="1" w:styleId="217">
    <w:name w:val="Знак Знак21"/>
    <w:uiPriority w:val="99"/>
    <w:rsid w:val="00CF7744"/>
    <w:rPr>
      <w:rFonts w:ascii="Arial" w:hAnsi="Arial"/>
      <w:sz w:val="22"/>
      <w:lang w:val="ru-RU" w:eastAsia="ru-RU"/>
    </w:rPr>
  </w:style>
  <w:style w:type="paragraph" w:customStyle="1" w:styleId="1f1">
    <w:name w:val="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15">
    <w:name w:val="Знак1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f2">
    <w:name w:val="Знак Знак Знак 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510">
    <w:name w:val="Знак Знак51"/>
    <w:uiPriority w:val="99"/>
    <w:locked/>
    <w:rsid w:val="00CF7744"/>
    <w:rPr>
      <w:rFonts w:ascii="Arial" w:hAnsi="Arial"/>
      <w:sz w:val="22"/>
      <w:lang w:val="ru-RU" w:eastAsia="ru-RU"/>
    </w:rPr>
  </w:style>
  <w:style w:type="character" w:customStyle="1" w:styleId="410">
    <w:name w:val="Знак Знак41"/>
    <w:uiPriority w:val="99"/>
    <w:locked/>
    <w:rsid w:val="00CF7744"/>
    <w:rPr>
      <w:sz w:val="24"/>
      <w:lang w:val="ru-RU" w:eastAsia="ru-RU"/>
    </w:rPr>
  </w:style>
  <w:style w:type="paragraph" w:customStyle="1" w:styleId="310">
    <w:name w:val="Знак3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610">
    <w:name w:val="Знак Знак61"/>
    <w:uiPriority w:val="99"/>
    <w:locked/>
    <w:rsid w:val="00CF7744"/>
    <w:rPr>
      <w:rFonts w:ascii="Arial" w:hAnsi="Arial"/>
      <w:sz w:val="22"/>
      <w:lang w:val="ru-RU" w:eastAsia="ru-RU"/>
    </w:rPr>
  </w:style>
  <w:style w:type="character" w:customStyle="1" w:styleId="2e">
    <w:name w:val="Заголовок №2_"/>
    <w:link w:val="2f"/>
    <w:uiPriority w:val="99"/>
    <w:locked/>
    <w:rsid w:val="00CF7744"/>
    <w:rPr>
      <w:sz w:val="27"/>
      <w:shd w:val="clear" w:color="auto" w:fill="FFFFFF"/>
    </w:rPr>
  </w:style>
  <w:style w:type="character" w:customStyle="1" w:styleId="Corbel1">
    <w:name w:val="Основной текст + Corbel1"/>
    <w:aliases w:val="14 pt,Курсив1"/>
    <w:uiPriority w:val="99"/>
    <w:rsid w:val="00CF7744"/>
    <w:rPr>
      <w:rFonts w:ascii="Corbel" w:eastAsia="Times New Roman" w:hAnsi="Corbel"/>
      <w:i/>
      <w:color w:val="000000"/>
      <w:spacing w:val="0"/>
      <w:w w:val="100"/>
      <w:position w:val="0"/>
      <w:sz w:val="28"/>
      <w:u w:val="none"/>
      <w:lang w:val="ru-RU"/>
    </w:rPr>
  </w:style>
  <w:style w:type="paragraph" w:customStyle="1" w:styleId="2f">
    <w:name w:val="Заголовок №2"/>
    <w:basedOn w:val="a"/>
    <w:link w:val="2e"/>
    <w:uiPriority w:val="99"/>
    <w:rsid w:val="00CF7744"/>
    <w:pPr>
      <w:widowControl w:val="0"/>
      <w:shd w:val="clear" w:color="auto" w:fill="FFFFFF"/>
      <w:spacing w:before="300" w:line="317" w:lineRule="exact"/>
      <w:ind w:firstLine="740"/>
      <w:jc w:val="both"/>
      <w:outlineLvl w:val="1"/>
    </w:pPr>
    <w:rPr>
      <w:sz w:val="27"/>
      <w:szCs w:val="27"/>
    </w:rPr>
  </w:style>
  <w:style w:type="paragraph" w:customStyle="1" w:styleId="style30">
    <w:name w:val="style3"/>
    <w:basedOn w:val="a"/>
    <w:uiPriority w:val="99"/>
    <w:rsid w:val="000E42CA"/>
    <w:pPr>
      <w:spacing w:before="100" w:beforeAutospacing="1" w:after="100" w:afterAutospacing="1"/>
    </w:pPr>
  </w:style>
  <w:style w:type="paragraph" w:customStyle="1" w:styleId="style20">
    <w:name w:val="style2"/>
    <w:basedOn w:val="a"/>
    <w:uiPriority w:val="99"/>
    <w:rsid w:val="000E42CA"/>
    <w:pPr>
      <w:spacing w:before="100" w:beforeAutospacing="1" w:after="100" w:afterAutospacing="1"/>
    </w:pPr>
  </w:style>
  <w:style w:type="paragraph" w:customStyle="1" w:styleId="consnormal0">
    <w:name w:val="consnormal"/>
    <w:basedOn w:val="a"/>
    <w:uiPriority w:val="99"/>
    <w:rsid w:val="000E42CA"/>
    <w:pPr>
      <w:spacing w:before="100" w:beforeAutospacing="1" w:after="100" w:afterAutospacing="1"/>
    </w:pPr>
  </w:style>
  <w:style w:type="paragraph" w:customStyle="1" w:styleId="consprim">
    <w:name w:val="consprim"/>
    <w:basedOn w:val="a"/>
    <w:uiPriority w:val="99"/>
    <w:rsid w:val="000E42CA"/>
    <w:pPr>
      <w:spacing w:before="100" w:beforeAutospacing="1" w:after="100" w:afterAutospacing="1"/>
    </w:pPr>
  </w:style>
  <w:style w:type="paragraph" w:customStyle="1" w:styleId="consplusnormal0">
    <w:name w:val="consplusnormal"/>
    <w:basedOn w:val="a"/>
    <w:uiPriority w:val="99"/>
    <w:rsid w:val="00484A57"/>
    <w:pPr>
      <w:spacing w:before="100" w:beforeAutospacing="1" w:after="100" w:afterAutospacing="1"/>
    </w:pPr>
  </w:style>
  <w:style w:type="paragraph" w:customStyle="1" w:styleId="consplustitle0">
    <w:name w:val="consplustitle"/>
    <w:basedOn w:val="a"/>
    <w:uiPriority w:val="99"/>
    <w:rsid w:val="0017641F"/>
    <w:pPr>
      <w:spacing w:before="100" w:beforeAutospacing="1" w:after="100" w:afterAutospacing="1"/>
    </w:pPr>
  </w:style>
  <w:style w:type="character" w:customStyle="1" w:styleId="r">
    <w:name w:val="r"/>
    <w:uiPriority w:val="99"/>
    <w:rsid w:val="008878F0"/>
    <w:rPr>
      <w:rFonts w:cs="Times New Roman"/>
    </w:rPr>
  </w:style>
  <w:style w:type="paragraph" w:customStyle="1" w:styleId="affff1">
    <w:name w:val="акт правительства вертикальный отступ"/>
    <w:basedOn w:val="a"/>
    <w:uiPriority w:val="99"/>
    <w:rsid w:val="008878F0"/>
    <w:pPr>
      <w:jc w:val="center"/>
    </w:pPr>
    <w:rPr>
      <w:sz w:val="28"/>
      <w:szCs w:val="20"/>
      <w:lang w:val="en-US"/>
    </w:rPr>
  </w:style>
  <w:style w:type="paragraph" w:customStyle="1" w:styleId="1f3">
    <w:name w:val="акт правительства вертикальный отступ 1"/>
    <w:basedOn w:val="15"/>
    <w:uiPriority w:val="99"/>
    <w:rsid w:val="008878F0"/>
  </w:style>
  <w:style w:type="paragraph" w:customStyle="1" w:styleId="s1">
    <w:name w:val="s_1"/>
    <w:basedOn w:val="a"/>
    <w:uiPriority w:val="99"/>
    <w:rsid w:val="008878F0"/>
    <w:pPr>
      <w:spacing w:before="100" w:beforeAutospacing="1" w:after="100" w:afterAutospacing="1"/>
    </w:pPr>
  </w:style>
  <w:style w:type="numbering" w:customStyle="1" w:styleId="1">
    <w:name w:val="Стиль1"/>
    <w:rsid w:val="00F04B68"/>
    <w:pPr>
      <w:numPr>
        <w:numId w:val="1"/>
      </w:numPr>
    </w:pPr>
  </w:style>
  <w:style w:type="character" w:customStyle="1" w:styleId="FontStyle24">
    <w:name w:val="Font Style24"/>
    <w:uiPriority w:val="99"/>
    <w:rsid w:val="0062199C"/>
    <w:rPr>
      <w:rFonts w:ascii="Times New Roman" w:hAnsi="Times New Roman"/>
      <w:sz w:val="26"/>
    </w:rPr>
  </w:style>
  <w:style w:type="table" w:customStyle="1" w:styleId="2f0">
    <w:name w:val="Сетка таблицы2"/>
    <w:basedOn w:val="a1"/>
    <w:next w:val="aff9"/>
    <w:uiPriority w:val="59"/>
    <w:rsid w:val="009E1E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Интернет-ссылка"/>
    <w:basedOn w:val="a0"/>
    <w:uiPriority w:val="99"/>
    <w:semiHidden/>
    <w:unhideWhenUsed/>
    <w:rsid w:val="00F95826"/>
    <w:rPr>
      <w:color w:val="0000FF"/>
      <w:u w:val="single"/>
    </w:rPr>
  </w:style>
  <w:style w:type="character" w:customStyle="1" w:styleId="ListLabel1">
    <w:name w:val="ListLabel 1"/>
    <w:qFormat/>
    <w:rsid w:val="00F95826"/>
    <w:rPr>
      <w:rFonts w:cs="Times New Roman"/>
    </w:rPr>
  </w:style>
  <w:style w:type="character" w:customStyle="1" w:styleId="ListLabel2">
    <w:name w:val="ListLabel 2"/>
    <w:qFormat/>
    <w:rsid w:val="00F95826"/>
    <w:rPr>
      <w:rFonts w:cs="Times New Roman"/>
    </w:rPr>
  </w:style>
  <w:style w:type="character" w:customStyle="1" w:styleId="ListLabel3">
    <w:name w:val="ListLabel 3"/>
    <w:qFormat/>
    <w:rsid w:val="00F95826"/>
    <w:rPr>
      <w:rFonts w:cs="Times New Roman"/>
    </w:rPr>
  </w:style>
  <w:style w:type="character" w:customStyle="1" w:styleId="ListLabel4">
    <w:name w:val="ListLabel 4"/>
    <w:qFormat/>
    <w:rsid w:val="00F95826"/>
    <w:rPr>
      <w:rFonts w:cs="Times New Roman"/>
    </w:rPr>
  </w:style>
  <w:style w:type="character" w:customStyle="1" w:styleId="ListLabel5">
    <w:name w:val="ListLabel 5"/>
    <w:qFormat/>
    <w:rsid w:val="00F95826"/>
    <w:rPr>
      <w:rFonts w:cs="Times New Roman"/>
    </w:rPr>
  </w:style>
  <w:style w:type="character" w:customStyle="1" w:styleId="ListLabel6">
    <w:name w:val="ListLabel 6"/>
    <w:qFormat/>
    <w:rsid w:val="00F95826"/>
    <w:rPr>
      <w:rFonts w:cs="Times New Roman"/>
    </w:rPr>
  </w:style>
  <w:style w:type="character" w:customStyle="1" w:styleId="ListLabel7">
    <w:name w:val="ListLabel 7"/>
    <w:qFormat/>
    <w:rsid w:val="00F95826"/>
    <w:rPr>
      <w:rFonts w:cs="Times New Roman"/>
    </w:rPr>
  </w:style>
  <w:style w:type="character" w:customStyle="1" w:styleId="ListLabel8">
    <w:name w:val="ListLabel 8"/>
    <w:qFormat/>
    <w:rsid w:val="00F95826"/>
    <w:rPr>
      <w:rFonts w:cs="Times New Roman"/>
    </w:rPr>
  </w:style>
  <w:style w:type="character" w:customStyle="1" w:styleId="ListLabel9">
    <w:name w:val="ListLabel 9"/>
    <w:qFormat/>
    <w:rsid w:val="00F95826"/>
    <w:rPr>
      <w:rFonts w:cs="Times New Roman"/>
    </w:rPr>
  </w:style>
  <w:style w:type="character" w:customStyle="1" w:styleId="ListLabel10">
    <w:name w:val="ListLabel 10"/>
    <w:qFormat/>
    <w:rsid w:val="00F95826"/>
    <w:rPr>
      <w:rFonts w:cs="Times New Roman"/>
    </w:rPr>
  </w:style>
  <w:style w:type="character" w:customStyle="1" w:styleId="ListLabel11">
    <w:name w:val="ListLabel 11"/>
    <w:qFormat/>
    <w:rsid w:val="00F95826"/>
    <w:rPr>
      <w:color w:val="00000A"/>
    </w:rPr>
  </w:style>
  <w:style w:type="character" w:customStyle="1" w:styleId="ListLabel12">
    <w:name w:val="ListLabel 12"/>
    <w:qFormat/>
    <w:rsid w:val="00F95826"/>
    <w:rPr>
      <w:rFonts w:cs="Times New Roman"/>
    </w:rPr>
  </w:style>
  <w:style w:type="character" w:customStyle="1" w:styleId="ListLabel13">
    <w:name w:val="ListLabel 13"/>
    <w:qFormat/>
    <w:rsid w:val="00F95826"/>
    <w:rPr>
      <w:rFonts w:cs="Times New Roman"/>
    </w:rPr>
  </w:style>
  <w:style w:type="character" w:customStyle="1" w:styleId="ListLabel14">
    <w:name w:val="ListLabel 14"/>
    <w:qFormat/>
    <w:rsid w:val="00F95826"/>
    <w:rPr>
      <w:rFonts w:cs="Times New Roman"/>
    </w:rPr>
  </w:style>
  <w:style w:type="character" w:customStyle="1" w:styleId="ListLabel15">
    <w:name w:val="ListLabel 15"/>
    <w:qFormat/>
    <w:rsid w:val="00F95826"/>
    <w:rPr>
      <w:rFonts w:cs="Times New Roman"/>
    </w:rPr>
  </w:style>
  <w:style w:type="character" w:customStyle="1" w:styleId="ListLabel16">
    <w:name w:val="ListLabel 16"/>
    <w:qFormat/>
    <w:rsid w:val="00F95826"/>
    <w:rPr>
      <w:rFonts w:cs="Times New Roman"/>
    </w:rPr>
  </w:style>
  <w:style w:type="character" w:customStyle="1" w:styleId="ListLabel17">
    <w:name w:val="ListLabel 17"/>
    <w:qFormat/>
    <w:rsid w:val="00F95826"/>
    <w:rPr>
      <w:rFonts w:cs="Times New Roman"/>
    </w:rPr>
  </w:style>
  <w:style w:type="character" w:customStyle="1" w:styleId="ListLabel18">
    <w:name w:val="ListLabel 18"/>
    <w:qFormat/>
    <w:rsid w:val="00F95826"/>
    <w:rPr>
      <w:rFonts w:cs="Times New Roman"/>
    </w:rPr>
  </w:style>
  <w:style w:type="character" w:customStyle="1" w:styleId="ListLabel19">
    <w:name w:val="ListLabel 19"/>
    <w:qFormat/>
    <w:rsid w:val="00F95826"/>
    <w:rPr>
      <w:rFonts w:cs="Times New Roman"/>
    </w:rPr>
  </w:style>
  <w:style w:type="character" w:customStyle="1" w:styleId="ListLabel20">
    <w:name w:val="ListLabel 20"/>
    <w:qFormat/>
    <w:rsid w:val="00F95826"/>
    <w:rPr>
      <w:rFonts w:cs="Times New Roman"/>
    </w:rPr>
  </w:style>
  <w:style w:type="character" w:customStyle="1" w:styleId="ListLabel21">
    <w:name w:val="ListLabel 21"/>
    <w:qFormat/>
    <w:rsid w:val="00F95826"/>
    <w:rPr>
      <w:rFonts w:cs="Times New Roman"/>
    </w:rPr>
  </w:style>
  <w:style w:type="paragraph" w:customStyle="1" w:styleId="affff2">
    <w:name w:val="Заголовок"/>
    <w:basedOn w:val="a"/>
    <w:next w:val="ae"/>
    <w:qFormat/>
    <w:rsid w:val="00F95826"/>
    <w:pPr>
      <w:keepNext/>
      <w:spacing w:before="240" w:after="120" w:line="276" w:lineRule="auto"/>
    </w:pPr>
    <w:rPr>
      <w:rFonts w:ascii="Liberation Sans" w:eastAsia="WenQuanYi Zen Hei Sharp" w:hAnsi="Liberation Sans" w:cs="Lohit Devanagari"/>
      <w:sz w:val="28"/>
      <w:szCs w:val="28"/>
      <w:lang w:eastAsia="en-US"/>
    </w:rPr>
  </w:style>
  <w:style w:type="paragraph" w:styleId="1f4">
    <w:name w:val="index 1"/>
    <w:basedOn w:val="a"/>
    <w:next w:val="a"/>
    <w:autoRedefine/>
    <w:uiPriority w:val="99"/>
    <w:semiHidden/>
    <w:unhideWhenUsed/>
    <w:rsid w:val="00F95826"/>
    <w:pPr>
      <w:ind w:left="240" w:hanging="240"/>
    </w:pPr>
  </w:style>
  <w:style w:type="paragraph" w:styleId="affff3">
    <w:name w:val="index heading"/>
    <w:basedOn w:val="a"/>
    <w:qFormat/>
    <w:rsid w:val="00F95826"/>
    <w:pPr>
      <w:suppressLineNumbers/>
      <w:spacing w:after="200" w:line="276" w:lineRule="auto"/>
    </w:pPr>
    <w:rPr>
      <w:rFonts w:asciiTheme="minorHAnsi" w:eastAsiaTheme="minorHAnsi" w:hAnsiTheme="minorHAnsi" w:cs="Lohit Devanagari"/>
      <w:sz w:val="22"/>
      <w:szCs w:val="22"/>
      <w:lang w:eastAsia="en-US"/>
    </w:rPr>
  </w:style>
  <w:style w:type="numbering" w:customStyle="1" w:styleId="1f5">
    <w:name w:val="Нет списка1"/>
    <w:next w:val="a2"/>
    <w:uiPriority w:val="99"/>
    <w:semiHidden/>
    <w:unhideWhenUsed/>
    <w:rsid w:val="00F95826"/>
  </w:style>
  <w:style w:type="character" w:customStyle="1" w:styleId="1f6">
    <w:name w:val="Верхний колонтитул Знак1"/>
    <w:basedOn w:val="a0"/>
    <w:uiPriority w:val="99"/>
    <w:rsid w:val="00962534"/>
  </w:style>
  <w:style w:type="character" w:customStyle="1" w:styleId="1f7">
    <w:name w:val="Текст выноски Знак1"/>
    <w:basedOn w:val="a0"/>
    <w:uiPriority w:val="99"/>
    <w:semiHidden/>
    <w:rsid w:val="00962534"/>
    <w:rPr>
      <w:rFonts w:ascii="Tahoma" w:hAnsi="Tahoma" w:cs="Tahoma"/>
      <w:sz w:val="16"/>
      <w:szCs w:val="16"/>
    </w:rPr>
  </w:style>
  <w:style w:type="character" w:customStyle="1" w:styleId="1f8">
    <w:name w:val="Нижний колонтитул Знак1"/>
    <w:basedOn w:val="a0"/>
    <w:uiPriority w:val="99"/>
    <w:rsid w:val="00962534"/>
  </w:style>
  <w:style w:type="character" w:customStyle="1" w:styleId="1f9">
    <w:name w:val="Основной текст с отступом Знак1"/>
    <w:basedOn w:val="a0"/>
    <w:uiPriority w:val="99"/>
    <w:rsid w:val="00962534"/>
    <w:rPr>
      <w:rFonts w:ascii="Times New Roman" w:eastAsia="Times New Roman" w:hAnsi="Times New Roman" w:cs="Times New Roman"/>
      <w:sz w:val="24"/>
      <w:szCs w:val="24"/>
      <w:lang w:eastAsia="ru-RU"/>
    </w:rPr>
  </w:style>
  <w:style w:type="numbering" w:customStyle="1" w:styleId="2f1">
    <w:name w:val="Нет списка2"/>
    <w:next w:val="a2"/>
    <w:uiPriority w:val="99"/>
    <w:semiHidden/>
    <w:unhideWhenUsed/>
    <w:rsid w:val="00782A82"/>
  </w:style>
  <w:style w:type="table" w:customStyle="1" w:styleId="3d">
    <w:name w:val="Сетка таблицы3"/>
    <w:basedOn w:val="a1"/>
    <w:next w:val="aff9"/>
    <w:uiPriority w:val="59"/>
    <w:rsid w:val="00782A8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1"/>
    <w:uiPriority w:val="59"/>
    <w:rsid w:val="00782A8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2"/>
    <w:uiPriority w:val="99"/>
    <w:semiHidden/>
    <w:unhideWhenUsed/>
    <w:rsid w:val="00782A82"/>
  </w:style>
  <w:style w:type="table" w:customStyle="1" w:styleId="117">
    <w:name w:val="Сетка таблицы11"/>
    <w:basedOn w:val="a1"/>
    <w:next w:val="aff9"/>
    <w:uiPriority w:val="59"/>
    <w:rsid w:val="00782A8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e">
    <w:name w:val="Нет списка3"/>
    <w:next w:val="a2"/>
    <w:uiPriority w:val="99"/>
    <w:semiHidden/>
    <w:unhideWhenUsed/>
    <w:rsid w:val="00782A82"/>
  </w:style>
  <w:style w:type="table" w:customStyle="1" w:styleId="43">
    <w:name w:val="Сетка таблицы4"/>
    <w:basedOn w:val="a1"/>
    <w:next w:val="aff9"/>
    <w:uiPriority w:val="59"/>
    <w:rsid w:val="00782A8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782A8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782A82"/>
  </w:style>
  <w:style w:type="table" w:customStyle="1" w:styleId="121">
    <w:name w:val="Сетка таблицы12"/>
    <w:basedOn w:val="a1"/>
    <w:next w:val="aff9"/>
    <w:uiPriority w:val="59"/>
    <w:rsid w:val="00782A8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
    <w:next w:val="a2"/>
    <w:uiPriority w:val="99"/>
    <w:semiHidden/>
    <w:unhideWhenUsed/>
    <w:rsid w:val="00782A82"/>
  </w:style>
  <w:style w:type="table" w:customStyle="1" w:styleId="311">
    <w:name w:val="Сетка таблицы31"/>
    <w:basedOn w:val="a1"/>
    <w:next w:val="aff9"/>
    <w:uiPriority w:val="59"/>
    <w:rsid w:val="00782A8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1"/>
    <w:uiPriority w:val="59"/>
    <w:rsid w:val="00782A8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782A82"/>
  </w:style>
  <w:style w:type="table" w:customStyle="1" w:styleId="1112">
    <w:name w:val="Сетка таблицы111"/>
    <w:basedOn w:val="a1"/>
    <w:next w:val="aff9"/>
    <w:uiPriority w:val="59"/>
    <w:rsid w:val="00782A8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4B05CB"/>
  </w:style>
  <w:style w:type="table" w:customStyle="1" w:styleId="54">
    <w:name w:val="Сетка таблицы5"/>
    <w:basedOn w:val="a1"/>
    <w:next w:val="aff9"/>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2"/>
    <w:uiPriority w:val="99"/>
    <w:semiHidden/>
    <w:unhideWhenUsed/>
    <w:rsid w:val="004B05CB"/>
  </w:style>
  <w:style w:type="table" w:customStyle="1" w:styleId="133">
    <w:name w:val="Сетка таблицы13"/>
    <w:basedOn w:val="a1"/>
    <w:next w:val="aff9"/>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4B05CB"/>
  </w:style>
  <w:style w:type="table" w:customStyle="1" w:styleId="320">
    <w:name w:val="Сетка таблицы32"/>
    <w:basedOn w:val="a1"/>
    <w:next w:val="aff9"/>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4B05CB"/>
  </w:style>
  <w:style w:type="table" w:customStyle="1" w:styleId="1121">
    <w:name w:val="Сетка таблицы112"/>
    <w:basedOn w:val="a1"/>
    <w:next w:val="aff9"/>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4B05CB"/>
  </w:style>
  <w:style w:type="table" w:customStyle="1" w:styleId="411">
    <w:name w:val="Сетка таблицы41"/>
    <w:basedOn w:val="a1"/>
    <w:next w:val="aff9"/>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4B05CB"/>
  </w:style>
  <w:style w:type="table" w:customStyle="1" w:styleId="1211">
    <w:name w:val="Сетка таблицы121"/>
    <w:basedOn w:val="a1"/>
    <w:next w:val="aff9"/>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3">
    <w:name w:val="Нет списка211"/>
    <w:next w:val="a2"/>
    <w:uiPriority w:val="99"/>
    <w:semiHidden/>
    <w:unhideWhenUsed/>
    <w:rsid w:val="004B05CB"/>
  </w:style>
  <w:style w:type="table" w:customStyle="1" w:styleId="3110">
    <w:name w:val="Сетка таблицы311"/>
    <w:basedOn w:val="a1"/>
    <w:next w:val="aff9"/>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1"/>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4B05CB"/>
  </w:style>
  <w:style w:type="table" w:customStyle="1" w:styleId="11111">
    <w:name w:val="Сетка таблицы1111"/>
    <w:basedOn w:val="a1"/>
    <w:next w:val="aff9"/>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index heading" w:uiPriority="0" w:qFormat="1"/>
    <w:lsdException w:name="caption" w:locked="1" w:semiHidden="0" w:uiPriority="0" w:unhideWhenUsed="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nhideWhenUsed="0"/>
    <w:lsdException w:name="Balloon Text"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BDE"/>
    <w:rPr>
      <w:sz w:val="24"/>
      <w:szCs w:val="24"/>
    </w:rPr>
  </w:style>
  <w:style w:type="paragraph" w:styleId="10">
    <w:name w:val="heading 1"/>
    <w:basedOn w:val="a"/>
    <w:next w:val="a"/>
    <w:link w:val="11"/>
    <w:uiPriority w:val="99"/>
    <w:qFormat/>
    <w:rsid w:val="0093247E"/>
    <w:pPr>
      <w:keepNext/>
      <w:ind w:right="1060"/>
      <w:jc w:val="right"/>
      <w:outlineLvl w:val="0"/>
    </w:pPr>
    <w:rPr>
      <w:szCs w:val="20"/>
    </w:rPr>
  </w:style>
  <w:style w:type="paragraph" w:styleId="2">
    <w:name w:val="heading 2"/>
    <w:basedOn w:val="a"/>
    <w:next w:val="a"/>
    <w:link w:val="20"/>
    <w:uiPriority w:val="99"/>
    <w:qFormat/>
    <w:rsid w:val="0093247E"/>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3247E"/>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93247E"/>
    <w:pPr>
      <w:keepNext/>
      <w:spacing w:before="240" w:after="60"/>
      <w:outlineLvl w:val="3"/>
    </w:pPr>
    <w:rPr>
      <w:b/>
      <w:bCs/>
      <w:sz w:val="28"/>
      <w:szCs w:val="28"/>
    </w:rPr>
  </w:style>
  <w:style w:type="paragraph" w:styleId="5">
    <w:name w:val="heading 5"/>
    <w:basedOn w:val="a"/>
    <w:next w:val="a"/>
    <w:link w:val="50"/>
    <w:uiPriority w:val="99"/>
    <w:qFormat/>
    <w:rsid w:val="0093247E"/>
    <w:pPr>
      <w:spacing w:before="240" w:after="60"/>
      <w:outlineLvl w:val="4"/>
    </w:pPr>
    <w:rPr>
      <w:b/>
      <w:bCs/>
      <w:i/>
      <w:iCs/>
      <w:sz w:val="26"/>
      <w:szCs w:val="26"/>
    </w:rPr>
  </w:style>
  <w:style w:type="paragraph" w:styleId="6">
    <w:name w:val="heading 6"/>
    <w:basedOn w:val="a"/>
    <w:next w:val="a"/>
    <w:link w:val="60"/>
    <w:uiPriority w:val="99"/>
    <w:qFormat/>
    <w:rsid w:val="0093247E"/>
    <w:pPr>
      <w:overflowPunct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93247E"/>
    <w:pPr>
      <w:spacing w:before="240" w:after="60"/>
      <w:outlineLvl w:val="6"/>
    </w:pPr>
  </w:style>
  <w:style w:type="paragraph" w:styleId="8">
    <w:name w:val="heading 8"/>
    <w:basedOn w:val="a"/>
    <w:next w:val="a"/>
    <w:link w:val="80"/>
    <w:uiPriority w:val="99"/>
    <w:qFormat/>
    <w:rsid w:val="0093247E"/>
    <w:pPr>
      <w:spacing w:before="240" w:after="60"/>
      <w:outlineLvl w:val="7"/>
    </w:pPr>
    <w:rPr>
      <w:i/>
      <w:iCs/>
    </w:rPr>
  </w:style>
  <w:style w:type="paragraph" w:styleId="9">
    <w:name w:val="heading 9"/>
    <w:basedOn w:val="a"/>
    <w:next w:val="a"/>
    <w:link w:val="90"/>
    <w:uiPriority w:val="99"/>
    <w:qFormat/>
    <w:rsid w:val="0093247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CF7744"/>
    <w:rPr>
      <w:sz w:val="24"/>
    </w:rPr>
  </w:style>
  <w:style w:type="character" w:customStyle="1" w:styleId="20">
    <w:name w:val="Заголовок 2 Знак"/>
    <w:link w:val="2"/>
    <w:uiPriority w:val="99"/>
    <w:locked/>
    <w:rsid w:val="00CF7744"/>
    <w:rPr>
      <w:rFonts w:ascii="Arial" w:hAnsi="Arial"/>
      <w:b/>
      <w:i/>
      <w:sz w:val="28"/>
    </w:rPr>
  </w:style>
  <w:style w:type="character" w:customStyle="1" w:styleId="30">
    <w:name w:val="Заголовок 3 Знак"/>
    <w:link w:val="3"/>
    <w:uiPriority w:val="99"/>
    <w:locked/>
    <w:rsid w:val="00CF7744"/>
    <w:rPr>
      <w:rFonts w:ascii="Arial" w:hAnsi="Arial"/>
      <w:b/>
      <w:sz w:val="26"/>
    </w:rPr>
  </w:style>
  <w:style w:type="character" w:customStyle="1" w:styleId="40">
    <w:name w:val="Заголовок 4 Знак"/>
    <w:link w:val="4"/>
    <w:uiPriority w:val="99"/>
    <w:locked/>
    <w:rsid w:val="00CF7744"/>
    <w:rPr>
      <w:b/>
      <w:sz w:val="28"/>
    </w:rPr>
  </w:style>
  <w:style w:type="character" w:customStyle="1" w:styleId="50">
    <w:name w:val="Заголовок 5 Знак"/>
    <w:link w:val="5"/>
    <w:uiPriority w:val="99"/>
    <w:locked/>
    <w:rsid w:val="00CF7744"/>
    <w:rPr>
      <w:b/>
      <w:i/>
      <w:sz w:val="26"/>
    </w:rPr>
  </w:style>
  <w:style w:type="character" w:customStyle="1" w:styleId="60">
    <w:name w:val="Заголовок 6 Знак"/>
    <w:link w:val="6"/>
    <w:uiPriority w:val="99"/>
    <w:locked/>
    <w:rsid w:val="00CF7744"/>
    <w:rPr>
      <w:b/>
      <w:sz w:val="22"/>
    </w:rPr>
  </w:style>
  <w:style w:type="character" w:customStyle="1" w:styleId="70">
    <w:name w:val="Заголовок 7 Знак"/>
    <w:link w:val="7"/>
    <w:uiPriority w:val="99"/>
    <w:locked/>
    <w:rsid w:val="00CF7744"/>
    <w:rPr>
      <w:sz w:val="24"/>
    </w:rPr>
  </w:style>
  <w:style w:type="character" w:customStyle="1" w:styleId="80">
    <w:name w:val="Заголовок 8 Знак"/>
    <w:link w:val="8"/>
    <w:uiPriority w:val="99"/>
    <w:locked/>
    <w:rsid w:val="00CF7744"/>
    <w:rPr>
      <w:i/>
      <w:sz w:val="24"/>
    </w:rPr>
  </w:style>
  <w:style w:type="character" w:customStyle="1" w:styleId="90">
    <w:name w:val="Заголовок 9 Знак"/>
    <w:link w:val="9"/>
    <w:uiPriority w:val="99"/>
    <w:locked/>
    <w:rsid w:val="0093247E"/>
    <w:rPr>
      <w:rFonts w:ascii="Arial" w:hAnsi="Arial"/>
      <w:sz w:val="22"/>
      <w:lang w:val="ru-RU" w:eastAsia="ru-RU"/>
    </w:rPr>
  </w:style>
  <w:style w:type="paragraph" w:styleId="a3">
    <w:name w:val="Normal (Web)"/>
    <w:basedOn w:val="a"/>
    <w:uiPriority w:val="99"/>
    <w:rsid w:val="0093247E"/>
  </w:style>
  <w:style w:type="character" w:customStyle="1" w:styleId="a4">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
    <w:link w:val="a5"/>
    <w:uiPriority w:val="99"/>
    <w:locked/>
    <w:rsid w:val="0093247E"/>
    <w:rPr>
      <w:lang w:val="ru-RU" w:eastAsia="ru-RU"/>
    </w:rPr>
  </w:style>
  <w:style w:type="paragraph" w:styleId="a5">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4"/>
    <w:uiPriority w:val="99"/>
    <w:semiHidden/>
    <w:rsid w:val="0093247E"/>
    <w:rPr>
      <w:sz w:val="20"/>
      <w:szCs w:val="20"/>
    </w:rPr>
  </w:style>
  <w:style w:type="character" w:customStyle="1" w:styleId="FootnoteTextChar1">
    <w:name w:val="Footnote Text Char1"/>
    <w:aliases w:val="Table_Footnote_last Char1,Table_Footnote_last Знак Знак Знак Char1,Table_Footnote_last Знак Char1,Текст сноски Знак1 Char1,Текст сноски Знак Знак Char1,Текст сноски Знак1 Знак Знак Char1,Текст сноски Знак Знак Знак Знак Char1"/>
    <w:uiPriority w:val="99"/>
    <w:semiHidden/>
    <w:rsid w:val="00F04B68"/>
    <w:rPr>
      <w:sz w:val="20"/>
      <w:szCs w:val="20"/>
    </w:rPr>
  </w:style>
  <w:style w:type="paragraph" w:styleId="a6">
    <w:name w:val="header"/>
    <w:aliases w:val="ВерхКолонтитул"/>
    <w:basedOn w:val="a"/>
    <w:link w:val="a7"/>
    <w:uiPriority w:val="99"/>
    <w:rsid w:val="0093247E"/>
    <w:pPr>
      <w:tabs>
        <w:tab w:val="center" w:pos="4677"/>
        <w:tab w:val="right" w:pos="9355"/>
      </w:tabs>
    </w:pPr>
  </w:style>
  <w:style w:type="character" w:customStyle="1" w:styleId="a7">
    <w:name w:val="Верхний колонтитул Знак"/>
    <w:aliases w:val="ВерхКолонтитул Знак"/>
    <w:link w:val="a6"/>
    <w:uiPriority w:val="99"/>
    <w:qFormat/>
    <w:locked/>
    <w:rsid w:val="00CD787C"/>
    <w:rPr>
      <w:sz w:val="24"/>
      <w:lang w:val="ru-RU" w:eastAsia="ru-RU"/>
    </w:rPr>
  </w:style>
  <w:style w:type="paragraph" w:styleId="a8">
    <w:name w:val="footer"/>
    <w:basedOn w:val="a"/>
    <w:link w:val="a9"/>
    <w:uiPriority w:val="99"/>
    <w:rsid w:val="0093247E"/>
    <w:pPr>
      <w:tabs>
        <w:tab w:val="center" w:pos="4677"/>
        <w:tab w:val="right" w:pos="9355"/>
      </w:tabs>
    </w:pPr>
  </w:style>
  <w:style w:type="character" w:customStyle="1" w:styleId="a9">
    <w:name w:val="Нижний колонтитул Знак"/>
    <w:link w:val="a8"/>
    <w:uiPriority w:val="99"/>
    <w:qFormat/>
    <w:locked/>
    <w:rsid w:val="00CF7744"/>
    <w:rPr>
      <w:sz w:val="24"/>
    </w:rPr>
  </w:style>
  <w:style w:type="paragraph" w:styleId="aa">
    <w:name w:val="endnote text"/>
    <w:basedOn w:val="a"/>
    <w:link w:val="ab"/>
    <w:uiPriority w:val="99"/>
    <w:semiHidden/>
    <w:rsid w:val="0093247E"/>
    <w:rPr>
      <w:sz w:val="20"/>
      <w:szCs w:val="20"/>
    </w:rPr>
  </w:style>
  <w:style w:type="character" w:customStyle="1" w:styleId="ab">
    <w:name w:val="Текст концевой сноски Знак"/>
    <w:link w:val="aa"/>
    <w:uiPriority w:val="99"/>
    <w:semiHidden/>
    <w:locked/>
    <w:rsid w:val="00CF7744"/>
    <w:rPr>
      <w:rFonts w:cs="Times New Roman"/>
    </w:rPr>
  </w:style>
  <w:style w:type="paragraph" w:styleId="ac">
    <w:name w:val="Title"/>
    <w:basedOn w:val="a"/>
    <w:link w:val="ad"/>
    <w:uiPriority w:val="99"/>
    <w:qFormat/>
    <w:rsid w:val="0093247E"/>
    <w:pPr>
      <w:jc w:val="center"/>
    </w:pPr>
    <w:rPr>
      <w:sz w:val="28"/>
      <w:szCs w:val="20"/>
    </w:rPr>
  </w:style>
  <w:style w:type="character" w:customStyle="1" w:styleId="ad">
    <w:name w:val="Название Знак"/>
    <w:link w:val="ac"/>
    <w:uiPriority w:val="99"/>
    <w:locked/>
    <w:rsid w:val="00CF7744"/>
    <w:rPr>
      <w:sz w:val="28"/>
    </w:rPr>
  </w:style>
  <w:style w:type="paragraph" w:styleId="ae">
    <w:name w:val="Body Text"/>
    <w:basedOn w:val="a"/>
    <w:link w:val="af"/>
    <w:rsid w:val="0093247E"/>
    <w:pPr>
      <w:spacing w:after="120"/>
    </w:pPr>
  </w:style>
  <w:style w:type="character" w:customStyle="1" w:styleId="af">
    <w:name w:val="Основной текст Знак"/>
    <w:link w:val="ae"/>
    <w:locked/>
    <w:rsid w:val="00BA0121"/>
    <w:rPr>
      <w:sz w:val="24"/>
      <w:lang w:val="ru-RU" w:eastAsia="ru-RU"/>
    </w:rPr>
  </w:style>
  <w:style w:type="paragraph" w:styleId="af0">
    <w:name w:val="Body Text Indent"/>
    <w:aliases w:val="Основной текст 1"/>
    <w:basedOn w:val="a"/>
    <w:link w:val="af1"/>
    <w:uiPriority w:val="99"/>
    <w:rsid w:val="0093247E"/>
    <w:pPr>
      <w:spacing w:after="120"/>
      <w:ind w:left="283"/>
    </w:pPr>
  </w:style>
  <w:style w:type="character" w:customStyle="1" w:styleId="af1">
    <w:name w:val="Основной текст с отступом Знак"/>
    <w:aliases w:val="Основной текст 1 Знак"/>
    <w:link w:val="af0"/>
    <w:uiPriority w:val="99"/>
    <w:qFormat/>
    <w:locked/>
    <w:rsid w:val="00317707"/>
    <w:rPr>
      <w:sz w:val="24"/>
    </w:rPr>
  </w:style>
  <w:style w:type="paragraph" w:styleId="af2">
    <w:name w:val="Subtitle"/>
    <w:basedOn w:val="a"/>
    <w:link w:val="af3"/>
    <w:uiPriority w:val="99"/>
    <w:qFormat/>
    <w:rsid w:val="0093247E"/>
    <w:pPr>
      <w:jc w:val="center"/>
    </w:pPr>
    <w:rPr>
      <w:sz w:val="28"/>
      <w:szCs w:val="20"/>
      <w:u w:val="single"/>
    </w:rPr>
  </w:style>
  <w:style w:type="character" w:customStyle="1" w:styleId="af3">
    <w:name w:val="Подзаголовок Знак"/>
    <w:link w:val="af2"/>
    <w:uiPriority w:val="99"/>
    <w:locked/>
    <w:rsid w:val="00CF7744"/>
    <w:rPr>
      <w:sz w:val="28"/>
      <w:u w:val="single"/>
    </w:rPr>
  </w:style>
  <w:style w:type="character" w:customStyle="1" w:styleId="21">
    <w:name w:val="Основной текст 2 Знак"/>
    <w:link w:val="22"/>
    <w:uiPriority w:val="99"/>
    <w:locked/>
    <w:rsid w:val="0093247E"/>
    <w:rPr>
      <w:sz w:val="24"/>
      <w:lang w:val="ru-RU" w:eastAsia="ru-RU"/>
    </w:rPr>
  </w:style>
  <w:style w:type="paragraph" w:styleId="22">
    <w:name w:val="Body Text 2"/>
    <w:basedOn w:val="a"/>
    <w:link w:val="21"/>
    <w:uiPriority w:val="99"/>
    <w:rsid w:val="0093247E"/>
    <w:pPr>
      <w:spacing w:after="120" w:line="480" w:lineRule="auto"/>
    </w:pPr>
  </w:style>
  <w:style w:type="character" w:customStyle="1" w:styleId="BodyText2Char1">
    <w:name w:val="Body Text 2 Char1"/>
    <w:uiPriority w:val="99"/>
    <w:semiHidden/>
    <w:rsid w:val="00F04B68"/>
    <w:rPr>
      <w:sz w:val="24"/>
      <w:szCs w:val="24"/>
    </w:rPr>
  </w:style>
  <w:style w:type="paragraph" w:styleId="31">
    <w:name w:val="Body Text 3"/>
    <w:basedOn w:val="a"/>
    <w:link w:val="32"/>
    <w:uiPriority w:val="99"/>
    <w:rsid w:val="0093247E"/>
    <w:pPr>
      <w:spacing w:after="120"/>
    </w:pPr>
    <w:rPr>
      <w:sz w:val="16"/>
      <w:szCs w:val="16"/>
    </w:rPr>
  </w:style>
  <w:style w:type="character" w:customStyle="1" w:styleId="32">
    <w:name w:val="Основной текст 3 Знак"/>
    <w:link w:val="31"/>
    <w:uiPriority w:val="99"/>
    <w:locked/>
    <w:rsid w:val="00CF7744"/>
    <w:rPr>
      <w:sz w:val="16"/>
    </w:rPr>
  </w:style>
  <w:style w:type="character" w:customStyle="1" w:styleId="23">
    <w:name w:val="Основной текст с отступом 2 Знак"/>
    <w:link w:val="24"/>
    <w:uiPriority w:val="99"/>
    <w:locked/>
    <w:rsid w:val="0093247E"/>
    <w:rPr>
      <w:sz w:val="24"/>
      <w:lang w:val="ru-RU" w:eastAsia="ru-RU"/>
    </w:rPr>
  </w:style>
  <w:style w:type="paragraph" w:styleId="24">
    <w:name w:val="Body Text Indent 2"/>
    <w:basedOn w:val="a"/>
    <w:link w:val="23"/>
    <w:uiPriority w:val="99"/>
    <w:rsid w:val="0093247E"/>
    <w:pPr>
      <w:spacing w:after="120" w:line="480" w:lineRule="auto"/>
      <w:ind w:left="283"/>
    </w:pPr>
  </w:style>
  <w:style w:type="character" w:customStyle="1" w:styleId="BodyTextIndent2Char1">
    <w:name w:val="Body Text Indent 2 Char1"/>
    <w:uiPriority w:val="99"/>
    <w:semiHidden/>
    <w:rsid w:val="00F04B68"/>
    <w:rPr>
      <w:sz w:val="24"/>
      <w:szCs w:val="24"/>
    </w:rPr>
  </w:style>
  <w:style w:type="paragraph" w:styleId="33">
    <w:name w:val="Body Text Indent 3"/>
    <w:basedOn w:val="a"/>
    <w:link w:val="34"/>
    <w:uiPriority w:val="99"/>
    <w:rsid w:val="0093247E"/>
    <w:pPr>
      <w:spacing w:after="120"/>
      <w:ind w:left="283"/>
    </w:pPr>
    <w:rPr>
      <w:sz w:val="16"/>
      <w:szCs w:val="16"/>
    </w:rPr>
  </w:style>
  <w:style w:type="character" w:customStyle="1" w:styleId="34">
    <w:name w:val="Основной текст с отступом 3 Знак"/>
    <w:link w:val="33"/>
    <w:uiPriority w:val="99"/>
    <w:locked/>
    <w:rsid w:val="00CF7744"/>
    <w:rPr>
      <w:sz w:val="16"/>
    </w:rPr>
  </w:style>
  <w:style w:type="paragraph" w:styleId="af4">
    <w:name w:val="Document Map"/>
    <w:basedOn w:val="a"/>
    <w:link w:val="af5"/>
    <w:uiPriority w:val="99"/>
    <w:semiHidden/>
    <w:rsid w:val="0093247E"/>
    <w:pPr>
      <w:shd w:val="clear" w:color="auto" w:fill="000080"/>
    </w:pPr>
    <w:rPr>
      <w:rFonts w:ascii="Tahoma" w:hAnsi="Tahoma"/>
      <w:sz w:val="20"/>
      <w:szCs w:val="20"/>
    </w:rPr>
  </w:style>
  <w:style w:type="character" w:customStyle="1" w:styleId="af5">
    <w:name w:val="Схема документа Знак"/>
    <w:link w:val="af4"/>
    <w:uiPriority w:val="99"/>
    <w:semiHidden/>
    <w:locked/>
    <w:rsid w:val="00CF7744"/>
    <w:rPr>
      <w:rFonts w:ascii="Tahoma" w:hAnsi="Tahoma"/>
      <w:shd w:val="clear" w:color="auto" w:fill="000080"/>
    </w:rPr>
  </w:style>
  <w:style w:type="paragraph" w:styleId="af6">
    <w:name w:val="Balloon Text"/>
    <w:basedOn w:val="a"/>
    <w:link w:val="af7"/>
    <w:uiPriority w:val="99"/>
    <w:semiHidden/>
    <w:qFormat/>
    <w:rsid w:val="0093247E"/>
    <w:rPr>
      <w:rFonts w:ascii="Tahoma" w:hAnsi="Tahoma"/>
      <w:sz w:val="16"/>
      <w:szCs w:val="16"/>
    </w:rPr>
  </w:style>
  <w:style w:type="character" w:customStyle="1" w:styleId="af7">
    <w:name w:val="Текст выноски Знак"/>
    <w:link w:val="af6"/>
    <w:uiPriority w:val="99"/>
    <w:semiHidden/>
    <w:qFormat/>
    <w:locked/>
    <w:rsid w:val="00CF7744"/>
    <w:rPr>
      <w:rFonts w:ascii="Tahoma" w:hAnsi="Tahoma"/>
      <w:sz w:val="16"/>
    </w:rPr>
  </w:style>
  <w:style w:type="paragraph" w:customStyle="1" w:styleId="ConsNormal">
    <w:name w:val="ConsNormal"/>
    <w:uiPriority w:val="99"/>
    <w:rsid w:val="0093247E"/>
    <w:pPr>
      <w:widowControl w:val="0"/>
      <w:autoSpaceDE w:val="0"/>
      <w:autoSpaceDN w:val="0"/>
      <w:adjustRightInd w:val="0"/>
      <w:ind w:firstLine="720"/>
    </w:pPr>
    <w:rPr>
      <w:rFonts w:ascii="Arial" w:hAnsi="Arial" w:cs="Arial"/>
    </w:rPr>
  </w:style>
  <w:style w:type="paragraph" w:customStyle="1" w:styleId="ConsCell">
    <w:name w:val="ConsCell"/>
    <w:uiPriority w:val="99"/>
    <w:rsid w:val="0093247E"/>
    <w:pPr>
      <w:widowControl w:val="0"/>
      <w:autoSpaceDE w:val="0"/>
      <w:autoSpaceDN w:val="0"/>
      <w:adjustRightInd w:val="0"/>
    </w:pPr>
    <w:rPr>
      <w:rFonts w:ascii="Arial" w:hAnsi="Arial" w:cs="Arial"/>
    </w:rPr>
  </w:style>
  <w:style w:type="paragraph" w:customStyle="1" w:styleId="13">
    <w:name w:val="Обычный + 13 пт"/>
    <w:aliases w:val="По ширине,Первая строка:  1,25 см,Междустр.интервал:  множ...,полужирный,Междустр.инт...,Обычный + 13 pt,по ширине"/>
    <w:basedOn w:val="a"/>
    <w:uiPriority w:val="99"/>
    <w:rsid w:val="0093247E"/>
    <w:pPr>
      <w:spacing w:line="264" w:lineRule="auto"/>
      <w:ind w:firstLine="709"/>
      <w:jc w:val="both"/>
    </w:pPr>
    <w:rPr>
      <w:sz w:val="26"/>
      <w:szCs w:val="26"/>
    </w:rPr>
  </w:style>
  <w:style w:type="paragraph" w:customStyle="1" w:styleId="af8">
    <w:name w:val="Обычный + По ширине"/>
    <w:aliases w:val="Первая строка:  0,75 см,Междустр.интервал:  множитель 1...,27 см"/>
    <w:basedOn w:val="a"/>
    <w:uiPriority w:val="99"/>
    <w:rsid w:val="0093247E"/>
    <w:pPr>
      <w:widowControl w:val="0"/>
      <w:spacing w:line="264" w:lineRule="auto"/>
      <w:ind w:firstLine="425"/>
      <w:jc w:val="both"/>
    </w:pPr>
    <w:rPr>
      <w:sz w:val="26"/>
      <w:szCs w:val="26"/>
    </w:rPr>
  </w:style>
  <w:style w:type="paragraph" w:customStyle="1" w:styleId="af9">
    <w:name w:val="ТекстНумерованный"/>
    <w:basedOn w:val="a"/>
    <w:uiPriority w:val="99"/>
    <w:rsid w:val="0093247E"/>
    <w:pPr>
      <w:tabs>
        <w:tab w:val="left" w:pos="510"/>
        <w:tab w:val="left" w:pos="907"/>
        <w:tab w:val="left" w:pos="1134"/>
        <w:tab w:val="num" w:pos="1220"/>
      </w:tabs>
      <w:spacing w:before="100"/>
      <w:ind w:left="540"/>
      <w:jc w:val="both"/>
    </w:pPr>
  </w:style>
  <w:style w:type="paragraph" w:customStyle="1" w:styleId="210">
    <w:name w:val="Основной текст с отступом 21"/>
    <w:basedOn w:val="a"/>
    <w:uiPriority w:val="99"/>
    <w:rsid w:val="0093247E"/>
    <w:pPr>
      <w:ind w:right="-1333" w:firstLine="851"/>
      <w:jc w:val="both"/>
    </w:pPr>
    <w:rPr>
      <w:sz w:val="26"/>
      <w:szCs w:val="20"/>
    </w:rPr>
  </w:style>
  <w:style w:type="paragraph" w:customStyle="1" w:styleId="71">
    <w:name w:val="Стиль7"/>
    <w:basedOn w:val="a"/>
    <w:uiPriority w:val="99"/>
    <w:rsid w:val="0093247E"/>
    <w:pPr>
      <w:tabs>
        <w:tab w:val="num" w:pos="720"/>
      </w:tabs>
      <w:ind w:left="720" w:hanging="360"/>
      <w:jc w:val="center"/>
    </w:pPr>
    <w:rPr>
      <w:rFonts w:ascii="Arial" w:hAnsi="Arial"/>
      <w:b/>
      <w:sz w:val="28"/>
      <w:szCs w:val="20"/>
    </w:rPr>
  </w:style>
  <w:style w:type="paragraph" w:customStyle="1" w:styleId="afa">
    <w:name w:val="Таблицы (моноширинный)"/>
    <w:basedOn w:val="a"/>
    <w:next w:val="a"/>
    <w:uiPriority w:val="99"/>
    <w:rsid w:val="0093247E"/>
    <w:pPr>
      <w:widowControl w:val="0"/>
      <w:autoSpaceDE w:val="0"/>
      <w:autoSpaceDN w:val="0"/>
      <w:adjustRightInd w:val="0"/>
      <w:jc w:val="both"/>
    </w:pPr>
    <w:rPr>
      <w:rFonts w:ascii="Courier New" w:hAnsi="Courier New" w:cs="Courier New"/>
      <w:sz w:val="20"/>
      <w:szCs w:val="20"/>
    </w:rPr>
  </w:style>
  <w:style w:type="paragraph" w:customStyle="1" w:styleId="afb">
    <w:name w:val="Уважение"/>
    <w:basedOn w:val="a"/>
    <w:uiPriority w:val="99"/>
    <w:rsid w:val="0093247E"/>
    <w:pPr>
      <w:jc w:val="center"/>
    </w:pPr>
    <w:rPr>
      <w:sz w:val="28"/>
    </w:rPr>
  </w:style>
  <w:style w:type="paragraph" w:customStyle="1" w:styleId="12">
    <w:name w:val="Основной текст1"/>
    <w:basedOn w:val="a"/>
    <w:uiPriority w:val="99"/>
    <w:rsid w:val="0093247E"/>
    <w:pPr>
      <w:jc w:val="both"/>
    </w:pPr>
    <w:rPr>
      <w:sz w:val="28"/>
      <w:szCs w:val="20"/>
    </w:rPr>
  </w:style>
  <w:style w:type="paragraph" w:customStyle="1" w:styleId="BodyTextIndent21">
    <w:name w:val="Body Text Indent 21"/>
    <w:basedOn w:val="a"/>
    <w:uiPriority w:val="99"/>
    <w:rsid w:val="0093247E"/>
    <w:pPr>
      <w:ind w:firstLine="720"/>
      <w:jc w:val="both"/>
    </w:pPr>
    <w:rPr>
      <w:szCs w:val="20"/>
    </w:rPr>
  </w:style>
  <w:style w:type="paragraph" w:customStyle="1" w:styleId="14">
    <w:name w:val="1"/>
    <w:basedOn w:val="a"/>
    <w:next w:val="a3"/>
    <w:uiPriority w:val="99"/>
    <w:rsid w:val="0093247E"/>
    <w:pPr>
      <w:spacing w:before="100" w:beforeAutospacing="1" w:after="100" w:afterAutospacing="1"/>
    </w:pPr>
    <w:rPr>
      <w:rFonts w:ascii="Verdana" w:eastAsia="Arial Unicode MS" w:hAnsi="Verdana" w:cs="Arial Unicode MS"/>
      <w:color w:val="000000"/>
    </w:rPr>
  </w:style>
  <w:style w:type="paragraph" w:customStyle="1" w:styleId="211">
    <w:name w:val="Основной текст 21"/>
    <w:basedOn w:val="a"/>
    <w:uiPriority w:val="99"/>
    <w:rsid w:val="0093247E"/>
    <w:pPr>
      <w:overflowPunct w:val="0"/>
      <w:autoSpaceDE w:val="0"/>
      <w:autoSpaceDN w:val="0"/>
      <w:adjustRightInd w:val="0"/>
      <w:ind w:firstLine="900"/>
      <w:jc w:val="both"/>
    </w:pPr>
    <w:rPr>
      <w:sz w:val="28"/>
      <w:szCs w:val="20"/>
    </w:rPr>
  </w:style>
  <w:style w:type="paragraph" w:customStyle="1" w:styleId="npr">
    <w:name w:val="npr"/>
    <w:basedOn w:val="a"/>
    <w:next w:val="a"/>
    <w:uiPriority w:val="99"/>
    <w:rsid w:val="0093247E"/>
    <w:pPr>
      <w:autoSpaceDE w:val="0"/>
      <w:autoSpaceDN w:val="0"/>
      <w:jc w:val="center"/>
    </w:pPr>
    <w:rPr>
      <w:b/>
      <w:bCs/>
    </w:rPr>
  </w:style>
  <w:style w:type="paragraph" w:customStyle="1" w:styleId="FR2">
    <w:name w:val="FR2"/>
    <w:uiPriority w:val="99"/>
    <w:rsid w:val="0093247E"/>
    <w:pPr>
      <w:widowControl w:val="0"/>
      <w:snapToGrid w:val="0"/>
      <w:jc w:val="both"/>
    </w:pPr>
    <w:rPr>
      <w:b/>
      <w:i/>
      <w:sz w:val="12"/>
    </w:rPr>
  </w:style>
  <w:style w:type="paragraph" w:customStyle="1" w:styleId="afc">
    <w:name w:val="Содержимое таблицы"/>
    <w:basedOn w:val="a"/>
    <w:uiPriority w:val="99"/>
    <w:rsid w:val="0093247E"/>
    <w:pPr>
      <w:widowControl w:val="0"/>
      <w:suppressLineNumbers/>
      <w:suppressAutoHyphens/>
    </w:pPr>
  </w:style>
  <w:style w:type="paragraph" w:customStyle="1" w:styleId="afd">
    <w:name w:val="Заголовок таблицы"/>
    <w:basedOn w:val="afc"/>
    <w:uiPriority w:val="99"/>
    <w:rsid w:val="0093247E"/>
    <w:pPr>
      <w:jc w:val="center"/>
    </w:pPr>
    <w:rPr>
      <w:b/>
      <w:bCs/>
      <w:i/>
      <w:iCs/>
    </w:rPr>
  </w:style>
  <w:style w:type="paragraph" w:customStyle="1" w:styleId="text">
    <w:name w:val="text"/>
    <w:basedOn w:val="a"/>
    <w:uiPriority w:val="99"/>
    <w:rsid w:val="0093247E"/>
    <w:pPr>
      <w:spacing w:before="90"/>
      <w:ind w:firstLine="450"/>
      <w:jc w:val="both"/>
    </w:pPr>
    <w:rPr>
      <w:sz w:val="21"/>
      <w:szCs w:val="21"/>
    </w:rPr>
  </w:style>
  <w:style w:type="paragraph" w:customStyle="1" w:styleId="ConsPlusNormal">
    <w:name w:val="ConsPlusNormal"/>
    <w:uiPriority w:val="99"/>
    <w:rsid w:val="0093247E"/>
    <w:pPr>
      <w:widowControl w:val="0"/>
      <w:autoSpaceDE w:val="0"/>
      <w:autoSpaceDN w:val="0"/>
      <w:adjustRightInd w:val="0"/>
      <w:ind w:firstLine="720"/>
    </w:pPr>
    <w:rPr>
      <w:rFonts w:ascii="Arial" w:hAnsi="Arial" w:cs="Arial"/>
    </w:rPr>
  </w:style>
  <w:style w:type="paragraph" w:customStyle="1" w:styleId="afe">
    <w:name w:val="ТекстИнструкции"/>
    <w:basedOn w:val="a"/>
    <w:uiPriority w:val="99"/>
    <w:rsid w:val="0093247E"/>
    <w:pPr>
      <w:widowControl w:val="0"/>
      <w:tabs>
        <w:tab w:val="left" w:pos="567"/>
        <w:tab w:val="left" w:pos="1134"/>
      </w:tabs>
      <w:snapToGrid w:val="0"/>
      <w:spacing w:after="60"/>
      <w:jc w:val="both"/>
    </w:pPr>
    <w:rPr>
      <w:rFonts w:ascii="Arial" w:hAnsi="Arial"/>
      <w:sz w:val="20"/>
      <w:szCs w:val="20"/>
    </w:rPr>
  </w:style>
  <w:style w:type="paragraph" w:customStyle="1" w:styleId="ConsNonformat">
    <w:name w:val="ConsNonformat"/>
    <w:uiPriority w:val="99"/>
    <w:rsid w:val="0093247E"/>
    <w:pPr>
      <w:snapToGrid w:val="0"/>
      <w:ind w:right="19772"/>
    </w:pPr>
    <w:rPr>
      <w:rFonts w:ascii="Courier New" w:hAnsi="Courier New"/>
    </w:rPr>
  </w:style>
  <w:style w:type="paragraph" w:customStyle="1" w:styleId="aff">
    <w:name w:val="Постановление"/>
    <w:basedOn w:val="a"/>
    <w:uiPriority w:val="99"/>
    <w:rsid w:val="0093247E"/>
    <w:pPr>
      <w:jc w:val="center"/>
    </w:pPr>
    <w:rPr>
      <w:spacing w:val="-14"/>
      <w:sz w:val="30"/>
      <w:szCs w:val="20"/>
    </w:rPr>
  </w:style>
  <w:style w:type="paragraph" w:customStyle="1" w:styleId="aff0">
    <w:name w:val="Вертикальный отступ"/>
    <w:basedOn w:val="a"/>
    <w:uiPriority w:val="99"/>
    <w:rsid w:val="0093247E"/>
    <w:pPr>
      <w:jc w:val="center"/>
    </w:pPr>
    <w:rPr>
      <w:sz w:val="28"/>
      <w:szCs w:val="20"/>
      <w:lang w:val="en-US"/>
    </w:rPr>
  </w:style>
  <w:style w:type="paragraph" w:customStyle="1" w:styleId="25">
    <w:name w:val="Вертикальный отступ 2"/>
    <w:basedOn w:val="a"/>
    <w:uiPriority w:val="99"/>
    <w:rsid w:val="0093247E"/>
    <w:pPr>
      <w:spacing w:line="180" w:lineRule="exact"/>
      <w:jc w:val="center"/>
    </w:pPr>
    <w:rPr>
      <w:b/>
      <w:sz w:val="26"/>
      <w:szCs w:val="20"/>
    </w:rPr>
  </w:style>
  <w:style w:type="paragraph" w:customStyle="1" w:styleId="15">
    <w:name w:val="Вертикальный отступ 1"/>
    <w:basedOn w:val="a"/>
    <w:uiPriority w:val="99"/>
    <w:rsid w:val="0093247E"/>
    <w:pPr>
      <w:jc w:val="center"/>
    </w:pPr>
    <w:rPr>
      <w:smallCaps/>
      <w:spacing w:val="14"/>
      <w:sz w:val="20"/>
      <w:szCs w:val="20"/>
    </w:rPr>
  </w:style>
  <w:style w:type="paragraph" w:customStyle="1" w:styleId="aff1">
    <w:name w:val="Номер"/>
    <w:basedOn w:val="a"/>
    <w:uiPriority w:val="99"/>
    <w:rsid w:val="0093247E"/>
    <w:pPr>
      <w:jc w:val="center"/>
    </w:pPr>
    <w:rPr>
      <w:sz w:val="28"/>
      <w:szCs w:val="20"/>
    </w:rPr>
  </w:style>
  <w:style w:type="paragraph" w:customStyle="1" w:styleId="35">
    <w:name w:val="Вертикальный отступ 3"/>
    <w:basedOn w:val="25"/>
    <w:uiPriority w:val="99"/>
    <w:rsid w:val="0093247E"/>
    <w:pPr>
      <w:spacing w:line="360" w:lineRule="atLeast"/>
    </w:pPr>
    <w:rPr>
      <w:sz w:val="28"/>
    </w:rPr>
  </w:style>
  <w:style w:type="paragraph" w:customStyle="1" w:styleId="41">
    <w:name w:val="Вертикальный отступ 4"/>
    <w:basedOn w:val="15"/>
    <w:uiPriority w:val="99"/>
    <w:rsid w:val="0093247E"/>
    <w:pPr>
      <w:spacing w:line="360" w:lineRule="atLeast"/>
    </w:pPr>
    <w:rPr>
      <w:smallCaps w:val="0"/>
      <w:spacing w:val="0"/>
      <w:sz w:val="22"/>
      <w:lang w:val="en-US"/>
    </w:rPr>
  </w:style>
  <w:style w:type="paragraph" w:customStyle="1" w:styleId="aff2">
    <w:name w:val="Заголовок документа"/>
    <w:basedOn w:val="a"/>
    <w:uiPriority w:val="99"/>
    <w:rsid w:val="0093247E"/>
    <w:pPr>
      <w:spacing w:line="100" w:lineRule="atLeast"/>
      <w:jc w:val="center"/>
    </w:pPr>
    <w:rPr>
      <w:b/>
      <w:sz w:val="28"/>
      <w:szCs w:val="20"/>
    </w:rPr>
  </w:style>
  <w:style w:type="paragraph" w:customStyle="1" w:styleId="aff3">
    <w:name w:val="Наименование"/>
    <w:basedOn w:val="a"/>
    <w:uiPriority w:val="99"/>
    <w:rsid w:val="0093247E"/>
    <w:pPr>
      <w:spacing w:line="360" w:lineRule="atLeast"/>
      <w:jc w:val="center"/>
    </w:pPr>
    <w:rPr>
      <w:b/>
      <w:spacing w:val="-2"/>
      <w:sz w:val="28"/>
      <w:szCs w:val="20"/>
    </w:rPr>
  </w:style>
  <w:style w:type="paragraph" w:styleId="aff4">
    <w:name w:val="No Spacing"/>
    <w:uiPriority w:val="99"/>
    <w:qFormat/>
    <w:rsid w:val="0093247E"/>
    <w:rPr>
      <w:rFonts w:ascii="Calibri" w:hAnsi="Calibri"/>
      <w:sz w:val="22"/>
      <w:szCs w:val="22"/>
    </w:rPr>
  </w:style>
  <w:style w:type="paragraph" w:customStyle="1" w:styleId="aff5">
    <w:name w:val="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BodyText21">
    <w:name w:val="Body Text 21"/>
    <w:basedOn w:val="a"/>
    <w:uiPriority w:val="99"/>
    <w:rsid w:val="0093247E"/>
    <w:pPr>
      <w:snapToGrid w:val="0"/>
      <w:ind w:firstLine="720"/>
      <w:jc w:val="both"/>
    </w:pPr>
    <w:rPr>
      <w:sz w:val="28"/>
      <w:szCs w:val="20"/>
    </w:rPr>
  </w:style>
  <w:style w:type="character" w:styleId="aff6">
    <w:name w:val="footnote reference"/>
    <w:uiPriority w:val="99"/>
    <w:semiHidden/>
    <w:rsid w:val="0093247E"/>
    <w:rPr>
      <w:rFonts w:cs="Times New Roman"/>
      <w:vertAlign w:val="superscript"/>
    </w:rPr>
  </w:style>
  <w:style w:type="character" w:styleId="aff7">
    <w:name w:val="annotation reference"/>
    <w:uiPriority w:val="99"/>
    <w:semiHidden/>
    <w:rsid w:val="0093247E"/>
    <w:rPr>
      <w:rFonts w:cs="Times New Roman"/>
      <w:sz w:val="16"/>
    </w:rPr>
  </w:style>
  <w:style w:type="character" w:styleId="aff8">
    <w:name w:val="endnote reference"/>
    <w:uiPriority w:val="99"/>
    <w:semiHidden/>
    <w:rsid w:val="0093247E"/>
    <w:rPr>
      <w:rFonts w:cs="Times New Roman"/>
      <w:vertAlign w:val="superscript"/>
    </w:rPr>
  </w:style>
  <w:style w:type="character" w:customStyle="1" w:styleId="72">
    <w:name w:val="Знак Знак7"/>
    <w:uiPriority w:val="99"/>
    <w:rsid w:val="0093247E"/>
    <w:rPr>
      <w:sz w:val="24"/>
      <w:lang w:val="ru-RU" w:eastAsia="ru-RU"/>
    </w:rPr>
  </w:style>
  <w:style w:type="table" w:styleId="aff9">
    <w:name w:val="Table Grid"/>
    <w:basedOn w:val="a1"/>
    <w:uiPriority w:val="59"/>
    <w:rsid w:val="009324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age number"/>
    <w:uiPriority w:val="99"/>
    <w:rsid w:val="0093247E"/>
    <w:rPr>
      <w:rFonts w:cs="Times New Roman"/>
    </w:rPr>
  </w:style>
  <w:style w:type="character" w:customStyle="1" w:styleId="16">
    <w:name w:val="Знак Знак1"/>
    <w:uiPriority w:val="99"/>
    <w:rsid w:val="0093247E"/>
    <w:rPr>
      <w:sz w:val="24"/>
      <w:lang w:val="ru-RU" w:eastAsia="ru-RU"/>
    </w:rPr>
  </w:style>
  <w:style w:type="paragraph" w:customStyle="1" w:styleId="26">
    <w:name w:val="Знак2"/>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93247E"/>
    <w:pPr>
      <w:widowControl w:val="0"/>
    </w:pPr>
    <w:rPr>
      <w:rFonts w:ascii="Arial" w:hAnsi="Arial"/>
      <w:b/>
    </w:rPr>
  </w:style>
  <w:style w:type="character" w:customStyle="1" w:styleId="affb">
    <w:name w:val="Знак Знак"/>
    <w:uiPriority w:val="99"/>
    <w:rsid w:val="0093247E"/>
    <w:rPr>
      <w:sz w:val="24"/>
      <w:lang w:val="ru-RU" w:eastAsia="ru-RU"/>
    </w:rPr>
  </w:style>
  <w:style w:type="character" w:customStyle="1" w:styleId="27">
    <w:name w:val="Знак Знак2"/>
    <w:uiPriority w:val="99"/>
    <w:rsid w:val="0093247E"/>
    <w:rPr>
      <w:rFonts w:ascii="Arial" w:hAnsi="Arial"/>
      <w:sz w:val="22"/>
      <w:lang w:val="ru-RU" w:eastAsia="ru-RU"/>
    </w:rPr>
  </w:style>
  <w:style w:type="paragraph" w:customStyle="1" w:styleId="17">
    <w:name w:val="Знак Знак Знак1"/>
    <w:basedOn w:val="a"/>
    <w:uiPriority w:val="99"/>
    <w:rsid w:val="0093247E"/>
    <w:pPr>
      <w:spacing w:before="100" w:beforeAutospacing="1" w:after="100" w:afterAutospacing="1"/>
    </w:pPr>
    <w:rPr>
      <w:rFonts w:ascii="Tahoma" w:hAnsi="Tahoma"/>
      <w:sz w:val="20"/>
      <w:szCs w:val="20"/>
      <w:lang w:val="en-US" w:eastAsia="en-US"/>
    </w:rPr>
  </w:style>
  <w:style w:type="character" w:customStyle="1" w:styleId="710">
    <w:name w:val="Знак Знак71"/>
    <w:uiPriority w:val="99"/>
    <w:rsid w:val="0093247E"/>
    <w:rPr>
      <w:sz w:val="24"/>
      <w:lang w:val="ru-RU" w:eastAsia="ru-RU"/>
    </w:rPr>
  </w:style>
  <w:style w:type="character" w:styleId="affc">
    <w:name w:val="Hyperlink"/>
    <w:uiPriority w:val="99"/>
    <w:rsid w:val="0093247E"/>
    <w:rPr>
      <w:rFonts w:cs="Times New Roman"/>
      <w:color w:val="0000FF"/>
      <w:u w:val="single"/>
    </w:rPr>
  </w:style>
  <w:style w:type="paragraph" w:customStyle="1" w:styleId="ConsPlusCell">
    <w:name w:val="ConsPlusCell"/>
    <w:uiPriority w:val="99"/>
    <w:rsid w:val="0093247E"/>
    <w:pPr>
      <w:widowControl w:val="0"/>
      <w:autoSpaceDE w:val="0"/>
      <w:autoSpaceDN w:val="0"/>
      <w:adjustRightInd w:val="0"/>
    </w:pPr>
    <w:rPr>
      <w:rFonts w:ascii="Arial" w:hAnsi="Arial" w:cs="Arial"/>
    </w:rPr>
  </w:style>
  <w:style w:type="paragraph" w:customStyle="1" w:styleId="affd">
    <w:name w:val="Знак 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18">
    <w:name w:val="Знак1"/>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w:basedOn w:val="a"/>
    <w:uiPriority w:val="99"/>
    <w:rsid w:val="003729C2"/>
    <w:pPr>
      <w:spacing w:before="100" w:beforeAutospacing="1" w:after="100" w:afterAutospacing="1"/>
    </w:pPr>
    <w:rPr>
      <w:rFonts w:ascii="Tahoma" w:hAnsi="Tahoma"/>
      <w:sz w:val="20"/>
      <w:szCs w:val="20"/>
      <w:lang w:val="en-US" w:eastAsia="en-US"/>
    </w:rPr>
  </w:style>
  <w:style w:type="paragraph" w:customStyle="1" w:styleId="19">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3F7317"/>
    <w:pPr>
      <w:spacing w:before="100" w:beforeAutospacing="1" w:after="100" w:afterAutospacing="1"/>
    </w:pPr>
    <w:rPr>
      <w:rFonts w:ascii="Tahoma" w:hAnsi="Tahoma"/>
      <w:sz w:val="20"/>
      <w:szCs w:val="20"/>
      <w:lang w:val="en-US" w:eastAsia="en-US"/>
    </w:rPr>
  </w:style>
  <w:style w:type="paragraph" w:customStyle="1" w:styleId="2110">
    <w:name w:val="Основной текст с отступом 211"/>
    <w:basedOn w:val="a"/>
    <w:uiPriority w:val="99"/>
    <w:rsid w:val="0050063E"/>
    <w:pPr>
      <w:suppressAutoHyphens/>
      <w:spacing w:after="120" w:line="480" w:lineRule="auto"/>
      <w:ind w:left="283"/>
    </w:pPr>
    <w:rPr>
      <w:lang w:eastAsia="ar-SA"/>
    </w:rPr>
  </w:style>
  <w:style w:type="paragraph" w:customStyle="1" w:styleId="140">
    <w:name w:val="14"/>
    <w:basedOn w:val="ae"/>
    <w:uiPriority w:val="99"/>
    <w:rsid w:val="0050063E"/>
    <w:pPr>
      <w:spacing w:after="0"/>
      <w:jc w:val="center"/>
    </w:pPr>
    <w:rPr>
      <w:b/>
      <w:bCs/>
      <w:sz w:val="28"/>
      <w:lang w:eastAsia="ar-SA"/>
    </w:rPr>
  </w:style>
  <w:style w:type="paragraph" w:styleId="afff">
    <w:name w:val="List Paragraph"/>
    <w:basedOn w:val="a"/>
    <w:uiPriority w:val="34"/>
    <w:qFormat/>
    <w:rsid w:val="009A5212"/>
    <w:pPr>
      <w:ind w:left="720"/>
      <w:contextualSpacing/>
    </w:pPr>
    <w:rPr>
      <w:sz w:val="20"/>
      <w:szCs w:val="20"/>
    </w:rPr>
  </w:style>
  <w:style w:type="paragraph" w:styleId="afff0">
    <w:name w:val="Plain Text"/>
    <w:aliases w:val="Знак"/>
    <w:basedOn w:val="a"/>
    <w:link w:val="afff1"/>
    <w:uiPriority w:val="99"/>
    <w:rsid w:val="007B370A"/>
    <w:pPr>
      <w:spacing w:after="160" w:line="240" w:lineRule="exact"/>
    </w:pPr>
    <w:rPr>
      <w:rFonts w:ascii="Verdana" w:hAnsi="Verdana"/>
      <w:sz w:val="20"/>
      <w:szCs w:val="20"/>
      <w:lang w:val="en-US" w:eastAsia="en-US"/>
    </w:rPr>
  </w:style>
  <w:style w:type="character" w:customStyle="1" w:styleId="afff1">
    <w:name w:val="Текст Знак"/>
    <w:aliases w:val="Знак Знак8"/>
    <w:link w:val="afff0"/>
    <w:uiPriority w:val="99"/>
    <w:locked/>
    <w:rsid w:val="00CF7744"/>
    <w:rPr>
      <w:rFonts w:ascii="Courier New" w:hAnsi="Courier New"/>
      <w:sz w:val="24"/>
    </w:rPr>
  </w:style>
  <w:style w:type="paragraph" w:customStyle="1" w:styleId="ConsPlusNonformat">
    <w:name w:val="ConsPlusNonformat"/>
    <w:uiPriority w:val="99"/>
    <w:rsid w:val="00AE45C6"/>
    <w:pPr>
      <w:widowControl w:val="0"/>
      <w:autoSpaceDE w:val="0"/>
      <w:autoSpaceDN w:val="0"/>
      <w:adjustRightInd w:val="0"/>
    </w:pPr>
    <w:rPr>
      <w:rFonts w:ascii="Courier New" w:hAnsi="Courier New" w:cs="Courier New"/>
    </w:rPr>
  </w:style>
  <w:style w:type="paragraph" w:customStyle="1" w:styleId="afff2">
    <w:name w:val="Основной"/>
    <w:basedOn w:val="a"/>
    <w:uiPriority w:val="99"/>
    <w:locked/>
    <w:rsid w:val="00A83923"/>
    <w:pPr>
      <w:spacing w:after="20" w:line="360" w:lineRule="auto"/>
      <w:ind w:firstLine="709"/>
      <w:jc w:val="both"/>
    </w:pPr>
    <w:rPr>
      <w:sz w:val="28"/>
      <w:szCs w:val="20"/>
    </w:rPr>
  </w:style>
  <w:style w:type="character" w:customStyle="1" w:styleId="51">
    <w:name w:val="Знак Знак5"/>
    <w:uiPriority w:val="99"/>
    <w:locked/>
    <w:rsid w:val="004D29D7"/>
    <w:rPr>
      <w:rFonts w:ascii="Arial" w:hAnsi="Arial"/>
      <w:sz w:val="22"/>
      <w:lang w:val="ru-RU" w:eastAsia="ru-RU"/>
    </w:rPr>
  </w:style>
  <w:style w:type="character" w:customStyle="1" w:styleId="42">
    <w:name w:val="Знак Знак4"/>
    <w:uiPriority w:val="99"/>
    <w:locked/>
    <w:rsid w:val="004D29D7"/>
    <w:rPr>
      <w:sz w:val="24"/>
      <w:lang w:val="ru-RU" w:eastAsia="ru-RU"/>
    </w:rPr>
  </w:style>
  <w:style w:type="paragraph" w:customStyle="1" w:styleId="36">
    <w:name w:val="Знак3"/>
    <w:basedOn w:val="a"/>
    <w:uiPriority w:val="99"/>
    <w:rsid w:val="004D29D7"/>
    <w:pPr>
      <w:spacing w:before="100" w:beforeAutospacing="1" w:after="100" w:afterAutospacing="1"/>
    </w:pPr>
    <w:rPr>
      <w:rFonts w:ascii="Tahoma" w:hAnsi="Tahoma"/>
      <w:sz w:val="20"/>
      <w:szCs w:val="20"/>
      <w:lang w:val="en-US" w:eastAsia="en-US"/>
    </w:rPr>
  </w:style>
  <w:style w:type="character" w:customStyle="1" w:styleId="WW-Absatz-Standardschriftart1">
    <w:name w:val="WW-Absatz-Standardschriftart1"/>
    <w:uiPriority w:val="99"/>
    <w:rsid w:val="003930FB"/>
  </w:style>
  <w:style w:type="character" w:customStyle="1" w:styleId="1a">
    <w:name w:val="Основной шрифт абзаца1"/>
    <w:uiPriority w:val="99"/>
    <w:rsid w:val="003930FB"/>
  </w:style>
  <w:style w:type="paragraph" w:customStyle="1" w:styleId="Style221">
    <w:name w:val="Style221"/>
    <w:basedOn w:val="a"/>
    <w:uiPriority w:val="99"/>
    <w:rsid w:val="003930FB"/>
    <w:pPr>
      <w:spacing w:line="276" w:lineRule="exact"/>
      <w:jc w:val="right"/>
    </w:pPr>
    <w:rPr>
      <w:sz w:val="20"/>
      <w:szCs w:val="20"/>
    </w:rPr>
  </w:style>
  <w:style w:type="paragraph" w:customStyle="1" w:styleId="1b">
    <w:name w:val="Обычный1"/>
    <w:uiPriority w:val="99"/>
    <w:rsid w:val="00127115"/>
  </w:style>
  <w:style w:type="paragraph" w:customStyle="1" w:styleId="afff3">
    <w:name w:val="Таблица"/>
    <w:basedOn w:val="afff4"/>
    <w:link w:val="afff5"/>
    <w:uiPriority w:val="99"/>
    <w:rsid w:val="00CD787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cs="Arial"/>
      <w:sz w:val="20"/>
      <w:szCs w:val="20"/>
      <w:lang w:val="en-US" w:eastAsia="en-US"/>
    </w:rPr>
  </w:style>
  <w:style w:type="character" w:customStyle="1" w:styleId="afff5">
    <w:name w:val="Таблица Знак"/>
    <w:link w:val="afff3"/>
    <w:uiPriority w:val="99"/>
    <w:locked/>
    <w:rsid w:val="00CD787C"/>
    <w:rPr>
      <w:rFonts w:ascii="Arial" w:hAnsi="Arial"/>
      <w:lang w:val="en-US" w:eastAsia="en-US"/>
    </w:rPr>
  </w:style>
  <w:style w:type="paragraph" w:customStyle="1" w:styleId="afff6">
    <w:name w:val="Таблотст"/>
    <w:basedOn w:val="afff3"/>
    <w:uiPriority w:val="99"/>
    <w:rsid w:val="00CD787C"/>
    <w:pPr>
      <w:ind w:left="85"/>
    </w:pPr>
  </w:style>
  <w:style w:type="paragraph" w:styleId="afff4">
    <w:name w:val="Message Header"/>
    <w:basedOn w:val="a"/>
    <w:link w:val="afff7"/>
    <w:uiPriority w:val="99"/>
    <w:rsid w:val="00CD78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7">
    <w:name w:val="Шапка Знак"/>
    <w:link w:val="afff4"/>
    <w:uiPriority w:val="99"/>
    <w:locked/>
    <w:rsid w:val="00CF7744"/>
    <w:rPr>
      <w:rFonts w:ascii="Arial" w:hAnsi="Arial"/>
      <w:sz w:val="24"/>
      <w:shd w:val="pct20" w:color="auto" w:fill="auto"/>
    </w:rPr>
  </w:style>
  <w:style w:type="paragraph" w:styleId="afff8">
    <w:name w:val="caption"/>
    <w:basedOn w:val="a"/>
    <w:qFormat/>
    <w:rsid w:val="00057449"/>
    <w:pPr>
      <w:jc w:val="center"/>
    </w:pPr>
    <w:rPr>
      <w:sz w:val="28"/>
      <w:szCs w:val="20"/>
    </w:rPr>
  </w:style>
  <w:style w:type="character" w:customStyle="1" w:styleId="28">
    <w:name w:val="Текст сноски Знак Знак Знак2"/>
    <w:aliases w:val="Текст сноски Знак Знак Знак Знак Знак1,Table_Footnote_last Знак1 Знак1,Table_Footnote_last Знак Знак Знак Знак Знак1,Table_Footnote_last Знак Знак Знак1,Текст сноски Знак1 Знак1 Знак1,Текст сноски Знак Знак Знак1 Знак1"/>
    <w:uiPriority w:val="99"/>
    <w:rsid w:val="00A103EE"/>
    <w:rPr>
      <w:rFonts w:cs="Times New Roman"/>
    </w:rPr>
  </w:style>
  <w:style w:type="paragraph" w:styleId="HTML">
    <w:name w:val="HTML Preformatted"/>
    <w:basedOn w:val="a"/>
    <w:link w:val="HTML0"/>
    <w:uiPriority w:val="99"/>
    <w:rsid w:val="00A87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CF7744"/>
    <w:rPr>
      <w:rFonts w:ascii="Courier New" w:hAnsi="Courier New"/>
    </w:rPr>
  </w:style>
  <w:style w:type="character" w:customStyle="1" w:styleId="61">
    <w:name w:val="Знак Знак6"/>
    <w:uiPriority w:val="99"/>
    <w:locked/>
    <w:rsid w:val="00CB755D"/>
    <w:rPr>
      <w:rFonts w:ascii="Arial" w:hAnsi="Arial"/>
      <w:sz w:val="22"/>
      <w:lang w:val="ru-RU" w:eastAsia="ru-RU"/>
    </w:rPr>
  </w:style>
  <w:style w:type="character" w:customStyle="1" w:styleId="52">
    <w:name w:val="Основной текст (5)_"/>
    <w:link w:val="53"/>
    <w:uiPriority w:val="99"/>
    <w:locked/>
    <w:rsid w:val="00A87C4F"/>
    <w:rPr>
      <w:spacing w:val="-6"/>
      <w:sz w:val="17"/>
    </w:rPr>
  </w:style>
  <w:style w:type="character" w:customStyle="1" w:styleId="afff9">
    <w:name w:val="Основной текст_"/>
    <w:link w:val="110"/>
    <w:uiPriority w:val="99"/>
    <w:locked/>
    <w:rsid w:val="00A87C4F"/>
    <w:rPr>
      <w:spacing w:val="-7"/>
      <w:sz w:val="15"/>
    </w:rPr>
  </w:style>
  <w:style w:type="paragraph" w:customStyle="1" w:styleId="53">
    <w:name w:val="Основной текст (5)"/>
    <w:basedOn w:val="a"/>
    <w:link w:val="52"/>
    <w:uiPriority w:val="99"/>
    <w:rsid w:val="00A87C4F"/>
    <w:pPr>
      <w:spacing w:line="240" w:lineRule="atLeast"/>
    </w:pPr>
    <w:rPr>
      <w:spacing w:val="-6"/>
      <w:sz w:val="17"/>
      <w:szCs w:val="17"/>
    </w:rPr>
  </w:style>
  <w:style w:type="paragraph" w:customStyle="1" w:styleId="110">
    <w:name w:val="Основной текст11"/>
    <w:basedOn w:val="a"/>
    <w:link w:val="afff9"/>
    <w:uiPriority w:val="99"/>
    <w:rsid w:val="00A87C4F"/>
    <w:pPr>
      <w:spacing w:line="240" w:lineRule="atLeast"/>
    </w:pPr>
    <w:rPr>
      <w:spacing w:val="-7"/>
      <w:sz w:val="15"/>
      <w:szCs w:val="15"/>
    </w:rPr>
  </w:style>
  <w:style w:type="character" w:customStyle="1" w:styleId="CalifornianFB">
    <w:name w:val="Основной текст + Californian FB"/>
    <w:aliases w:val="Не полужирный,Курсив"/>
    <w:uiPriority w:val="99"/>
    <w:rsid w:val="00A87C4F"/>
    <w:rPr>
      <w:rFonts w:ascii="Californian FB" w:eastAsia="Times New Roman" w:hAnsi="Californian FB"/>
      <w:b/>
      <w:i/>
      <w:spacing w:val="6"/>
      <w:sz w:val="14"/>
    </w:rPr>
  </w:style>
  <w:style w:type="character" w:customStyle="1" w:styleId="57">
    <w:name w:val="Основной текст (57)_"/>
    <w:link w:val="570"/>
    <w:uiPriority w:val="99"/>
    <w:locked/>
    <w:rsid w:val="00A87C4F"/>
    <w:rPr>
      <w:rFonts w:ascii="Californian FB" w:eastAsia="Times New Roman" w:hAnsi="Californian FB"/>
      <w:spacing w:val="6"/>
      <w:sz w:val="14"/>
      <w:lang w:val="en-US"/>
    </w:rPr>
  </w:style>
  <w:style w:type="paragraph" w:customStyle="1" w:styleId="570">
    <w:name w:val="Основной текст (57)"/>
    <w:basedOn w:val="a"/>
    <w:link w:val="57"/>
    <w:uiPriority w:val="99"/>
    <w:rsid w:val="00A87C4F"/>
    <w:pPr>
      <w:spacing w:line="240" w:lineRule="atLeast"/>
    </w:pPr>
    <w:rPr>
      <w:rFonts w:ascii="Californian FB" w:hAnsi="Californian FB"/>
      <w:spacing w:val="6"/>
      <w:sz w:val="14"/>
      <w:szCs w:val="14"/>
      <w:lang w:val="en-US"/>
    </w:rPr>
  </w:style>
  <w:style w:type="character" w:customStyle="1" w:styleId="111">
    <w:name w:val="Основной текст (11)_"/>
    <w:link w:val="112"/>
    <w:uiPriority w:val="99"/>
    <w:locked/>
    <w:rsid w:val="00A87C4F"/>
    <w:rPr>
      <w:sz w:val="12"/>
    </w:rPr>
  </w:style>
  <w:style w:type="paragraph" w:customStyle="1" w:styleId="112">
    <w:name w:val="Основной текст (11)"/>
    <w:basedOn w:val="a"/>
    <w:link w:val="111"/>
    <w:uiPriority w:val="99"/>
    <w:rsid w:val="00A87C4F"/>
    <w:pPr>
      <w:spacing w:line="240" w:lineRule="atLeast"/>
    </w:pPr>
    <w:rPr>
      <w:sz w:val="12"/>
      <w:szCs w:val="12"/>
    </w:rPr>
  </w:style>
  <w:style w:type="character" w:customStyle="1" w:styleId="Absatz-Standardschriftart">
    <w:name w:val="Absatz-Standardschriftart"/>
    <w:uiPriority w:val="99"/>
    <w:rsid w:val="003F47C7"/>
  </w:style>
  <w:style w:type="character" w:customStyle="1" w:styleId="FontStyle12">
    <w:name w:val="Font Style12"/>
    <w:uiPriority w:val="99"/>
    <w:rsid w:val="00BE744D"/>
    <w:rPr>
      <w:rFonts w:ascii="Times New Roman" w:hAnsi="Times New Roman"/>
      <w:sz w:val="22"/>
    </w:rPr>
  </w:style>
  <w:style w:type="paragraph" w:customStyle="1" w:styleId="1c">
    <w:name w:val="Название1"/>
    <w:basedOn w:val="a"/>
    <w:uiPriority w:val="99"/>
    <w:rsid w:val="00BE744D"/>
    <w:pPr>
      <w:widowControl w:val="0"/>
      <w:suppressLineNumbers/>
      <w:suppressAutoHyphens/>
      <w:autoSpaceDE w:val="0"/>
      <w:spacing w:before="120" w:after="120"/>
    </w:pPr>
    <w:rPr>
      <w:rFonts w:ascii="Arial" w:hAnsi="Arial" w:cs="Tahoma"/>
      <w:i/>
      <w:iCs/>
      <w:lang w:eastAsia="ar-SA"/>
    </w:rPr>
  </w:style>
  <w:style w:type="character" w:customStyle="1" w:styleId="29">
    <w:name w:val="Основной текст (2)_"/>
    <w:link w:val="2a"/>
    <w:uiPriority w:val="99"/>
    <w:locked/>
    <w:rsid w:val="00BE744D"/>
    <w:rPr>
      <w:spacing w:val="3"/>
      <w:sz w:val="22"/>
    </w:rPr>
  </w:style>
  <w:style w:type="character" w:customStyle="1" w:styleId="1d">
    <w:name w:val="Заголовок №1"/>
    <w:uiPriority w:val="99"/>
    <w:rsid w:val="00BE744D"/>
    <w:rPr>
      <w:spacing w:val="9"/>
      <w:sz w:val="25"/>
    </w:rPr>
  </w:style>
  <w:style w:type="paragraph" w:customStyle="1" w:styleId="2a">
    <w:name w:val="Основной текст (2)"/>
    <w:basedOn w:val="a"/>
    <w:link w:val="29"/>
    <w:uiPriority w:val="99"/>
    <w:rsid w:val="00BE744D"/>
    <w:pPr>
      <w:spacing w:line="240" w:lineRule="atLeast"/>
    </w:pPr>
    <w:rPr>
      <w:spacing w:val="3"/>
      <w:sz w:val="22"/>
      <w:szCs w:val="22"/>
    </w:rPr>
  </w:style>
  <w:style w:type="character" w:customStyle="1" w:styleId="37">
    <w:name w:val="Основной текст (3)_"/>
    <w:link w:val="38"/>
    <w:uiPriority w:val="99"/>
    <w:locked/>
    <w:rsid w:val="00BE744D"/>
    <w:rPr>
      <w:spacing w:val="1"/>
      <w:sz w:val="22"/>
    </w:rPr>
  </w:style>
  <w:style w:type="character" w:customStyle="1" w:styleId="39">
    <w:name w:val="Заголовок №3_"/>
    <w:link w:val="3a"/>
    <w:uiPriority w:val="99"/>
    <w:locked/>
    <w:rsid w:val="00BE744D"/>
    <w:rPr>
      <w:spacing w:val="2"/>
      <w:sz w:val="28"/>
    </w:rPr>
  </w:style>
  <w:style w:type="character" w:customStyle="1" w:styleId="91">
    <w:name w:val="Основной текст (9)_"/>
    <w:link w:val="92"/>
    <w:uiPriority w:val="99"/>
    <w:locked/>
    <w:rsid w:val="00BE744D"/>
    <w:rPr>
      <w:sz w:val="72"/>
    </w:rPr>
  </w:style>
  <w:style w:type="paragraph" w:customStyle="1" w:styleId="38">
    <w:name w:val="Основной текст (3)"/>
    <w:basedOn w:val="a"/>
    <w:link w:val="37"/>
    <w:uiPriority w:val="99"/>
    <w:rsid w:val="00BE744D"/>
    <w:pPr>
      <w:spacing w:line="240" w:lineRule="atLeast"/>
    </w:pPr>
    <w:rPr>
      <w:spacing w:val="1"/>
      <w:sz w:val="22"/>
      <w:szCs w:val="22"/>
    </w:rPr>
  </w:style>
  <w:style w:type="paragraph" w:customStyle="1" w:styleId="3a">
    <w:name w:val="Заголовок №3"/>
    <w:basedOn w:val="a"/>
    <w:link w:val="39"/>
    <w:uiPriority w:val="99"/>
    <w:rsid w:val="00BE744D"/>
    <w:pPr>
      <w:spacing w:before="120" w:after="360" w:line="240" w:lineRule="atLeast"/>
      <w:outlineLvl w:val="2"/>
    </w:pPr>
    <w:rPr>
      <w:spacing w:val="2"/>
      <w:sz w:val="28"/>
      <w:szCs w:val="28"/>
    </w:rPr>
  </w:style>
  <w:style w:type="paragraph" w:customStyle="1" w:styleId="92">
    <w:name w:val="Основной текст (9)"/>
    <w:basedOn w:val="a"/>
    <w:link w:val="91"/>
    <w:uiPriority w:val="99"/>
    <w:rsid w:val="00BE744D"/>
    <w:pPr>
      <w:spacing w:before="120" w:line="240" w:lineRule="atLeast"/>
    </w:pPr>
    <w:rPr>
      <w:sz w:val="72"/>
      <w:szCs w:val="72"/>
    </w:rPr>
  </w:style>
  <w:style w:type="character" w:customStyle="1" w:styleId="150">
    <w:name w:val="Основной текст (15)_"/>
    <w:link w:val="151"/>
    <w:uiPriority w:val="99"/>
    <w:locked/>
    <w:rsid w:val="00BE744D"/>
    <w:rPr>
      <w:sz w:val="9"/>
    </w:rPr>
  </w:style>
  <w:style w:type="character" w:customStyle="1" w:styleId="130">
    <w:name w:val="Основной текст (13)_"/>
    <w:link w:val="131"/>
    <w:uiPriority w:val="99"/>
    <w:locked/>
    <w:rsid w:val="00BE744D"/>
    <w:rPr>
      <w:sz w:val="8"/>
    </w:rPr>
  </w:style>
  <w:style w:type="character" w:customStyle="1" w:styleId="212">
    <w:name w:val="Основной текст (21)_"/>
    <w:link w:val="213"/>
    <w:uiPriority w:val="99"/>
    <w:locked/>
    <w:rsid w:val="00BE744D"/>
    <w:rPr>
      <w:sz w:val="8"/>
    </w:rPr>
  </w:style>
  <w:style w:type="paragraph" w:customStyle="1" w:styleId="151">
    <w:name w:val="Основной текст (15)"/>
    <w:basedOn w:val="a"/>
    <w:link w:val="150"/>
    <w:uiPriority w:val="99"/>
    <w:rsid w:val="00BE744D"/>
    <w:pPr>
      <w:spacing w:line="240" w:lineRule="atLeast"/>
    </w:pPr>
    <w:rPr>
      <w:sz w:val="9"/>
      <w:szCs w:val="9"/>
    </w:rPr>
  </w:style>
  <w:style w:type="paragraph" w:customStyle="1" w:styleId="131">
    <w:name w:val="Основной текст (13)"/>
    <w:basedOn w:val="a"/>
    <w:link w:val="130"/>
    <w:uiPriority w:val="99"/>
    <w:rsid w:val="00BE744D"/>
    <w:pPr>
      <w:spacing w:line="240" w:lineRule="atLeast"/>
    </w:pPr>
    <w:rPr>
      <w:sz w:val="8"/>
      <w:szCs w:val="8"/>
    </w:rPr>
  </w:style>
  <w:style w:type="paragraph" w:customStyle="1" w:styleId="213">
    <w:name w:val="Основной текст (21)"/>
    <w:basedOn w:val="a"/>
    <w:link w:val="212"/>
    <w:uiPriority w:val="99"/>
    <w:rsid w:val="00BE744D"/>
    <w:pPr>
      <w:spacing w:line="240" w:lineRule="atLeast"/>
    </w:pPr>
    <w:rPr>
      <w:sz w:val="8"/>
      <w:szCs w:val="8"/>
    </w:rPr>
  </w:style>
  <w:style w:type="table" w:customStyle="1" w:styleId="1e">
    <w:name w:val="Стиль таблицы1"/>
    <w:basedOn w:val="aff9"/>
    <w:uiPriority w:val="99"/>
    <w:rsid w:val="00CF6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rsid w:val="00CF6BEE"/>
    <w:pPr>
      <w:widowControl w:val="0"/>
      <w:autoSpaceDE w:val="0"/>
      <w:autoSpaceDN w:val="0"/>
      <w:adjustRightInd w:val="0"/>
    </w:pPr>
    <w:rPr>
      <w:rFonts w:ascii="Calibri" w:hAnsi="Calibri"/>
    </w:rPr>
  </w:style>
  <w:style w:type="paragraph" w:customStyle="1" w:styleId="Style3">
    <w:name w:val="Style3"/>
    <w:basedOn w:val="a"/>
    <w:uiPriority w:val="99"/>
    <w:rsid w:val="00CF6BEE"/>
    <w:pPr>
      <w:widowControl w:val="0"/>
      <w:autoSpaceDE w:val="0"/>
      <w:autoSpaceDN w:val="0"/>
      <w:adjustRightInd w:val="0"/>
    </w:pPr>
    <w:rPr>
      <w:rFonts w:ascii="Calibri" w:hAnsi="Calibri"/>
    </w:rPr>
  </w:style>
  <w:style w:type="paragraph" w:customStyle="1" w:styleId="Style4">
    <w:name w:val="Style4"/>
    <w:basedOn w:val="a"/>
    <w:uiPriority w:val="99"/>
    <w:rsid w:val="00CF6BEE"/>
    <w:pPr>
      <w:widowControl w:val="0"/>
      <w:autoSpaceDE w:val="0"/>
      <w:autoSpaceDN w:val="0"/>
      <w:adjustRightInd w:val="0"/>
    </w:pPr>
    <w:rPr>
      <w:rFonts w:ascii="Calibri" w:hAnsi="Calibri"/>
    </w:rPr>
  </w:style>
  <w:style w:type="paragraph" w:customStyle="1" w:styleId="Style6">
    <w:name w:val="Style6"/>
    <w:basedOn w:val="a"/>
    <w:uiPriority w:val="99"/>
    <w:rsid w:val="00CF6BEE"/>
    <w:pPr>
      <w:widowControl w:val="0"/>
      <w:autoSpaceDE w:val="0"/>
      <w:autoSpaceDN w:val="0"/>
      <w:adjustRightInd w:val="0"/>
      <w:spacing w:line="228" w:lineRule="exact"/>
    </w:pPr>
    <w:rPr>
      <w:rFonts w:ascii="Calibri" w:hAnsi="Calibri"/>
    </w:rPr>
  </w:style>
  <w:style w:type="paragraph" w:customStyle="1" w:styleId="Style7">
    <w:name w:val="Style7"/>
    <w:basedOn w:val="a"/>
    <w:uiPriority w:val="99"/>
    <w:rsid w:val="00CF6BEE"/>
    <w:pPr>
      <w:widowControl w:val="0"/>
      <w:autoSpaceDE w:val="0"/>
      <w:autoSpaceDN w:val="0"/>
      <w:adjustRightInd w:val="0"/>
    </w:pPr>
    <w:rPr>
      <w:rFonts w:ascii="Calibri" w:hAnsi="Calibri"/>
    </w:rPr>
  </w:style>
  <w:style w:type="paragraph" w:customStyle="1" w:styleId="Style8">
    <w:name w:val="Style8"/>
    <w:basedOn w:val="a"/>
    <w:uiPriority w:val="99"/>
    <w:rsid w:val="00CF6BEE"/>
    <w:pPr>
      <w:widowControl w:val="0"/>
      <w:autoSpaceDE w:val="0"/>
      <w:autoSpaceDN w:val="0"/>
      <w:adjustRightInd w:val="0"/>
    </w:pPr>
    <w:rPr>
      <w:rFonts w:ascii="Calibri" w:hAnsi="Calibri"/>
    </w:rPr>
  </w:style>
  <w:style w:type="paragraph" w:customStyle="1" w:styleId="Style9">
    <w:name w:val="Style9"/>
    <w:basedOn w:val="a"/>
    <w:uiPriority w:val="99"/>
    <w:rsid w:val="00CF6BEE"/>
    <w:pPr>
      <w:widowControl w:val="0"/>
      <w:autoSpaceDE w:val="0"/>
      <w:autoSpaceDN w:val="0"/>
      <w:adjustRightInd w:val="0"/>
      <w:spacing w:line="230" w:lineRule="exact"/>
      <w:jc w:val="both"/>
    </w:pPr>
    <w:rPr>
      <w:rFonts w:ascii="Calibri" w:hAnsi="Calibri"/>
    </w:rPr>
  </w:style>
  <w:style w:type="character" w:customStyle="1" w:styleId="FontStyle14">
    <w:name w:val="Font Style14"/>
    <w:uiPriority w:val="99"/>
    <w:rsid w:val="00CF6BEE"/>
    <w:rPr>
      <w:rFonts w:ascii="Times New Roman" w:hAnsi="Times New Roman"/>
      <w:sz w:val="20"/>
    </w:rPr>
  </w:style>
  <w:style w:type="character" w:customStyle="1" w:styleId="FontStyle15">
    <w:name w:val="Font Style15"/>
    <w:uiPriority w:val="99"/>
    <w:rsid w:val="00CF6BEE"/>
    <w:rPr>
      <w:rFonts w:ascii="Times New Roman" w:hAnsi="Times New Roman"/>
      <w:b/>
      <w:sz w:val="20"/>
    </w:rPr>
  </w:style>
  <w:style w:type="paragraph" w:customStyle="1" w:styleId="Style1">
    <w:name w:val="Style1"/>
    <w:basedOn w:val="a"/>
    <w:uiPriority w:val="99"/>
    <w:rsid w:val="00CF6BEE"/>
    <w:pPr>
      <w:widowControl w:val="0"/>
      <w:autoSpaceDE w:val="0"/>
      <w:autoSpaceDN w:val="0"/>
      <w:adjustRightInd w:val="0"/>
      <w:spacing w:line="228" w:lineRule="exact"/>
    </w:pPr>
  </w:style>
  <w:style w:type="character" w:customStyle="1" w:styleId="FontStyle11">
    <w:name w:val="Font Style11"/>
    <w:uiPriority w:val="99"/>
    <w:rsid w:val="00CF6BEE"/>
    <w:rPr>
      <w:rFonts w:ascii="Times New Roman" w:hAnsi="Times New Roman"/>
      <w:sz w:val="20"/>
    </w:rPr>
  </w:style>
  <w:style w:type="character" w:customStyle="1" w:styleId="FontStyle28">
    <w:name w:val="Font Style28"/>
    <w:uiPriority w:val="99"/>
    <w:rsid w:val="00CF6BEE"/>
    <w:rPr>
      <w:rFonts w:ascii="Arial" w:hAnsi="Arial"/>
      <w:b/>
      <w:sz w:val="26"/>
    </w:rPr>
  </w:style>
  <w:style w:type="paragraph" w:customStyle="1" w:styleId="Style5">
    <w:name w:val="Style5"/>
    <w:basedOn w:val="a"/>
    <w:uiPriority w:val="99"/>
    <w:rsid w:val="00CF6BEE"/>
    <w:pPr>
      <w:widowControl w:val="0"/>
      <w:autoSpaceDE w:val="0"/>
      <w:autoSpaceDN w:val="0"/>
      <w:adjustRightInd w:val="0"/>
      <w:spacing w:line="323" w:lineRule="exact"/>
    </w:pPr>
    <w:rPr>
      <w:rFonts w:ascii="Arial" w:hAnsi="Arial"/>
    </w:rPr>
  </w:style>
  <w:style w:type="character" w:customStyle="1" w:styleId="2b">
    <w:name w:val="Основной шрифт абзаца2"/>
    <w:uiPriority w:val="99"/>
    <w:rsid w:val="00CF6BEE"/>
  </w:style>
  <w:style w:type="character" w:customStyle="1" w:styleId="WW8Num3z0">
    <w:name w:val="WW8Num3z0"/>
    <w:uiPriority w:val="99"/>
    <w:rsid w:val="00CF6BEE"/>
    <w:rPr>
      <w:rFonts w:ascii="OpenSymbol" w:hAnsi="OpenSymbol"/>
    </w:rPr>
  </w:style>
  <w:style w:type="paragraph" w:customStyle="1" w:styleId="2111">
    <w:name w:val="Основной текст 211"/>
    <w:basedOn w:val="a"/>
    <w:uiPriority w:val="99"/>
    <w:rsid w:val="00DA274D"/>
    <w:pPr>
      <w:suppressAutoHyphens/>
      <w:spacing w:after="120" w:line="480" w:lineRule="auto"/>
    </w:pPr>
    <w:rPr>
      <w:lang w:eastAsia="ar-SA"/>
    </w:rPr>
  </w:style>
  <w:style w:type="paragraph" w:styleId="afffa">
    <w:name w:val="List"/>
    <w:basedOn w:val="ae"/>
    <w:rsid w:val="00675FA6"/>
    <w:pPr>
      <w:suppressAutoHyphens/>
    </w:pPr>
    <w:rPr>
      <w:rFonts w:ascii="Arial" w:hAnsi="Arial" w:cs="Tahoma"/>
      <w:lang w:eastAsia="ar-SA"/>
    </w:rPr>
  </w:style>
  <w:style w:type="table" w:customStyle="1" w:styleId="1f">
    <w:name w:val="Сетка таблицы1"/>
    <w:uiPriority w:val="59"/>
    <w:rsid w:val="003A326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
    <w:uiPriority w:val="99"/>
    <w:rsid w:val="00785415"/>
    <w:pPr>
      <w:suppressAutoHyphens/>
      <w:autoSpaceDN w:val="0"/>
      <w:spacing w:after="120"/>
      <w:textAlignment w:val="baseline"/>
    </w:pPr>
    <w:rPr>
      <w:kern w:val="3"/>
      <w:lang w:eastAsia="zh-CN"/>
    </w:rPr>
  </w:style>
  <w:style w:type="paragraph" w:customStyle="1" w:styleId="3b">
    <w:name w:val="Основной текст3"/>
    <w:basedOn w:val="a"/>
    <w:uiPriority w:val="99"/>
    <w:qFormat/>
    <w:rsid w:val="009D19C4"/>
    <w:pPr>
      <w:shd w:val="clear" w:color="auto" w:fill="FFFFFF"/>
      <w:spacing w:line="307" w:lineRule="exact"/>
      <w:jc w:val="right"/>
    </w:pPr>
    <w:rPr>
      <w:color w:val="000000"/>
    </w:rPr>
  </w:style>
  <w:style w:type="character" w:customStyle="1" w:styleId="afffb">
    <w:name w:val="Колонтитул_"/>
    <w:uiPriority w:val="99"/>
    <w:rsid w:val="009D19C4"/>
    <w:rPr>
      <w:rFonts w:ascii="Times New Roman" w:hAnsi="Times New Roman"/>
      <w:sz w:val="20"/>
    </w:rPr>
  </w:style>
  <w:style w:type="character" w:customStyle="1" w:styleId="afffc">
    <w:name w:val="Колонтитул"/>
    <w:uiPriority w:val="99"/>
    <w:rsid w:val="009D19C4"/>
    <w:rPr>
      <w:rFonts w:ascii="Times New Roman" w:hAnsi="Times New Roman"/>
      <w:sz w:val="20"/>
    </w:rPr>
  </w:style>
  <w:style w:type="character" w:customStyle="1" w:styleId="113">
    <w:name w:val="Основной текст + 11"/>
    <w:aliases w:val="5 pt,Полужирный"/>
    <w:uiPriority w:val="99"/>
    <w:rsid w:val="00193622"/>
    <w:rPr>
      <w:rFonts w:ascii="Times New Roman" w:hAnsi="Times New Roman"/>
      <w:b/>
      <w:color w:val="000000"/>
      <w:spacing w:val="0"/>
      <w:w w:val="100"/>
      <w:position w:val="0"/>
      <w:sz w:val="23"/>
      <w:u w:val="none"/>
      <w:lang w:val="ru-RU"/>
    </w:rPr>
  </w:style>
  <w:style w:type="character" w:customStyle="1" w:styleId="afffd">
    <w:name w:val="Основной текст + Полужирный"/>
    <w:uiPriority w:val="99"/>
    <w:rsid w:val="00193622"/>
    <w:rPr>
      <w:rFonts w:ascii="Times New Roman" w:hAnsi="Times New Roman"/>
      <w:b/>
      <w:color w:val="000000"/>
      <w:spacing w:val="0"/>
      <w:w w:val="100"/>
      <w:position w:val="0"/>
      <w:sz w:val="27"/>
      <w:u w:val="none"/>
      <w:lang w:val="ru-RU"/>
    </w:rPr>
  </w:style>
  <w:style w:type="character" w:customStyle="1" w:styleId="1110">
    <w:name w:val="Основной текст + 111"/>
    <w:aliases w:val="5 pt1"/>
    <w:uiPriority w:val="99"/>
    <w:rsid w:val="00193622"/>
    <w:rPr>
      <w:rFonts w:ascii="Times New Roman" w:hAnsi="Times New Roman"/>
      <w:color w:val="000000"/>
      <w:spacing w:val="0"/>
      <w:w w:val="100"/>
      <w:position w:val="0"/>
      <w:sz w:val="23"/>
      <w:u w:val="none"/>
      <w:lang w:val="ru-RU"/>
    </w:rPr>
  </w:style>
  <w:style w:type="character" w:customStyle="1" w:styleId="Corbel">
    <w:name w:val="Основной текст + Corbel"/>
    <w:aliases w:val="19 pt"/>
    <w:uiPriority w:val="99"/>
    <w:rsid w:val="00193622"/>
    <w:rPr>
      <w:rFonts w:ascii="Corbel" w:eastAsia="Times New Roman" w:hAnsi="Corbel"/>
      <w:color w:val="000000"/>
      <w:spacing w:val="0"/>
      <w:w w:val="100"/>
      <w:position w:val="0"/>
      <w:sz w:val="38"/>
      <w:u w:val="none"/>
    </w:rPr>
  </w:style>
  <w:style w:type="character" w:customStyle="1" w:styleId="apple-converted-space">
    <w:name w:val="apple-converted-space"/>
    <w:qFormat/>
    <w:rsid w:val="00D34E66"/>
    <w:rPr>
      <w:rFonts w:cs="Times New Roman"/>
    </w:rPr>
  </w:style>
  <w:style w:type="paragraph" w:customStyle="1" w:styleId="Standard">
    <w:name w:val="Standard"/>
    <w:uiPriority w:val="99"/>
    <w:rsid w:val="00E42E27"/>
    <w:pPr>
      <w:suppressAutoHyphens/>
      <w:autoSpaceDN w:val="0"/>
      <w:textAlignment w:val="baseline"/>
    </w:pPr>
    <w:rPr>
      <w:kern w:val="3"/>
      <w:sz w:val="24"/>
      <w:szCs w:val="24"/>
      <w:lang w:eastAsia="zh-CN"/>
    </w:rPr>
  </w:style>
  <w:style w:type="character" w:styleId="afffe">
    <w:name w:val="Emphasis"/>
    <w:uiPriority w:val="99"/>
    <w:qFormat/>
    <w:rsid w:val="00E03929"/>
    <w:rPr>
      <w:rFonts w:cs="Times New Roman"/>
      <w:i/>
    </w:rPr>
  </w:style>
  <w:style w:type="character" w:styleId="affff">
    <w:name w:val="Strong"/>
    <w:uiPriority w:val="99"/>
    <w:qFormat/>
    <w:rsid w:val="000E4D54"/>
    <w:rPr>
      <w:rFonts w:cs="Times New Roman"/>
      <w:b/>
    </w:rPr>
  </w:style>
  <w:style w:type="character" w:customStyle="1" w:styleId="2c">
    <w:name w:val="Основной текст2"/>
    <w:uiPriority w:val="99"/>
    <w:qFormat/>
    <w:rsid w:val="007010E0"/>
    <w:rPr>
      <w:rFonts w:ascii="Times New Roman" w:hAnsi="Times New Roman"/>
      <w:spacing w:val="0"/>
      <w:sz w:val="24"/>
    </w:rPr>
  </w:style>
  <w:style w:type="character" w:customStyle="1" w:styleId="1f0">
    <w:name w:val="Заголовок №1_"/>
    <w:uiPriority w:val="99"/>
    <w:rsid w:val="00D727AA"/>
    <w:rPr>
      <w:rFonts w:ascii="Times New Roman" w:hAnsi="Times New Roman"/>
      <w:spacing w:val="0"/>
      <w:sz w:val="24"/>
    </w:rPr>
  </w:style>
  <w:style w:type="character" w:customStyle="1" w:styleId="10pt">
    <w:name w:val="Заголовок №1 + Интервал 0 pt"/>
    <w:uiPriority w:val="99"/>
    <w:rsid w:val="00D727AA"/>
    <w:rPr>
      <w:rFonts w:ascii="Times New Roman" w:hAnsi="Times New Roman"/>
      <w:spacing w:val="10"/>
      <w:sz w:val="24"/>
    </w:rPr>
  </w:style>
  <w:style w:type="character" w:customStyle="1" w:styleId="0pt">
    <w:name w:val="Основной текст + Интервал 0 pt"/>
    <w:uiPriority w:val="99"/>
    <w:rsid w:val="00813982"/>
    <w:rPr>
      <w:rFonts w:ascii="Times New Roman" w:hAnsi="Times New Roman"/>
      <w:spacing w:val="10"/>
      <w:sz w:val="24"/>
    </w:rPr>
  </w:style>
  <w:style w:type="character" w:customStyle="1" w:styleId="-1pt">
    <w:name w:val="Основной текст + Интервал -1 pt"/>
    <w:uiPriority w:val="99"/>
    <w:rsid w:val="006B124D"/>
    <w:rPr>
      <w:rFonts w:ascii="Times New Roman" w:hAnsi="Times New Roman"/>
      <w:spacing w:val="-20"/>
      <w:sz w:val="24"/>
    </w:rPr>
  </w:style>
  <w:style w:type="paragraph" w:customStyle="1" w:styleId="affff0">
    <w:name w:val="Прижатый влево"/>
    <w:basedOn w:val="Standard"/>
    <w:next w:val="Standard"/>
    <w:uiPriority w:val="99"/>
    <w:rsid w:val="00CF78A6"/>
    <w:pPr>
      <w:widowControl w:val="0"/>
      <w:autoSpaceDE w:val="0"/>
    </w:pPr>
    <w:rPr>
      <w:rFonts w:ascii="Arial" w:hAnsi="Arial"/>
    </w:rPr>
  </w:style>
  <w:style w:type="paragraph" w:styleId="2d">
    <w:name w:val="toc 2"/>
    <w:basedOn w:val="a"/>
    <w:next w:val="a"/>
    <w:autoRedefine/>
    <w:uiPriority w:val="99"/>
    <w:rsid w:val="00A01E93"/>
    <w:pPr>
      <w:tabs>
        <w:tab w:val="right" w:leader="dot" w:pos="9628"/>
      </w:tabs>
      <w:autoSpaceDE w:val="0"/>
      <w:autoSpaceDN w:val="0"/>
      <w:adjustRightInd w:val="0"/>
      <w:ind w:firstLine="709"/>
      <w:jc w:val="both"/>
    </w:pPr>
    <w:rPr>
      <w:b/>
      <w:caps/>
      <w:noProof/>
      <w:spacing w:val="-1"/>
      <w:sz w:val="28"/>
      <w:szCs w:val="28"/>
    </w:rPr>
  </w:style>
  <w:style w:type="character" w:customStyle="1" w:styleId="apple-style-span">
    <w:name w:val="apple-style-span"/>
    <w:uiPriority w:val="99"/>
    <w:rsid w:val="00253B8B"/>
  </w:style>
  <w:style w:type="paragraph" w:customStyle="1" w:styleId="ConsPlusDocList">
    <w:name w:val="ConsPlusDocList"/>
    <w:uiPriority w:val="99"/>
    <w:rsid w:val="00317707"/>
    <w:pPr>
      <w:widowControl w:val="0"/>
      <w:autoSpaceDE w:val="0"/>
      <w:autoSpaceDN w:val="0"/>
      <w:adjustRightInd w:val="0"/>
    </w:pPr>
    <w:rPr>
      <w:rFonts w:ascii="Courier New" w:hAnsi="Courier New" w:cs="Courier New"/>
    </w:rPr>
  </w:style>
  <w:style w:type="character" w:customStyle="1" w:styleId="214">
    <w:name w:val="Основной текст 2 Знак1"/>
    <w:uiPriority w:val="99"/>
    <w:semiHidden/>
    <w:rsid w:val="00CF7744"/>
    <w:rPr>
      <w:sz w:val="24"/>
    </w:rPr>
  </w:style>
  <w:style w:type="character" w:customStyle="1" w:styleId="215">
    <w:name w:val="Основной текст с отступом 2 Знак1"/>
    <w:uiPriority w:val="99"/>
    <w:semiHidden/>
    <w:rsid w:val="00CF7744"/>
    <w:rPr>
      <w:sz w:val="24"/>
    </w:rPr>
  </w:style>
  <w:style w:type="character" w:customStyle="1" w:styleId="114">
    <w:name w:val="Знак Знак11"/>
    <w:uiPriority w:val="99"/>
    <w:rsid w:val="00CF7744"/>
    <w:rPr>
      <w:sz w:val="24"/>
      <w:lang w:val="ru-RU" w:eastAsia="ru-RU"/>
    </w:rPr>
  </w:style>
  <w:style w:type="paragraph" w:customStyle="1" w:styleId="216">
    <w:name w:val="Знак2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3c">
    <w:name w:val="Знак Знак3"/>
    <w:uiPriority w:val="99"/>
    <w:rsid w:val="00CF7744"/>
    <w:rPr>
      <w:sz w:val="24"/>
      <w:lang w:val="ru-RU" w:eastAsia="ru-RU"/>
    </w:rPr>
  </w:style>
  <w:style w:type="character" w:customStyle="1" w:styleId="217">
    <w:name w:val="Знак Знак21"/>
    <w:uiPriority w:val="99"/>
    <w:rsid w:val="00CF7744"/>
    <w:rPr>
      <w:rFonts w:ascii="Arial" w:hAnsi="Arial"/>
      <w:sz w:val="22"/>
      <w:lang w:val="ru-RU" w:eastAsia="ru-RU"/>
    </w:rPr>
  </w:style>
  <w:style w:type="paragraph" w:customStyle="1" w:styleId="1f1">
    <w:name w:val="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15">
    <w:name w:val="Знак1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f2">
    <w:name w:val="Знак Знак Знак 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510">
    <w:name w:val="Знак Знак51"/>
    <w:uiPriority w:val="99"/>
    <w:locked/>
    <w:rsid w:val="00CF7744"/>
    <w:rPr>
      <w:rFonts w:ascii="Arial" w:hAnsi="Arial"/>
      <w:sz w:val="22"/>
      <w:lang w:val="ru-RU" w:eastAsia="ru-RU"/>
    </w:rPr>
  </w:style>
  <w:style w:type="character" w:customStyle="1" w:styleId="410">
    <w:name w:val="Знак Знак41"/>
    <w:uiPriority w:val="99"/>
    <w:locked/>
    <w:rsid w:val="00CF7744"/>
    <w:rPr>
      <w:sz w:val="24"/>
      <w:lang w:val="ru-RU" w:eastAsia="ru-RU"/>
    </w:rPr>
  </w:style>
  <w:style w:type="paragraph" w:customStyle="1" w:styleId="310">
    <w:name w:val="Знак3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610">
    <w:name w:val="Знак Знак61"/>
    <w:uiPriority w:val="99"/>
    <w:locked/>
    <w:rsid w:val="00CF7744"/>
    <w:rPr>
      <w:rFonts w:ascii="Arial" w:hAnsi="Arial"/>
      <w:sz w:val="22"/>
      <w:lang w:val="ru-RU" w:eastAsia="ru-RU"/>
    </w:rPr>
  </w:style>
  <w:style w:type="character" w:customStyle="1" w:styleId="2e">
    <w:name w:val="Заголовок №2_"/>
    <w:link w:val="2f"/>
    <w:uiPriority w:val="99"/>
    <w:locked/>
    <w:rsid w:val="00CF7744"/>
    <w:rPr>
      <w:sz w:val="27"/>
      <w:shd w:val="clear" w:color="auto" w:fill="FFFFFF"/>
    </w:rPr>
  </w:style>
  <w:style w:type="character" w:customStyle="1" w:styleId="Corbel1">
    <w:name w:val="Основной текст + Corbel1"/>
    <w:aliases w:val="14 pt,Курсив1"/>
    <w:uiPriority w:val="99"/>
    <w:rsid w:val="00CF7744"/>
    <w:rPr>
      <w:rFonts w:ascii="Corbel" w:eastAsia="Times New Roman" w:hAnsi="Corbel"/>
      <w:i/>
      <w:color w:val="000000"/>
      <w:spacing w:val="0"/>
      <w:w w:val="100"/>
      <w:position w:val="0"/>
      <w:sz w:val="28"/>
      <w:u w:val="none"/>
      <w:lang w:val="ru-RU"/>
    </w:rPr>
  </w:style>
  <w:style w:type="paragraph" w:customStyle="1" w:styleId="2f">
    <w:name w:val="Заголовок №2"/>
    <w:basedOn w:val="a"/>
    <w:link w:val="2e"/>
    <w:uiPriority w:val="99"/>
    <w:rsid w:val="00CF7744"/>
    <w:pPr>
      <w:widowControl w:val="0"/>
      <w:shd w:val="clear" w:color="auto" w:fill="FFFFFF"/>
      <w:spacing w:before="300" w:line="317" w:lineRule="exact"/>
      <w:ind w:firstLine="740"/>
      <w:jc w:val="both"/>
      <w:outlineLvl w:val="1"/>
    </w:pPr>
    <w:rPr>
      <w:sz w:val="27"/>
      <w:szCs w:val="27"/>
    </w:rPr>
  </w:style>
  <w:style w:type="paragraph" w:customStyle="1" w:styleId="style30">
    <w:name w:val="style3"/>
    <w:basedOn w:val="a"/>
    <w:uiPriority w:val="99"/>
    <w:rsid w:val="000E42CA"/>
    <w:pPr>
      <w:spacing w:before="100" w:beforeAutospacing="1" w:after="100" w:afterAutospacing="1"/>
    </w:pPr>
  </w:style>
  <w:style w:type="paragraph" w:customStyle="1" w:styleId="style20">
    <w:name w:val="style2"/>
    <w:basedOn w:val="a"/>
    <w:uiPriority w:val="99"/>
    <w:rsid w:val="000E42CA"/>
    <w:pPr>
      <w:spacing w:before="100" w:beforeAutospacing="1" w:after="100" w:afterAutospacing="1"/>
    </w:pPr>
  </w:style>
  <w:style w:type="paragraph" w:customStyle="1" w:styleId="consnormal0">
    <w:name w:val="consnormal"/>
    <w:basedOn w:val="a"/>
    <w:uiPriority w:val="99"/>
    <w:rsid w:val="000E42CA"/>
    <w:pPr>
      <w:spacing w:before="100" w:beforeAutospacing="1" w:after="100" w:afterAutospacing="1"/>
    </w:pPr>
  </w:style>
  <w:style w:type="paragraph" w:customStyle="1" w:styleId="consprim">
    <w:name w:val="consprim"/>
    <w:basedOn w:val="a"/>
    <w:uiPriority w:val="99"/>
    <w:rsid w:val="000E42CA"/>
    <w:pPr>
      <w:spacing w:before="100" w:beforeAutospacing="1" w:after="100" w:afterAutospacing="1"/>
    </w:pPr>
  </w:style>
  <w:style w:type="paragraph" w:customStyle="1" w:styleId="consplusnormal0">
    <w:name w:val="consplusnormal"/>
    <w:basedOn w:val="a"/>
    <w:uiPriority w:val="99"/>
    <w:rsid w:val="00484A57"/>
    <w:pPr>
      <w:spacing w:before="100" w:beforeAutospacing="1" w:after="100" w:afterAutospacing="1"/>
    </w:pPr>
  </w:style>
  <w:style w:type="paragraph" w:customStyle="1" w:styleId="consplustitle0">
    <w:name w:val="consplustitle"/>
    <w:basedOn w:val="a"/>
    <w:uiPriority w:val="99"/>
    <w:rsid w:val="0017641F"/>
    <w:pPr>
      <w:spacing w:before="100" w:beforeAutospacing="1" w:after="100" w:afterAutospacing="1"/>
    </w:pPr>
  </w:style>
  <w:style w:type="character" w:customStyle="1" w:styleId="r">
    <w:name w:val="r"/>
    <w:uiPriority w:val="99"/>
    <w:rsid w:val="008878F0"/>
    <w:rPr>
      <w:rFonts w:cs="Times New Roman"/>
    </w:rPr>
  </w:style>
  <w:style w:type="paragraph" w:customStyle="1" w:styleId="affff1">
    <w:name w:val="акт правительства вертикальный отступ"/>
    <w:basedOn w:val="a"/>
    <w:uiPriority w:val="99"/>
    <w:rsid w:val="008878F0"/>
    <w:pPr>
      <w:jc w:val="center"/>
    </w:pPr>
    <w:rPr>
      <w:sz w:val="28"/>
      <w:szCs w:val="20"/>
      <w:lang w:val="en-US"/>
    </w:rPr>
  </w:style>
  <w:style w:type="paragraph" w:customStyle="1" w:styleId="1f3">
    <w:name w:val="акт правительства вертикальный отступ 1"/>
    <w:basedOn w:val="15"/>
    <w:uiPriority w:val="99"/>
    <w:rsid w:val="008878F0"/>
  </w:style>
  <w:style w:type="paragraph" w:customStyle="1" w:styleId="s1">
    <w:name w:val="s_1"/>
    <w:basedOn w:val="a"/>
    <w:uiPriority w:val="99"/>
    <w:rsid w:val="008878F0"/>
    <w:pPr>
      <w:spacing w:before="100" w:beforeAutospacing="1" w:after="100" w:afterAutospacing="1"/>
    </w:pPr>
  </w:style>
  <w:style w:type="numbering" w:customStyle="1" w:styleId="1">
    <w:name w:val="Стиль1"/>
    <w:rsid w:val="00F04B68"/>
    <w:pPr>
      <w:numPr>
        <w:numId w:val="1"/>
      </w:numPr>
    </w:pPr>
  </w:style>
  <w:style w:type="character" w:customStyle="1" w:styleId="FontStyle24">
    <w:name w:val="Font Style24"/>
    <w:uiPriority w:val="99"/>
    <w:rsid w:val="0062199C"/>
    <w:rPr>
      <w:rFonts w:ascii="Times New Roman" w:hAnsi="Times New Roman"/>
      <w:sz w:val="26"/>
    </w:rPr>
  </w:style>
  <w:style w:type="table" w:customStyle="1" w:styleId="2f0">
    <w:name w:val="Сетка таблицы2"/>
    <w:basedOn w:val="a1"/>
    <w:next w:val="aff9"/>
    <w:uiPriority w:val="59"/>
    <w:rsid w:val="009E1E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Интернет-ссылка"/>
    <w:basedOn w:val="a0"/>
    <w:uiPriority w:val="99"/>
    <w:semiHidden/>
    <w:unhideWhenUsed/>
    <w:rsid w:val="00F95826"/>
    <w:rPr>
      <w:color w:val="0000FF"/>
      <w:u w:val="single"/>
    </w:rPr>
  </w:style>
  <w:style w:type="character" w:customStyle="1" w:styleId="ListLabel1">
    <w:name w:val="ListLabel 1"/>
    <w:qFormat/>
    <w:rsid w:val="00F95826"/>
    <w:rPr>
      <w:rFonts w:cs="Times New Roman"/>
    </w:rPr>
  </w:style>
  <w:style w:type="character" w:customStyle="1" w:styleId="ListLabel2">
    <w:name w:val="ListLabel 2"/>
    <w:qFormat/>
    <w:rsid w:val="00F95826"/>
    <w:rPr>
      <w:rFonts w:cs="Times New Roman"/>
    </w:rPr>
  </w:style>
  <w:style w:type="character" w:customStyle="1" w:styleId="ListLabel3">
    <w:name w:val="ListLabel 3"/>
    <w:qFormat/>
    <w:rsid w:val="00F95826"/>
    <w:rPr>
      <w:rFonts w:cs="Times New Roman"/>
    </w:rPr>
  </w:style>
  <w:style w:type="character" w:customStyle="1" w:styleId="ListLabel4">
    <w:name w:val="ListLabel 4"/>
    <w:qFormat/>
    <w:rsid w:val="00F95826"/>
    <w:rPr>
      <w:rFonts w:cs="Times New Roman"/>
    </w:rPr>
  </w:style>
  <w:style w:type="character" w:customStyle="1" w:styleId="ListLabel5">
    <w:name w:val="ListLabel 5"/>
    <w:qFormat/>
    <w:rsid w:val="00F95826"/>
    <w:rPr>
      <w:rFonts w:cs="Times New Roman"/>
    </w:rPr>
  </w:style>
  <w:style w:type="character" w:customStyle="1" w:styleId="ListLabel6">
    <w:name w:val="ListLabel 6"/>
    <w:qFormat/>
    <w:rsid w:val="00F95826"/>
    <w:rPr>
      <w:rFonts w:cs="Times New Roman"/>
    </w:rPr>
  </w:style>
  <w:style w:type="character" w:customStyle="1" w:styleId="ListLabel7">
    <w:name w:val="ListLabel 7"/>
    <w:qFormat/>
    <w:rsid w:val="00F95826"/>
    <w:rPr>
      <w:rFonts w:cs="Times New Roman"/>
    </w:rPr>
  </w:style>
  <w:style w:type="character" w:customStyle="1" w:styleId="ListLabel8">
    <w:name w:val="ListLabel 8"/>
    <w:qFormat/>
    <w:rsid w:val="00F95826"/>
    <w:rPr>
      <w:rFonts w:cs="Times New Roman"/>
    </w:rPr>
  </w:style>
  <w:style w:type="character" w:customStyle="1" w:styleId="ListLabel9">
    <w:name w:val="ListLabel 9"/>
    <w:qFormat/>
    <w:rsid w:val="00F95826"/>
    <w:rPr>
      <w:rFonts w:cs="Times New Roman"/>
    </w:rPr>
  </w:style>
  <w:style w:type="character" w:customStyle="1" w:styleId="ListLabel10">
    <w:name w:val="ListLabel 10"/>
    <w:qFormat/>
    <w:rsid w:val="00F95826"/>
    <w:rPr>
      <w:rFonts w:cs="Times New Roman"/>
    </w:rPr>
  </w:style>
  <w:style w:type="character" w:customStyle="1" w:styleId="ListLabel11">
    <w:name w:val="ListLabel 11"/>
    <w:qFormat/>
    <w:rsid w:val="00F95826"/>
    <w:rPr>
      <w:color w:val="00000A"/>
    </w:rPr>
  </w:style>
  <w:style w:type="character" w:customStyle="1" w:styleId="ListLabel12">
    <w:name w:val="ListLabel 12"/>
    <w:qFormat/>
    <w:rsid w:val="00F95826"/>
    <w:rPr>
      <w:rFonts w:cs="Times New Roman"/>
    </w:rPr>
  </w:style>
  <w:style w:type="character" w:customStyle="1" w:styleId="ListLabel13">
    <w:name w:val="ListLabel 13"/>
    <w:qFormat/>
    <w:rsid w:val="00F95826"/>
    <w:rPr>
      <w:rFonts w:cs="Times New Roman"/>
    </w:rPr>
  </w:style>
  <w:style w:type="character" w:customStyle="1" w:styleId="ListLabel14">
    <w:name w:val="ListLabel 14"/>
    <w:qFormat/>
    <w:rsid w:val="00F95826"/>
    <w:rPr>
      <w:rFonts w:cs="Times New Roman"/>
    </w:rPr>
  </w:style>
  <w:style w:type="character" w:customStyle="1" w:styleId="ListLabel15">
    <w:name w:val="ListLabel 15"/>
    <w:qFormat/>
    <w:rsid w:val="00F95826"/>
    <w:rPr>
      <w:rFonts w:cs="Times New Roman"/>
    </w:rPr>
  </w:style>
  <w:style w:type="character" w:customStyle="1" w:styleId="ListLabel16">
    <w:name w:val="ListLabel 16"/>
    <w:qFormat/>
    <w:rsid w:val="00F95826"/>
    <w:rPr>
      <w:rFonts w:cs="Times New Roman"/>
    </w:rPr>
  </w:style>
  <w:style w:type="character" w:customStyle="1" w:styleId="ListLabel17">
    <w:name w:val="ListLabel 17"/>
    <w:qFormat/>
    <w:rsid w:val="00F95826"/>
    <w:rPr>
      <w:rFonts w:cs="Times New Roman"/>
    </w:rPr>
  </w:style>
  <w:style w:type="character" w:customStyle="1" w:styleId="ListLabel18">
    <w:name w:val="ListLabel 18"/>
    <w:qFormat/>
    <w:rsid w:val="00F95826"/>
    <w:rPr>
      <w:rFonts w:cs="Times New Roman"/>
    </w:rPr>
  </w:style>
  <w:style w:type="character" w:customStyle="1" w:styleId="ListLabel19">
    <w:name w:val="ListLabel 19"/>
    <w:qFormat/>
    <w:rsid w:val="00F95826"/>
    <w:rPr>
      <w:rFonts w:cs="Times New Roman"/>
    </w:rPr>
  </w:style>
  <w:style w:type="character" w:customStyle="1" w:styleId="ListLabel20">
    <w:name w:val="ListLabel 20"/>
    <w:qFormat/>
    <w:rsid w:val="00F95826"/>
    <w:rPr>
      <w:rFonts w:cs="Times New Roman"/>
    </w:rPr>
  </w:style>
  <w:style w:type="character" w:customStyle="1" w:styleId="ListLabel21">
    <w:name w:val="ListLabel 21"/>
    <w:qFormat/>
    <w:rsid w:val="00F95826"/>
    <w:rPr>
      <w:rFonts w:cs="Times New Roman"/>
    </w:rPr>
  </w:style>
  <w:style w:type="paragraph" w:customStyle="1" w:styleId="affff2">
    <w:name w:val="Заголовок"/>
    <w:basedOn w:val="a"/>
    <w:next w:val="ae"/>
    <w:qFormat/>
    <w:rsid w:val="00F95826"/>
    <w:pPr>
      <w:keepNext/>
      <w:spacing w:before="240" w:after="120" w:line="276" w:lineRule="auto"/>
    </w:pPr>
    <w:rPr>
      <w:rFonts w:ascii="Liberation Sans" w:eastAsia="WenQuanYi Zen Hei Sharp" w:hAnsi="Liberation Sans" w:cs="Lohit Devanagari"/>
      <w:sz w:val="28"/>
      <w:szCs w:val="28"/>
      <w:lang w:eastAsia="en-US"/>
    </w:rPr>
  </w:style>
  <w:style w:type="paragraph" w:styleId="1f4">
    <w:name w:val="index 1"/>
    <w:basedOn w:val="a"/>
    <w:next w:val="a"/>
    <w:autoRedefine/>
    <w:uiPriority w:val="99"/>
    <w:semiHidden/>
    <w:unhideWhenUsed/>
    <w:rsid w:val="00F95826"/>
    <w:pPr>
      <w:ind w:left="240" w:hanging="240"/>
    </w:pPr>
  </w:style>
  <w:style w:type="paragraph" w:styleId="affff3">
    <w:name w:val="index heading"/>
    <w:basedOn w:val="a"/>
    <w:qFormat/>
    <w:rsid w:val="00F95826"/>
    <w:pPr>
      <w:suppressLineNumbers/>
      <w:spacing w:after="200" w:line="276" w:lineRule="auto"/>
    </w:pPr>
    <w:rPr>
      <w:rFonts w:asciiTheme="minorHAnsi" w:eastAsiaTheme="minorHAnsi" w:hAnsiTheme="minorHAnsi" w:cs="Lohit Devanagari"/>
      <w:sz w:val="22"/>
      <w:szCs w:val="22"/>
      <w:lang w:eastAsia="en-US"/>
    </w:rPr>
  </w:style>
  <w:style w:type="numbering" w:customStyle="1" w:styleId="1f5">
    <w:name w:val="Нет списка1"/>
    <w:next w:val="a2"/>
    <w:uiPriority w:val="99"/>
    <w:semiHidden/>
    <w:unhideWhenUsed/>
    <w:rsid w:val="00F95826"/>
  </w:style>
  <w:style w:type="character" w:customStyle="1" w:styleId="1f6">
    <w:name w:val="Верхний колонтитул Знак1"/>
    <w:basedOn w:val="a0"/>
    <w:uiPriority w:val="99"/>
    <w:rsid w:val="00962534"/>
  </w:style>
  <w:style w:type="character" w:customStyle="1" w:styleId="1f7">
    <w:name w:val="Текст выноски Знак1"/>
    <w:basedOn w:val="a0"/>
    <w:uiPriority w:val="99"/>
    <w:semiHidden/>
    <w:rsid w:val="00962534"/>
    <w:rPr>
      <w:rFonts w:ascii="Tahoma" w:hAnsi="Tahoma" w:cs="Tahoma"/>
      <w:sz w:val="16"/>
      <w:szCs w:val="16"/>
    </w:rPr>
  </w:style>
  <w:style w:type="character" w:customStyle="1" w:styleId="1f8">
    <w:name w:val="Нижний колонтитул Знак1"/>
    <w:basedOn w:val="a0"/>
    <w:uiPriority w:val="99"/>
    <w:rsid w:val="00962534"/>
  </w:style>
  <w:style w:type="character" w:customStyle="1" w:styleId="1f9">
    <w:name w:val="Основной текст с отступом Знак1"/>
    <w:basedOn w:val="a0"/>
    <w:uiPriority w:val="99"/>
    <w:rsid w:val="00962534"/>
    <w:rPr>
      <w:rFonts w:ascii="Times New Roman" w:eastAsia="Times New Roman" w:hAnsi="Times New Roman" w:cs="Times New Roman"/>
      <w:sz w:val="24"/>
      <w:szCs w:val="24"/>
      <w:lang w:eastAsia="ru-RU"/>
    </w:rPr>
  </w:style>
  <w:style w:type="numbering" w:customStyle="1" w:styleId="2f1">
    <w:name w:val="Нет списка2"/>
    <w:next w:val="a2"/>
    <w:uiPriority w:val="99"/>
    <w:semiHidden/>
    <w:unhideWhenUsed/>
    <w:rsid w:val="00782A82"/>
  </w:style>
  <w:style w:type="table" w:customStyle="1" w:styleId="3d">
    <w:name w:val="Сетка таблицы3"/>
    <w:basedOn w:val="a1"/>
    <w:next w:val="aff9"/>
    <w:uiPriority w:val="59"/>
    <w:rsid w:val="00782A8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1"/>
    <w:uiPriority w:val="59"/>
    <w:rsid w:val="00782A8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2"/>
    <w:uiPriority w:val="99"/>
    <w:semiHidden/>
    <w:unhideWhenUsed/>
    <w:rsid w:val="00782A82"/>
  </w:style>
  <w:style w:type="table" w:customStyle="1" w:styleId="117">
    <w:name w:val="Сетка таблицы11"/>
    <w:basedOn w:val="a1"/>
    <w:next w:val="aff9"/>
    <w:uiPriority w:val="59"/>
    <w:rsid w:val="00782A8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e">
    <w:name w:val="Нет списка3"/>
    <w:next w:val="a2"/>
    <w:uiPriority w:val="99"/>
    <w:semiHidden/>
    <w:unhideWhenUsed/>
    <w:rsid w:val="00782A82"/>
  </w:style>
  <w:style w:type="table" w:customStyle="1" w:styleId="43">
    <w:name w:val="Сетка таблицы4"/>
    <w:basedOn w:val="a1"/>
    <w:next w:val="aff9"/>
    <w:uiPriority w:val="59"/>
    <w:rsid w:val="00782A8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782A8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782A82"/>
  </w:style>
  <w:style w:type="table" w:customStyle="1" w:styleId="121">
    <w:name w:val="Сетка таблицы12"/>
    <w:basedOn w:val="a1"/>
    <w:next w:val="aff9"/>
    <w:uiPriority w:val="59"/>
    <w:rsid w:val="00782A8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
    <w:next w:val="a2"/>
    <w:uiPriority w:val="99"/>
    <w:semiHidden/>
    <w:unhideWhenUsed/>
    <w:rsid w:val="00782A82"/>
  </w:style>
  <w:style w:type="table" w:customStyle="1" w:styleId="311">
    <w:name w:val="Сетка таблицы31"/>
    <w:basedOn w:val="a1"/>
    <w:next w:val="aff9"/>
    <w:uiPriority w:val="59"/>
    <w:rsid w:val="00782A8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1"/>
    <w:uiPriority w:val="59"/>
    <w:rsid w:val="00782A8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782A82"/>
  </w:style>
  <w:style w:type="table" w:customStyle="1" w:styleId="1112">
    <w:name w:val="Сетка таблицы111"/>
    <w:basedOn w:val="a1"/>
    <w:next w:val="aff9"/>
    <w:uiPriority w:val="59"/>
    <w:rsid w:val="00782A8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4B05CB"/>
  </w:style>
  <w:style w:type="table" w:customStyle="1" w:styleId="54">
    <w:name w:val="Сетка таблицы5"/>
    <w:basedOn w:val="a1"/>
    <w:next w:val="aff9"/>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2"/>
    <w:uiPriority w:val="99"/>
    <w:semiHidden/>
    <w:unhideWhenUsed/>
    <w:rsid w:val="004B05CB"/>
  </w:style>
  <w:style w:type="table" w:customStyle="1" w:styleId="133">
    <w:name w:val="Сетка таблицы13"/>
    <w:basedOn w:val="a1"/>
    <w:next w:val="aff9"/>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4B05CB"/>
  </w:style>
  <w:style w:type="table" w:customStyle="1" w:styleId="320">
    <w:name w:val="Сетка таблицы32"/>
    <w:basedOn w:val="a1"/>
    <w:next w:val="aff9"/>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4B05CB"/>
  </w:style>
  <w:style w:type="table" w:customStyle="1" w:styleId="1121">
    <w:name w:val="Сетка таблицы112"/>
    <w:basedOn w:val="a1"/>
    <w:next w:val="aff9"/>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4B05CB"/>
  </w:style>
  <w:style w:type="table" w:customStyle="1" w:styleId="411">
    <w:name w:val="Сетка таблицы41"/>
    <w:basedOn w:val="a1"/>
    <w:next w:val="aff9"/>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4B05CB"/>
  </w:style>
  <w:style w:type="table" w:customStyle="1" w:styleId="1211">
    <w:name w:val="Сетка таблицы121"/>
    <w:basedOn w:val="a1"/>
    <w:next w:val="aff9"/>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3">
    <w:name w:val="Нет списка211"/>
    <w:next w:val="a2"/>
    <w:uiPriority w:val="99"/>
    <w:semiHidden/>
    <w:unhideWhenUsed/>
    <w:rsid w:val="004B05CB"/>
  </w:style>
  <w:style w:type="table" w:customStyle="1" w:styleId="3110">
    <w:name w:val="Сетка таблицы311"/>
    <w:basedOn w:val="a1"/>
    <w:next w:val="aff9"/>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1"/>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4B05CB"/>
  </w:style>
  <w:style w:type="table" w:customStyle="1" w:styleId="11111">
    <w:name w:val="Сетка таблицы1111"/>
    <w:basedOn w:val="a1"/>
    <w:next w:val="aff9"/>
    <w:uiPriority w:val="59"/>
    <w:rsid w:val="004B05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06031">
      <w:bodyDiv w:val="1"/>
      <w:marLeft w:val="0"/>
      <w:marRight w:val="0"/>
      <w:marTop w:val="0"/>
      <w:marBottom w:val="0"/>
      <w:divBdr>
        <w:top w:val="none" w:sz="0" w:space="0" w:color="auto"/>
        <w:left w:val="none" w:sz="0" w:space="0" w:color="auto"/>
        <w:bottom w:val="none" w:sz="0" w:space="0" w:color="auto"/>
        <w:right w:val="none" w:sz="0" w:space="0" w:color="auto"/>
      </w:divBdr>
    </w:div>
    <w:div w:id="543951604">
      <w:marLeft w:val="0"/>
      <w:marRight w:val="0"/>
      <w:marTop w:val="0"/>
      <w:marBottom w:val="0"/>
      <w:divBdr>
        <w:top w:val="none" w:sz="0" w:space="0" w:color="auto"/>
        <w:left w:val="none" w:sz="0" w:space="0" w:color="auto"/>
        <w:bottom w:val="none" w:sz="0" w:space="0" w:color="auto"/>
        <w:right w:val="none" w:sz="0" w:space="0" w:color="auto"/>
      </w:divBdr>
    </w:div>
    <w:div w:id="543951605">
      <w:marLeft w:val="0"/>
      <w:marRight w:val="0"/>
      <w:marTop w:val="0"/>
      <w:marBottom w:val="0"/>
      <w:divBdr>
        <w:top w:val="none" w:sz="0" w:space="0" w:color="auto"/>
        <w:left w:val="none" w:sz="0" w:space="0" w:color="auto"/>
        <w:bottom w:val="none" w:sz="0" w:space="0" w:color="auto"/>
        <w:right w:val="none" w:sz="0" w:space="0" w:color="auto"/>
      </w:divBdr>
    </w:div>
    <w:div w:id="543951606">
      <w:marLeft w:val="0"/>
      <w:marRight w:val="0"/>
      <w:marTop w:val="0"/>
      <w:marBottom w:val="0"/>
      <w:divBdr>
        <w:top w:val="none" w:sz="0" w:space="0" w:color="auto"/>
        <w:left w:val="none" w:sz="0" w:space="0" w:color="auto"/>
        <w:bottom w:val="none" w:sz="0" w:space="0" w:color="auto"/>
        <w:right w:val="none" w:sz="0" w:space="0" w:color="auto"/>
      </w:divBdr>
    </w:div>
    <w:div w:id="543951607">
      <w:marLeft w:val="0"/>
      <w:marRight w:val="0"/>
      <w:marTop w:val="0"/>
      <w:marBottom w:val="0"/>
      <w:divBdr>
        <w:top w:val="none" w:sz="0" w:space="0" w:color="auto"/>
        <w:left w:val="none" w:sz="0" w:space="0" w:color="auto"/>
        <w:bottom w:val="none" w:sz="0" w:space="0" w:color="auto"/>
        <w:right w:val="none" w:sz="0" w:space="0" w:color="auto"/>
      </w:divBdr>
    </w:div>
    <w:div w:id="543951608">
      <w:marLeft w:val="0"/>
      <w:marRight w:val="0"/>
      <w:marTop w:val="0"/>
      <w:marBottom w:val="0"/>
      <w:divBdr>
        <w:top w:val="none" w:sz="0" w:space="0" w:color="auto"/>
        <w:left w:val="none" w:sz="0" w:space="0" w:color="auto"/>
        <w:bottom w:val="none" w:sz="0" w:space="0" w:color="auto"/>
        <w:right w:val="none" w:sz="0" w:space="0" w:color="auto"/>
      </w:divBdr>
    </w:div>
    <w:div w:id="543951609">
      <w:marLeft w:val="0"/>
      <w:marRight w:val="0"/>
      <w:marTop w:val="0"/>
      <w:marBottom w:val="0"/>
      <w:divBdr>
        <w:top w:val="none" w:sz="0" w:space="0" w:color="auto"/>
        <w:left w:val="none" w:sz="0" w:space="0" w:color="auto"/>
        <w:bottom w:val="none" w:sz="0" w:space="0" w:color="auto"/>
        <w:right w:val="none" w:sz="0" w:space="0" w:color="auto"/>
      </w:divBdr>
    </w:div>
    <w:div w:id="543951610">
      <w:marLeft w:val="0"/>
      <w:marRight w:val="0"/>
      <w:marTop w:val="0"/>
      <w:marBottom w:val="0"/>
      <w:divBdr>
        <w:top w:val="none" w:sz="0" w:space="0" w:color="auto"/>
        <w:left w:val="none" w:sz="0" w:space="0" w:color="auto"/>
        <w:bottom w:val="none" w:sz="0" w:space="0" w:color="auto"/>
        <w:right w:val="none" w:sz="0" w:space="0" w:color="auto"/>
      </w:divBdr>
    </w:div>
    <w:div w:id="543951611">
      <w:marLeft w:val="0"/>
      <w:marRight w:val="0"/>
      <w:marTop w:val="0"/>
      <w:marBottom w:val="0"/>
      <w:divBdr>
        <w:top w:val="none" w:sz="0" w:space="0" w:color="auto"/>
        <w:left w:val="none" w:sz="0" w:space="0" w:color="auto"/>
        <w:bottom w:val="none" w:sz="0" w:space="0" w:color="auto"/>
        <w:right w:val="none" w:sz="0" w:space="0" w:color="auto"/>
      </w:divBdr>
    </w:div>
    <w:div w:id="543951612">
      <w:marLeft w:val="0"/>
      <w:marRight w:val="0"/>
      <w:marTop w:val="0"/>
      <w:marBottom w:val="0"/>
      <w:divBdr>
        <w:top w:val="none" w:sz="0" w:space="0" w:color="auto"/>
        <w:left w:val="none" w:sz="0" w:space="0" w:color="auto"/>
        <w:bottom w:val="none" w:sz="0" w:space="0" w:color="auto"/>
        <w:right w:val="none" w:sz="0" w:space="0" w:color="auto"/>
      </w:divBdr>
    </w:div>
    <w:div w:id="543951614">
      <w:marLeft w:val="0"/>
      <w:marRight w:val="0"/>
      <w:marTop w:val="0"/>
      <w:marBottom w:val="0"/>
      <w:divBdr>
        <w:top w:val="none" w:sz="0" w:space="0" w:color="auto"/>
        <w:left w:val="none" w:sz="0" w:space="0" w:color="auto"/>
        <w:bottom w:val="none" w:sz="0" w:space="0" w:color="auto"/>
        <w:right w:val="none" w:sz="0" w:space="0" w:color="auto"/>
      </w:divBdr>
    </w:div>
    <w:div w:id="543951615">
      <w:marLeft w:val="0"/>
      <w:marRight w:val="0"/>
      <w:marTop w:val="0"/>
      <w:marBottom w:val="0"/>
      <w:divBdr>
        <w:top w:val="none" w:sz="0" w:space="0" w:color="auto"/>
        <w:left w:val="none" w:sz="0" w:space="0" w:color="auto"/>
        <w:bottom w:val="none" w:sz="0" w:space="0" w:color="auto"/>
        <w:right w:val="none" w:sz="0" w:space="0" w:color="auto"/>
      </w:divBdr>
    </w:div>
    <w:div w:id="543951616">
      <w:marLeft w:val="0"/>
      <w:marRight w:val="0"/>
      <w:marTop w:val="0"/>
      <w:marBottom w:val="0"/>
      <w:divBdr>
        <w:top w:val="none" w:sz="0" w:space="0" w:color="auto"/>
        <w:left w:val="none" w:sz="0" w:space="0" w:color="auto"/>
        <w:bottom w:val="none" w:sz="0" w:space="0" w:color="auto"/>
        <w:right w:val="none" w:sz="0" w:space="0" w:color="auto"/>
      </w:divBdr>
    </w:div>
    <w:div w:id="543951617">
      <w:marLeft w:val="0"/>
      <w:marRight w:val="0"/>
      <w:marTop w:val="0"/>
      <w:marBottom w:val="0"/>
      <w:divBdr>
        <w:top w:val="none" w:sz="0" w:space="0" w:color="auto"/>
        <w:left w:val="none" w:sz="0" w:space="0" w:color="auto"/>
        <w:bottom w:val="none" w:sz="0" w:space="0" w:color="auto"/>
        <w:right w:val="none" w:sz="0" w:space="0" w:color="auto"/>
      </w:divBdr>
    </w:div>
    <w:div w:id="543951618">
      <w:marLeft w:val="0"/>
      <w:marRight w:val="0"/>
      <w:marTop w:val="0"/>
      <w:marBottom w:val="0"/>
      <w:divBdr>
        <w:top w:val="none" w:sz="0" w:space="0" w:color="auto"/>
        <w:left w:val="none" w:sz="0" w:space="0" w:color="auto"/>
        <w:bottom w:val="none" w:sz="0" w:space="0" w:color="auto"/>
        <w:right w:val="none" w:sz="0" w:space="0" w:color="auto"/>
      </w:divBdr>
    </w:div>
    <w:div w:id="543951619">
      <w:marLeft w:val="0"/>
      <w:marRight w:val="0"/>
      <w:marTop w:val="0"/>
      <w:marBottom w:val="0"/>
      <w:divBdr>
        <w:top w:val="none" w:sz="0" w:space="0" w:color="auto"/>
        <w:left w:val="none" w:sz="0" w:space="0" w:color="auto"/>
        <w:bottom w:val="none" w:sz="0" w:space="0" w:color="auto"/>
        <w:right w:val="none" w:sz="0" w:space="0" w:color="auto"/>
      </w:divBdr>
    </w:div>
    <w:div w:id="543951620">
      <w:marLeft w:val="0"/>
      <w:marRight w:val="0"/>
      <w:marTop w:val="0"/>
      <w:marBottom w:val="0"/>
      <w:divBdr>
        <w:top w:val="none" w:sz="0" w:space="0" w:color="auto"/>
        <w:left w:val="none" w:sz="0" w:space="0" w:color="auto"/>
        <w:bottom w:val="none" w:sz="0" w:space="0" w:color="auto"/>
        <w:right w:val="none" w:sz="0" w:space="0" w:color="auto"/>
      </w:divBdr>
    </w:div>
    <w:div w:id="543951622">
      <w:marLeft w:val="0"/>
      <w:marRight w:val="0"/>
      <w:marTop w:val="0"/>
      <w:marBottom w:val="0"/>
      <w:divBdr>
        <w:top w:val="none" w:sz="0" w:space="0" w:color="auto"/>
        <w:left w:val="none" w:sz="0" w:space="0" w:color="auto"/>
        <w:bottom w:val="none" w:sz="0" w:space="0" w:color="auto"/>
        <w:right w:val="none" w:sz="0" w:space="0" w:color="auto"/>
      </w:divBdr>
    </w:div>
    <w:div w:id="543951623">
      <w:marLeft w:val="0"/>
      <w:marRight w:val="0"/>
      <w:marTop w:val="0"/>
      <w:marBottom w:val="0"/>
      <w:divBdr>
        <w:top w:val="none" w:sz="0" w:space="0" w:color="auto"/>
        <w:left w:val="none" w:sz="0" w:space="0" w:color="auto"/>
        <w:bottom w:val="none" w:sz="0" w:space="0" w:color="auto"/>
        <w:right w:val="none" w:sz="0" w:space="0" w:color="auto"/>
      </w:divBdr>
    </w:div>
    <w:div w:id="543951624">
      <w:marLeft w:val="0"/>
      <w:marRight w:val="0"/>
      <w:marTop w:val="0"/>
      <w:marBottom w:val="0"/>
      <w:divBdr>
        <w:top w:val="none" w:sz="0" w:space="0" w:color="auto"/>
        <w:left w:val="none" w:sz="0" w:space="0" w:color="auto"/>
        <w:bottom w:val="none" w:sz="0" w:space="0" w:color="auto"/>
        <w:right w:val="none" w:sz="0" w:space="0" w:color="auto"/>
      </w:divBdr>
    </w:div>
    <w:div w:id="543951626">
      <w:marLeft w:val="0"/>
      <w:marRight w:val="0"/>
      <w:marTop w:val="0"/>
      <w:marBottom w:val="0"/>
      <w:divBdr>
        <w:top w:val="none" w:sz="0" w:space="0" w:color="auto"/>
        <w:left w:val="none" w:sz="0" w:space="0" w:color="auto"/>
        <w:bottom w:val="none" w:sz="0" w:space="0" w:color="auto"/>
        <w:right w:val="none" w:sz="0" w:space="0" w:color="auto"/>
      </w:divBdr>
    </w:div>
    <w:div w:id="543951627">
      <w:marLeft w:val="0"/>
      <w:marRight w:val="0"/>
      <w:marTop w:val="0"/>
      <w:marBottom w:val="0"/>
      <w:divBdr>
        <w:top w:val="none" w:sz="0" w:space="0" w:color="auto"/>
        <w:left w:val="none" w:sz="0" w:space="0" w:color="auto"/>
        <w:bottom w:val="none" w:sz="0" w:space="0" w:color="auto"/>
        <w:right w:val="none" w:sz="0" w:space="0" w:color="auto"/>
      </w:divBdr>
    </w:div>
    <w:div w:id="543951628">
      <w:marLeft w:val="0"/>
      <w:marRight w:val="0"/>
      <w:marTop w:val="0"/>
      <w:marBottom w:val="0"/>
      <w:divBdr>
        <w:top w:val="none" w:sz="0" w:space="0" w:color="auto"/>
        <w:left w:val="none" w:sz="0" w:space="0" w:color="auto"/>
        <w:bottom w:val="none" w:sz="0" w:space="0" w:color="auto"/>
        <w:right w:val="none" w:sz="0" w:space="0" w:color="auto"/>
      </w:divBdr>
    </w:div>
    <w:div w:id="543951629">
      <w:marLeft w:val="0"/>
      <w:marRight w:val="0"/>
      <w:marTop w:val="0"/>
      <w:marBottom w:val="0"/>
      <w:divBdr>
        <w:top w:val="none" w:sz="0" w:space="0" w:color="auto"/>
        <w:left w:val="none" w:sz="0" w:space="0" w:color="auto"/>
        <w:bottom w:val="none" w:sz="0" w:space="0" w:color="auto"/>
        <w:right w:val="none" w:sz="0" w:space="0" w:color="auto"/>
      </w:divBdr>
    </w:div>
    <w:div w:id="543951630">
      <w:marLeft w:val="0"/>
      <w:marRight w:val="0"/>
      <w:marTop w:val="0"/>
      <w:marBottom w:val="0"/>
      <w:divBdr>
        <w:top w:val="none" w:sz="0" w:space="0" w:color="auto"/>
        <w:left w:val="none" w:sz="0" w:space="0" w:color="auto"/>
        <w:bottom w:val="none" w:sz="0" w:space="0" w:color="auto"/>
        <w:right w:val="none" w:sz="0" w:space="0" w:color="auto"/>
      </w:divBdr>
    </w:div>
    <w:div w:id="543951631">
      <w:marLeft w:val="0"/>
      <w:marRight w:val="0"/>
      <w:marTop w:val="0"/>
      <w:marBottom w:val="0"/>
      <w:divBdr>
        <w:top w:val="none" w:sz="0" w:space="0" w:color="auto"/>
        <w:left w:val="none" w:sz="0" w:space="0" w:color="auto"/>
        <w:bottom w:val="none" w:sz="0" w:space="0" w:color="auto"/>
        <w:right w:val="none" w:sz="0" w:space="0" w:color="auto"/>
      </w:divBdr>
    </w:div>
    <w:div w:id="543951632">
      <w:marLeft w:val="0"/>
      <w:marRight w:val="0"/>
      <w:marTop w:val="0"/>
      <w:marBottom w:val="0"/>
      <w:divBdr>
        <w:top w:val="none" w:sz="0" w:space="0" w:color="auto"/>
        <w:left w:val="none" w:sz="0" w:space="0" w:color="auto"/>
        <w:bottom w:val="none" w:sz="0" w:space="0" w:color="auto"/>
        <w:right w:val="none" w:sz="0" w:space="0" w:color="auto"/>
      </w:divBdr>
    </w:div>
    <w:div w:id="543951633">
      <w:marLeft w:val="0"/>
      <w:marRight w:val="0"/>
      <w:marTop w:val="0"/>
      <w:marBottom w:val="0"/>
      <w:divBdr>
        <w:top w:val="none" w:sz="0" w:space="0" w:color="auto"/>
        <w:left w:val="none" w:sz="0" w:space="0" w:color="auto"/>
        <w:bottom w:val="none" w:sz="0" w:space="0" w:color="auto"/>
        <w:right w:val="none" w:sz="0" w:space="0" w:color="auto"/>
      </w:divBdr>
    </w:div>
    <w:div w:id="543951634">
      <w:marLeft w:val="0"/>
      <w:marRight w:val="0"/>
      <w:marTop w:val="0"/>
      <w:marBottom w:val="0"/>
      <w:divBdr>
        <w:top w:val="none" w:sz="0" w:space="0" w:color="auto"/>
        <w:left w:val="none" w:sz="0" w:space="0" w:color="auto"/>
        <w:bottom w:val="none" w:sz="0" w:space="0" w:color="auto"/>
        <w:right w:val="none" w:sz="0" w:space="0" w:color="auto"/>
      </w:divBdr>
    </w:div>
    <w:div w:id="543951635">
      <w:marLeft w:val="0"/>
      <w:marRight w:val="0"/>
      <w:marTop w:val="0"/>
      <w:marBottom w:val="0"/>
      <w:divBdr>
        <w:top w:val="none" w:sz="0" w:space="0" w:color="auto"/>
        <w:left w:val="none" w:sz="0" w:space="0" w:color="auto"/>
        <w:bottom w:val="none" w:sz="0" w:space="0" w:color="auto"/>
        <w:right w:val="none" w:sz="0" w:space="0" w:color="auto"/>
      </w:divBdr>
    </w:div>
    <w:div w:id="543951636">
      <w:marLeft w:val="0"/>
      <w:marRight w:val="0"/>
      <w:marTop w:val="0"/>
      <w:marBottom w:val="0"/>
      <w:divBdr>
        <w:top w:val="none" w:sz="0" w:space="0" w:color="auto"/>
        <w:left w:val="none" w:sz="0" w:space="0" w:color="auto"/>
        <w:bottom w:val="none" w:sz="0" w:space="0" w:color="auto"/>
        <w:right w:val="none" w:sz="0" w:space="0" w:color="auto"/>
      </w:divBdr>
    </w:div>
    <w:div w:id="543951637">
      <w:marLeft w:val="0"/>
      <w:marRight w:val="0"/>
      <w:marTop w:val="0"/>
      <w:marBottom w:val="0"/>
      <w:divBdr>
        <w:top w:val="none" w:sz="0" w:space="0" w:color="auto"/>
        <w:left w:val="none" w:sz="0" w:space="0" w:color="auto"/>
        <w:bottom w:val="none" w:sz="0" w:space="0" w:color="auto"/>
        <w:right w:val="none" w:sz="0" w:space="0" w:color="auto"/>
      </w:divBdr>
    </w:div>
    <w:div w:id="543951638">
      <w:marLeft w:val="0"/>
      <w:marRight w:val="0"/>
      <w:marTop w:val="0"/>
      <w:marBottom w:val="0"/>
      <w:divBdr>
        <w:top w:val="none" w:sz="0" w:space="0" w:color="auto"/>
        <w:left w:val="none" w:sz="0" w:space="0" w:color="auto"/>
        <w:bottom w:val="none" w:sz="0" w:space="0" w:color="auto"/>
        <w:right w:val="none" w:sz="0" w:space="0" w:color="auto"/>
      </w:divBdr>
    </w:div>
    <w:div w:id="543951639">
      <w:marLeft w:val="0"/>
      <w:marRight w:val="0"/>
      <w:marTop w:val="0"/>
      <w:marBottom w:val="0"/>
      <w:divBdr>
        <w:top w:val="none" w:sz="0" w:space="0" w:color="auto"/>
        <w:left w:val="none" w:sz="0" w:space="0" w:color="auto"/>
        <w:bottom w:val="none" w:sz="0" w:space="0" w:color="auto"/>
        <w:right w:val="none" w:sz="0" w:space="0" w:color="auto"/>
      </w:divBdr>
      <w:divsChild>
        <w:div w:id="543951649">
          <w:marLeft w:val="0"/>
          <w:marRight w:val="0"/>
          <w:marTop w:val="0"/>
          <w:marBottom w:val="0"/>
          <w:divBdr>
            <w:top w:val="none" w:sz="0" w:space="0" w:color="auto"/>
            <w:left w:val="none" w:sz="0" w:space="0" w:color="auto"/>
            <w:bottom w:val="none" w:sz="0" w:space="0" w:color="auto"/>
            <w:right w:val="none" w:sz="0" w:space="0" w:color="auto"/>
          </w:divBdr>
        </w:div>
      </w:divsChild>
    </w:div>
    <w:div w:id="543951640">
      <w:marLeft w:val="0"/>
      <w:marRight w:val="0"/>
      <w:marTop w:val="0"/>
      <w:marBottom w:val="0"/>
      <w:divBdr>
        <w:top w:val="none" w:sz="0" w:space="0" w:color="auto"/>
        <w:left w:val="none" w:sz="0" w:space="0" w:color="auto"/>
        <w:bottom w:val="none" w:sz="0" w:space="0" w:color="auto"/>
        <w:right w:val="none" w:sz="0" w:space="0" w:color="auto"/>
      </w:divBdr>
    </w:div>
    <w:div w:id="543951641">
      <w:marLeft w:val="0"/>
      <w:marRight w:val="0"/>
      <w:marTop w:val="0"/>
      <w:marBottom w:val="0"/>
      <w:divBdr>
        <w:top w:val="none" w:sz="0" w:space="0" w:color="auto"/>
        <w:left w:val="none" w:sz="0" w:space="0" w:color="auto"/>
        <w:bottom w:val="none" w:sz="0" w:space="0" w:color="auto"/>
        <w:right w:val="none" w:sz="0" w:space="0" w:color="auto"/>
      </w:divBdr>
    </w:div>
    <w:div w:id="543951642">
      <w:marLeft w:val="0"/>
      <w:marRight w:val="0"/>
      <w:marTop w:val="0"/>
      <w:marBottom w:val="0"/>
      <w:divBdr>
        <w:top w:val="none" w:sz="0" w:space="0" w:color="auto"/>
        <w:left w:val="none" w:sz="0" w:space="0" w:color="auto"/>
        <w:bottom w:val="none" w:sz="0" w:space="0" w:color="auto"/>
        <w:right w:val="none" w:sz="0" w:space="0" w:color="auto"/>
      </w:divBdr>
    </w:div>
    <w:div w:id="543951643">
      <w:marLeft w:val="0"/>
      <w:marRight w:val="0"/>
      <w:marTop w:val="0"/>
      <w:marBottom w:val="0"/>
      <w:divBdr>
        <w:top w:val="none" w:sz="0" w:space="0" w:color="auto"/>
        <w:left w:val="none" w:sz="0" w:space="0" w:color="auto"/>
        <w:bottom w:val="none" w:sz="0" w:space="0" w:color="auto"/>
        <w:right w:val="none" w:sz="0" w:space="0" w:color="auto"/>
      </w:divBdr>
    </w:div>
    <w:div w:id="543951644">
      <w:marLeft w:val="0"/>
      <w:marRight w:val="0"/>
      <w:marTop w:val="0"/>
      <w:marBottom w:val="0"/>
      <w:divBdr>
        <w:top w:val="none" w:sz="0" w:space="0" w:color="auto"/>
        <w:left w:val="none" w:sz="0" w:space="0" w:color="auto"/>
        <w:bottom w:val="none" w:sz="0" w:space="0" w:color="auto"/>
        <w:right w:val="none" w:sz="0" w:space="0" w:color="auto"/>
      </w:divBdr>
    </w:div>
    <w:div w:id="543951645">
      <w:marLeft w:val="0"/>
      <w:marRight w:val="0"/>
      <w:marTop w:val="0"/>
      <w:marBottom w:val="0"/>
      <w:divBdr>
        <w:top w:val="none" w:sz="0" w:space="0" w:color="auto"/>
        <w:left w:val="none" w:sz="0" w:space="0" w:color="auto"/>
        <w:bottom w:val="none" w:sz="0" w:space="0" w:color="auto"/>
        <w:right w:val="none" w:sz="0" w:space="0" w:color="auto"/>
      </w:divBdr>
    </w:div>
    <w:div w:id="543951646">
      <w:marLeft w:val="0"/>
      <w:marRight w:val="0"/>
      <w:marTop w:val="0"/>
      <w:marBottom w:val="0"/>
      <w:divBdr>
        <w:top w:val="none" w:sz="0" w:space="0" w:color="auto"/>
        <w:left w:val="none" w:sz="0" w:space="0" w:color="auto"/>
        <w:bottom w:val="none" w:sz="0" w:space="0" w:color="auto"/>
        <w:right w:val="none" w:sz="0" w:space="0" w:color="auto"/>
      </w:divBdr>
    </w:div>
    <w:div w:id="543951648">
      <w:marLeft w:val="0"/>
      <w:marRight w:val="0"/>
      <w:marTop w:val="0"/>
      <w:marBottom w:val="0"/>
      <w:divBdr>
        <w:top w:val="none" w:sz="0" w:space="0" w:color="auto"/>
        <w:left w:val="none" w:sz="0" w:space="0" w:color="auto"/>
        <w:bottom w:val="none" w:sz="0" w:space="0" w:color="auto"/>
        <w:right w:val="none" w:sz="0" w:space="0" w:color="auto"/>
      </w:divBdr>
    </w:div>
    <w:div w:id="543951650">
      <w:marLeft w:val="0"/>
      <w:marRight w:val="0"/>
      <w:marTop w:val="0"/>
      <w:marBottom w:val="0"/>
      <w:divBdr>
        <w:top w:val="none" w:sz="0" w:space="0" w:color="auto"/>
        <w:left w:val="none" w:sz="0" w:space="0" w:color="auto"/>
        <w:bottom w:val="none" w:sz="0" w:space="0" w:color="auto"/>
        <w:right w:val="none" w:sz="0" w:space="0" w:color="auto"/>
      </w:divBdr>
    </w:div>
    <w:div w:id="543951651">
      <w:marLeft w:val="0"/>
      <w:marRight w:val="0"/>
      <w:marTop w:val="0"/>
      <w:marBottom w:val="0"/>
      <w:divBdr>
        <w:top w:val="none" w:sz="0" w:space="0" w:color="auto"/>
        <w:left w:val="none" w:sz="0" w:space="0" w:color="auto"/>
        <w:bottom w:val="none" w:sz="0" w:space="0" w:color="auto"/>
        <w:right w:val="none" w:sz="0" w:space="0" w:color="auto"/>
      </w:divBdr>
    </w:div>
    <w:div w:id="543951652">
      <w:marLeft w:val="0"/>
      <w:marRight w:val="0"/>
      <w:marTop w:val="0"/>
      <w:marBottom w:val="0"/>
      <w:divBdr>
        <w:top w:val="none" w:sz="0" w:space="0" w:color="auto"/>
        <w:left w:val="none" w:sz="0" w:space="0" w:color="auto"/>
        <w:bottom w:val="none" w:sz="0" w:space="0" w:color="auto"/>
        <w:right w:val="none" w:sz="0" w:space="0" w:color="auto"/>
      </w:divBdr>
    </w:div>
    <w:div w:id="543951653">
      <w:marLeft w:val="0"/>
      <w:marRight w:val="0"/>
      <w:marTop w:val="0"/>
      <w:marBottom w:val="0"/>
      <w:divBdr>
        <w:top w:val="none" w:sz="0" w:space="0" w:color="auto"/>
        <w:left w:val="none" w:sz="0" w:space="0" w:color="auto"/>
        <w:bottom w:val="none" w:sz="0" w:space="0" w:color="auto"/>
        <w:right w:val="none" w:sz="0" w:space="0" w:color="auto"/>
      </w:divBdr>
    </w:div>
    <w:div w:id="543951654">
      <w:marLeft w:val="0"/>
      <w:marRight w:val="0"/>
      <w:marTop w:val="0"/>
      <w:marBottom w:val="0"/>
      <w:divBdr>
        <w:top w:val="none" w:sz="0" w:space="0" w:color="auto"/>
        <w:left w:val="none" w:sz="0" w:space="0" w:color="auto"/>
        <w:bottom w:val="none" w:sz="0" w:space="0" w:color="auto"/>
        <w:right w:val="none" w:sz="0" w:space="0" w:color="auto"/>
      </w:divBdr>
    </w:div>
    <w:div w:id="543951655">
      <w:marLeft w:val="0"/>
      <w:marRight w:val="0"/>
      <w:marTop w:val="0"/>
      <w:marBottom w:val="0"/>
      <w:divBdr>
        <w:top w:val="none" w:sz="0" w:space="0" w:color="auto"/>
        <w:left w:val="none" w:sz="0" w:space="0" w:color="auto"/>
        <w:bottom w:val="none" w:sz="0" w:space="0" w:color="auto"/>
        <w:right w:val="none" w:sz="0" w:space="0" w:color="auto"/>
      </w:divBdr>
    </w:div>
    <w:div w:id="543951656">
      <w:marLeft w:val="0"/>
      <w:marRight w:val="0"/>
      <w:marTop w:val="0"/>
      <w:marBottom w:val="0"/>
      <w:divBdr>
        <w:top w:val="none" w:sz="0" w:space="0" w:color="auto"/>
        <w:left w:val="none" w:sz="0" w:space="0" w:color="auto"/>
        <w:bottom w:val="none" w:sz="0" w:space="0" w:color="auto"/>
        <w:right w:val="none" w:sz="0" w:space="0" w:color="auto"/>
      </w:divBdr>
      <w:divsChild>
        <w:div w:id="543951621">
          <w:marLeft w:val="0"/>
          <w:marRight w:val="0"/>
          <w:marTop w:val="0"/>
          <w:marBottom w:val="0"/>
          <w:divBdr>
            <w:top w:val="none" w:sz="0" w:space="0" w:color="auto"/>
            <w:left w:val="none" w:sz="0" w:space="0" w:color="auto"/>
            <w:bottom w:val="none" w:sz="0" w:space="0" w:color="auto"/>
            <w:right w:val="none" w:sz="0" w:space="0" w:color="auto"/>
          </w:divBdr>
        </w:div>
      </w:divsChild>
    </w:div>
    <w:div w:id="543951657">
      <w:marLeft w:val="0"/>
      <w:marRight w:val="0"/>
      <w:marTop w:val="0"/>
      <w:marBottom w:val="0"/>
      <w:divBdr>
        <w:top w:val="none" w:sz="0" w:space="0" w:color="auto"/>
        <w:left w:val="none" w:sz="0" w:space="0" w:color="auto"/>
        <w:bottom w:val="none" w:sz="0" w:space="0" w:color="auto"/>
        <w:right w:val="none" w:sz="0" w:space="0" w:color="auto"/>
      </w:divBdr>
    </w:div>
    <w:div w:id="543951658">
      <w:marLeft w:val="0"/>
      <w:marRight w:val="0"/>
      <w:marTop w:val="0"/>
      <w:marBottom w:val="0"/>
      <w:divBdr>
        <w:top w:val="none" w:sz="0" w:space="0" w:color="auto"/>
        <w:left w:val="none" w:sz="0" w:space="0" w:color="auto"/>
        <w:bottom w:val="none" w:sz="0" w:space="0" w:color="auto"/>
        <w:right w:val="none" w:sz="0" w:space="0" w:color="auto"/>
      </w:divBdr>
      <w:divsChild>
        <w:div w:id="543951613">
          <w:marLeft w:val="0"/>
          <w:marRight w:val="0"/>
          <w:marTop w:val="0"/>
          <w:marBottom w:val="0"/>
          <w:divBdr>
            <w:top w:val="none" w:sz="0" w:space="0" w:color="auto"/>
            <w:left w:val="none" w:sz="0" w:space="0" w:color="auto"/>
            <w:bottom w:val="none" w:sz="0" w:space="0" w:color="auto"/>
            <w:right w:val="none" w:sz="0" w:space="0" w:color="auto"/>
          </w:divBdr>
        </w:div>
      </w:divsChild>
    </w:div>
    <w:div w:id="543951659">
      <w:marLeft w:val="0"/>
      <w:marRight w:val="0"/>
      <w:marTop w:val="0"/>
      <w:marBottom w:val="0"/>
      <w:divBdr>
        <w:top w:val="none" w:sz="0" w:space="0" w:color="auto"/>
        <w:left w:val="none" w:sz="0" w:space="0" w:color="auto"/>
        <w:bottom w:val="none" w:sz="0" w:space="0" w:color="auto"/>
        <w:right w:val="none" w:sz="0" w:space="0" w:color="auto"/>
      </w:divBdr>
    </w:div>
    <w:div w:id="543951660">
      <w:marLeft w:val="0"/>
      <w:marRight w:val="0"/>
      <w:marTop w:val="0"/>
      <w:marBottom w:val="0"/>
      <w:divBdr>
        <w:top w:val="none" w:sz="0" w:space="0" w:color="auto"/>
        <w:left w:val="none" w:sz="0" w:space="0" w:color="auto"/>
        <w:bottom w:val="none" w:sz="0" w:space="0" w:color="auto"/>
        <w:right w:val="none" w:sz="0" w:space="0" w:color="auto"/>
      </w:divBdr>
    </w:div>
    <w:div w:id="543951661">
      <w:marLeft w:val="0"/>
      <w:marRight w:val="0"/>
      <w:marTop w:val="0"/>
      <w:marBottom w:val="0"/>
      <w:divBdr>
        <w:top w:val="none" w:sz="0" w:space="0" w:color="auto"/>
        <w:left w:val="none" w:sz="0" w:space="0" w:color="auto"/>
        <w:bottom w:val="none" w:sz="0" w:space="0" w:color="auto"/>
        <w:right w:val="none" w:sz="0" w:space="0" w:color="auto"/>
      </w:divBdr>
    </w:div>
    <w:div w:id="543951662">
      <w:marLeft w:val="0"/>
      <w:marRight w:val="0"/>
      <w:marTop w:val="0"/>
      <w:marBottom w:val="0"/>
      <w:divBdr>
        <w:top w:val="none" w:sz="0" w:space="0" w:color="auto"/>
        <w:left w:val="none" w:sz="0" w:space="0" w:color="auto"/>
        <w:bottom w:val="none" w:sz="0" w:space="0" w:color="auto"/>
        <w:right w:val="none" w:sz="0" w:space="0" w:color="auto"/>
      </w:divBdr>
    </w:div>
    <w:div w:id="543951663">
      <w:marLeft w:val="0"/>
      <w:marRight w:val="0"/>
      <w:marTop w:val="0"/>
      <w:marBottom w:val="0"/>
      <w:divBdr>
        <w:top w:val="none" w:sz="0" w:space="0" w:color="auto"/>
        <w:left w:val="none" w:sz="0" w:space="0" w:color="auto"/>
        <w:bottom w:val="none" w:sz="0" w:space="0" w:color="auto"/>
        <w:right w:val="none" w:sz="0" w:space="0" w:color="auto"/>
      </w:divBdr>
    </w:div>
    <w:div w:id="543951664">
      <w:marLeft w:val="0"/>
      <w:marRight w:val="0"/>
      <w:marTop w:val="0"/>
      <w:marBottom w:val="0"/>
      <w:divBdr>
        <w:top w:val="none" w:sz="0" w:space="0" w:color="auto"/>
        <w:left w:val="none" w:sz="0" w:space="0" w:color="auto"/>
        <w:bottom w:val="none" w:sz="0" w:space="0" w:color="auto"/>
        <w:right w:val="none" w:sz="0" w:space="0" w:color="auto"/>
      </w:divBdr>
    </w:div>
    <w:div w:id="543951665">
      <w:marLeft w:val="0"/>
      <w:marRight w:val="0"/>
      <w:marTop w:val="0"/>
      <w:marBottom w:val="0"/>
      <w:divBdr>
        <w:top w:val="none" w:sz="0" w:space="0" w:color="auto"/>
        <w:left w:val="none" w:sz="0" w:space="0" w:color="auto"/>
        <w:bottom w:val="none" w:sz="0" w:space="0" w:color="auto"/>
        <w:right w:val="none" w:sz="0" w:space="0" w:color="auto"/>
      </w:divBdr>
    </w:div>
    <w:div w:id="543951666">
      <w:marLeft w:val="0"/>
      <w:marRight w:val="0"/>
      <w:marTop w:val="0"/>
      <w:marBottom w:val="0"/>
      <w:divBdr>
        <w:top w:val="none" w:sz="0" w:space="0" w:color="auto"/>
        <w:left w:val="none" w:sz="0" w:space="0" w:color="auto"/>
        <w:bottom w:val="none" w:sz="0" w:space="0" w:color="auto"/>
        <w:right w:val="none" w:sz="0" w:space="0" w:color="auto"/>
      </w:divBdr>
    </w:div>
    <w:div w:id="543951667">
      <w:marLeft w:val="0"/>
      <w:marRight w:val="0"/>
      <w:marTop w:val="0"/>
      <w:marBottom w:val="0"/>
      <w:divBdr>
        <w:top w:val="none" w:sz="0" w:space="0" w:color="auto"/>
        <w:left w:val="none" w:sz="0" w:space="0" w:color="auto"/>
        <w:bottom w:val="none" w:sz="0" w:space="0" w:color="auto"/>
        <w:right w:val="none" w:sz="0" w:space="0" w:color="auto"/>
      </w:divBdr>
    </w:div>
    <w:div w:id="543951668">
      <w:marLeft w:val="0"/>
      <w:marRight w:val="0"/>
      <w:marTop w:val="0"/>
      <w:marBottom w:val="0"/>
      <w:divBdr>
        <w:top w:val="none" w:sz="0" w:space="0" w:color="auto"/>
        <w:left w:val="none" w:sz="0" w:space="0" w:color="auto"/>
        <w:bottom w:val="none" w:sz="0" w:space="0" w:color="auto"/>
        <w:right w:val="none" w:sz="0" w:space="0" w:color="auto"/>
      </w:divBdr>
    </w:div>
    <w:div w:id="543951669">
      <w:marLeft w:val="0"/>
      <w:marRight w:val="0"/>
      <w:marTop w:val="0"/>
      <w:marBottom w:val="0"/>
      <w:divBdr>
        <w:top w:val="none" w:sz="0" w:space="0" w:color="auto"/>
        <w:left w:val="none" w:sz="0" w:space="0" w:color="auto"/>
        <w:bottom w:val="none" w:sz="0" w:space="0" w:color="auto"/>
        <w:right w:val="none" w:sz="0" w:space="0" w:color="auto"/>
      </w:divBdr>
    </w:div>
    <w:div w:id="543951670">
      <w:marLeft w:val="0"/>
      <w:marRight w:val="0"/>
      <w:marTop w:val="0"/>
      <w:marBottom w:val="0"/>
      <w:divBdr>
        <w:top w:val="none" w:sz="0" w:space="0" w:color="auto"/>
        <w:left w:val="none" w:sz="0" w:space="0" w:color="auto"/>
        <w:bottom w:val="none" w:sz="0" w:space="0" w:color="auto"/>
        <w:right w:val="none" w:sz="0" w:space="0" w:color="auto"/>
      </w:divBdr>
      <w:divsChild>
        <w:div w:id="543951625">
          <w:marLeft w:val="0"/>
          <w:marRight w:val="0"/>
          <w:marTop w:val="0"/>
          <w:marBottom w:val="0"/>
          <w:divBdr>
            <w:top w:val="none" w:sz="0" w:space="0" w:color="auto"/>
            <w:left w:val="none" w:sz="0" w:space="0" w:color="auto"/>
            <w:bottom w:val="none" w:sz="0" w:space="0" w:color="auto"/>
            <w:right w:val="none" w:sz="0" w:space="0" w:color="auto"/>
          </w:divBdr>
        </w:div>
        <w:div w:id="543951647">
          <w:marLeft w:val="0"/>
          <w:marRight w:val="0"/>
          <w:marTop w:val="0"/>
          <w:marBottom w:val="0"/>
          <w:divBdr>
            <w:top w:val="none" w:sz="0" w:space="0" w:color="auto"/>
            <w:left w:val="none" w:sz="0" w:space="0" w:color="auto"/>
            <w:bottom w:val="none" w:sz="0" w:space="0" w:color="auto"/>
            <w:right w:val="none" w:sz="0" w:space="0" w:color="auto"/>
          </w:divBdr>
        </w:div>
      </w:divsChild>
    </w:div>
    <w:div w:id="543951671">
      <w:marLeft w:val="0"/>
      <w:marRight w:val="0"/>
      <w:marTop w:val="0"/>
      <w:marBottom w:val="0"/>
      <w:divBdr>
        <w:top w:val="none" w:sz="0" w:space="0" w:color="auto"/>
        <w:left w:val="none" w:sz="0" w:space="0" w:color="auto"/>
        <w:bottom w:val="none" w:sz="0" w:space="0" w:color="auto"/>
        <w:right w:val="none" w:sz="0" w:space="0" w:color="auto"/>
      </w:divBdr>
    </w:div>
    <w:div w:id="543951672">
      <w:marLeft w:val="0"/>
      <w:marRight w:val="0"/>
      <w:marTop w:val="0"/>
      <w:marBottom w:val="0"/>
      <w:divBdr>
        <w:top w:val="none" w:sz="0" w:space="0" w:color="auto"/>
        <w:left w:val="none" w:sz="0" w:space="0" w:color="auto"/>
        <w:bottom w:val="none" w:sz="0" w:space="0" w:color="auto"/>
        <w:right w:val="none" w:sz="0" w:space="0" w:color="auto"/>
      </w:divBdr>
    </w:div>
    <w:div w:id="543951673">
      <w:marLeft w:val="0"/>
      <w:marRight w:val="0"/>
      <w:marTop w:val="0"/>
      <w:marBottom w:val="0"/>
      <w:divBdr>
        <w:top w:val="none" w:sz="0" w:space="0" w:color="auto"/>
        <w:left w:val="none" w:sz="0" w:space="0" w:color="auto"/>
        <w:bottom w:val="none" w:sz="0" w:space="0" w:color="auto"/>
        <w:right w:val="none" w:sz="0" w:space="0" w:color="auto"/>
      </w:divBdr>
    </w:div>
    <w:div w:id="543951674">
      <w:marLeft w:val="0"/>
      <w:marRight w:val="0"/>
      <w:marTop w:val="0"/>
      <w:marBottom w:val="0"/>
      <w:divBdr>
        <w:top w:val="none" w:sz="0" w:space="0" w:color="auto"/>
        <w:left w:val="none" w:sz="0" w:space="0" w:color="auto"/>
        <w:bottom w:val="none" w:sz="0" w:space="0" w:color="auto"/>
        <w:right w:val="none" w:sz="0" w:space="0" w:color="auto"/>
      </w:divBdr>
    </w:div>
    <w:div w:id="543951675">
      <w:marLeft w:val="0"/>
      <w:marRight w:val="0"/>
      <w:marTop w:val="0"/>
      <w:marBottom w:val="0"/>
      <w:divBdr>
        <w:top w:val="none" w:sz="0" w:space="0" w:color="auto"/>
        <w:left w:val="none" w:sz="0" w:space="0" w:color="auto"/>
        <w:bottom w:val="none" w:sz="0" w:space="0" w:color="auto"/>
        <w:right w:val="none" w:sz="0" w:space="0" w:color="auto"/>
      </w:divBdr>
    </w:div>
    <w:div w:id="543951676">
      <w:marLeft w:val="0"/>
      <w:marRight w:val="0"/>
      <w:marTop w:val="0"/>
      <w:marBottom w:val="0"/>
      <w:divBdr>
        <w:top w:val="none" w:sz="0" w:space="0" w:color="auto"/>
        <w:left w:val="none" w:sz="0" w:space="0" w:color="auto"/>
        <w:bottom w:val="none" w:sz="0" w:space="0" w:color="auto"/>
        <w:right w:val="none" w:sz="0" w:space="0" w:color="auto"/>
      </w:divBdr>
    </w:div>
    <w:div w:id="543951677">
      <w:marLeft w:val="0"/>
      <w:marRight w:val="0"/>
      <w:marTop w:val="0"/>
      <w:marBottom w:val="0"/>
      <w:divBdr>
        <w:top w:val="none" w:sz="0" w:space="0" w:color="auto"/>
        <w:left w:val="none" w:sz="0" w:space="0" w:color="auto"/>
        <w:bottom w:val="none" w:sz="0" w:space="0" w:color="auto"/>
        <w:right w:val="none" w:sz="0" w:space="0" w:color="auto"/>
      </w:divBdr>
    </w:div>
    <w:div w:id="543951678">
      <w:marLeft w:val="0"/>
      <w:marRight w:val="0"/>
      <w:marTop w:val="0"/>
      <w:marBottom w:val="0"/>
      <w:divBdr>
        <w:top w:val="none" w:sz="0" w:space="0" w:color="auto"/>
        <w:left w:val="none" w:sz="0" w:space="0" w:color="auto"/>
        <w:bottom w:val="none" w:sz="0" w:space="0" w:color="auto"/>
        <w:right w:val="none" w:sz="0" w:space="0" w:color="auto"/>
      </w:divBdr>
    </w:div>
    <w:div w:id="543951679">
      <w:marLeft w:val="0"/>
      <w:marRight w:val="0"/>
      <w:marTop w:val="0"/>
      <w:marBottom w:val="0"/>
      <w:divBdr>
        <w:top w:val="none" w:sz="0" w:space="0" w:color="auto"/>
        <w:left w:val="none" w:sz="0" w:space="0" w:color="auto"/>
        <w:bottom w:val="none" w:sz="0" w:space="0" w:color="auto"/>
        <w:right w:val="none" w:sz="0" w:space="0" w:color="auto"/>
      </w:divBdr>
    </w:div>
    <w:div w:id="543951680">
      <w:marLeft w:val="0"/>
      <w:marRight w:val="0"/>
      <w:marTop w:val="0"/>
      <w:marBottom w:val="0"/>
      <w:divBdr>
        <w:top w:val="none" w:sz="0" w:space="0" w:color="auto"/>
        <w:left w:val="none" w:sz="0" w:space="0" w:color="auto"/>
        <w:bottom w:val="none" w:sz="0" w:space="0" w:color="auto"/>
        <w:right w:val="none" w:sz="0" w:space="0" w:color="auto"/>
      </w:divBdr>
    </w:div>
    <w:div w:id="543951681">
      <w:marLeft w:val="0"/>
      <w:marRight w:val="0"/>
      <w:marTop w:val="0"/>
      <w:marBottom w:val="0"/>
      <w:divBdr>
        <w:top w:val="none" w:sz="0" w:space="0" w:color="auto"/>
        <w:left w:val="none" w:sz="0" w:space="0" w:color="auto"/>
        <w:bottom w:val="none" w:sz="0" w:space="0" w:color="auto"/>
        <w:right w:val="none" w:sz="0" w:space="0" w:color="auto"/>
      </w:divBdr>
    </w:div>
    <w:div w:id="5439516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garant.ru/12151333/" TargetMode="Externa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poteka@sovtest.ru" TargetMode="External"/><Relationship Id="rId7" Type="http://schemas.openxmlformats.org/officeDocument/2006/relationships/footnotes" Target="footnotes.xml"/><Relationship Id="rId12" Type="http://schemas.openxmlformats.org/officeDocument/2006/relationships/hyperlink" Target="http://www.ipoteka-rursr.ru" TargetMode="External"/><Relationship Id="rId17" Type="http://schemas.openxmlformats.org/officeDocument/2006/relationships/image" Target="media/image2.wmf"/><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kursk.regiontrud.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poteka@sovtest.ru"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mailto:ipoteka@sovtest.ru" TargetMode="External"/><Relationship Id="rId10" Type="http://schemas.openxmlformats.org/officeDocument/2006/relationships/hyperlink" Target="http://www.kursk.regiontrud.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kursk.regiontrud.ru" TargetMode="External"/><Relationship Id="rId22" Type="http://schemas.openxmlformats.org/officeDocument/2006/relationships/hyperlink" Target="http://www.kursk.regiontrud.r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F871E-9822-4AB6-B83D-839F281D3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146</Pages>
  <Words>34903</Words>
  <Characters>270909</Characters>
  <Application>Microsoft Office Word</Application>
  <DocSecurity>0</DocSecurity>
  <Lines>2257</Lines>
  <Paragraphs>610</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труду</Company>
  <LinksUpToDate>false</LinksUpToDate>
  <CharactersWithSpaces>305202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Холодова Е.Н.</cp:lastModifiedBy>
  <cp:revision>92</cp:revision>
  <cp:lastPrinted>2020-05-07T07:43:00Z</cp:lastPrinted>
  <dcterms:created xsi:type="dcterms:W3CDTF">2017-03-29T13:13:00Z</dcterms:created>
  <dcterms:modified xsi:type="dcterms:W3CDTF">2021-12-27T07:15:00Z</dcterms:modified>
</cp:coreProperties>
</file>