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4E15" w:rsidRPr="00660E47" w:rsidRDefault="00FB038D" w:rsidP="005B68E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60E47" w:rsidRPr="00660E4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C339C" w:rsidRDefault="00494E15" w:rsidP="00494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E47">
        <w:rPr>
          <w:rFonts w:ascii="Times New Roman" w:hAnsi="Times New Roman" w:cs="Times New Roman"/>
          <w:b/>
          <w:sz w:val="28"/>
          <w:szCs w:val="28"/>
        </w:rPr>
        <w:t>Оценка эффективности государственных программ Курской области</w:t>
      </w:r>
    </w:p>
    <w:p w:rsidR="008D7A9C" w:rsidRPr="00660E47" w:rsidRDefault="00494E15" w:rsidP="00494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E47">
        <w:rPr>
          <w:rFonts w:ascii="Times New Roman" w:hAnsi="Times New Roman" w:cs="Times New Roman"/>
          <w:b/>
          <w:sz w:val="28"/>
          <w:szCs w:val="28"/>
        </w:rPr>
        <w:t>по категориям</w:t>
      </w:r>
      <w:r w:rsidR="008C3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E47">
        <w:rPr>
          <w:rFonts w:ascii="Times New Roman" w:hAnsi="Times New Roman" w:cs="Times New Roman"/>
          <w:b/>
          <w:sz w:val="28"/>
          <w:szCs w:val="28"/>
        </w:rPr>
        <w:t>за 2024 год</w:t>
      </w:r>
    </w:p>
    <w:p w:rsidR="00494E15" w:rsidRDefault="00494E15" w:rsidP="00494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E1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991" w:type="dxa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2126"/>
        <w:gridCol w:w="2552"/>
        <w:gridCol w:w="1843"/>
        <w:gridCol w:w="1701"/>
        <w:gridCol w:w="2550"/>
      </w:tblGrid>
      <w:tr w:rsidR="00660E47" w:rsidTr="0050149E">
        <w:trPr>
          <w:trHeight w:val="2568"/>
        </w:trPr>
        <w:tc>
          <w:tcPr>
            <w:tcW w:w="1101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программы </w:t>
            </w:r>
          </w:p>
        </w:tc>
        <w:tc>
          <w:tcPr>
            <w:tcW w:w="2126" w:type="dxa"/>
          </w:tcPr>
          <w:p w:rsidR="00660E47" w:rsidRDefault="00660E47" w:rsidP="00494E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660E47" w:rsidRDefault="00660E47" w:rsidP="003519DD">
            <w:pPr>
              <w:autoSpaceDE w:val="0"/>
              <w:autoSpaceDN w:val="0"/>
              <w:adjustRightInd w:val="0"/>
              <w:ind w:left="-106"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>эффективн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 реализации проектной части</w:t>
            </w: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</w:t>
            </w:r>
          </w:p>
          <w:p w:rsidR="00226CD8" w:rsidRDefault="00226CD8" w:rsidP="00494E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E47" w:rsidRDefault="00660E47" w:rsidP="00501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(УДпч)</w:t>
            </w:r>
          </w:p>
        </w:tc>
        <w:tc>
          <w:tcPr>
            <w:tcW w:w="2552" w:type="dxa"/>
          </w:tcPr>
          <w:p w:rsidR="00660E47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660E47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>эффективн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 реализации процессной части</w:t>
            </w: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</w:t>
            </w:r>
          </w:p>
          <w:p w:rsidR="00226CD8" w:rsidRDefault="00226CD8" w:rsidP="0041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E47" w:rsidRDefault="00660E47" w:rsidP="0041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(УДпрцч)</w:t>
            </w:r>
          </w:p>
        </w:tc>
        <w:tc>
          <w:tcPr>
            <w:tcW w:w="1843" w:type="dxa"/>
          </w:tcPr>
          <w:p w:rsidR="00660E47" w:rsidRDefault="00660E47" w:rsidP="003519DD">
            <w:pPr>
              <w:autoSpaceDE w:val="0"/>
              <w:autoSpaceDN w:val="0"/>
              <w:adjustRightInd w:val="0"/>
              <w:ind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достижения показателей государствен</w:t>
            </w:r>
            <w:r w:rsidR="003519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60E47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  <w:p w:rsidR="00226CD8" w:rsidRDefault="00226CD8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E47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(УДПгп)</w:t>
            </w:r>
          </w:p>
          <w:p w:rsidR="00660E47" w:rsidRPr="0050149E" w:rsidRDefault="00660E47" w:rsidP="00411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60E47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660E47" w:rsidRDefault="00660E47" w:rsidP="00411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>эффектив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реализации </w:t>
            </w: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4E15">
              <w:rPr>
                <w:rFonts w:ascii="Times New Roman" w:hAnsi="Times New Roman" w:cs="Times New Roman"/>
                <w:sz w:val="28"/>
                <w:szCs w:val="28"/>
              </w:rPr>
              <w:t>венной программы</w:t>
            </w:r>
          </w:p>
          <w:p w:rsidR="00660E47" w:rsidRDefault="00660E47" w:rsidP="00351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(УД</w:t>
            </w:r>
            <w:r w:rsidRPr="00056231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0" w:type="dxa"/>
          </w:tcPr>
          <w:p w:rsidR="00660E47" w:rsidRDefault="00845863" w:rsidP="00845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AE7F44" w:rsidRDefault="00845863" w:rsidP="00845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эффектив-ности</w:t>
            </w:r>
          </w:p>
          <w:p w:rsidR="00845863" w:rsidRDefault="00AE7F44" w:rsidP="00845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r w:rsidR="00845863">
              <w:rPr>
                <w:rFonts w:ascii="Times New Roman" w:hAnsi="Times New Roman" w:cs="Times New Roman"/>
                <w:sz w:val="28"/>
                <w:szCs w:val="28"/>
              </w:rPr>
              <w:t>венной программы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в Курской области</w:t>
            </w:r>
            <w:r w:rsidR="002F25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60E47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660E47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FE4D2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0E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660E47" w:rsidRDefault="00660E4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FE4D27" w:rsidP="0066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0E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30C9A" w:rsidRPr="00AE4984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по результатам уровня достижения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660E47" w:rsidRDefault="00660E47" w:rsidP="00FC59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EE68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доступности приоритетных объектов и услуг в приоритетных сферах жизнедеятельности инвалидов и других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маломобильных групп населения в Курской области»</w:t>
            </w:r>
          </w:p>
        </w:tc>
        <w:tc>
          <w:tcPr>
            <w:tcW w:w="2126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FE4D2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0E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660E47" w:rsidRDefault="00660E4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FE4D27" w:rsidP="0049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60E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30C9A" w:rsidRPr="00AE4984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области «Содействие занятости населения в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D43AAE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D43AAE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30C9A" w:rsidRPr="00AE4984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D43AAE" w:rsidRPr="00AE4984" w:rsidRDefault="00B30C9A" w:rsidP="00D4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</w:t>
            </w:r>
            <w:r w:rsidR="00D43AAE" w:rsidRPr="00AE4984">
              <w:rPr>
                <w:rFonts w:ascii="Times New Roman" w:hAnsi="Times New Roman" w:cs="Times New Roman"/>
                <w:sz w:val="24"/>
                <w:szCs w:val="24"/>
              </w:rPr>
              <w:t>высокая степень эффективности</w:t>
            </w:r>
          </w:p>
          <w:p w:rsidR="00D43AAE" w:rsidRPr="00AE4984" w:rsidRDefault="00D43AAE" w:rsidP="00D4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D43AAE" w:rsidP="00D4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660E47" w:rsidRPr="007D599E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:rsidR="00660E47" w:rsidRPr="00DD59A1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для эффективного исполнения полномочий в сфере юстиции»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30C9A" w:rsidRPr="00AE4984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660E47" w:rsidRPr="007D599E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в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30C9A" w:rsidRPr="00AE4984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EE68AC" w:rsidRPr="00AE4984" w:rsidRDefault="00B30C9A" w:rsidP="0050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660E47" w:rsidRPr="007D599E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архивного дела в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30C9A" w:rsidRPr="00AE4984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экономики и внешних связей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AE4984" w:rsidRPr="00AE4984" w:rsidRDefault="00AE4984" w:rsidP="00AE498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AE4984" w:rsidRPr="00AE4984" w:rsidRDefault="0050149E" w:rsidP="00AE4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E4984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AE4984" w:rsidRPr="00AE4984" w:rsidRDefault="00AE4984" w:rsidP="00AE4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AE4984" w:rsidRPr="00AE4984" w:rsidRDefault="00AE4984" w:rsidP="00AE4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AE4984" w:rsidP="00AE4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промышленности в Курской области и повышение ее конкурентоспособности</w:t>
            </w:r>
            <w:r w:rsidR="00EB3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30C9A" w:rsidRPr="00AE4984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информационного общества в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30C9A" w:rsidRPr="00AE4984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rPr>
          <w:trHeight w:val="2117"/>
        </w:trPr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Курской области </w:t>
            </w:r>
          </w:p>
          <w:p w:rsidR="00660E47" w:rsidRPr="007D599E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транспортной системы, обеспечение перевозки пассажиров 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в Курской области и безопасности дорожного движения»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30C9A" w:rsidRPr="00AE4984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rPr>
          <w:trHeight w:val="845"/>
        </w:trPr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«Реализация государственной политики в сфере печати и массовой информации в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30C9A" w:rsidRPr="00AE4984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>осударствен</w:t>
            </w:r>
            <w:r w:rsidR="003519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«Управление имуществом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30C9A" w:rsidRPr="00AE4984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660E47" w:rsidRPr="00AE4984" w:rsidTr="00A72B4B">
        <w:tc>
          <w:tcPr>
            <w:tcW w:w="1101" w:type="dxa"/>
          </w:tcPr>
          <w:p w:rsidR="00EE68AC" w:rsidRDefault="00EE68AC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2F25D2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Курской области»</w:t>
            </w:r>
          </w:p>
        </w:tc>
        <w:tc>
          <w:tcPr>
            <w:tcW w:w="2126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660E47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47" w:rsidRPr="008D7A9C" w:rsidRDefault="00660E4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30C9A" w:rsidRPr="00AE4984" w:rsidRDefault="0050149E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30C9A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«высокая степень эффективности</w:t>
            </w:r>
          </w:p>
          <w:p w:rsidR="00B30C9A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  <w:p w:rsidR="00660E47" w:rsidRPr="00AE4984" w:rsidRDefault="00B30C9A" w:rsidP="00B3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программы»</w:t>
            </w:r>
          </w:p>
        </w:tc>
      </w:tr>
      <w:tr w:rsidR="00EE5B81" w:rsidRPr="00AE4984" w:rsidTr="00F233C7">
        <w:tc>
          <w:tcPr>
            <w:tcW w:w="1101" w:type="dxa"/>
          </w:tcPr>
          <w:p w:rsidR="00EE68AC" w:rsidRDefault="00EE68AC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81" w:rsidRPr="008D7A9C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EE5B81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EE5B81" w:rsidRPr="008D7A9C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сельских территорий»</w:t>
            </w:r>
          </w:p>
        </w:tc>
        <w:tc>
          <w:tcPr>
            <w:tcW w:w="2126" w:type="dxa"/>
          </w:tcPr>
          <w:p w:rsidR="00EE5B81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81" w:rsidRPr="008D7A9C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EE5B81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81" w:rsidRPr="008D7A9C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E5B81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81" w:rsidRPr="008D7A9C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EE5B81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81" w:rsidRPr="008D7A9C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0" w:type="dxa"/>
          </w:tcPr>
          <w:p w:rsidR="00EE5B81" w:rsidRPr="00AE4984" w:rsidRDefault="00EE5B81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E5B81" w:rsidRPr="00AE4984" w:rsidRDefault="0050149E" w:rsidP="00F2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E5B81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EE5B81" w:rsidRPr="00AE4984" w:rsidRDefault="00EE5B81" w:rsidP="00EE5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«высокая степень эффективности</w:t>
            </w:r>
          </w:p>
          <w:p w:rsidR="00EE5B81" w:rsidRPr="00AE4984" w:rsidRDefault="00EE5B81" w:rsidP="00EE5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EE5B81" w:rsidRPr="00AE4984" w:rsidRDefault="00EE5B81" w:rsidP="00EE5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программы» 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B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граждан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F25D2" w:rsidRPr="00AE4984" w:rsidRDefault="0050149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«степень эффективности реализации государственной программы выше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B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жильем и коммунальными услугами граждан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F25D2" w:rsidRPr="00AE4984" w:rsidRDefault="0050149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«степень эффективности реализации государственной программы выше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B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Pr="0022760F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Курской области «Воспроизводство и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природных ресурсов, охрана окружающей среды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F25D2" w:rsidRPr="00AE4984" w:rsidRDefault="0050149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категорию «степень эффективности реализации государственной программы выше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B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лесного хозяйства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F25D2" w:rsidRPr="00AE4984" w:rsidRDefault="0050149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«степень эффективности реализации государственной программы выше среднего уровня»</w:t>
            </w:r>
          </w:p>
        </w:tc>
      </w:tr>
      <w:tr w:rsidR="002F25D2" w:rsidRPr="00AE4984" w:rsidTr="0050149E">
        <w:trPr>
          <w:trHeight w:val="2659"/>
        </w:trPr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B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молодежной политики, системы оздоровления и отдыха детей, межнациональных отношений и институтов гражданского общества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F25D2" w:rsidRPr="00AE4984" w:rsidRDefault="0050149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«степень эффективности реализации государственной программы выше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EE5B81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25D2"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F25D2" w:rsidRPr="00AE4984" w:rsidRDefault="0050149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«степень эффективности реализации государственной программы выше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F25D2"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Курской области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550" w:type="dxa"/>
          </w:tcPr>
          <w:p w:rsidR="002F25D2" w:rsidRPr="00AE4984" w:rsidRDefault="00EE5B81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F25D2" w:rsidRPr="00AE4984" w:rsidRDefault="0050149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 «степень эффективнос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ти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ниже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6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 в Курской области»</w:t>
            </w: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0,913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550" w:type="dxa"/>
          </w:tcPr>
          <w:p w:rsidR="002F25D2" w:rsidRPr="00AE4984" w:rsidRDefault="00EE5B81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F25D2" w:rsidRPr="00AE4984" w:rsidRDefault="0050149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 «степень эффективнос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ти реализации государственной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F25D2"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</w:t>
            </w:r>
          </w:p>
          <w:p w:rsidR="002F25D2" w:rsidRPr="008D7A9C" w:rsidRDefault="002F25D2" w:rsidP="009B6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здравоохранения в Курской области»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52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701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2550" w:type="dxa"/>
          </w:tcPr>
          <w:p w:rsidR="002F25D2" w:rsidRPr="00AE4984" w:rsidRDefault="00EE5B81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F25D2" w:rsidRPr="00AE4984" w:rsidRDefault="0050149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включена по результатам уровня достижения</w:t>
            </w:r>
          </w:p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в категорию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степень эффективнос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ти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ниже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уровня» </w:t>
            </w:r>
          </w:p>
          <w:p w:rsidR="0050149E" w:rsidRPr="00AE4984" w:rsidRDefault="0050149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Курской области»</w:t>
            </w:r>
          </w:p>
        </w:tc>
        <w:tc>
          <w:tcPr>
            <w:tcW w:w="2126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0,824</w:t>
            </w:r>
          </w:p>
        </w:tc>
        <w:tc>
          <w:tcPr>
            <w:tcW w:w="2552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0,912</w:t>
            </w:r>
          </w:p>
        </w:tc>
        <w:tc>
          <w:tcPr>
            <w:tcW w:w="2550" w:type="dxa"/>
          </w:tcPr>
          <w:p w:rsidR="002F25D2" w:rsidRPr="00AE4984" w:rsidRDefault="00EE5B81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Недостаточно э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F25D2" w:rsidRPr="00AE4984" w:rsidRDefault="0050149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 «степень эффективнос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ти реализации государственной программы ниже среднего уровня»</w:t>
            </w:r>
          </w:p>
        </w:tc>
      </w:tr>
      <w:tr w:rsidR="002F25D2" w:rsidRPr="00AE4984" w:rsidTr="00A72B4B">
        <w:tc>
          <w:tcPr>
            <w:tcW w:w="1101" w:type="dxa"/>
          </w:tcPr>
          <w:p w:rsidR="00EE68AC" w:rsidRDefault="00EE68AC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25D2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9E">
              <w:rPr>
                <w:rFonts w:ascii="Times New Roman" w:hAnsi="Times New Roman" w:cs="Times New Roman"/>
                <w:sz w:val="24"/>
                <w:szCs w:val="24"/>
              </w:rPr>
              <w:t>«Повышение энергоэффективности и развитие энергетики в Курской области»</w:t>
            </w:r>
          </w:p>
        </w:tc>
        <w:tc>
          <w:tcPr>
            <w:tcW w:w="2126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2552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701" w:type="dxa"/>
          </w:tcPr>
          <w:p w:rsidR="002F25D2" w:rsidRPr="008D7A9C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2550" w:type="dxa"/>
          </w:tcPr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B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едостаточно эффективная</w:t>
            </w:r>
            <w:r w:rsidR="005014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F25D2" w:rsidRPr="00AE4984" w:rsidRDefault="0050149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25D2"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программа включена </w:t>
            </w:r>
          </w:p>
          <w:p w:rsidR="002F25D2" w:rsidRPr="00AE4984" w:rsidRDefault="002F25D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категорию «степень эффективности реализации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4984">
              <w:rPr>
                <w:rFonts w:ascii="Times New Roman" w:hAnsi="Times New Roman" w:cs="Times New Roman"/>
                <w:sz w:val="24"/>
                <w:szCs w:val="24"/>
              </w:rPr>
              <w:t>ой программы ниже среднего уровня»</w:t>
            </w:r>
          </w:p>
        </w:tc>
      </w:tr>
      <w:tr w:rsidR="00B90F67" w:rsidRPr="008D7A9C" w:rsidTr="00A72B4B">
        <w:tc>
          <w:tcPr>
            <w:tcW w:w="1101" w:type="dxa"/>
          </w:tcPr>
          <w:p w:rsidR="00B90F67" w:rsidRPr="008D7A9C" w:rsidRDefault="00B90F6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0F67" w:rsidRPr="006C5A36" w:rsidRDefault="00B90F67" w:rsidP="000B7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36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:rsidR="00B90F67" w:rsidRPr="006C5A36" w:rsidRDefault="00B90F67" w:rsidP="000B7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достижения </w:t>
            </w:r>
            <w:r w:rsidR="0050149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6C5A36">
              <w:rPr>
                <w:rFonts w:ascii="Times New Roman" w:hAnsi="Times New Roman" w:cs="Times New Roman"/>
                <w:b/>
                <w:sz w:val="24"/>
                <w:szCs w:val="24"/>
              </w:rPr>
              <w:t>осударственных программ</w:t>
            </w:r>
            <w:r w:rsidR="0050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Курской области</w:t>
            </w:r>
          </w:p>
          <w:p w:rsidR="00B90F67" w:rsidRDefault="00B90F6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2024 год</w:t>
            </w:r>
          </w:p>
        </w:tc>
        <w:tc>
          <w:tcPr>
            <w:tcW w:w="10772" w:type="dxa"/>
            <w:gridSpan w:val="5"/>
          </w:tcPr>
          <w:p w:rsidR="00B90F67" w:rsidRDefault="00B90F6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863" w:rsidRPr="0050149E" w:rsidRDefault="00AD47B5" w:rsidP="000B7F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</w:t>
            </w:r>
            <w:r w:rsidR="002C3297" w:rsidRPr="00501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B90F67" w:rsidRDefault="00B90F67" w:rsidP="000B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E15" w:rsidRDefault="00494E15" w:rsidP="00A238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9CE" w:rsidRDefault="009B69CE" w:rsidP="00A238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B69CE" w:rsidSect="0013634E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2B4B" w:rsidRDefault="00A72B4B" w:rsidP="00A72B4B">
      <w:pPr>
        <w:spacing w:after="0" w:line="240" w:lineRule="auto"/>
      </w:pPr>
      <w:r>
        <w:separator/>
      </w:r>
    </w:p>
  </w:endnote>
  <w:endnote w:type="continuationSeparator" w:id="0">
    <w:p w:rsidR="00A72B4B" w:rsidRDefault="00A72B4B" w:rsidP="00A7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2B4B" w:rsidRDefault="00A72B4B" w:rsidP="00A72B4B">
      <w:pPr>
        <w:spacing w:after="0" w:line="240" w:lineRule="auto"/>
      </w:pPr>
      <w:r>
        <w:separator/>
      </w:r>
    </w:p>
  </w:footnote>
  <w:footnote w:type="continuationSeparator" w:id="0">
    <w:p w:rsidR="00A72B4B" w:rsidRDefault="00A72B4B" w:rsidP="00A7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8887465"/>
      <w:docPartObj>
        <w:docPartGallery w:val="Page Numbers (Top of Page)"/>
        <w:docPartUnique/>
      </w:docPartObj>
    </w:sdtPr>
    <w:sdtEndPr/>
    <w:sdtContent>
      <w:p w:rsidR="0013634E" w:rsidRDefault="0012580B">
        <w:pPr>
          <w:pStyle w:val="a5"/>
          <w:jc w:val="center"/>
        </w:pPr>
        <w:r>
          <w:fldChar w:fldCharType="begin"/>
        </w:r>
        <w:r w:rsidR="0013634E">
          <w:instrText>PAGE   \* MERGEFORMAT</w:instrText>
        </w:r>
        <w:r>
          <w:fldChar w:fldCharType="separate"/>
        </w:r>
        <w:r w:rsidR="00FE4D27">
          <w:rPr>
            <w:noProof/>
          </w:rPr>
          <w:t>7</w:t>
        </w:r>
        <w:r>
          <w:fldChar w:fldCharType="end"/>
        </w:r>
      </w:p>
    </w:sdtContent>
  </w:sdt>
  <w:p w:rsidR="00A72B4B" w:rsidRDefault="00A72B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04FEC"/>
    <w:multiLevelType w:val="hybridMultilevel"/>
    <w:tmpl w:val="4316093E"/>
    <w:lvl w:ilvl="0" w:tplc="6B5658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271"/>
    <w:rsid w:val="00026C85"/>
    <w:rsid w:val="00026F71"/>
    <w:rsid w:val="00030471"/>
    <w:rsid w:val="00030A15"/>
    <w:rsid w:val="00047271"/>
    <w:rsid w:val="00060848"/>
    <w:rsid w:val="000B7FEB"/>
    <w:rsid w:val="000F2288"/>
    <w:rsid w:val="001104DF"/>
    <w:rsid w:val="0011177E"/>
    <w:rsid w:val="001163CE"/>
    <w:rsid w:val="0012580B"/>
    <w:rsid w:val="001308AA"/>
    <w:rsid w:val="0013634E"/>
    <w:rsid w:val="001721F4"/>
    <w:rsid w:val="0017291C"/>
    <w:rsid w:val="001872C9"/>
    <w:rsid w:val="001B08E9"/>
    <w:rsid w:val="001E201D"/>
    <w:rsid w:val="001E700F"/>
    <w:rsid w:val="002147D5"/>
    <w:rsid w:val="00226CD8"/>
    <w:rsid w:val="0022760F"/>
    <w:rsid w:val="0027500A"/>
    <w:rsid w:val="002C3297"/>
    <w:rsid w:val="002C5586"/>
    <w:rsid w:val="002C7881"/>
    <w:rsid w:val="002F25D2"/>
    <w:rsid w:val="002F4BCA"/>
    <w:rsid w:val="00312149"/>
    <w:rsid w:val="00320F74"/>
    <w:rsid w:val="003237F2"/>
    <w:rsid w:val="00332E7E"/>
    <w:rsid w:val="003519DD"/>
    <w:rsid w:val="003825EC"/>
    <w:rsid w:val="003932B7"/>
    <w:rsid w:val="00405DB6"/>
    <w:rsid w:val="00411106"/>
    <w:rsid w:val="00445F7E"/>
    <w:rsid w:val="0047488B"/>
    <w:rsid w:val="00494E15"/>
    <w:rsid w:val="004A0072"/>
    <w:rsid w:val="0050149E"/>
    <w:rsid w:val="0050284F"/>
    <w:rsid w:val="0056267D"/>
    <w:rsid w:val="0058375C"/>
    <w:rsid w:val="00593D64"/>
    <w:rsid w:val="005B68E0"/>
    <w:rsid w:val="005F3E48"/>
    <w:rsid w:val="006108B3"/>
    <w:rsid w:val="006135F8"/>
    <w:rsid w:val="00615389"/>
    <w:rsid w:val="00634DB7"/>
    <w:rsid w:val="006352DB"/>
    <w:rsid w:val="00657A59"/>
    <w:rsid w:val="00660E47"/>
    <w:rsid w:val="00664326"/>
    <w:rsid w:val="006B0FC5"/>
    <w:rsid w:val="006C0755"/>
    <w:rsid w:val="006C5A36"/>
    <w:rsid w:val="006D0792"/>
    <w:rsid w:val="006D1367"/>
    <w:rsid w:val="006D7AC3"/>
    <w:rsid w:val="006F3594"/>
    <w:rsid w:val="0070462C"/>
    <w:rsid w:val="00726DBB"/>
    <w:rsid w:val="007426E9"/>
    <w:rsid w:val="007B6A04"/>
    <w:rsid w:val="007D599E"/>
    <w:rsid w:val="007E5033"/>
    <w:rsid w:val="00830224"/>
    <w:rsid w:val="008344E6"/>
    <w:rsid w:val="00845863"/>
    <w:rsid w:val="00850140"/>
    <w:rsid w:val="00871BED"/>
    <w:rsid w:val="00880799"/>
    <w:rsid w:val="00884F2C"/>
    <w:rsid w:val="008C339C"/>
    <w:rsid w:val="008D2897"/>
    <w:rsid w:val="008D7A9C"/>
    <w:rsid w:val="008F0A50"/>
    <w:rsid w:val="00915A38"/>
    <w:rsid w:val="00960EBC"/>
    <w:rsid w:val="009A7B6C"/>
    <w:rsid w:val="009B69CE"/>
    <w:rsid w:val="009C761D"/>
    <w:rsid w:val="009D6666"/>
    <w:rsid w:val="009F36AE"/>
    <w:rsid w:val="00A0245F"/>
    <w:rsid w:val="00A23834"/>
    <w:rsid w:val="00A72B4B"/>
    <w:rsid w:val="00A9146D"/>
    <w:rsid w:val="00A94CBB"/>
    <w:rsid w:val="00AB3228"/>
    <w:rsid w:val="00AD47B5"/>
    <w:rsid w:val="00AE4984"/>
    <w:rsid w:val="00AE7F44"/>
    <w:rsid w:val="00B24BD4"/>
    <w:rsid w:val="00B30C9A"/>
    <w:rsid w:val="00B90F67"/>
    <w:rsid w:val="00BD4248"/>
    <w:rsid w:val="00BE5379"/>
    <w:rsid w:val="00BF2593"/>
    <w:rsid w:val="00C04C33"/>
    <w:rsid w:val="00C16ED0"/>
    <w:rsid w:val="00C336BA"/>
    <w:rsid w:val="00C94961"/>
    <w:rsid w:val="00CA4A2C"/>
    <w:rsid w:val="00CE7277"/>
    <w:rsid w:val="00D43AAE"/>
    <w:rsid w:val="00DA7026"/>
    <w:rsid w:val="00DC1A6C"/>
    <w:rsid w:val="00DC4083"/>
    <w:rsid w:val="00DD59A1"/>
    <w:rsid w:val="00DE22AE"/>
    <w:rsid w:val="00DF0EB4"/>
    <w:rsid w:val="00E2511E"/>
    <w:rsid w:val="00E30592"/>
    <w:rsid w:val="00E52164"/>
    <w:rsid w:val="00E62A8C"/>
    <w:rsid w:val="00EA704A"/>
    <w:rsid w:val="00EB3D68"/>
    <w:rsid w:val="00EE5B81"/>
    <w:rsid w:val="00EE68AC"/>
    <w:rsid w:val="00EE6E5D"/>
    <w:rsid w:val="00EF7FF5"/>
    <w:rsid w:val="00F044F4"/>
    <w:rsid w:val="00F216DC"/>
    <w:rsid w:val="00F526A6"/>
    <w:rsid w:val="00F701BA"/>
    <w:rsid w:val="00F7739E"/>
    <w:rsid w:val="00FA1D07"/>
    <w:rsid w:val="00FB038D"/>
    <w:rsid w:val="00FC5901"/>
    <w:rsid w:val="00FD50B0"/>
    <w:rsid w:val="00FE4D27"/>
    <w:rsid w:val="00F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4768"/>
  <w15:docId w15:val="{B56BEECB-31CE-4CDF-9382-5E97F7B5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E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FC59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901"/>
    <w:rPr>
      <w:rFonts w:ascii="Calibri" w:eastAsiaTheme="minorEastAsia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9B69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B4B"/>
  </w:style>
  <w:style w:type="paragraph" w:styleId="a7">
    <w:name w:val="footer"/>
    <w:basedOn w:val="a"/>
    <w:link w:val="a8"/>
    <w:uiPriority w:val="99"/>
    <w:unhideWhenUsed/>
    <w:rsid w:val="00A7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CEAEB-D0C2-40A9-8E8C-F54E8F26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8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Макаренко</dc:creator>
  <cp:lastModifiedBy>Беседина</cp:lastModifiedBy>
  <cp:revision>78</cp:revision>
  <cp:lastPrinted>2025-04-11T08:57:00Z</cp:lastPrinted>
  <dcterms:created xsi:type="dcterms:W3CDTF">2025-03-03T09:28:00Z</dcterms:created>
  <dcterms:modified xsi:type="dcterms:W3CDTF">2025-05-15T12:20:00Z</dcterms:modified>
</cp:coreProperties>
</file>