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4C02" w14:textId="3CE66BF5" w:rsidR="00205E56" w:rsidRPr="000E5355" w:rsidRDefault="0045006C" w:rsidP="00205E5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35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общественного обсуждения проекта приказа комитета </w:t>
      </w:r>
      <w:r w:rsidR="00205E56" w:rsidRPr="000E5355">
        <w:rPr>
          <w:rFonts w:ascii="Times New Roman" w:hAnsi="Times New Roman" w:cs="Times New Roman"/>
          <w:b/>
          <w:bCs/>
          <w:sz w:val="28"/>
          <w:szCs w:val="28"/>
        </w:rPr>
        <w:t xml:space="preserve">природных ресурсов </w:t>
      </w:r>
      <w:r w:rsidRPr="000E5355">
        <w:rPr>
          <w:rFonts w:ascii="Times New Roman" w:hAnsi="Times New Roman" w:cs="Times New Roman"/>
          <w:b/>
          <w:bCs/>
          <w:sz w:val="28"/>
          <w:szCs w:val="28"/>
        </w:rPr>
        <w:t>Курской области «</w:t>
      </w:r>
      <w:r w:rsidR="00205E56" w:rsidRPr="000E535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</w:t>
      </w:r>
      <w:r w:rsidR="009D2FE9">
        <w:rPr>
          <w:rFonts w:ascii="Times New Roman" w:hAnsi="Times New Roman" w:cs="Times New Roman"/>
          <w:b/>
          <w:bCs/>
          <w:sz w:val="28"/>
          <w:szCs w:val="28"/>
        </w:rPr>
        <w:t>геологического</w:t>
      </w:r>
      <w:r w:rsidR="00205E56" w:rsidRPr="000E5355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(надзора) </w:t>
      </w:r>
    </w:p>
    <w:p w14:paraId="01A0ACB1" w14:textId="7CE286A9" w:rsidR="0045006C" w:rsidRPr="000E5355" w:rsidRDefault="00205E56" w:rsidP="00205E5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E5355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A6378E" w:rsidRPr="000E535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5006C" w:rsidRPr="000E535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0DAC1D" w14:textId="77777777" w:rsidR="00205E56" w:rsidRDefault="00205E56" w:rsidP="0045006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14:paraId="039095A7" w14:textId="12949588" w:rsidR="0045006C" w:rsidRPr="00205E56" w:rsidRDefault="0045006C" w:rsidP="00205E5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 Правительства РФ от 25.06.2021г. №</w:t>
      </w:r>
      <w:r w:rsidR="005D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приказа комитета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«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</w:t>
      </w:r>
      <w:r w:rsidR="00517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геологического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(надзора) на 202</w:t>
      </w:r>
      <w:r w:rsidR="00A637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14:paraId="5CC9E0B9" w14:textId="25D931F6" w:rsidR="0045006C" w:rsidRPr="00205E56" w:rsidRDefault="0045006C" w:rsidP="0020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с 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01 октября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установленный для общественного обсуждения, зафиксирован </w:t>
      </w:r>
      <w:r w:rsidR="00517FD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</w:t>
      </w:r>
      <w:r w:rsidR="00517F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природных ресурсов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 – 0.</w:t>
      </w:r>
    </w:p>
    <w:p w14:paraId="47BF127A" w14:textId="77777777" w:rsidR="00435E58" w:rsidRPr="00205E56" w:rsidRDefault="0045006C" w:rsidP="00205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почтовый адрес комитета 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 на электронный адрес </w:t>
      </w:r>
      <w:hyperlink r:id="rId4" w:history="1"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ecolog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46@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rkursk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предложений не поступало.</w:t>
      </w:r>
    </w:p>
    <w:sectPr w:rsidR="00435E58" w:rsidRPr="0020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06C"/>
    <w:rsid w:val="000E5355"/>
    <w:rsid w:val="00205E56"/>
    <w:rsid w:val="00415D07"/>
    <w:rsid w:val="00435E58"/>
    <w:rsid w:val="0045006C"/>
    <w:rsid w:val="00517FD2"/>
    <w:rsid w:val="005D7444"/>
    <w:rsid w:val="00677C48"/>
    <w:rsid w:val="009D2FE9"/>
    <w:rsid w:val="00A6378E"/>
    <w:rsid w:val="00B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325D"/>
  <w15:docId w15:val="{B07A4222-18CD-4580-A6F7-7C19605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Гуторов</cp:lastModifiedBy>
  <cp:revision>3</cp:revision>
  <cp:lastPrinted>2021-11-15T13:07:00Z</cp:lastPrinted>
  <dcterms:created xsi:type="dcterms:W3CDTF">2022-11-23T07:30:00Z</dcterms:created>
  <dcterms:modified xsi:type="dcterms:W3CDTF">2022-11-23T07:30:00Z</dcterms:modified>
</cp:coreProperties>
</file>