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D9" w:rsidRPr="008013D9" w:rsidRDefault="008013D9" w:rsidP="008013D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МИНИСТЕРСТВО ТРУДА И СОЦИАЛЬНОЙ ЗАЩИТЫ РОССИЙСКОЙ ФЕДЕРАЦИИ</w:t>
      </w:r>
    </w:p>
    <w:p w:rsidR="008013D9" w:rsidRPr="008013D9" w:rsidRDefault="008013D9" w:rsidP="008013D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ПРИКАЗ</w:t>
      </w:r>
    </w:p>
    <w:p w:rsidR="008013D9" w:rsidRPr="008013D9" w:rsidRDefault="008013D9" w:rsidP="00801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от 1 февраля 2018 г. N 46</w:t>
      </w:r>
    </w:p>
    <w:p w:rsidR="008013D9" w:rsidRPr="008013D9" w:rsidRDefault="008013D9" w:rsidP="008013D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</w:t>
      </w:r>
    </w:p>
    <w:p w:rsidR="008013D9" w:rsidRPr="008013D9" w:rsidRDefault="008013D9" w:rsidP="00801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ДЛЯ СПЕЦИАЛИСТОВ ОРГАНОВ СЛУЖБЫ ЗАНЯТОСТИ НАСЕЛЕНИЯ ПО ОРГАНИЗАЦИИ РАБОТЫ С ИНВАЛИДАМИ, В ТОМ ЧИСЛЕ ПО ОЦЕНКЕ ЗНАЧИМОСТИ НАРУШЕННЫХ ФУНКЦИЙ ОРГАНИЗМА ИНВАЛИДА ДЛЯ ВЫПОЛНЕНИЯ ТРУДОВЫХ ФУНКЦИЙ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подпунктом 5.2.56 </w:t>
      </w:r>
      <w:r w:rsidRPr="008013D9">
        <w:rPr>
          <w:rFonts w:ascii="Times New Roman" w:hAnsi="Times New Roman" w:cs="Times New Roman"/>
          <w:sz w:val="24"/>
          <w:szCs w:val="24"/>
        </w:rPr>
        <w:t xml:space="preserve">Положения о Министерстве труда и социальной защиты Российской Федерации,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утвержденного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19 июня 2012 г. N 610, и </w:t>
      </w:r>
      <w:hyperlink r:id="rId5" w:history="1">
        <w:r w:rsidRPr="008013D9">
          <w:rPr>
            <w:rFonts w:ascii="Times New Roman" w:hAnsi="Times New Roman" w:cs="Times New Roman"/>
            <w:sz w:val="24"/>
            <w:szCs w:val="24"/>
          </w:rPr>
          <w:t>пунктом 9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приложения N 4 к государственной программе "Доступная среда" на 2011 - 2020 годы,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утвержденной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 декабря 2015 г. N 1297, приказываю: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Утвердить методические </w:t>
      </w:r>
      <w:hyperlink w:anchor="P28" w:history="1">
        <w:r w:rsidRPr="008013D9">
          <w:rPr>
            <w:rFonts w:ascii="Times New Roman" w:hAnsi="Times New Roman" w:cs="Times New Roman"/>
            <w:sz w:val="24"/>
            <w:szCs w:val="24"/>
          </w:rPr>
          <w:t>рекомендации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для специалистов органов службы занятости населения по организации работы с инвалидами, в том числе по оценке значимости нарушенных функций организма инвалида для выполнения трудовых функций, согласно приложению.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Министр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013D9">
        <w:rPr>
          <w:rFonts w:ascii="Times New Roman" w:hAnsi="Times New Roman" w:cs="Times New Roman"/>
          <w:sz w:val="24"/>
          <w:szCs w:val="24"/>
        </w:rPr>
        <w:t>М.ТОПИЛИН</w:t>
      </w:r>
      <w:proofErr w:type="spellEnd"/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Приложение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к приказу Министерства труда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от 1 февраля 2018 г. N 46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8013D9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8013D9" w:rsidRPr="008013D9" w:rsidRDefault="008013D9" w:rsidP="00801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ДЛЯ СПЕЦИАЛИСТОВ ОРГАНОВ СЛУЖБЫ ЗАНЯТОСТИ НАСЕЛЕНИЯ ПО ОРГАНИЗАЦИИ РАБОТЫ С ИНВАЛИДАМИ, В ТОМ ЧИСЛЕ ПО ОЦЕНКЕ ЗНАЧИМОСТИ НАРУШЕННЫХ ФУНКЦИЙ ОРГАНИЗМА ИНВАЛИДА ДЛЯ ВЫПОЛНЕНИЯ ТРУДОВЫХ ФУНКЦИЙ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Настоящие методические рекомендации разработаны в целях организации помощи специалистам органов службы занятости населения и иных организаций, осуществляющих профессиональную ориентацию и содействие трудоустройству инвалидов, по организации работы с инвалидами, в том числе по оценке значимости нарушенных функций организма инвалида для выполнения трудовых функций, для рационального подбора инвалидам рабочих мест в соответствии с оптимальными видами трудовой и профессиональной деятельности, нерекомендуемыми и рекомендуемыми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условиями труда, а также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работодателям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для создания работающим на предприятиях и в организациях инвалидам соответствующих условий труда и рабочих мест (в том числе специальных и квотированных).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2. Настоящие методические рекомендации носят рекомендательный характер, не ограничивая при этом возможность трудоустройства инвалидов по любым профессиям и должностям в зависимости от индивидуальных потребностей, возможностей и </w:t>
      </w:r>
      <w:r w:rsidRPr="008013D9">
        <w:rPr>
          <w:rFonts w:ascii="Times New Roman" w:hAnsi="Times New Roman" w:cs="Times New Roman"/>
          <w:sz w:val="24"/>
          <w:szCs w:val="24"/>
        </w:rPr>
        <w:lastRenderedPageBreak/>
        <w:t>квалификации каждого инвалида.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3. Рациональный подбор инвалидам оптимальных видов трудовой и профессиональной деятельности, создание соответствующих условий труда должны исключать производственные операции, физические и сенсорные нагрузки, режимы и условия труда, которые могут ухудшить состояние здоровья инвалида.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4. Оборудование (оснащение) специальных рабочих мест для инвалидов, использование на рабочих местах инвалидов вспомогательных и технических средств должны обеспечить возможность беспрепятственного выполнения инвалидами трудовых операций.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5. Подбор специалистами органов службы занятости населения оптимальных для инвалида видов трудовой деятельности, а также нерекомендуемых и рекомендуемых условий труда должен осуществляться на основании индивидуальной программы реабилитации или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(далее - ИПРА) инвалида, разрабатываемой учреждениями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экспертизы (далее - МСЭ) по результатам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проведенной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экспертно-реабилитационной диагностики.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ИПРА инвалида - это комплекс оптимальных для инвалида реабилитационных мероприятий, включающий в себя отдельные виды, формы,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объемы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, сроки и порядок реализации медицинских, профессиональных и других реабилитационных мер, направленных на восстановление, компенсацию нарушенных функций организма, формирование, восстановление, компенсацию способностей инвалида к выполнению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определенных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видов деятельности &lt;1&gt;.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&lt;1&gt; Федеральный </w:t>
      </w:r>
      <w:hyperlink r:id="rId6" w:history="1">
        <w:r w:rsidRPr="008013D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от 24 ноября 1995 г. N 181-ФЗ "О социальной защите инвалидов в Российской Федерации" (далее - Федеральный закон N 181-ФЗ).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Pr="008013D9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8" w:history="1">
        <w:r w:rsidRPr="008013D9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разработки и реализации ИПРА инвалида утверждены приказом Министерства труда и социальной защиты Российской Федерации от 13 июня 2017 г. N 486н "Об утверждении Порядка разработки и реализации индивидуальной программы реабилитации или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инвалида, индивидуальной программы реабилитации или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>-инвалида, выдаваемых федеральными государственными учреждениями медико-социальной экспертизы, и их форм".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ИПРА инвалида является обязательной для исполнения соответствующими органами государственной власти, органами местного самоуправления, а также организациями независимо от организационно-правовых форм и форм собственности.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ИПРА носит для инвалида рекомендательный характер, он вправе отказаться от того или иного вида, формы и объема реабилитационных мероприятий, а также от реализации программы в целом &lt;2&gt;.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&lt;2&gt; Федеральный </w:t>
      </w:r>
      <w:hyperlink r:id="rId9" w:history="1">
        <w:r w:rsidRPr="008013D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N 181-ФЗ.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6. Оптимальные для инвалида виды трудовой и профессиональной деятельности, а также рекомендуемые и нерекомендуемые ему условия труда определяются соотношением следующих основных факторов: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 xml:space="preserve">а) профессиональных и личностных (основная профессия (специальность), стаж работы, квалификация (класс, разряд, категория, звание), выполняемая работа на момент проведения МСЭ (должность, профессия, специальность, квалификация, стаж работы по указанной должности, профессии, специальности), сведения о длительности периода, в течение которого инвалид не работает, трудовая направленность, сведения об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учете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инвалида в службе занятости населения);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медико-социальных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(стойкие нарушения функций организма и степень их выраженности, ограничения категорий жизнедеятельности, в том числе ограничение способности к трудовой деятельности, и степень их выраженности).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lastRenderedPageBreak/>
        <w:t xml:space="preserve">7. Профессиональные и личностные факторы указаны в </w:t>
      </w:r>
      <w:hyperlink r:id="rId10" w:history="1">
        <w:r w:rsidRPr="008013D9">
          <w:rPr>
            <w:rFonts w:ascii="Times New Roman" w:hAnsi="Times New Roman" w:cs="Times New Roman"/>
            <w:sz w:val="24"/>
            <w:szCs w:val="24"/>
          </w:rPr>
          <w:t>подпунктах 17.1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8013D9">
          <w:rPr>
            <w:rFonts w:ascii="Times New Roman" w:hAnsi="Times New Roman" w:cs="Times New Roman"/>
            <w:sz w:val="24"/>
            <w:szCs w:val="24"/>
          </w:rPr>
          <w:t>17.6 пункта 17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раздела "Общие данные" ИПРА инвалида.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Медико-социальные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факторы указаны в </w:t>
      </w:r>
      <w:hyperlink r:id="rId12" w:history="1">
        <w:r w:rsidRPr="008013D9">
          <w:rPr>
            <w:rFonts w:ascii="Times New Roman" w:hAnsi="Times New Roman" w:cs="Times New Roman"/>
            <w:sz w:val="24"/>
            <w:szCs w:val="24"/>
          </w:rPr>
          <w:t>пункте 21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раздела "Общие данные", содержащем перечень ограничений основных категорий жизнедеятельности и их степеней, и в </w:t>
      </w:r>
      <w:hyperlink r:id="rId13" w:history="1">
        <w:r w:rsidRPr="008013D9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"Заключение о видах и степени выраженности стойких нарушений функций организма человека, обусловленных заболеваниями, последствиями травм или дефектами" ИПРА инвалида.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9. С позиции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медико-социальных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факторов основным условием определения оптимальных для инвалида видов трудовой и профессиональной деятельности и создания соответствующих условий труда является анализ имеющихся у инвалида стойких нарушений функций организма и ограничений жизнедеятельности, приводящих к инвалидности.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10. Стойкие нарушения функций организма инвалида, вызванные нарушением его здоровья, устанавливаются учреждением МСЭ при проведении экспертно-реабилитационной диагностики и указываются в соответствующем разделе ИПРА инвалида.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ИПРА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указываются следующие основные стойкие нарушения функций организма инвалида: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а) нарушение функции зрения;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б) нарушение функции слуха;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в) нарушение одновременно функций зрения и слуха;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г) нарушение функций верхних конечностей;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д) нарушение функций нижних конечностей;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е) нарушение функций опорно-двигательного аппарата, вызывающее необходимость использования кресла-коляски;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ж) нарушение интеллекта;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з) нарушение языковых и речевых функций;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и) нарушение функции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системы;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к) нарушение функции дыхательной системы;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л) нарушение функции пищеварительной системы;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м) нарушения функций эндокринной системы и метаболизма;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н) нарушения функций системы крови и иммунной системы;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о) нарушение мочевыделительной функции;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п) нарушения функций кожи и связанных с ней систем;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р) нарушения, обусловленные физическим внешним уродством.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Выделяют 4 степени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выраженности стойких нарушений функций организма человека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&lt;3&gt;: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4" w:history="1">
        <w:r w:rsidRPr="008013D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17 декабря 2015 г. N 1024н "О классификациях и критериях, используемых при осуществлении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экспертизы граждан федеральными государственными учреждениями медико-социальной экспертизы" (далее - приказ Минтруда России N 1024н).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I степень - стойкие незначительные нарушения функций организма человека;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3D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степень - стойкие умеренные нарушения функций организма человека;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3D9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степень - стойкие выраженные нарушения функций организма человека;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3D9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степень - стойкие значительно выраженные нарушения функций организма человека.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У инвалида могут иметься стойкие нарушения функций организма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степени (умеренные, выраженные, значительно выраженные).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Также может иметься нарушение одной функции организма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степени </w:t>
      </w:r>
      <w:r w:rsidRPr="008013D9">
        <w:rPr>
          <w:rFonts w:ascii="Times New Roman" w:hAnsi="Times New Roman" w:cs="Times New Roman"/>
          <w:sz w:val="24"/>
          <w:szCs w:val="24"/>
        </w:rPr>
        <w:lastRenderedPageBreak/>
        <w:t>выраженности или комбинация нескольких нарушенных функций различной степени выраженности в зависимости от имеющихся проблем со здоровьем.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12. Стойкие нарушения функций организма приводят к ограничениям в основных категориях жизнедеятельности инвалида, к которым относятся &lt;4&gt;: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5" w:history="1">
        <w:r w:rsidRPr="008013D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Минтруда России N 1024н.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а) способность к самообслуживанию;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б) способность к самостоятельному передвижению;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в) способность к ориентации;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г) способность к общению;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д) способность контролировать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поведение;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е) способность к обучению;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ж) способность к трудовой деятельности.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Выделяются 3 степени ограничений каждой из основных категорий жизнедеятельности: 1, 2 и 3.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У инвалида могут иметься ограничения в различных категориях жизнедеятельности в зависимости от имеющихся стойких нарушений функций организма.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13. Мероприятия по профессиональной реабилитации или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инвалида указаны в соответствующем разделе ИПРА инвалида.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Учреждение МСЭ при разработке ИПРА выносит решение о нуждаемости инвалида в проведении указанных мероприятий.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Содержание мероприятий устанавливается органом исполнительной власти субъекта Российской Федерации в области содействия занятости населения.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14. К мероприятиям по профессиональной реабилитации 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ИПРА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инвалида относятся: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а) мероприятия по профессиональной ориентации;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б) мероприятия по содействию в трудоустройстве;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в) рекомендации по условиям труда инвалида (нуждаемость в дополнительных перерывах, доступность видов трудовой деятельности в тех или иных условиях труда);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г) рекомендации по оснащению (оборудованию) специального рабочего места для трудоустройства инвалида;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д) рекомендации по производственной адаптации (социально-психологическая, социально-производственная адаптация).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 xml:space="preserve">Мероприятия по профессиональной ориентации могут быть рекомендованы учреждением МСЭ детям-инвалидам с 14 лет и инвалидам старше 18 лет, не имеющим профессии (специальности), либо неработающим инвалидам, утратившим профессию (специальность) вследствие стойких нарушений функций организма и ограничений жизнедеятельности, приведших к инвалидности, у которых по результатам экспертно-реабилитационной диагностики,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проведенной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в учреждении МСЭ, выявлены проблемы в области профессионального самоопределения, с целью дальнейшей организации специалистами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органов службы занятости населения следующих мероприятий: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а) выявление круга профессиональных наклонностей и сферы профессиональных интересов;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б) оказание помощи в разработке профессиональных планов и профессиональных маршрутов;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в) коррекция профессиональных интересов с возможностью последующего выбора сферы деятельности (профессии, специальности), трудоустройства, прохождения профессионального обучения и получения дополнительного профессионального образования.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При реализации указанных мероприятий специалистам органов службы занятости населения рекомендуется применять информацию о рынке труда, доступную, в том числе </w:t>
      </w:r>
      <w:r w:rsidRPr="008013D9">
        <w:rPr>
          <w:rFonts w:ascii="Times New Roman" w:hAnsi="Times New Roman" w:cs="Times New Roman"/>
          <w:sz w:val="24"/>
          <w:szCs w:val="24"/>
        </w:rPr>
        <w:lastRenderedPageBreak/>
        <w:t xml:space="preserve">в информационно-аналитической </w:t>
      </w:r>
      <w:hyperlink r:id="rId16" w:history="1">
        <w:r w:rsidRPr="008013D9">
          <w:rPr>
            <w:rFonts w:ascii="Times New Roman" w:hAnsi="Times New Roman" w:cs="Times New Roman"/>
            <w:sz w:val="24"/>
            <w:szCs w:val="24"/>
          </w:rPr>
          <w:t>системе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"Общероссийская база вакансий "Работа в России".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 xml:space="preserve">Мероприятия по содействию в трудоустройстве могут быть рекомендованы учреждением МСЭ детям-инвалидам с 14 лет, имеющим желание вступить в трудовые отношения, и инвалидам старше 18 лет, не имеющим профессии (специальности), либо неработающим инвалидам, утратившим профессию (специальность) вследствие стойких нарушений функций организма и ограничений жизнедеятельности, приведших к инвалидности, у которых по результатам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проведенной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в учреждении МСЭ экспертно-реабилитационной диагностики выявлена положительная трудовая мотивация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с целью дальнейшей организации специалистами органов службы занятости населения мероприятий по подбору инвалиду рабочего места, на котором обеспечивается соответствие выполняемого труда возможностям и пожеланиям инвалида, его профессиональной подготовке, полученным знаниям с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имеющихся нарушений функций организма, ограничений жизнедеятельности и их степеней.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Реализация специалистами органов службы занятости населения указанных мероприятий должна, в том числе, включать мероприятия по содействию в размещении резюме инвалидов в информационно-аналитической </w:t>
      </w:r>
      <w:hyperlink r:id="rId17" w:history="1">
        <w:r w:rsidRPr="008013D9">
          <w:rPr>
            <w:rFonts w:ascii="Times New Roman" w:hAnsi="Times New Roman" w:cs="Times New Roman"/>
            <w:sz w:val="24"/>
            <w:szCs w:val="24"/>
          </w:rPr>
          <w:t>системе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"Общероссийская база вакансий "Работа в России".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17. Мероприятия по профессиональной ориентации и содействию в трудоустройстве осуществляются специалистами органов службы занятости населения после установления оптимальных для конкретного инвалида видов трудовой и профессиональной деятельности, а также рекомендуемых и не рекомендуемых инвалиду видов и условий труда.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18. Нуждаемость в дополнительных перерывах может быть рекомендована учреждением МСЭ инвалидам с целью обеспечения возможности: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>а) дополнительного отдыха при невозможности осуществления непрерывной трудовой и профессиональной деятельности в течение рабочей смены с установленными общим графиком перерывами в связи с нарушениями функций организма;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б) приема лекарственных препаратов, в том числе в инъекционной форме;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в) соблюдения специальной диеты;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г) замены отдельных видов технических средств реабилитации (абсорбирующее белье, специальные средства при нарушении функции выделения и т.д.) и осуществления гигиенических процедур;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д) с иными целями, связанными с состоянием здоровья инвалида.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 случае нуждаемости инвалида в дополнительных перерывах это должно быть учтено как специалистами органов службы занятости населения при реализации мероприятий по профессиональной ориентации и по содействию в трудоустройстве, так и работодателями при создании инвалидам соответствующего режима труда.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19. Рекомендации о доступности видов трудовой деятельности в тех или иных условиях труда могут быть предоставлены учреждением МСЭ детям-инвалидам с 14 лет, имеющим желание вступить в трудовые отношения или работающим, и неработающим или работающим инвалидам старше 18 лет.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20. В соответствии с Федеральным </w:t>
      </w:r>
      <w:hyperlink r:id="rId18" w:history="1">
        <w:r w:rsidRPr="008013D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от 28 декабря 2013 г. N 426-ФЗ "О специальной оценке условий труда" условия труда по степени вредности и (или) опасности подразделяются на 4 класса: оптимальные (1 класс), допустимые (2 класс), вредные (3 класс; подклассы: 3.1 - вредные условия труда 1 степени, 3.2 - вредные условия труда 2 степени, 3.3 - вредные условия труда 3 степени, 3.4 - вредные условия труда 4 степени) и опасные (4 класс).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Вредные и (или) опасные факторы производственной среды подразделяются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физические, химические и биологические.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К вредным и (или) опасным факторам трудового процесса относятся тяжесть трудового процесса 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напряженность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трудового процесса.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lastRenderedPageBreak/>
        <w:t>21. Для инвалидов с различными степенями ограничения способности к трудовой деятельности могут быть доступны виды трудовой деятельности в различных классах условий труда в соответствии со степенью вредности и (или) опасности: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>а) для инвалидов с 1 степенью ограничения способности к трудовой деятельности могут быть доступны виды трудовой деятельности в оптимальных (1 класс), допустимых (2 класс) или вредных (подкласс 3.1 класса 3) условиях труда.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При этом рекомендации о возможности осуществления видов трудовой деятельности во вредных условиях труда 1 степени (подкласс 3.1 класса 3) должны предоставляться инвалиду с 1 степенью ограничения способности к трудовой деятельности индивидуально в зависимости от конкретных видов осуществляемой (планируемой) трудовой деятельности;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>б) для инвалидов со 2 степенью ограничения способности к трудовой деятельности могут быть доступны виды трудовой деятельности в оптимальных (1 класс) или допустимых (2 класс) условиях труда с частичной помощью других лиц;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>в) для инвалидов с 3 степенью ограничения способности к трудовой деятельности при наличии мотивации для продолжения трудовой деятельности и благоприятном трудовом прогнозе могут быть доступны отдельные виды трудовой деятельности в оптимальных (1 класс) условиях труда со значительной помощью других лиц.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22. Общие гигиенические требования к условиям труда инвалидов отражены в Санитарных правилах </w:t>
      </w:r>
      <w:hyperlink r:id="rId19" w:history="1">
        <w:r w:rsidRPr="008013D9">
          <w:rPr>
            <w:rFonts w:ascii="Times New Roman" w:hAnsi="Times New Roman" w:cs="Times New Roman"/>
            <w:sz w:val="24"/>
            <w:szCs w:val="24"/>
          </w:rPr>
          <w:t>СП 2.2.9.2510-09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утвержденных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18 мая 2009 г. N 30 &lt;5&gt;.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0" w:history="1">
        <w:r w:rsidRPr="008013D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18 мая 2009 г. N 30 "Об утверждении СП 2.2.9.2510-09".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 xml:space="preserve">Для всех инвалидов независимо от имеющихся у них стойких нарушений функций организма и ограничения основных категорий жизнедеятельности должны быть исключены условия труда, характеризующиеся наличием вредных производственных факторов, превышающих гигиенические нормативы и оказывающих неблагоприятное воздействие на организм работающего и (или) его потомство, и условия труда, воздействие которых в течение рабочей смены (или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части)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создает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угрозу для жизни, высокий риск возникновения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тяжелых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форм острых профессиональных поражений.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>Для всех инвалидов независимо от имеющихся у них стойких нарушений функций организма и ограничений основных категорий жизнедеятельности должны быть созданы оптимальные или допустимые санитарно-гигиенические условия производственной среды по физическим (шум, вибрация, инфразвук, электромагнитные излучения, пыль, микроклимат), химическим (вредные вещества, вещества-аллергены, аэрозоли и др.) и биологическим (микроорганизмы, включая патогенные, белковые препараты) факторам, а также предусмотрены работа с незначительной или умеренной физической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>, динамической и статической нагрузкой (в отдельных случаях с выраженной физической нагрузкой), работа преимущественно в свободной позе, сидя, с возможностью смены положения тела (в отдельных случаях - стоя или с возможностью ходьбы), работа, не связанная со значительными перемещениями (переходами), а также рабочее место, соответствующее эргономическим требованиям.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23. Общие характеристики видов трудовой деятельности, оптимальных для инвалидов при различных нарушениях функций организма, и видов трудовой деятельности, выполнение которых может быть для инвалидов при данных нарушениях затруднено, предусмотрены </w:t>
      </w:r>
      <w:hyperlink w:anchor="P181" w:history="1">
        <w:r w:rsidRPr="008013D9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к настоящим методическим рекомендациям.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Допускаются и другие характеристики видов трудовой деятельности в зависимости от состояния здоровья, стойких нарушений функций организма, ограничений жизнедеятельности, группы инвалидности (категории "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-инвалид"), основной профессии (специальности), рабочего места, на которое трудоустраивается (трудоустроен) </w:t>
      </w:r>
      <w:r w:rsidRPr="008013D9">
        <w:rPr>
          <w:rFonts w:ascii="Times New Roman" w:hAnsi="Times New Roman" w:cs="Times New Roman"/>
          <w:sz w:val="24"/>
          <w:szCs w:val="24"/>
        </w:rPr>
        <w:lastRenderedPageBreak/>
        <w:t>конкретный инвалид и иных факторов.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24. </w:t>
      </w:r>
      <w:hyperlink r:id="rId21" w:history="1">
        <w:proofErr w:type="gramStart"/>
        <w:r w:rsidRPr="008013D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рекомендуемых видов трудовой и профессиональной деятельности инвалидов с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нарушенных функций и ограничений их жизнедеятельности предусмотрен приложением N 1 к приказу Министерства труда и социальной защиты Российской Федерации от 4 августа 2014 г. N 515 "Об утверждении методических рекомендаций по перечню рекомендуемых видов трудовой и профессиональной деятельности инвалидов с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нарушенных функций и ограничений их жизнедеятельности".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25. Рекомендации по оснащению (оборудованию) специального рабочего места для трудоустройства инвалидов предоставляются, как правило, следующим категориям инвалидов, имеющим выраженные и значительно выраженные стойкие нарушения функций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организма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и ограничение способности к трудовой деятельности 2 или 3 степени (инвалидам по слуху - имеющим умеренные нарушения функций организма и ограничение способности к трудовой деятельности 1 степени):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а) инвалидам по зрению - слабовидящим;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б) инвалидам по зрению - слепым (незрячим);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в) инвалидам с одновременным нарушением функции зрения и слуха (слепоглухим);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г) инвалидам по слуху - слабослышащим;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д) инвалидам по слуху - глухим;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е) инвалидам с нарушением функций опорно-двигательного аппарата;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ж) инвалидам, передвигающимся на креслах-колясках.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Основные </w:t>
      </w:r>
      <w:hyperlink r:id="rId22" w:history="1">
        <w:r w:rsidRPr="008013D9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к оснащению (оборудованию) специальных рабочих мест для трудоустройства инвалидов утверждены приказом Министерства труда и социальной защиты Российской Федерации от 19 ноября 2013 г. N 685н "Об утверждении основных требований к оснащению (оборудованию) специальных рабочих мест для трудоустройства инвалидов с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нарушенных функций и ограничений их жизнедеятельности".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Перечень вспомогательных и технических средств для оборудования специальных рабочих мест для инвалидов в соответствии с Национальным </w:t>
      </w:r>
      <w:hyperlink r:id="rId23" w:history="1">
        <w:r w:rsidRPr="008013D9">
          <w:rPr>
            <w:rFonts w:ascii="Times New Roman" w:hAnsi="Times New Roman" w:cs="Times New Roman"/>
            <w:sz w:val="24"/>
            <w:szCs w:val="24"/>
          </w:rPr>
          <w:t>стандартом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Российской Федерации ГОСТ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ИСО 9999-2014 "Вспомогательные средства для людей с ограничениями жизнедеятельности. Классификация и терминология"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утвержден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8013D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013D9">
        <w:rPr>
          <w:rFonts w:ascii="Times New Roman" w:hAnsi="Times New Roman" w:cs="Times New Roman"/>
          <w:sz w:val="24"/>
          <w:szCs w:val="24"/>
        </w:rPr>
        <w:t xml:space="preserve"> Федерального агентства по техническому регулированию и метрологии от 23 сентября 2014 г. N 1177-ст.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 xml:space="preserve">Рекомендации по производственной адаптации (нуждаемость в проведении социально-психологической, социально-производственной адаптации) предоставляются учреждением МСЭ по результатам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проведенной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экспертно-реабилитационной диагностики после установления возможности выполнения конкретным инвалидом прежней трудовой и профессиональной деятельности в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измененных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условиях труда либо установления необходимости формирования у инвалида новых трудовых и профессиональных навыков в соответствии с нарушенными функциями его организма и ограничениями жизнедеятельности.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 xml:space="preserve">Реализация мероприятий по производственной адаптации органами службы занятости населения и работодателями осуществляется с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оптимальных для инвалида с теми или иными нарушениями функций организма видов трудовой и профессиональной деятельности и видов трудовой и профессиональной деятельности, выполнение которых может быть для него затруднено, при условии возможности создания соответствующих условий труда и (или) оборудования (оснащения) рабочего места инвалида соответствующим образом.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27. Алгоритм реализации специалистами органов службы занятости населения мероприятий по профессиональной реабилитации или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должен носить адресный и индивидуальный характер, направленный на профессиональную реабилитацию или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конкретного инвалида.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 xml:space="preserve">Реализация специалистами органов службы занятости населения мероприятий по </w:t>
      </w:r>
      <w:r w:rsidRPr="008013D9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профессиональной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инвалидов, впервые ищущих работу (ранее не работавших), должна начинаться с профессиональной ориентации.</w:t>
      </w:r>
      <w:proofErr w:type="gramEnd"/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D9">
        <w:rPr>
          <w:rFonts w:ascii="Times New Roman" w:hAnsi="Times New Roman" w:cs="Times New Roman"/>
          <w:sz w:val="24"/>
          <w:szCs w:val="24"/>
        </w:rPr>
        <w:t xml:space="preserve">При этом целью профессиональной ориентации инвалидов-выпускников образовательных организаций является подбор сферы и вида деятельности в соответствии с их профессиональным образованием, умениями, особенностями их здоровья и ограничениями жизнедеятельности, а также содействие в приобретении практического опыта работы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организации стажировки как на рабочем месте по полученной квалификации в результате освоения основной профессиональной образовательной программы (по направлению подготовки или специальности высшего образования, специальности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образования, профессии начального профессионального образования), так и на рабочем месте по освоенной области профессиональной деятельности по родственным направлениям подготовки или специальностям высшего образования, родственным специальностям среднего профессионального образования.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Целью профессиональной ориентации для инвалидов, не имеющих профессионального образования, является выбор будущей профессии, направления профессионального образования или профессионального обучения, а также подбор подходящей образовательной организации с точки зрения доступности инфраструктуры, программ образования и др.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29. Для ранее работавших инвалидов, утративших работу в связи с состоянием здоровья, реализация мероприятий по профессиональной реабилитации специалистами органов службы занятости населения должна начинаться с оценки возможности возврата инвалида к прежнему виду трудовой и профессиональной деятельности (основной профессии, специальности) с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измененными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условиями труда и, при необходимости, оборудования (оснащения) рабочего места.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При невозможности работы инвалида по основной профессии необходимо проведение его профессиональной ориентации с целью подбора оптимальных видов труда с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нарушенных функций организма и ограничений жизнедеятельности.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30. Для работающих лиц, признанных инвалидами, реализация мероприятий по профессиональной реабилитации специалистами органов службы занятости населения должна начинаться с оценки возможности сохранения инвалидом прежнего рабочего места.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При невозможности его сохранения необходим подбор максимально близкой по содержанию работы в условиях той же организации с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измененными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условиями труда и, при необходимости, на специально оборудованном (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оснащенном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>) рабочем месте.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31. Мероприятия по профессиональной реабилитации или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должны соответствовать принципам активной занятости инвалидов.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32.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 xml:space="preserve">При согласии инвалида на обращение к нему специалистов органов службы занятости населения в целях оказания ему содействия в трудоустройстве и подборе подходящего рабочего места,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отраженном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в выписке из ИПРА инвалида, поступившей в орган исполнительной власти в сфере занятости населения, специалисты службы занятости должны провести анализ профессиональных и медико-социальных факторов для определения дальнейшей тактики по реализации мероприятий по профессиональной реабилитации или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 xml:space="preserve"> инвалида.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33. Обращение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специалистов органов службы занятости населения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к инвалиду с целью его рационального трудоустройства должно быть предметным и содержать перечень вакантных рабочих мест (в том числе специальных и квотированных), заранее подобранных в соответствии с профессиональными навыками конкретного инвалида, нарушениями функций его организма и ограничениями жизнедеятельности.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34. Для работающих лиц, признанных инвалидами, обращение 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специалистов органов службы занятости населения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 xml:space="preserve"> должно быть ориентировано на превентивный подбор инвалиду рекомендаций по производственной адаптации при активном взаимодействии с </w:t>
      </w:r>
      <w:r w:rsidRPr="008013D9">
        <w:rPr>
          <w:rFonts w:ascii="Times New Roman" w:hAnsi="Times New Roman" w:cs="Times New Roman"/>
          <w:sz w:val="24"/>
          <w:szCs w:val="24"/>
        </w:rPr>
        <w:lastRenderedPageBreak/>
        <w:t>работодателем инвалида с целью предотвращения потери инвалидом рабочего места.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Приложение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для специалистов органов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службы занятости населения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по организации работы с инвалидами,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 том числе по оценке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значимости нарушенных функций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организма инвалида для выполнения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трудовых функций, </w:t>
      </w:r>
      <w:proofErr w:type="spellStart"/>
      <w:proofErr w:type="gramStart"/>
      <w:r w:rsidRPr="008013D9">
        <w:rPr>
          <w:rFonts w:ascii="Times New Roman" w:hAnsi="Times New Roman" w:cs="Times New Roman"/>
          <w:sz w:val="24"/>
          <w:szCs w:val="24"/>
        </w:rPr>
        <w:t>утвержденным</w:t>
      </w:r>
      <w:proofErr w:type="spellEnd"/>
      <w:proofErr w:type="gramEnd"/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приказом Министерства труда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013D9" w:rsidRPr="008013D9" w:rsidRDefault="008013D9" w:rsidP="008013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от 1 февраля 2018 г. N 46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81"/>
      <w:bookmarkEnd w:id="2"/>
      <w:r w:rsidRPr="008013D9">
        <w:rPr>
          <w:rFonts w:ascii="Times New Roman" w:hAnsi="Times New Roman" w:cs="Times New Roman"/>
          <w:sz w:val="24"/>
          <w:szCs w:val="24"/>
        </w:rPr>
        <w:t>ОБЩИЕ ХАРАКТЕРИСТИКИ</w:t>
      </w:r>
    </w:p>
    <w:p w:rsidR="008013D9" w:rsidRPr="008013D9" w:rsidRDefault="008013D9" w:rsidP="00801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ВИДОВ ТРУДОВОЙ ДЕЯТЕЛЬНОСТИ, ОПТИМАЛЬНЫХ ДЛЯ ИНВАЛИДОВ ПРИ РАЗЛИЧНЫХ НАРУШЕНИЯХ ФУНКЦИЙ ОРГАНИЗМА, И ВИДОВ ТРУДОВОЙ ДЕЯТЕЛЬНОСТИ, ВЫПОЛНЕНИЕ КОТОРЫХ МОЖЕТ БЫТЬ</w:t>
      </w:r>
    </w:p>
    <w:p w:rsidR="008013D9" w:rsidRPr="008013D9" w:rsidRDefault="008013D9" w:rsidP="008013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 xml:space="preserve">ДЛЯ ИНВАЛИДОВ ПРИ ДАННЫХ НАРУШЕНИЯХ ЗАТРУДНЕНО </w:t>
      </w:r>
      <w:hyperlink w:anchor="P227" w:history="1">
        <w:r w:rsidRPr="008013D9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932"/>
      </w:tblGrid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Оптимальные виды трудовой деятельности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Виды трудовой деятельности, выполнение которых может быть затруднено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Нарушение функции зрения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или средней тяжести стереотипный физический труд, смешанные виды труда в комфортных привычных условиях, не требующие зрительного </w:t>
            </w: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процессом работы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Любые виды трудовой и профессиональной деятельности в меняющихся непривычных условиях, связанные с постоянным зрительным </w:t>
            </w: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контролем за</w:t>
            </w:r>
            <w:proofErr w:type="gram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процессом работы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Нарушение функции слуха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физический труд, смешанные виды труда без контакта с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нейр</w:t>
            </w: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ототоксическими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веществами, ультразвуком, не требующие контроля за процессом работы с помощью слуха, реакции на звуковые сигналы, постоянного взаимного речевого контакта с большим количеством людей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Любые виды трудовой и профессиональной деятельности, связанные с </w:t>
            </w: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контролем за</w:t>
            </w:r>
            <w:proofErr w:type="gram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процессом работы с помощью слуха, требующие реакции на звуковые сигналы и (или) постоянного взаимного речевого контакта с большим количеством людей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Одновременное нарушение функций зрения и слуха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средней тяжести стереотипный физический труд, смешанные виды труда в комфортных привычных условиях, не связанные с необходимостью постоянного зрительного </w:t>
            </w:r>
            <w:r w:rsidRPr="0080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контроля, контроля с помощью слуха за процессом работы, не требующие реакции на звуковые сигналы, предпочтительно в бригаде, группе, дистанционная работа, в том числе с применением компьютерных технологий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Любые виды трудовой и профессиональной деятельности в меняющихся непривычных условиях, связанные с постоянным зрительным контролем, контролем с помощью слуха за процессом работы, требующие </w:t>
            </w:r>
            <w:r w:rsidRPr="0080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реакции на звуковые сигналы и (или) постоянного взаимного речевого контакта с большим количеством людей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функции верхних конечностей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или средней тяжести физический труд, смешанные виды труда, предпочтительно связанные с применением автоматических и автоматизированных систем, функциональных средств труда, без предписанного темпа, без повышенной статической и динамической нагрузки на верхние конечности, необходимости точного и прочного захвата и удержания предметов, выполнения точных и тонких манипуляций пальцами кистей рук, воздействия вибрации, высоких и низких температур, дистанционная работа, в том</w:t>
            </w:r>
            <w:proofErr w:type="gram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компьютерных технологий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Любые виды трудовой деятельности, связанные с необходимостью повышенной статической и динамической нагрузки на верхние конечности, требующие точных, быстрых скоординированных движений руками, с выполнением точного и прочного захвата и удержания предметов, с выполнением тонких точных манипуляций пальцами кистей рук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Нарушение функций нижних конечностей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или средней тяжести физический труд, смешанные виды труда, не связанные с необходимостью быстрого передвижения в пространстве, предпочтительно с применением автоматических и автоматизированных систем, функциональных средств труда, сгибанием и разгибанием суставов нижних конечностей, использованием нижних конечностей при нажатии на педали и рычаги, дистанционная работа, в том числе с применением компьютерных технологий</w:t>
            </w:r>
            <w:proofErr w:type="gramEnd"/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Любые виды трудовой деятельности, связанные с необходимостью повышенной статической и динамической нагрузки на нижние конечности, быстрого передвижения в пространстве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Нарушение функций опорно-двигательного аппарата, вызывающее необходимость использования кресла-коляски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или средней тяжести физический труд, смешанные виды труда, не связанные с необходимостью быстрого передвижения в пространстве, предпочтительно с применением автоматических и автоматизированных систем, функциональных сре</w:t>
            </w: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дств тр</w:t>
            </w:r>
            <w:proofErr w:type="gram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уда, дистанционная работа, в том числе с применением компьютерных технологий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Любые виды трудовой деятельности, связанные с необходимостью быстрого передвижения в пространстве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интеллекта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стереотипный физический труд, не связанный с самостоятельным решением сложных и альтернативных задач, концентрацией внимания, высокой точностью выполнения работ, материальной ответственностью,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подсчетами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, предпочтительно в бригаде, группе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нестереотипный физический труд, связанный с принятием самостоятельных решений, концентрацией внимания, высокой скоростью реакции,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подсчетами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, решением альтернативных задач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Нарушение языковых и речевых функций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умственный труд, физический труд, смешанные виды труда без необходимости постоянного взаимного речевого контакта с большим количеством людей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любые виды трудовой и профессиональной деятельности, требующие постоянного взаимного речевого контакта с большим количеством людей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функций </w:t>
            </w: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, дыхательной, пищеварительной систем, эндокринной системы и метаболизма, системы крови и иммунной системы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или средней тяжести физический труд, смешанные виды труда, в комфортных условиях, не связанные с необходимостью пребывания в неудобной позе, эмоциональным напряжением, стрессами, предпочтительно с применением автоматических и автоматизированных систем, функциональных сре</w:t>
            </w:r>
            <w:proofErr w:type="gram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дств тр</w:t>
            </w:r>
            <w:proofErr w:type="gram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уда, дистанционная работа, в том числе с применением компьютерных технологий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Любые виды трудовой и профессиональной деятельности, требующие физической выносливости, связанные со стрессами, эмоциональным напряжением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Нарушение мочевыделительной функции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или средней тяжести физический труд, смешанные виды труда без воздействия низких или высоких температур, повышенной влажности, вибрации, контакта с нефротоксическими ядами, дистанционная работа, в том числе с применением компьютерных технологий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Любые виды трудовой и профессиональной деятельности, связанные со стрессами, эмоциональным напряжением, требующие физической выносливости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Нарушение функций кожи и связанных с ней систем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Умственный труд, </w:t>
            </w:r>
            <w:proofErr w:type="spellStart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spellEnd"/>
            <w:r w:rsidRPr="008013D9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средней тяжести физический труд, смешанные виды труда без контакта с раздражающими кожу веществами, без воздействия пыли, высоких и низких температур, повышенной влажности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Любые виды трудовой и профессиональной деятельности, связанные со стрессами, эмоциональным напряжением</w:t>
            </w:r>
          </w:p>
        </w:tc>
      </w:tr>
      <w:tr w:rsidR="008013D9" w:rsidRPr="008013D9" w:rsidTr="008013D9">
        <w:tc>
          <w:tcPr>
            <w:tcW w:w="9610" w:type="dxa"/>
            <w:gridSpan w:val="2"/>
          </w:tcPr>
          <w:p w:rsidR="008013D9" w:rsidRPr="008013D9" w:rsidRDefault="008013D9" w:rsidP="008013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Нарушения, обусловленные физическим внешним уродством</w:t>
            </w:r>
          </w:p>
        </w:tc>
      </w:tr>
      <w:tr w:rsidR="008013D9" w:rsidRPr="008013D9" w:rsidTr="008013D9">
        <w:tc>
          <w:tcPr>
            <w:tcW w:w="4678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Умственный труд, физический труд, смешанные виды труда, предпочтительно не связанные с необходимостью личного визуального контакта с большим количеством людей, дистанционная работа, в том числе с применением компьютерных технологий</w:t>
            </w:r>
          </w:p>
        </w:tc>
        <w:tc>
          <w:tcPr>
            <w:tcW w:w="4932" w:type="dxa"/>
          </w:tcPr>
          <w:p w:rsidR="008013D9" w:rsidRPr="008013D9" w:rsidRDefault="008013D9" w:rsidP="00801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9">
              <w:rPr>
                <w:rFonts w:ascii="Times New Roman" w:hAnsi="Times New Roman" w:cs="Times New Roman"/>
                <w:sz w:val="24"/>
                <w:szCs w:val="24"/>
              </w:rPr>
              <w:t>Любые виды труда, связанные с публичной деятельностью, необходимостью личного визуального контакта с большим количеством людей</w:t>
            </w:r>
          </w:p>
        </w:tc>
      </w:tr>
    </w:tbl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3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013D9" w:rsidRPr="008013D9" w:rsidRDefault="008013D9" w:rsidP="00801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27"/>
      <w:bookmarkEnd w:id="3"/>
      <w:r w:rsidRPr="008013D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013D9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8013D9">
        <w:rPr>
          <w:rFonts w:ascii="Times New Roman" w:hAnsi="Times New Roman" w:cs="Times New Roman"/>
          <w:sz w:val="24"/>
          <w:szCs w:val="24"/>
        </w:rPr>
        <w:t>опускаются и другие характеристики видов трудовой деятельности в зависимости от состояния здоровья, стойких нарушений функций организма, ограничений жизнедеятельности, группы инвалидности (категории "</w:t>
      </w:r>
      <w:proofErr w:type="spellStart"/>
      <w:r w:rsidRPr="008013D9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8013D9">
        <w:rPr>
          <w:rFonts w:ascii="Times New Roman" w:hAnsi="Times New Roman" w:cs="Times New Roman"/>
          <w:sz w:val="24"/>
          <w:szCs w:val="24"/>
        </w:rPr>
        <w:t>-инвалид"), основной профессии (должности, специальности), рабочего места, на которое трудоустраивается (трудоустроен) конкретный инвалид, и иных факторов.</w:t>
      </w: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3D9" w:rsidRPr="008013D9" w:rsidRDefault="008013D9" w:rsidP="008013D9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56333" w:rsidRPr="008013D9" w:rsidRDefault="00E56333" w:rsidP="008013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6333" w:rsidRPr="008013D9" w:rsidSect="0056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D9"/>
    <w:rsid w:val="008013D9"/>
    <w:rsid w:val="00E5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3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3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C1D7A09C0EA673C3F70D8319AD869BF00AA66EEE1476961CC1A830E4C4245695F0ECFBF1C59E40y3GBL" TargetMode="External"/><Relationship Id="rId13" Type="http://schemas.openxmlformats.org/officeDocument/2006/relationships/hyperlink" Target="consultantplus://offline/ref=DBC1D7A09C0EA673C3F70D8319AD869BF00AA66EEE1476961CC1A830E4C4245695F0ECFBF1C59C40y3GAL" TargetMode="External"/><Relationship Id="rId18" Type="http://schemas.openxmlformats.org/officeDocument/2006/relationships/hyperlink" Target="consultantplus://offline/ref=DBC1D7A09C0EA673C3F70D8319AD869BF301A06DE21976961CC1A830E4C4245695F0ECFBF1C59F44y3G6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C1D7A09C0EA673C3F70D8319AD869BF30EA161ED1B76961CC1A830E4C4245695F0ECFBF1C59E48y3GAL" TargetMode="External"/><Relationship Id="rId7" Type="http://schemas.openxmlformats.org/officeDocument/2006/relationships/hyperlink" Target="consultantplus://offline/ref=DBC1D7A09C0EA673C3F70D8319AD869BF00AA66EEE1476961CC1A830E4C4245695F0ECFBF1C59E49y3GBL" TargetMode="External"/><Relationship Id="rId12" Type="http://schemas.openxmlformats.org/officeDocument/2006/relationships/hyperlink" Target="consultantplus://offline/ref=DBC1D7A09C0EA673C3F70D8319AD869BF00AA66EEE1476961CC1A830E4C4245695F0ECFBF1C59F47y3GFL" TargetMode="External"/><Relationship Id="rId17" Type="http://schemas.openxmlformats.org/officeDocument/2006/relationships/hyperlink" Target="consultantplus://offline/ref=DBC1D7A09C0EA673C3F70D8319AD869BF00AA66BE21A76961CC1A830E4C4245695F0ECFEF1yCG1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C1D7A09C0EA673C3F70D8319AD869BF00AA66BE21A76961CC1A830E4C4245695F0ECFEF1yCG1L" TargetMode="External"/><Relationship Id="rId20" Type="http://schemas.openxmlformats.org/officeDocument/2006/relationships/hyperlink" Target="consultantplus://offline/ref=DBC1D7A09C0EA673C3F70D8319AD869BFA00A360EA162B9C1498A432yEG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C1D7A09C0EA673C3F70D8319AD869BF000A160EC1476961CC1A830E4C4245695F0ECF8F5yCG5L" TargetMode="External"/><Relationship Id="rId11" Type="http://schemas.openxmlformats.org/officeDocument/2006/relationships/hyperlink" Target="consultantplus://offline/ref=DBC1D7A09C0EA673C3F70D8319AD869BF00AA66EEE1476961CC1A830E4C4245695F0ECFBF1C59F45y3G8L" TargetMode="External"/><Relationship Id="rId24" Type="http://schemas.openxmlformats.org/officeDocument/2006/relationships/hyperlink" Target="consultantplus://offline/ref=DBC1D7A09C0EA673C3F70D8319AD869BF00FA66EEB1576961CC1A830E4C4245695F0ECFBF1C59E41y3G8L" TargetMode="External"/><Relationship Id="rId5" Type="http://schemas.openxmlformats.org/officeDocument/2006/relationships/hyperlink" Target="consultantplus://offline/ref=DBC1D7A09C0EA673C3F70D8319AD869BF000AE61EC1576961CC1A830E4C4245695F0ECFBF1CC9C43y3G6L" TargetMode="External"/><Relationship Id="rId15" Type="http://schemas.openxmlformats.org/officeDocument/2006/relationships/hyperlink" Target="consultantplus://offline/ref=DBC1D7A09C0EA673C3F70D8319AD869BF008A56CE81C76961CC1A830E4C4245695F0ECFBF1C59E45y3GEL" TargetMode="External"/><Relationship Id="rId23" Type="http://schemas.openxmlformats.org/officeDocument/2006/relationships/hyperlink" Target="consultantplus://offline/ref=DBC1D7A09C0EA673C3F70E9600AD869BFA0CAE6DE04B21944D94A6y3G5L" TargetMode="External"/><Relationship Id="rId10" Type="http://schemas.openxmlformats.org/officeDocument/2006/relationships/hyperlink" Target="consultantplus://offline/ref=DBC1D7A09C0EA673C3F70D8319AD869BF00AA66EEE1476961CC1A830E4C4245695F0ECFBF1C59F42y3G9L" TargetMode="External"/><Relationship Id="rId19" Type="http://schemas.openxmlformats.org/officeDocument/2006/relationships/hyperlink" Target="consultantplus://offline/ref=DBC1D7A09C0EA673C3F70D8319AD869BFA00A360EA162B9C1498A432E3CB7B4192B9E0FAF1C59Fy4G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C1D7A09C0EA673C3F70D8319AD869BF000A160EC1476961CC1A830E4C4245695F0ECF8F5yCG0L" TargetMode="External"/><Relationship Id="rId14" Type="http://schemas.openxmlformats.org/officeDocument/2006/relationships/hyperlink" Target="consultantplus://offline/ref=DBC1D7A09C0EA673C3F70D8319AD869BF008A56CE81C76961CC1A830E4C4245695F0ECFBF1C59E43y3GDL" TargetMode="External"/><Relationship Id="rId22" Type="http://schemas.openxmlformats.org/officeDocument/2006/relationships/hyperlink" Target="consultantplus://offline/ref=DBC1D7A09C0EA673C3F70D8319AD869BF30EA66DEE1D76961CC1A830E4C4245695F0ECFBF1C59E41y3G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5359</Words>
  <Characters>30547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2018-03-01T11:06:00Z</dcterms:created>
  <dcterms:modified xsi:type="dcterms:W3CDTF">2018-03-01T11:16:00Z</dcterms:modified>
</cp:coreProperties>
</file>