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FE4B01" w:rsidRDefault="009D4EDF" w:rsidP="00B82D40">
      <w:pPr>
        <w:autoSpaceDE w:val="0"/>
        <w:autoSpaceDN w:val="0"/>
        <w:adjustRightInd w:val="0"/>
        <w:ind w:left="4320"/>
        <w:jc w:val="center"/>
        <w:rPr>
          <w:sz w:val="28"/>
          <w:szCs w:val="28"/>
        </w:rPr>
      </w:pPr>
      <w:r w:rsidRPr="00FE4B01">
        <w:rPr>
          <w:sz w:val="28"/>
          <w:szCs w:val="28"/>
        </w:rPr>
        <w:t xml:space="preserve"> </w:t>
      </w:r>
      <w:r w:rsidR="00B82D40" w:rsidRPr="00FE4B01">
        <w:rPr>
          <w:sz w:val="28"/>
          <w:szCs w:val="28"/>
        </w:rPr>
        <w:t>УТВЕРЖДЕНЫ</w:t>
      </w:r>
    </w:p>
    <w:p w:rsidR="00B82D40" w:rsidRPr="00FE4B01" w:rsidRDefault="00B82D40" w:rsidP="00B82D40">
      <w:pPr>
        <w:autoSpaceDE w:val="0"/>
        <w:autoSpaceDN w:val="0"/>
        <w:adjustRightInd w:val="0"/>
        <w:ind w:left="4320"/>
        <w:jc w:val="center"/>
        <w:rPr>
          <w:sz w:val="28"/>
          <w:szCs w:val="28"/>
        </w:rPr>
      </w:pPr>
      <w:r w:rsidRPr="00FE4B01">
        <w:rPr>
          <w:sz w:val="28"/>
          <w:szCs w:val="28"/>
        </w:rPr>
        <w:t xml:space="preserve">постановлением Администрации </w:t>
      </w:r>
    </w:p>
    <w:p w:rsidR="00B82D40" w:rsidRPr="00FE4B01" w:rsidRDefault="00B82D40" w:rsidP="00B82D40">
      <w:pPr>
        <w:autoSpaceDE w:val="0"/>
        <w:autoSpaceDN w:val="0"/>
        <w:adjustRightInd w:val="0"/>
        <w:ind w:left="4320"/>
        <w:jc w:val="center"/>
        <w:rPr>
          <w:sz w:val="28"/>
          <w:szCs w:val="28"/>
        </w:rPr>
      </w:pPr>
      <w:r w:rsidRPr="00FE4B01">
        <w:rPr>
          <w:sz w:val="28"/>
          <w:szCs w:val="28"/>
        </w:rPr>
        <w:t>Курской области</w:t>
      </w:r>
    </w:p>
    <w:p w:rsidR="003E4C4D" w:rsidRPr="00FE4B01" w:rsidRDefault="0093750F" w:rsidP="00B82D40">
      <w:pPr>
        <w:autoSpaceDE w:val="0"/>
        <w:autoSpaceDN w:val="0"/>
        <w:adjustRightInd w:val="0"/>
        <w:ind w:left="4320"/>
        <w:jc w:val="center"/>
        <w:rPr>
          <w:sz w:val="28"/>
          <w:szCs w:val="28"/>
        </w:rPr>
      </w:pPr>
      <w:r>
        <w:rPr>
          <w:sz w:val="28"/>
          <w:szCs w:val="28"/>
        </w:rPr>
        <w:t xml:space="preserve">   от _____________</w:t>
      </w:r>
      <w:r w:rsidR="00395983" w:rsidRPr="00FE4B01">
        <w:rPr>
          <w:sz w:val="28"/>
          <w:szCs w:val="28"/>
        </w:rPr>
        <w:t xml:space="preserve"> №_____</w:t>
      </w:r>
      <w:r>
        <w:rPr>
          <w:sz w:val="28"/>
          <w:szCs w:val="28"/>
        </w:rPr>
        <w:t>____</w:t>
      </w:r>
    </w:p>
    <w:p w:rsidR="00F43FA4" w:rsidRPr="00FE4B01" w:rsidRDefault="00F43FA4" w:rsidP="000B76E9">
      <w:pPr>
        <w:ind w:firstLine="709"/>
        <w:jc w:val="both"/>
        <w:rPr>
          <w:sz w:val="28"/>
          <w:szCs w:val="28"/>
        </w:rPr>
      </w:pPr>
    </w:p>
    <w:p w:rsidR="00246F6D" w:rsidRPr="00FE4B01" w:rsidRDefault="00246F6D" w:rsidP="000B76E9">
      <w:pPr>
        <w:ind w:firstLine="709"/>
        <w:jc w:val="both"/>
        <w:rPr>
          <w:sz w:val="28"/>
          <w:szCs w:val="28"/>
        </w:rPr>
      </w:pPr>
    </w:p>
    <w:p w:rsidR="0074253B" w:rsidRPr="00FE4B01" w:rsidRDefault="0074253B" w:rsidP="0074253B">
      <w:pPr>
        <w:ind w:firstLine="709"/>
        <w:jc w:val="center"/>
        <w:rPr>
          <w:b/>
          <w:sz w:val="28"/>
          <w:szCs w:val="28"/>
        </w:rPr>
      </w:pPr>
      <w:r w:rsidRPr="00FE4B01">
        <w:rPr>
          <w:b/>
          <w:sz w:val="28"/>
          <w:szCs w:val="28"/>
        </w:rPr>
        <w:t>ИЗМЕНЕНИЯ,</w:t>
      </w:r>
    </w:p>
    <w:p w:rsidR="008C626E" w:rsidRPr="00FE4B01" w:rsidRDefault="0074253B" w:rsidP="001514F5">
      <w:pPr>
        <w:ind w:firstLine="709"/>
        <w:jc w:val="center"/>
        <w:rPr>
          <w:b/>
          <w:sz w:val="28"/>
          <w:szCs w:val="28"/>
        </w:rPr>
      </w:pPr>
      <w:r w:rsidRPr="00FE4B01">
        <w:rPr>
          <w:b/>
          <w:sz w:val="28"/>
          <w:szCs w:val="28"/>
        </w:rPr>
        <w:t>которые вносятся в государственную программу Курской области «Развитие образования в Курской области»</w:t>
      </w:r>
    </w:p>
    <w:p w:rsidR="008C626E" w:rsidRPr="00FE4B01" w:rsidRDefault="008C626E" w:rsidP="0074253B">
      <w:pPr>
        <w:ind w:firstLine="709"/>
        <w:jc w:val="center"/>
        <w:rPr>
          <w:b/>
          <w:sz w:val="28"/>
          <w:szCs w:val="28"/>
        </w:rPr>
      </w:pPr>
    </w:p>
    <w:p w:rsidR="00ED196C" w:rsidRPr="00FE4B01" w:rsidRDefault="00CC0D7A" w:rsidP="00CC0D7A">
      <w:pPr>
        <w:suppressAutoHyphens/>
        <w:ind w:firstLine="709"/>
        <w:jc w:val="both"/>
        <w:rPr>
          <w:sz w:val="28"/>
          <w:szCs w:val="28"/>
        </w:rPr>
      </w:pPr>
      <w:r w:rsidRPr="00FE4B01">
        <w:rPr>
          <w:sz w:val="28"/>
          <w:szCs w:val="28"/>
        </w:rPr>
        <w:t>1. П</w:t>
      </w:r>
      <w:r w:rsidR="00ED196C" w:rsidRPr="00FE4B01">
        <w:rPr>
          <w:sz w:val="28"/>
          <w:szCs w:val="28"/>
        </w:rPr>
        <w:t>озицию, касающуюся объемов бюджетных ассигнований Программы</w:t>
      </w:r>
      <w:r w:rsidRPr="00FE4B01">
        <w:rPr>
          <w:sz w:val="28"/>
          <w:szCs w:val="28"/>
        </w:rPr>
        <w:t>,</w:t>
      </w:r>
      <w:r w:rsidR="00ED196C" w:rsidRPr="00FE4B01">
        <w:rPr>
          <w:sz w:val="28"/>
          <w:szCs w:val="28"/>
        </w:rPr>
        <w:t xml:space="preserve"> </w:t>
      </w:r>
      <w:r w:rsidRPr="00FE4B01">
        <w:rPr>
          <w:sz w:val="28"/>
          <w:szCs w:val="28"/>
        </w:rPr>
        <w:t>паспорта Программы</w:t>
      </w:r>
      <w:r w:rsidR="00ED196C" w:rsidRPr="00FE4B01">
        <w:rPr>
          <w:sz w:val="28"/>
          <w:szCs w:val="28"/>
        </w:rPr>
        <w:t xml:space="preserve"> изложить в следующей редакции:  </w:t>
      </w:r>
    </w:p>
    <w:tbl>
      <w:tblPr>
        <w:tblW w:w="9498" w:type="dxa"/>
        <w:tblInd w:w="-34" w:type="dxa"/>
        <w:tblLayout w:type="fixed"/>
        <w:tblLook w:val="01E0" w:firstRow="1" w:lastRow="1" w:firstColumn="1" w:lastColumn="1" w:noHBand="0" w:noVBand="0"/>
      </w:tblPr>
      <w:tblGrid>
        <w:gridCol w:w="2694"/>
        <w:gridCol w:w="283"/>
        <w:gridCol w:w="6521"/>
      </w:tblGrid>
      <w:tr w:rsidR="00FE4B01" w:rsidRPr="007F6AC8" w:rsidTr="00ED196C">
        <w:tc>
          <w:tcPr>
            <w:tcW w:w="2694" w:type="dxa"/>
          </w:tcPr>
          <w:p w:rsidR="00ED196C" w:rsidRPr="007F6AC8" w:rsidRDefault="00ED196C" w:rsidP="00ED196C">
            <w:pPr>
              <w:suppressAutoHyphens/>
              <w:jc w:val="both"/>
              <w:rPr>
                <w:sz w:val="28"/>
                <w:szCs w:val="28"/>
              </w:rPr>
            </w:pPr>
            <w:r w:rsidRPr="007F6AC8">
              <w:rPr>
                <w:sz w:val="28"/>
                <w:szCs w:val="28"/>
              </w:rPr>
              <w:t>«Объемы бюджетных ассигнований Программы</w:t>
            </w:r>
          </w:p>
        </w:tc>
        <w:tc>
          <w:tcPr>
            <w:tcW w:w="283" w:type="dxa"/>
          </w:tcPr>
          <w:p w:rsidR="00ED196C" w:rsidRPr="007F6AC8" w:rsidRDefault="00ED196C" w:rsidP="00ED196C">
            <w:pPr>
              <w:suppressAutoHyphens/>
              <w:ind w:left="-85"/>
              <w:jc w:val="center"/>
              <w:rPr>
                <w:sz w:val="28"/>
                <w:szCs w:val="28"/>
              </w:rPr>
            </w:pPr>
            <w:r w:rsidRPr="007F6AC8">
              <w:rPr>
                <w:sz w:val="28"/>
                <w:szCs w:val="28"/>
              </w:rPr>
              <w:t xml:space="preserve">– </w:t>
            </w:r>
          </w:p>
        </w:tc>
        <w:tc>
          <w:tcPr>
            <w:tcW w:w="6521" w:type="dxa"/>
          </w:tcPr>
          <w:p w:rsidR="00ED196C" w:rsidRPr="007F6AC8" w:rsidRDefault="00ED196C" w:rsidP="00ED196C">
            <w:pPr>
              <w:suppressAutoHyphens/>
              <w:jc w:val="both"/>
              <w:rPr>
                <w:sz w:val="28"/>
                <w:szCs w:val="28"/>
              </w:rPr>
            </w:pPr>
            <w:r w:rsidRPr="007F6AC8">
              <w:rPr>
                <w:sz w:val="28"/>
                <w:szCs w:val="28"/>
              </w:rPr>
              <w:t xml:space="preserve">общий объем финансирования Программы составляет </w:t>
            </w:r>
            <w:r w:rsidR="002A56C7" w:rsidRPr="007F6AC8">
              <w:rPr>
                <w:sz w:val="28"/>
                <w:szCs w:val="28"/>
              </w:rPr>
              <w:t>196103094,320</w:t>
            </w:r>
            <w:r w:rsidRPr="007F6AC8">
              <w:rPr>
                <w:sz w:val="28"/>
                <w:szCs w:val="28"/>
              </w:rPr>
              <w:t xml:space="preserve"> тыс. рублей, в том числе:</w:t>
            </w:r>
          </w:p>
          <w:p w:rsidR="00ED196C" w:rsidRPr="007F6AC8" w:rsidRDefault="00ED196C" w:rsidP="00ED196C">
            <w:pPr>
              <w:suppressAutoHyphens/>
              <w:jc w:val="both"/>
              <w:rPr>
                <w:sz w:val="28"/>
                <w:szCs w:val="28"/>
              </w:rPr>
            </w:pPr>
            <w:r w:rsidRPr="007F6AC8">
              <w:rPr>
                <w:sz w:val="28"/>
                <w:szCs w:val="28"/>
              </w:rPr>
              <w:t xml:space="preserve">подпрограмма 1 – </w:t>
            </w:r>
            <w:r w:rsidR="002A56C7" w:rsidRPr="007F6AC8">
              <w:rPr>
                <w:sz w:val="28"/>
                <w:szCs w:val="28"/>
              </w:rPr>
              <w:t>164484498</w:t>
            </w:r>
            <w:r w:rsidR="001247B4" w:rsidRPr="007F6AC8">
              <w:rPr>
                <w:sz w:val="28"/>
                <w:szCs w:val="28"/>
              </w:rPr>
              <w:t>,</w:t>
            </w:r>
            <w:r w:rsidR="002A56C7" w:rsidRPr="007F6AC8">
              <w:rPr>
                <w:sz w:val="28"/>
                <w:szCs w:val="28"/>
              </w:rPr>
              <w:t>464</w:t>
            </w:r>
            <w:r w:rsidR="001247B4" w:rsidRPr="007F6AC8">
              <w:rPr>
                <w:sz w:val="28"/>
                <w:szCs w:val="28"/>
              </w:rPr>
              <w:t xml:space="preserve"> </w:t>
            </w:r>
            <w:r w:rsidR="008D2BEC"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под</w:t>
            </w:r>
            <w:r w:rsidR="002A56C7" w:rsidRPr="007F6AC8">
              <w:rPr>
                <w:sz w:val="28"/>
                <w:szCs w:val="28"/>
              </w:rPr>
              <w:t>программа 2 – 3775238,747</w:t>
            </w:r>
            <w:r w:rsidR="001247B4" w:rsidRPr="007F6AC8">
              <w:rPr>
                <w:sz w:val="28"/>
                <w:szCs w:val="28"/>
              </w:rPr>
              <w:t xml:space="preserve"> </w:t>
            </w:r>
            <w:r w:rsidR="008D2BEC"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подпрограмма 3 – </w:t>
            </w:r>
            <w:r w:rsidR="002A56C7" w:rsidRPr="007F6AC8">
              <w:rPr>
                <w:sz w:val="28"/>
                <w:szCs w:val="28"/>
              </w:rPr>
              <w:t>23828883,444</w:t>
            </w:r>
            <w:r w:rsidR="001247B4"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подпрограмма 4 – </w:t>
            </w:r>
            <w:r w:rsidR="009D5C0B" w:rsidRPr="007F6AC8">
              <w:rPr>
                <w:sz w:val="28"/>
                <w:szCs w:val="28"/>
              </w:rPr>
              <w:t>115940,519</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 xml:space="preserve">подпрограмма 5 – </w:t>
            </w:r>
            <w:r w:rsidR="002A56C7" w:rsidRPr="007F6AC8">
              <w:rPr>
                <w:sz w:val="28"/>
                <w:szCs w:val="28"/>
              </w:rPr>
              <w:t>2424859,846</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подпрограмма 6</w:t>
            </w:r>
            <w:r w:rsidR="00B175C7" w:rsidRPr="007F6AC8">
              <w:rPr>
                <w:sz w:val="28"/>
                <w:szCs w:val="28"/>
              </w:rPr>
              <w:t xml:space="preserve"> – 1466413,300 тыс. рублей;</w:t>
            </w:r>
          </w:p>
          <w:p w:rsidR="00B175C7" w:rsidRPr="007F6AC8" w:rsidRDefault="00B175C7" w:rsidP="00ED196C">
            <w:pPr>
              <w:suppressAutoHyphens/>
              <w:jc w:val="both"/>
              <w:rPr>
                <w:sz w:val="28"/>
                <w:szCs w:val="28"/>
              </w:rPr>
            </w:pPr>
            <w:r w:rsidRPr="007F6AC8">
              <w:rPr>
                <w:sz w:val="28"/>
                <w:szCs w:val="28"/>
              </w:rPr>
              <w:t>подпрограмма 7 – 7260,000 тыс. рублей,</w:t>
            </w:r>
          </w:p>
          <w:p w:rsidR="00ED196C" w:rsidRPr="007F6AC8" w:rsidRDefault="00ED196C" w:rsidP="00ED196C">
            <w:pPr>
              <w:suppressAutoHyphens/>
              <w:jc w:val="both"/>
              <w:rPr>
                <w:sz w:val="28"/>
                <w:szCs w:val="28"/>
              </w:rPr>
            </w:pPr>
            <w:r w:rsidRPr="007F6AC8">
              <w:rPr>
                <w:sz w:val="28"/>
                <w:szCs w:val="28"/>
              </w:rPr>
              <w:t>в том числе по годам реализации:</w:t>
            </w:r>
          </w:p>
          <w:p w:rsidR="00ED196C" w:rsidRPr="007F6AC8" w:rsidRDefault="00ED196C" w:rsidP="00ED196C">
            <w:pPr>
              <w:suppressAutoHyphens/>
              <w:jc w:val="both"/>
              <w:rPr>
                <w:sz w:val="28"/>
                <w:szCs w:val="28"/>
              </w:rPr>
            </w:pPr>
            <w:r w:rsidRPr="007F6AC8">
              <w:rPr>
                <w:sz w:val="28"/>
                <w:szCs w:val="28"/>
              </w:rPr>
              <w:t>2014 год –  11948162,171 тыс. рублей;</w:t>
            </w:r>
          </w:p>
          <w:p w:rsidR="00ED196C" w:rsidRPr="007F6AC8" w:rsidRDefault="00ED196C" w:rsidP="00ED196C">
            <w:pPr>
              <w:suppressAutoHyphens/>
              <w:jc w:val="both"/>
              <w:rPr>
                <w:sz w:val="28"/>
                <w:szCs w:val="28"/>
              </w:rPr>
            </w:pPr>
            <w:r w:rsidRPr="007F6AC8">
              <w:rPr>
                <w:sz w:val="28"/>
                <w:szCs w:val="28"/>
              </w:rPr>
              <w:t>2015 год –  12257879,748 тыс. рублей;</w:t>
            </w:r>
          </w:p>
          <w:p w:rsidR="00ED196C" w:rsidRPr="007F6AC8" w:rsidRDefault="00ED196C" w:rsidP="00ED196C">
            <w:pPr>
              <w:suppressAutoHyphens/>
              <w:jc w:val="both"/>
              <w:rPr>
                <w:sz w:val="28"/>
                <w:szCs w:val="28"/>
              </w:rPr>
            </w:pPr>
            <w:r w:rsidRPr="007F6AC8">
              <w:rPr>
                <w:sz w:val="28"/>
                <w:szCs w:val="28"/>
              </w:rPr>
              <w:t>2016 год –  12766590,855 тыс. рублей;</w:t>
            </w:r>
          </w:p>
          <w:p w:rsidR="00ED196C" w:rsidRPr="007F6AC8" w:rsidRDefault="00ED196C" w:rsidP="00ED196C">
            <w:pPr>
              <w:suppressAutoHyphens/>
              <w:jc w:val="both"/>
              <w:rPr>
                <w:sz w:val="28"/>
                <w:szCs w:val="28"/>
              </w:rPr>
            </w:pPr>
            <w:r w:rsidRPr="007F6AC8">
              <w:rPr>
                <w:sz w:val="28"/>
                <w:szCs w:val="28"/>
              </w:rPr>
              <w:t>2017 год –  13333622,888 тыс. рублей;</w:t>
            </w:r>
          </w:p>
          <w:p w:rsidR="00ED196C" w:rsidRPr="007F6AC8" w:rsidRDefault="00ED196C" w:rsidP="00ED196C">
            <w:pPr>
              <w:suppressAutoHyphens/>
              <w:jc w:val="both"/>
              <w:rPr>
                <w:sz w:val="28"/>
                <w:szCs w:val="28"/>
              </w:rPr>
            </w:pPr>
            <w:r w:rsidRPr="007F6AC8">
              <w:rPr>
                <w:sz w:val="28"/>
                <w:szCs w:val="28"/>
              </w:rPr>
              <w:t>2018 год –  14107313,071 тыс. рублей;</w:t>
            </w:r>
          </w:p>
          <w:p w:rsidR="00ED196C" w:rsidRPr="007F6AC8" w:rsidRDefault="00BC11C2" w:rsidP="00ED196C">
            <w:pPr>
              <w:suppressAutoHyphens/>
              <w:jc w:val="both"/>
              <w:rPr>
                <w:sz w:val="28"/>
                <w:szCs w:val="28"/>
              </w:rPr>
            </w:pPr>
            <w:r w:rsidRPr="007F6AC8">
              <w:rPr>
                <w:sz w:val="28"/>
                <w:szCs w:val="28"/>
              </w:rPr>
              <w:t>2019 год –  16262</w:t>
            </w:r>
            <w:r w:rsidR="00ED196C" w:rsidRPr="007F6AC8">
              <w:rPr>
                <w:sz w:val="28"/>
                <w:szCs w:val="28"/>
              </w:rPr>
              <w:t>257,192 тыс. рублей;</w:t>
            </w:r>
          </w:p>
          <w:p w:rsidR="00ED196C" w:rsidRPr="007F6AC8" w:rsidRDefault="00ED196C" w:rsidP="00ED196C">
            <w:pPr>
              <w:suppressAutoHyphens/>
              <w:jc w:val="both"/>
              <w:rPr>
                <w:sz w:val="28"/>
                <w:szCs w:val="28"/>
              </w:rPr>
            </w:pPr>
            <w:r w:rsidRPr="007F6AC8">
              <w:rPr>
                <w:sz w:val="28"/>
                <w:szCs w:val="28"/>
              </w:rPr>
              <w:t>2020 год –  16489911,874 тыс. рублей;</w:t>
            </w:r>
          </w:p>
          <w:p w:rsidR="00ED196C" w:rsidRPr="007F6AC8" w:rsidRDefault="00ED196C" w:rsidP="00ED196C">
            <w:pPr>
              <w:suppressAutoHyphens/>
              <w:jc w:val="both"/>
              <w:rPr>
                <w:sz w:val="28"/>
                <w:szCs w:val="28"/>
              </w:rPr>
            </w:pPr>
            <w:r w:rsidRPr="007F6AC8">
              <w:rPr>
                <w:sz w:val="28"/>
                <w:szCs w:val="28"/>
              </w:rPr>
              <w:t xml:space="preserve">2021 год –  </w:t>
            </w:r>
            <w:r w:rsidR="008D2BEC" w:rsidRPr="007F6AC8">
              <w:rPr>
                <w:sz w:val="28"/>
                <w:szCs w:val="28"/>
              </w:rPr>
              <w:t>20931294,276</w:t>
            </w:r>
            <w:r w:rsidR="00C522CE" w:rsidRPr="007F6AC8">
              <w:rPr>
                <w:sz w:val="28"/>
                <w:szCs w:val="28"/>
              </w:rPr>
              <w:t xml:space="preserve"> </w:t>
            </w:r>
            <w:r w:rsidRPr="007F6AC8">
              <w:rPr>
                <w:sz w:val="28"/>
                <w:szCs w:val="28"/>
              </w:rPr>
              <w:t>тыс. рублей;</w:t>
            </w:r>
          </w:p>
          <w:p w:rsidR="00ED196C" w:rsidRPr="007F6AC8" w:rsidRDefault="00B175C7" w:rsidP="00ED196C">
            <w:pPr>
              <w:suppressAutoHyphens/>
              <w:jc w:val="both"/>
              <w:rPr>
                <w:sz w:val="28"/>
                <w:szCs w:val="28"/>
              </w:rPr>
            </w:pPr>
            <w:r w:rsidRPr="007F6AC8">
              <w:rPr>
                <w:sz w:val="28"/>
                <w:szCs w:val="28"/>
              </w:rPr>
              <w:t xml:space="preserve">2022 год –  </w:t>
            </w:r>
            <w:r w:rsidR="00504C08" w:rsidRPr="007F6AC8">
              <w:rPr>
                <w:sz w:val="28"/>
                <w:szCs w:val="28"/>
              </w:rPr>
              <w:t>23025222,874</w:t>
            </w:r>
            <w:r w:rsidR="00ED196C" w:rsidRPr="007F6AC8">
              <w:rPr>
                <w:sz w:val="28"/>
                <w:szCs w:val="28"/>
              </w:rPr>
              <w:t>тыс. рублей;</w:t>
            </w:r>
          </w:p>
          <w:p w:rsidR="00ED196C" w:rsidRPr="007F6AC8" w:rsidRDefault="00B175C7" w:rsidP="00ED196C">
            <w:pPr>
              <w:suppressAutoHyphens/>
              <w:jc w:val="both"/>
              <w:rPr>
                <w:sz w:val="28"/>
                <w:szCs w:val="28"/>
              </w:rPr>
            </w:pPr>
            <w:r w:rsidRPr="007F6AC8">
              <w:rPr>
                <w:sz w:val="28"/>
                <w:szCs w:val="28"/>
              </w:rPr>
              <w:t xml:space="preserve">2023 год –  </w:t>
            </w:r>
            <w:r w:rsidR="00504C08" w:rsidRPr="007F6AC8">
              <w:rPr>
                <w:sz w:val="28"/>
                <w:szCs w:val="28"/>
              </w:rPr>
              <w:t>22215755,547</w:t>
            </w:r>
            <w:r w:rsidR="00ED196C"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 xml:space="preserve">2024 год –  </w:t>
            </w:r>
            <w:r w:rsidR="00504C08" w:rsidRPr="007F6AC8">
              <w:rPr>
                <w:sz w:val="28"/>
                <w:szCs w:val="28"/>
              </w:rPr>
              <w:t>20310885,014</w:t>
            </w:r>
            <w:r w:rsidR="009D5C0B"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2025 год –  12454198,810 тыс. рублей.</w:t>
            </w:r>
          </w:p>
          <w:p w:rsidR="00ED196C" w:rsidRPr="007F6AC8" w:rsidRDefault="00ED196C" w:rsidP="00ED196C">
            <w:pPr>
              <w:suppressAutoHyphens/>
              <w:jc w:val="both"/>
              <w:rPr>
                <w:sz w:val="28"/>
                <w:szCs w:val="28"/>
              </w:rPr>
            </w:pPr>
            <w:r w:rsidRPr="007F6AC8">
              <w:rPr>
                <w:sz w:val="28"/>
                <w:szCs w:val="28"/>
              </w:rPr>
              <w:t xml:space="preserve">Объем бюджетных ассигнований областного бюджета на реализацию подпрограмм составляет </w:t>
            </w:r>
            <w:r w:rsidR="00485334" w:rsidRPr="007B147B">
              <w:rPr>
                <w:sz w:val="28"/>
                <w:szCs w:val="28"/>
              </w:rPr>
              <w:t>183</w:t>
            </w:r>
            <w:r w:rsidR="007B147B">
              <w:rPr>
                <w:sz w:val="28"/>
                <w:szCs w:val="28"/>
              </w:rPr>
              <w:t>244277</w:t>
            </w:r>
            <w:r w:rsidR="00485334" w:rsidRPr="007B147B">
              <w:rPr>
                <w:sz w:val="28"/>
                <w:szCs w:val="28"/>
              </w:rPr>
              <w:t>,</w:t>
            </w:r>
            <w:r w:rsidR="007B147B">
              <w:rPr>
                <w:sz w:val="28"/>
                <w:szCs w:val="28"/>
              </w:rPr>
              <w:t>5</w:t>
            </w:r>
            <w:r w:rsidR="00485334" w:rsidRPr="007B147B">
              <w:rPr>
                <w:sz w:val="28"/>
                <w:szCs w:val="28"/>
              </w:rPr>
              <w:t>82</w:t>
            </w:r>
            <w:r w:rsidR="00485334" w:rsidRPr="007F6AC8">
              <w:rPr>
                <w:sz w:val="28"/>
                <w:szCs w:val="28"/>
              </w:rPr>
              <w:t xml:space="preserve"> </w:t>
            </w:r>
            <w:r w:rsidRPr="007F6AC8">
              <w:rPr>
                <w:sz w:val="28"/>
                <w:szCs w:val="28"/>
              </w:rPr>
              <w:t>тыс. рублей, в том числе по подпрограммам:</w:t>
            </w:r>
          </w:p>
          <w:p w:rsidR="00ED196C" w:rsidRPr="007F6AC8" w:rsidRDefault="00DF070A" w:rsidP="00ED196C">
            <w:pPr>
              <w:suppressAutoHyphens/>
              <w:jc w:val="both"/>
              <w:rPr>
                <w:sz w:val="28"/>
                <w:szCs w:val="28"/>
              </w:rPr>
            </w:pPr>
            <w:r w:rsidRPr="007F6AC8">
              <w:rPr>
                <w:sz w:val="28"/>
                <w:szCs w:val="28"/>
              </w:rPr>
              <w:t xml:space="preserve">подпрограмма 1 – </w:t>
            </w:r>
            <w:r w:rsidR="0051295F" w:rsidRPr="007F6AC8">
              <w:rPr>
                <w:sz w:val="28"/>
                <w:szCs w:val="28"/>
              </w:rPr>
              <w:t>153</w:t>
            </w:r>
            <w:r w:rsidR="007B147B">
              <w:rPr>
                <w:sz w:val="28"/>
                <w:szCs w:val="28"/>
              </w:rPr>
              <w:t>743688</w:t>
            </w:r>
            <w:r w:rsidR="0051295F" w:rsidRPr="007F6AC8">
              <w:rPr>
                <w:sz w:val="28"/>
                <w:szCs w:val="28"/>
              </w:rPr>
              <w:t>,</w:t>
            </w:r>
            <w:r w:rsidR="007B147B">
              <w:rPr>
                <w:sz w:val="28"/>
                <w:szCs w:val="28"/>
              </w:rPr>
              <w:t>7</w:t>
            </w:r>
            <w:r w:rsidR="0051295F" w:rsidRPr="007F6AC8">
              <w:rPr>
                <w:sz w:val="28"/>
                <w:szCs w:val="28"/>
              </w:rPr>
              <w:t xml:space="preserve">26  </w:t>
            </w:r>
            <w:r w:rsidR="00ED196C"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подпрограмма 2 – </w:t>
            </w:r>
            <w:r w:rsidR="0051295F" w:rsidRPr="007F6AC8">
              <w:rPr>
                <w:sz w:val="28"/>
                <w:szCs w:val="28"/>
              </w:rPr>
              <w:t xml:space="preserve">3034619,006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подпрограмма 3 – </w:t>
            </w:r>
            <w:r w:rsidR="0051295F" w:rsidRPr="007F6AC8">
              <w:rPr>
                <w:sz w:val="28"/>
                <w:szCs w:val="28"/>
              </w:rPr>
              <w:t>232</w:t>
            </w:r>
            <w:r w:rsidR="007B147B">
              <w:rPr>
                <w:sz w:val="28"/>
                <w:szCs w:val="28"/>
              </w:rPr>
              <w:t>86113</w:t>
            </w:r>
            <w:r w:rsidR="0051295F" w:rsidRPr="007F6AC8">
              <w:rPr>
                <w:sz w:val="28"/>
                <w:szCs w:val="28"/>
              </w:rPr>
              <w:t xml:space="preserve">,935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подпрограмма 4 – </w:t>
            </w:r>
            <w:r w:rsidR="0051295F" w:rsidRPr="007F6AC8">
              <w:rPr>
                <w:sz w:val="28"/>
                <w:szCs w:val="28"/>
              </w:rPr>
              <w:t xml:space="preserve">4170,469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подпрограмма 5 – </w:t>
            </w:r>
            <w:r w:rsidR="00485334" w:rsidRPr="007F6AC8">
              <w:rPr>
                <w:sz w:val="28"/>
                <w:szCs w:val="28"/>
              </w:rPr>
              <w:t xml:space="preserve">2424859,846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подпрогр</w:t>
            </w:r>
            <w:r w:rsidR="00504C08" w:rsidRPr="007F6AC8">
              <w:rPr>
                <w:sz w:val="28"/>
                <w:szCs w:val="28"/>
              </w:rPr>
              <w:t>амма 6 – 743565,600 тыс. рублей;</w:t>
            </w:r>
          </w:p>
          <w:p w:rsidR="00504C08" w:rsidRPr="007F6AC8" w:rsidRDefault="00504C08" w:rsidP="00ED196C">
            <w:pPr>
              <w:suppressAutoHyphens/>
              <w:jc w:val="both"/>
              <w:rPr>
                <w:sz w:val="28"/>
                <w:szCs w:val="28"/>
              </w:rPr>
            </w:pPr>
            <w:r w:rsidRPr="007F6AC8">
              <w:rPr>
                <w:sz w:val="28"/>
                <w:szCs w:val="28"/>
              </w:rPr>
              <w:t>подпрограмма 7 – 7260,000  тыс. рублей,</w:t>
            </w:r>
          </w:p>
          <w:p w:rsidR="00ED196C" w:rsidRPr="007F6AC8" w:rsidRDefault="00ED196C" w:rsidP="00ED196C">
            <w:pPr>
              <w:suppressAutoHyphens/>
              <w:jc w:val="both"/>
              <w:rPr>
                <w:sz w:val="28"/>
                <w:szCs w:val="28"/>
              </w:rPr>
            </w:pPr>
            <w:r w:rsidRPr="007F6AC8">
              <w:rPr>
                <w:sz w:val="28"/>
                <w:szCs w:val="28"/>
              </w:rPr>
              <w:lastRenderedPageBreak/>
              <w:t>в том числе по годам реализации:</w:t>
            </w:r>
          </w:p>
          <w:p w:rsidR="00ED196C" w:rsidRPr="007F6AC8" w:rsidRDefault="00ED196C" w:rsidP="00ED196C">
            <w:pPr>
              <w:suppressAutoHyphens/>
              <w:jc w:val="both"/>
              <w:rPr>
                <w:sz w:val="28"/>
                <w:szCs w:val="28"/>
              </w:rPr>
            </w:pPr>
            <w:r w:rsidRPr="007F6AC8">
              <w:rPr>
                <w:sz w:val="28"/>
                <w:szCs w:val="28"/>
              </w:rPr>
              <w:t>2014 год –  11530405,214 тыс. рублей;</w:t>
            </w:r>
          </w:p>
          <w:p w:rsidR="00ED196C" w:rsidRPr="007F6AC8" w:rsidRDefault="00ED196C" w:rsidP="00ED196C">
            <w:pPr>
              <w:suppressAutoHyphens/>
              <w:jc w:val="both"/>
              <w:rPr>
                <w:sz w:val="28"/>
                <w:szCs w:val="28"/>
              </w:rPr>
            </w:pPr>
            <w:r w:rsidRPr="007F6AC8">
              <w:rPr>
                <w:sz w:val="28"/>
                <w:szCs w:val="28"/>
              </w:rPr>
              <w:t>2015 год –  11962123,067 тыс. рублей;</w:t>
            </w:r>
          </w:p>
          <w:p w:rsidR="00ED196C" w:rsidRPr="007F6AC8" w:rsidRDefault="00ED196C" w:rsidP="00ED196C">
            <w:pPr>
              <w:suppressAutoHyphens/>
              <w:jc w:val="both"/>
              <w:rPr>
                <w:sz w:val="28"/>
                <w:szCs w:val="28"/>
              </w:rPr>
            </w:pPr>
            <w:r w:rsidRPr="007F6AC8">
              <w:rPr>
                <w:sz w:val="28"/>
                <w:szCs w:val="28"/>
              </w:rPr>
              <w:t>2016 год –  12238690,555 тыс. рублей;</w:t>
            </w:r>
          </w:p>
          <w:p w:rsidR="00ED196C" w:rsidRPr="007F6AC8" w:rsidRDefault="00ED196C" w:rsidP="00ED196C">
            <w:pPr>
              <w:suppressAutoHyphens/>
              <w:jc w:val="both"/>
              <w:rPr>
                <w:sz w:val="28"/>
                <w:szCs w:val="28"/>
              </w:rPr>
            </w:pPr>
            <w:r w:rsidRPr="007F6AC8">
              <w:rPr>
                <w:sz w:val="28"/>
                <w:szCs w:val="28"/>
              </w:rPr>
              <w:t>2017 год –  13023084,088 тыс. рублей;</w:t>
            </w:r>
          </w:p>
          <w:p w:rsidR="00ED196C" w:rsidRPr="007F6AC8" w:rsidRDefault="00ED196C" w:rsidP="00ED196C">
            <w:pPr>
              <w:suppressAutoHyphens/>
              <w:jc w:val="both"/>
              <w:rPr>
                <w:sz w:val="28"/>
                <w:szCs w:val="28"/>
              </w:rPr>
            </w:pPr>
            <w:r w:rsidRPr="007F6AC8">
              <w:rPr>
                <w:sz w:val="28"/>
                <w:szCs w:val="28"/>
              </w:rPr>
              <w:t>2018 год –  13856328,871 тыс. рублей;</w:t>
            </w:r>
          </w:p>
          <w:p w:rsidR="00ED196C" w:rsidRPr="007F6AC8" w:rsidRDefault="00ED196C" w:rsidP="00ED196C">
            <w:pPr>
              <w:suppressAutoHyphens/>
              <w:jc w:val="both"/>
              <w:rPr>
                <w:sz w:val="28"/>
                <w:szCs w:val="28"/>
              </w:rPr>
            </w:pPr>
            <w:r w:rsidRPr="007F6AC8">
              <w:rPr>
                <w:sz w:val="28"/>
                <w:szCs w:val="28"/>
              </w:rPr>
              <w:t>2019 год –  15576561,592 тыс. рублей;</w:t>
            </w:r>
          </w:p>
          <w:p w:rsidR="00ED196C" w:rsidRPr="007F6AC8" w:rsidRDefault="00ED196C" w:rsidP="00ED196C">
            <w:pPr>
              <w:suppressAutoHyphens/>
              <w:jc w:val="both"/>
              <w:rPr>
                <w:sz w:val="28"/>
                <w:szCs w:val="28"/>
              </w:rPr>
            </w:pPr>
            <w:r w:rsidRPr="007F6AC8">
              <w:rPr>
                <w:sz w:val="28"/>
                <w:szCs w:val="28"/>
              </w:rPr>
              <w:t>2020 год –   15327760,374 тыс. рублей;</w:t>
            </w:r>
          </w:p>
          <w:p w:rsidR="00ED196C" w:rsidRPr="007F6AC8" w:rsidRDefault="00ED196C" w:rsidP="00ED196C">
            <w:pPr>
              <w:suppressAutoHyphens/>
              <w:jc w:val="both"/>
              <w:rPr>
                <w:sz w:val="28"/>
                <w:szCs w:val="28"/>
              </w:rPr>
            </w:pPr>
            <w:r w:rsidRPr="007F6AC8">
              <w:rPr>
                <w:sz w:val="28"/>
                <w:szCs w:val="28"/>
              </w:rPr>
              <w:t xml:space="preserve">2021 год –   </w:t>
            </w:r>
            <w:r w:rsidR="00DF070A" w:rsidRPr="007F6AC8">
              <w:rPr>
                <w:sz w:val="28"/>
                <w:szCs w:val="28"/>
              </w:rPr>
              <w:t>18942949,076</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 xml:space="preserve">2022 год –  </w:t>
            </w:r>
            <w:r w:rsidR="00504C08" w:rsidRPr="007B147B">
              <w:rPr>
                <w:sz w:val="28"/>
                <w:szCs w:val="28"/>
              </w:rPr>
              <w:t>20</w:t>
            </w:r>
            <w:r w:rsidR="007B147B" w:rsidRPr="007B147B">
              <w:rPr>
                <w:sz w:val="28"/>
                <w:szCs w:val="28"/>
              </w:rPr>
              <w:t>051633</w:t>
            </w:r>
            <w:r w:rsidR="00504C08" w:rsidRPr="007B147B">
              <w:rPr>
                <w:sz w:val="28"/>
                <w:szCs w:val="28"/>
              </w:rPr>
              <w:t>,</w:t>
            </w:r>
            <w:r w:rsidR="007B147B" w:rsidRPr="007B147B">
              <w:rPr>
                <w:sz w:val="28"/>
                <w:szCs w:val="28"/>
              </w:rPr>
              <w:t>8</w:t>
            </w:r>
            <w:r w:rsidR="00504C08" w:rsidRPr="007B147B">
              <w:rPr>
                <w:sz w:val="28"/>
                <w:szCs w:val="28"/>
              </w:rPr>
              <w:t>74</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 xml:space="preserve">2023 год –  </w:t>
            </w:r>
            <w:r w:rsidR="00504C08" w:rsidRPr="007F6AC8">
              <w:rPr>
                <w:sz w:val="28"/>
                <w:szCs w:val="28"/>
              </w:rPr>
              <w:t>19556682,447</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 xml:space="preserve">2024 год –  </w:t>
            </w:r>
            <w:r w:rsidR="00504C08" w:rsidRPr="007F6AC8">
              <w:rPr>
                <w:sz w:val="28"/>
                <w:szCs w:val="28"/>
              </w:rPr>
              <w:t>18732940,114</w:t>
            </w:r>
            <w:r w:rsidR="00CA4F9A"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2025 год –  12445118,310 тыс. рублей.</w:t>
            </w:r>
          </w:p>
          <w:p w:rsidR="00ED196C" w:rsidRPr="007F6AC8" w:rsidRDefault="00ED196C" w:rsidP="00ED196C">
            <w:pPr>
              <w:suppressAutoHyphens/>
              <w:jc w:val="both"/>
              <w:rPr>
                <w:sz w:val="28"/>
                <w:szCs w:val="28"/>
              </w:rPr>
            </w:pPr>
            <w:r w:rsidRPr="007F6AC8">
              <w:rPr>
                <w:sz w:val="28"/>
                <w:szCs w:val="28"/>
              </w:rPr>
              <w:t xml:space="preserve">Средства областного бюджета, источником которых являются средства федерального бюджета (субсидии, субвенция, иной межбюджетный трансферт), на реализацию подпрограмм составляют </w:t>
            </w:r>
            <w:r w:rsidR="00C63685" w:rsidRPr="007B147B">
              <w:rPr>
                <w:sz w:val="28"/>
                <w:szCs w:val="28"/>
              </w:rPr>
              <w:t>12</w:t>
            </w:r>
            <w:r w:rsidR="007B147B" w:rsidRPr="007B147B">
              <w:rPr>
                <w:sz w:val="28"/>
                <w:szCs w:val="28"/>
              </w:rPr>
              <w:t>858816</w:t>
            </w:r>
            <w:r w:rsidR="00C63685" w:rsidRPr="007B147B">
              <w:rPr>
                <w:sz w:val="28"/>
                <w:szCs w:val="28"/>
              </w:rPr>
              <w:t>,</w:t>
            </w:r>
            <w:r w:rsidR="007B147B" w:rsidRPr="007B147B">
              <w:rPr>
                <w:sz w:val="28"/>
                <w:szCs w:val="28"/>
              </w:rPr>
              <w:t>7</w:t>
            </w:r>
            <w:r w:rsidR="00C63685" w:rsidRPr="007B147B">
              <w:rPr>
                <w:sz w:val="28"/>
                <w:szCs w:val="28"/>
              </w:rPr>
              <w:t>38</w:t>
            </w:r>
            <w:r w:rsidRPr="007F6AC8">
              <w:rPr>
                <w:sz w:val="28"/>
                <w:szCs w:val="28"/>
              </w:rPr>
              <w:t xml:space="preserve"> тыс. рублей, в том числе по подпрограммам:</w:t>
            </w:r>
          </w:p>
          <w:p w:rsidR="00ED196C" w:rsidRPr="007F6AC8" w:rsidRDefault="00ED196C" w:rsidP="00ED196C">
            <w:pPr>
              <w:suppressAutoHyphens/>
              <w:jc w:val="both"/>
              <w:rPr>
                <w:sz w:val="28"/>
                <w:szCs w:val="28"/>
              </w:rPr>
            </w:pPr>
            <w:r w:rsidRPr="007F6AC8">
              <w:rPr>
                <w:sz w:val="28"/>
                <w:szCs w:val="28"/>
              </w:rPr>
              <w:t xml:space="preserve">подпрограмма 1 – </w:t>
            </w:r>
            <w:r w:rsidR="00D55999" w:rsidRPr="007F6AC8">
              <w:rPr>
                <w:sz w:val="28"/>
                <w:szCs w:val="28"/>
              </w:rPr>
              <w:t>10</w:t>
            </w:r>
            <w:r w:rsidR="007B147B">
              <w:rPr>
                <w:sz w:val="28"/>
                <w:szCs w:val="28"/>
              </w:rPr>
              <w:t>740809</w:t>
            </w:r>
            <w:r w:rsidR="00D55999" w:rsidRPr="007F6AC8">
              <w:rPr>
                <w:sz w:val="28"/>
                <w:szCs w:val="28"/>
              </w:rPr>
              <w:t>,</w:t>
            </w:r>
            <w:r w:rsidR="007B147B">
              <w:rPr>
                <w:sz w:val="28"/>
                <w:szCs w:val="28"/>
              </w:rPr>
              <w:t>7</w:t>
            </w:r>
            <w:r w:rsidR="00D55999" w:rsidRPr="007F6AC8">
              <w:rPr>
                <w:sz w:val="28"/>
                <w:szCs w:val="28"/>
              </w:rPr>
              <w:t xml:space="preserve">38  </w:t>
            </w:r>
            <w:r w:rsidRPr="007F6AC8">
              <w:rPr>
                <w:sz w:val="28"/>
                <w:szCs w:val="28"/>
              </w:rPr>
              <w:t>тыс. рублей;</w:t>
            </w:r>
          </w:p>
          <w:p w:rsidR="00ED196C" w:rsidRPr="007F6AC8" w:rsidRDefault="00D55999" w:rsidP="00ED196C">
            <w:pPr>
              <w:suppressAutoHyphens/>
              <w:jc w:val="both"/>
              <w:rPr>
                <w:sz w:val="28"/>
                <w:szCs w:val="28"/>
              </w:rPr>
            </w:pPr>
            <w:r w:rsidRPr="007F6AC8">
              <w:rPr>
                <w:sz w:val="28"/>
                <w:szCs w:val="28"/>
              </w:rPr>
              <w:t xml:space="preserve">подпрограмма 2 – 740619,741  </w:t>
            </w:r>
            <w:r w:rsidR="00ED196C" w:rsidRPr="007F6AC8">
              <w:rPr>
                <w:sz w:val="28"/>
                <w:szCs w:val="28"/>
              </w:rPr>
              <w:t>тыс. рублей;</w:t>
            </w:r>
          </w:p>
          <w:p w:rsidR="00ED196C" w:rsidRPr="007F6AC8" w:rsidRDefault="00D55999" w:rsidP="00ED196C">
            <w:pPr>
              <w:suppressAutoHyphens/>
              <w:jc w:val="both"/>
              <w:rPr>
                <w:sz w:val="28"/>
                <w:szCs w:val="28"/>
              </w:rPr>
            </w:pPr>
            <w:r w:rsidRPr="007F6AC8">
              <w:rPr>
                <w:sz w:val="28"/>
                <w:szCs w:val="28"/>
              </w:rPr>
              <w:t>подпрограмма 3 – 5</w:t>
            </w:r>
            <w:r w:rsidR="007B147B">
              <w:rPr>
                <w:sz w:val="28"/>
                <w:szCs w:val="28"/>
              </w:rPr>
              <w:t>42769</w:t>
            </w:r>
            <w:r w:rsidRPr="007F6AC8">
              <w:rPr>
                <w:sz w:val="28"/>
                <w:szCs w:val="28"/>
              </w:rPr>
              <w:t xml:space="preserve">,509  </w:t>
            </w:r>
            <w:r w:rsidR="00ED196C"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подпрограмма 4 – </w:t>
            </w:r>
            <w:r w:rsidR="00EF6BE7" w:rsidRPr="007F6AC8">
              <w:rPr>
                <w:sz w:val="28"/>
                <w:szCs w:val="28"/>
              </w:rPr>
              <w:t>111770,050</w:t>
            </w:r>
            <w:r w:rsidRPr="007F6AC8">
              <w:rPr>
                <w:sz w:val="28"/>
                <w:szCs w:val="28"/>
              </w:rPr>
              <w:t xml:space="preserve"> </w:t>
            </w:r>
            <w:r w:rsidR="00D55999" w:rsidRPr="007F6AC8">
              <w:rPr>
                <w:sz w:val="28"/>
                <w:szCs w:val="28"/>
              </w:rPr>
              <w:t xml:space="preserve"> </w:t>
            </w:r>
            <w:r w:rsidRPr="007F6AC8">
              <w:rPr>
                <w:sz w:val="28"/>
                <w:szCs w:val="28"/>
              </w:rPr>
              <w:t>тыс. рублей;</w:t>
            </w:r>
          </w:p>
          <w:p w:rsidR="00ED196C" w:rsidRPr="007F6AC8" w:rsidRDefault="00D55999" w:rsidP="00ED196C">
            <w:pPr>
              <w:suppressAutoHyphens/>
              <w:jc w:val="both"/>
              <w:rPr>
                <w:sz w:val="28"/>
                <w:szCs w:val="28"/>
              </w:rPr>
            </w:pPr>
            <w:r w:rsidRPr="007F6AC8">
              <w:rPr>
                <w:sz w:val="28"/>
                <w:szCs w:val="28"/>
              </w:rPr>
              <w:t xml:space="preserve">подпрограмма 5 – </w:t>
            </w:r>
            <w:r w:rsidR="00ED196C" w:rsidRPr="007F6AC8">
              <w:rPr>
                <w:sz w:val="28"/>
                <w:szCs w:val="28"/>
              </w:rPr>
              <w:t xml:space="preserve">0,000 </w:t>
            </w:r>
            <w:r w:rsidRPr="007F6AC8">
              <w:rPr>
                <w:sz w:val="28"/>
                <w:szCs w:val="28"/>
              </w:rPr>
              <w:t xml:space="preserve"> </w:t>
            </w:r>
            <w:r w:rsidR="00ED196C" w:rsidRPr="007F6AC8">
              <w:rPr>
                <w:sz w:val="28"/>
                <w:szCs w:val="28"/>
              </w:rPr>
              <w:t>тыс. рублей;</w:t>
            </w:r>
          </w:p>
          <w:p w:rsidR="00ED196C" w:rsidRPr="007F6AC8" w:rsidRDefault="00D55999" w:rsidP="00ED196C">
            <w:pPr>
              <w:suppressAutoHyphens/>
              <w:jc w:val="both"/>
              <w:rPr>
                <w:sz w:val="28"/>
                <w:szCs w:val="28"/>
              </w:rPr>
            </w:pPr>
            <w:r w:rsidRPr="007F6AC8">
              <w:rPr>
                <w:sz w:val="28"/>
                <w:szCs w:val="28"/>
              </w:rPr>
              <w:t xml:space="preserve">подпрограмма 6 – </w:t>
            </w:r>
            <w:r w:rsidR="00ED196C" w:rsidRPr="007F6AC8">
              <w:rPr>
                <w:sz w:val="28"/>
                <w:szCs w:val="28"/>
              </w:rPr>
              <w:t xml:space="preserve">722847,700 </w:t>
            </w:r>
            <w:r w:rsidRPr="007F6AC8">
              <w:rPr>
                <w:sz w:val="28"/>
                <w:szCs w:val="28"/>
              </w:rPr>
              <w:t xml:space="preserve"> </w:t>
            </w:r>
            <w:r w:rsidR="00ED196C" w:rsidRPr="007F6AC8">
              <w:rPr>
                <w:sz w:val="28"/>
                <w:szCs w:val="28"/>
              </w:rPr>
              <w:t>тыс. рублей</w:t>
            </w:r>
            <w:r w:rsidRPr="007F6AC8">
              <w:rPr>
                <w:sz w:val="28"/>
                <w:szCs w:val="28"/>
              </w:rPr>
              <w:t>;</w:t>
            </w:r>
          </w:p>
          <w:p w:rsidR="00D55999" w:rsidRPr="007F6AC8" w:rsidRDefault="00D55999" w:rsidP="00ED196C">
            <w:pPr>
              <w:suppressAutoHyphens/>
              <w:jc w:val="both"/>
              <w:rPr>
                <w:sz w:val="28"/>
                <w:szCs w:val="28"/>
              </w:rPr>
            </w:pPr>
            <w:r w:rsidRPr="007F6AC8">
              <w:rPr>
                <w:sz w:val="28"/>
                <w:szCs w:val="28"/>
              </w:rPr>
              <w:t>подпрограмма 7 – 0,000  тыс. рублей,</w:t>
            </w:r>
          </w:p>
          <w:p w:rsidR="00ED196C" w:rsidRPr="007F6AC8" w:rsidRDefault="00ED196C" w:rsidP="00ED196C">
            <w:pPr>
              <w:suppressAutoHyphens/>
              <w:jc w:val="both"/>
              <w:rPr>
                <w:sz w:val="28"/>
                <w:szCs w:val="28"/>
              </w:rPr>
            </w:pPr>
            <w:r w:rsidRPr="007F6AC8">
              <w:rPr>
                <w:sz w:val="28"/>
                <w:szCs w:val="28"/>
              </w:rPr>
              <w:t>в том числе по годам реализации:</w:t>
            </w:r>
          </w:p>
          <w:p w:rsidR="00ED196C" w:rsidRPr="007F6AC8" w:rsidRDefault="00ED196C" w:rsidP="00ED196C">
            <w:pPr>
              <w:suppressAutoHyphens/>
              <w:jc w:val="both"/>
              <w:rPr>
                <w:sz w:val="28"/>
                <w:szCs w:val="28"/>
              </w:rPr>
            </w:pPr>
            <w:r w:rsidRPr="007F6AC8">
              <w:rPr>
                <w:sz w:val="28"/>
                <w:szCs w:val="28"/>
              </w:rPr>
              <w:t>2014 год –  417756,957</w:t>
            </w:r>
            <w:r w:rsidR="00D55999" w:rsidRPr="007F6AC8">
              <w:rPr>
                <w:sz w:val="28"/>
                <w:szCs w:val="28"/>
              </w:rPr>
              <w:t xml:space="preserve"> </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 xml:space="preserve">2015 год –  295756,681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2016 год –  527900,300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2017 год –  310538,800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2018 год –  250984,200</w:t>
            </w:r>
            <w:r w:rsidR="00D55999" w:rsidRPr="007F6AC8">
              <w:rPr>
                <w:sz w:val="28"/>
                <w:szCs w:val="28"/>
              </w:rPr>
              <w:t xml:space="preserve"> </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2019 год – 685695,600</w:t>
            </w:r>
            <w:r w:rsidR="00D55999" w:rsidRPr="007F6AC8">
              <w:rPr>
                <w:sz w:val="28"/>
                <w:szCs w:val="28"/>
              </w:rPr>
              <w:t xml:space="preserve"> </w:t>
            </w:r>
            <w:r w:rsidRPr="007F6AC8">
              <w:rPr>
                <w:sz w:val="28"/>
                <w:szCs w:val="28"/>
              </w:rPr>
              <w:t xml:space="preserve"> тыс. рублей;</w:t>
            </w:r>
          </w:p>
          <w:p w:rsidR="00ED196C" w:rsidRPr="007F6AC8" w:rsidRDefault="00ED196C" w:rsidP="00ED196C">
            <w:pPr>
              <w:suppressAutoHyphens/>
              <w:jc w:val="both"/>
              <w:rPr>
                <w:sz w:val="28"/>
                <w:szCs w:val="28"/>
              </w:rPr>
            </w:pPr>
            <w:r w:rsidRPr="007F6AC8">
              <w:rPr>
                <w:sz w:val="28"/>
                <w:szCs w:val="28"/>
              </w:rPr>
              <w:t xml:space="preserve">2020 год –  1162151,500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2021 год –  </w:t>
            </w:r>
            <w:r w:rsidR="00874AB2" w:rsidRPr="007F6AC8">
              <w:rPr>
                <w:sz w:val="28"/>
                <w:szCs w:val="28"/>
              </w:rPr>
              <w:t>1988345,200</w:t>
            </w:r>
            <w:r w:rsidRPr="007F6AC8">
              <w:rPr>
                <w:sz w:val="28"/>
                <w:szCs w:val="28"/>
              </w:rPr>
              <w:t xml:space="preserve">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2022 год – </w:t>
            </w:r>
            <w:r w:rsidR="00D55999" w:rsidRPr="007B147B">
              <w:rPr>
                <w:sz w:val="28"/>
                <w:szCs w:val="28"/>
              </w:rPr>
              <w:t>29</w:t>
            </w:r>
            <w:r w:rsidR="007B147B">
              <w:rPr>
                <w:sz w:val="28"/>
                <w:szCs w:val="28"/>
              </w:rPr>
              <w:t>73589</w:t>
            </w:r>
            <w:r w:rsidR="00D55999" w:rsidRPr="007B147B">
              <w:rPr>
                <w:sz w:val="28"/>
                <w:szCs w:val="28"/>
              </w:rPr>
              <w:t>,</w:t>
            </w:r>
            <w:r w:rsidR="007B147B">
              <w:rPr>
                <w:sz w:val="28"/>
                <w:szCs w:val="28"/>
              </w:rPr>
              <w:t>0</w:t>
            </w:r>
            <w:r w:rsidR="00D55999" w:rsidRPr="007B147B">
              <w:rPr>
                <w:sz w:val="28"/>
                <w:szCs w:val="28"/>
              </w:rPr>
              <w:t>00</w:t>
            </w:r>
            <w:r w:rsidRPr="007F6AC8">
              <w:rPr>
                <w:sz w:val="28"/>
                <w:szCs w:val="28"/>
              </w:rPr>
              <w:t xml:space="preserve">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2023 год – </w:t>
            </w:r>
            <w:r w:rsidR="00D55999" w:rsidRPr="007F6AC8">
              <w:rPr>
                <w:sz w:val="28"/>
                <w:szCs w:val="28"/>
              </w:rPr>
              <w:t>2659073,100</w:t>
            </w:r>
            <w:r w:rsidRPr="007F6AC8">
              <w:rPr>
                <w:sz w:val="28"/>
                <w:szCs w:val="28"/>
              </w:rPr>
              <w:t xml:space="preserve">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 xml:space="preserve">2024 год – </w:t>
            </w:r>
            <w:r w:rsidR="00CA4F9A" w:rsidRPr="007F6AC8">
              <w:rPr>
                <w:sz w:val="28"/>
                <w:szCs w:val="28"/>
              </w:rPr>
              <w:t>1577944,900</w:t>
            </w:r>
            <w:r w:rsidRPr="007F6AC8">
              <w:rPr>
                <w:sz w:val="28"/>
                <w:szCs w:val="28"/>
              </w:rPr>
              <w:t xml:space="preserve"> </w:t>
            </w:r>
            <w:r w:rsidR="00D55999" w:rsidRPr="007F6AC8">
              <w:rPr>
                <w:sz w:val="28"/>
                <w:szCs w:val="28"/>
              </w:rPr>
              <w:t xml:space="preserve"> </w:t>
            </w:r>
            <w:r w:rsidRPr="007F6AC8">
              <w:rPr>
                <w:sz w:val="28"/>
                <w:szCs w:val="28"/>
              </w:rPr>
              <w:t>тыс. рублей;</w:t>
            </w:r>
          </w:p>
          <w:p w:rsidR="00ED196C" w:rsidRPr="007F6AC8" w:rsidRDefault="00ED196C" w:rsidP="00ED196C">
            <w:pPr>
              <w:suppressAutoHyphens/>
              <w:jc w:val="both"/>
              <w:rPr>
                <w:sz w:val="28"/>
                <w:szCs w:val="28"/>
              </w:rPr>
            </w:pPr>
            <w:r w:rsidRPr="007F6AC8">
              <w:rPr>
                <w:sz w:val="28"/>
                <w:szCs w:val="28"/>
              </w:rPr>
              <w:t>2025 год – 9080,500 тыс. рублей</w:t>
            </w:r>
            <w:proofErr w:type="gramStart"/>
            <w:r w:rsidR="008E0453" w:rsidRPr="007F6AC8">
              <w:rPr>
                <w:sz w:val="28"/>
                <w:szCs w:val="28"/>
              </w:rPr>
              <w:t>.</w:t>
            </w:r>
            <w:r w:rsidRPr="007F6AC8">
              <w:rPr>
                <w:sz w:val="28"/>
                <w:szCs w:val="28"/>
              </w:rPr>
              <w:t>».</w:t>
            </w:r>
            <w:proofErr w:type="gramEnd"/>
          </w:p>
        </w:tc>
      </w:tr>
    </w:tbl>
    <w:p w:rsidR="007F6AC8" w:rsidRDefault="00ED196C" w:rsidP="005D3F8A">
      <w:pPr>
        <w:pStyle w:val="ConsPlusNonformat"/>
        <w:widowControl/>
        <w:suppressAutoHyphens/>
        <w:ind w:firstLine="709"/>
        <w:jc w:val="both"/>
        <w:outlineLvl w:val="0"/>
        <w:rPr>
          <w:rFonts w:ascii="Times New Roman" w:hAnsi="Times New Roman" w:cs="Times New Roman"/>
          <w:sz w:val="28"/>
          <w:szCs w:val="28"/>
        </w:rPr>
      </w:pPr>
      <w:r w:rsidRPr="007F6AC8">
        <w:rPr>
          <w:rFonts w:ascii="Times New Roman" w:hAnsi="Times New Roman" w:cs="Times New Roman"/>
          <w:sz w:val="28"/>
          <w:szCs w:val="28"/>
        </w:rPr>
        <w:lastRenderedPageBreak/>
        <w:t xml:space="preserve">2. В абзаце третьем раздела </w:t>
      </w:r>
      <w:r w:rsidRPr="007F6AC8">
        <w:rPr>
          <w:rFonts w:ascii="Times New Roman" w:hAnsi="Times New Roman" w:cs="Times New Roman"/>
          <w:sz w:val="28"/>
          <w:szCs w:val="28"/>
          <w:lang w:val="en-US"/>
        </w:rPr>
        <w:t>X</w:t>
      </w:r>
      <w:r w:rsidRPr="007F6AC8">
        <w:rPr>
          <w:rFonts w:ascii="Times New Roman" w:hAnsi="Times New Roman" w:cs="Times New Roman"/>
          <w:sz w:val="28"/>
          <w:szCs w:val="28"/>
        </w:rPr>
        <w:t xml:space="preserve"> цифры «</w:t>
      </w:r>
      <w:r w:rsidR="00371643" w:rsidRPr="007F6AC8">
        <w:rPr>
          <w:rFonts w:ascii="Times New Roman" w:hAnsi="Times New Roman" w:cs="Times New Roman"/>
          <w:sz w:val="28"/>
          <w:szCs w:val="28"/>
        </w:rPr>
        <w:t>192589551,532</w:t>
      </w:r>
      <w:r w:rsidRPr="007F6AC8">
        <w:rPr>
          <w:rFonts w:ascii="Times New Roman" w:hAnsi="Times New Roman" w:cs="Times New Roman"/>
          <w:sz w:val="28"/>
          <w:szCs w:val="28"/>
        </w:rPr>
        <w:t>» заменить цифрами «</w:t>
      </w:r>
      <w:r w:rsidR="00371643" w:rsidRPr="007F6AC8">
        <w:rPr>
          <w:rFonts w:ascii="Times New Roman" w:hAnsi="Times New Roman" w:cs="Times New Roman"/>
          <w:sz w:val="28"/>
          <w:szCs w:val="28"/>
        </w:rPr>
        <w:t>196103094,320</w:t>
      </w:r>
      <w:r w:rsidRPr="007F6AC8">
        <w:rPr>
          <w:rFonts w:ascii="Times New Roman" w:hAnsi="Times New Roman" w:cs="Times New Roman"/>
          <w:sz w:val="28"/>
          <w:szCs w:val="28"/>
        </w:rPr>
        <w:t>».</w:t>
      </w:r>
      <w:r w:rsidRPr="007F6AC8">
        <w:t xml:space="preserve"> </w:t>
      </w:r>
    </w:p>
    <w:p w:rsidR="005D3F8A" w:rsidRDefault="00ED196C" w:rsidP="005D3F8A">
      <w:pPr>
        <w:pStyle w:val="ConsPlusNonformat"/>
        <w:widowControl/>
        <w:suppressAutoHyphens/>
        <w:ind w:firstLine="709"/>
        <w:jc w:val="both"/>
        <w:outlineLvl w:val="0"/>
        <w:rPr>
          <w:rFonts w:ascii="Times New Roman" w:hAnsi="Times New Roman" w:cs="Times New Roman"/>
          <w:sz w:val="28"/>
          <w:szCs w:val="28"/>
        </w:rPr>
      </w:pPr>
      <w:r w:rsidRPr="007F6AC8">
        <w:rPr>
          <w:rFonts w:ascii="Times New Roman" w:hAnsi="Times New Roman" w:cs="Times New Roman"/>
          <w:sz w:val="28"/>
          <w:szCs w:val="28"/>
        </w:rPr>
        <w:t xml:space="preserve">3. В разделе </w:t>
      </w:r>
      <w:r w:rsidRPr="007F6AC8">
        <w:rPr>
          <w:rFonts w:ascii="Times New Roman" w:hAnsi="Times New Roman" w:cs="Times New Roman"/>
          <w:sz w:val="28"/>
          <w:szCs w:val="28"/>
          <w:lang w:val="en-US"/>
        </w:rPr>
        <w:t>XIII</w:t>
      </w:r>
      <w:r w:rsidRPr="007F6AC8">
        <w:rPr>
          <w:rFonts w:ascii="Times New Roman" w:hAnsi="Times New Roman" w:cs="Times New Roman"/>
          <w:sz w:val="28"/>
          <w:szCs w:val="28"/>
        </w:rPr>
        <w:t>:</w:t>
      </w:r>
    </w:p>
    <w:p w:rsidR="008C13C0" w:rsidRPr="00FE4B01" w:rsidRDefault="00ED196C" w:rsidP="005D3F8A">
      <w:pPr>
        <w:pStyle w:val="ConsPlusNonformat"/>
        <w:widowControl/>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lastRenderedPageBreak/>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59159B" w:rsidRDefault="008C13C0" w:rsidP="008C13C0">
      <w:pPr>
        <w:pStyle w:val="ConsPlusNonformat"/>
        <w:widowControl/>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t xml:space="preserve">а) </w:t>
      </w:r>
      <w:r w:rsidR="0059159B">
        <w:rPr>
          <w:rFonts w:ascii="Times New Roman" w:hAnsi="Times New Roman" w:cs="Times New Roman"/>
          <w:sz w:val="28"/>
          <w:szCs w:val="28"/>
        </w:rPr>
        <w:t>в паспорте подпрограммы 1:</w:t>
      </w:r>
    </w:p>
    <w:p w:rsidR="0059159B" w:rsidRDefault="0059159B" w:rsidP="008C13C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позицию, касающуюся целевых индикаторов и показателей подпрограммы</w:t>
      </w:r>
      <w:r w:rsidR="00D05912">
        <w:rPr>
          <w:rFonts w:ascii="Times New Roman" w:hAnsi="Times New Roman" w:cs="Times New Roman"/>
          <w:sz w:val="28"/>
          <w:szCs w:val="28"/>
        </w:rPr>
        <w:t>, дополнить абзацами</w:t>
      </w:r>
      <w:r w:rsidR="00AC61C0">
        <w:rPr>
          <w:rFonts w:ascii="Times New Roman" w:hAnsi="Times New Roman" w:cs="Times New Roman"/>
          <w:sz w:val="28"/>
          <w:szCs w:val="28"/>
        </w:rPr>
        <w:t xml:space="preserve"> следующего содержания:</w:t>
      </w:r>
    </w:p>
    <w:p w:rsidR="00D05912" w:rsidRDefault="00AC61C0" w:rsidP="008C13C0">
      <w:pPr>
        <w:pStyle w:val="ConsPlusNonformat"/>
        <w:widowControl/>
        <w:suppressAutoHyphens/>
        <w:ind w:firstLine="709"/>
        <w:jc w:val="both"/>
        <w:outlineLvl w:val="0"/>
        <w:rPr>
          <w:rFonts w:ascii="Times New Roman" w:eastAsia="Calibri" w:hAnsi="Times New Roman" w:cs="Times New Roman"/>
          <w:sz w:val="28"/>
          <w:szCs w:val="28"/>
          <w:lang w:eastAsia="en-US"/>
        </w:rPr>
      </w:pPr>
      <w:r>
        <w:rPr>
          <w:rFonts w:ascii="Times New Roman" w:hAnsi="Times New Roman" w:cs="Times New Roman"/>
          <w:sz w:val="28"/>
          <w:szCs w:val="28"/>
        </w:rPr>
        <w:t>«</w:t>
      </w:r>
      <w:r>
        <w:rPr>
          <w:rFonts w:ascii="Times New Roman" w:eastAsia="Calibri" w:hAnsi="Times New Roman" w:cs="Times New Roman"/>
          <w:sz w:val="28"/>
          <w:szCs w:val="28"/>
          <w:lang w:eastAsia="en-US"/>
        </w:rPr>
        <w:t>к</w:t>
      </w:r>
      <w:r w:rsidRPr="00AC61C0">
        <w:rPr>
          <w:rFonts w:ascii="Times New Roman" w:eastAsia="Calibri" w:hAnsi="Times New Roman" w:cs="Times New Roman"/>
          <w:sz w:val="28"/>
          <w:szCs w:val="28"/>
          <w:lang w:eastAsia="en-US"/>
        </w:rPr>
        <w:t>оличество объектов образования, введенных в эксплуатацию в рамках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единиц</w:t>
      </w:r>
      <w:r>
        <w:rPr>
          <w:rFonts w:ascii="Times New Roman" w:eastAsia="Calibri" w:hAnsi="Times New Roman" w:cs="Times New Roman"/>
          <w:sz w:val="28"/>
          <w:szCs w:val="28"/>
          <w:lang w:eastAsia="en-US"/>
        </w:rPr>
        <w:t>ы</w:t>
      </w:r>
      <w:r w:rsidR="00D05912">
        <w:rPr>
          <w:rFonts w:ascii="Times New Roman" w:eastAsia="Calibri" w:hAnsi="Times New Roman" w:cs="Times New Roman"/>
          <w:sz w:val="28"/>
          <w:szCs w:val="28"/>
          <w:lang w:eastAsia="en-US"/>
        </w:rPr>
        <w:t>;</w:t>
      </w:r>
    </w:p>
    <w:p w:rsidR="00AC61C0" w:rsidRDefault="00D05912" w:rsidP="008C13C0">
      <w:pPr>
        <w:pStyle w:val="ConsPlusNonformat"/>
        <w:widowControl/>
        <w:suppressAutoHyphens/>
        <w:ind w:firstLine="709"/>
        <w:jc w:val="both"/>
        <w:outlineLvl w:val="0"/>
        <w:rPr>
          <w:rFonts w:ascii="Times New Roman" w:hAnsi="Times New Roman" w:cs="Times New Roman"/>
          <w:sz w:val="28"/>
          <w:szCs w:val="28"/>
        </w:rPr>
      </w:pPr>
      <w:r w:rsidRPr="00FE0537">
        <w:rPr>
          <w:rFonts w:ascii="Times New Roman" w:eastAsia="Calibri" w:hAnsi="Times New Roman" w:cs="Times New Roman"/>
          <w:sz w:val="28"/>
          <w:szCs w:val="28"/>
          <w:lang w:eastAsia="en-US"/>
        </w:rPr>
        <w:t xml:space="preserve">количество </w:t>
      </w:r>
      <w:r w:rsidR="00DA35EC" w:rsidRPr="00FE0537">
        <w:rPr>
          <w:rFonts w:ascii="Times New Roman" w:eastAsia="Calibri" w:hAnsi="Times New Roman" w:cs="Times New Roman"/>
          <w:sz w:val="28"/>
          <w:szCs w:val="28"/>
          <w:lang w:eastAsia="en-US"/>
        </w:rPr>
        <w:t xml:space="preserve">ставок </w:t>
      </w:r>
      <w:r w:rsidRPr="00FE0537">
        <w:rPr>
          <w:rFonts w:ascii="Times New Roman" w:eastAsia="Calibri" w:hAnsi="Times New Roman" w:cs="Times New Roman"/>
          <w:sz w:val="28"/>
          <w:szCs w:val="28"/>
          <w:lang w:eastAsia="en-US"/>
        </w:rPr>
        <w:t xml:space="preserve">советников </w:t>
      </w:r>
      <w:r w:rsidR="00DA35EC" w:rsidRPr="00FE0537">
        <w:rPr>
          <w:rFonts w:ascii="Times New Roman" w:eastAsia="Calibri" w:hAnsi="Times New Roman" w:cs="Times New Roman"/>
          <w:sz w:val="28"/>
          <w:szCs w:val="28"/>
          <w:lang w:eastAsia="en-US"/>
        </w:rPr>
        <w:t xml:space="preserve">директора </w:t>
      </w:r>
      <w:r w:rsidRPr="00FE0537">
        <w:rPr>
          <w:rFonts w:ascii="Times New Roman" w:eastAsia="Calibri" w:hAnsi="Times New Roman" w:cs="Times New Roman"/>
          <w:sz w:val="28"/>
          <w:szCs w:val="28"/>
          <w:lang w:eastAsia="en-US"/>
        </w:rPr>
        <w:t xml:space="preserve">по воспитанию </w:t>
      </w:r>
      <w:r w:rsidR="00DA35EC" w:rsidRPr="00FE0537">
        <w:rPr>
          <w:rFonts w:ascii="Times New Roman" w:eastAsia="Calibri" w:hAnsi="Times New Roman" w:cs="Times New Roman"/>
          <w:sz w:val="28"/>
          <w:szCs w:val="28"/>
          <w:lang w:eastAsia="en-US"/>
        </w:rPr>
        <w:t xml:space="preserve">и взаимодействию с детскими общественными объединениями </w:t>
      </w:r>
      <w:r w:rsidRPr="00FE0537">
        <w:rPr>
          <w:rFonts w:ascii="Times New Roman" w:eastAsia="Calibri" w:hAnsi="Times New Roman" w:cs="Times New Roman"/>
          <w:sz w:val="28"/>
          <w:szCs w:val="28"/>
          <w:lang w:eastAsia="en-US"/>
        </w:rPr>
        <w:t xml:space="preserve">в муниципальных общеобразовательных организациях, </w:t>
      </w:r>
      <w:r>
        <w:rPr>
          <w:rFonts w:ascii="Times New Roman" w:eastAsia="Calibri" w:hAnsi="Times New Roman" w:cs="Times New Roman"/>
          <w:sz w:val="28"/>
          <w:szCs w:val="28"/>
          <w:lang w:eastAsia="en-US"/>
        </w:rPr>
        <w:t>единицы</w:t>
      </w:r>
      <w:r w:rsidR="00AC61C0">
        <w:rPr>
          <w:rFonts w:ascii="Times New Roman" w:eastAsia="Calibri" w:hAnsi="Times New Roman" w:cs="Times New Roman"/>
          <w:sz w:val="28"/>
          <w:szCs w:val="28"/>
          <w:lang w:eastAsia="en-US"/>
        </w:rPr>
        <w:t>»;</w:t>
      </w:r>
    </w:p>
    <w:p w:rsidR="00ED196C" w:rsidRPr="00FE4B01" w:rsidRDefault="00ED196C" w:rsidP="008C13C0">
      <w:pPr>
        <w:pStyle w:val="ConsPlusNonformat"/>
        <w:widowControl/>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t xml:space="preserve">позицию, касающуюся объемов бюджетных ассигнований </w:t>
      </w:r>
      <w:r w:rsidR="00CC0D7A" w:rsidRPr="00FE4B01">
        <w:rPr>
          <w:rFonts w:ascii="Times New Roman" w:hAnsi="Times New Roman" w:cs="Times New Roman"/>
          <w:sz w:val="28"/>
          <w:szCs w:val="28"/>
        </w:rPr>
        <w:t xml:space="preserve">подпрограммы, </w:t>
      </w:r>
      <w:r w:rsidRPr="00FE4B01">
        <w:rPr>
          <w:rFonts w:ascii="Times New Roman" w:hAnsi="Times New Roman" w:cs="Times New Roman"/>
          <w:sz w:val="28"/>
          <w:szCs w:val="28"/>
        </w:rPr>
        <w:t>изложить в следующей редакции:</w:t>
      </w:r>
    </w:p>
    <w:tbl>
      <w:tblPr>
        <w:tblW w:w="9322" w:type="dxa"/>
        <w:tblLook w:val="04A0" w:firstRow="1" w:lastRow="0" w:firstColumn="1" w:lastColumn="0" w:noHBand="0" w:noVBand="1"/>
      </w:tblPr>
      <w:tblGrid>
        <w:gridCol w:w="2794"/>
        <w:gridCol w:w="356"/>
        <w:gridCol w:w="6172"/>
      </w:tblGrid>
      <w:tr w:rsidR="00FE4B01" w:rsidRPr="00FE4B01" w:rsidTr="00ED196C">
        <w:trPr>
          <w:trHeight w:val="428"/>
        </w:trPr>
        <w:tc>
          <w:tcPr>
            <w:tcW w:w="2794" w:type="dxa"/>
          </w:tcPr>
          <w:p w:rsidR="00ED196C" w:rsidRPr="00FE4B01" w:rsidRDefault="00ED196C" w:rsidP="00ED196C">
            <w:pPr>
              <w:widowControl w:val="0"/>
              <w:tabs>
                <w:tab w:val="left" w:pos="1560"/>
              </w:tabs>
              <w:suppressAutoHyphens/>
              <w:autoSpaceDE w:val="0"/>
              <w:autoSpaceDN w:val="0"/>
              <w:adjustRightInd w:val="0"/>
              <w:rPr>
                <w:sz w:val="28"/>
                <w:szCs w:val="28"/>
              </w:rPr>
            </w:pPr>
            <w:r w:rsidRPr="00FE4B01">
              <w:rPr>
                <w:sz w:val="28"/>
                <w:szCs w:val="28"/>
              </w:rPr>
              <w:t>«О</w:t>
            </w:r>
            <w:r w:rsidRPr="00FE4B01">
              <w:rPr>
                <w:spacing w:val="1"/>
                <w:sz w:val="28"/>
                <w:szCs w:val="28"/>
              </w:rPr>
              <w:t>б</w:t>
            </w:r>
            <w:r w:rsidRPr="00FE4B01">
              <w:rPr>
                <w:spacing w:val="-1"/>
                <w:sz w:val="28"/>
                <w:szCs w:val="28"/>
              </w:rPr>
              <w:t>ъ</w:t>
            </w:r>
            <w:r w:rsidRPr="00FE4B01">
              <w:rPr>
                <w:spacing w:val="1"/>
                <w:sz w:val="28"/>
                <w:szCs w:val="28"/>
              </w:rPr>
              <w:t>е</w:t>
            </w:r>
            <w:r w:rsidRPr="00FE4B01">
              <w:rPr>
                <w:spacing w:val="-1"/>
                <w:sz w:val="28"/>
                <w:szCs w:val="28"/>
              </w:rPr>
              <w:t>м</w:t>
            </w:r>
            <w:r w:rsidRPr="00FE4B01">
              <w:rPr>
                <w:sz w:val="28"/>
                <w:szCs w:val="28"/>
              </w:rPr>
              <w:t xml:space="preserve">ы </w:t>
            </w:r>
            <w:r w:rsidRPr="00FE4B01">
              <w:rPr>
                <w:spacing w:val="1"/>
                <w:sz w:val="28"/>
                <w:szCs w:val="28"/>
              </w:rPr>
              <w:t>б</w:t>
            </w:r>
            <w:r w:rsidRPr="00FE4B01">
              <w:rPr>
                <w:sz w:val="28"/>
                <w:szCs w:val="28"/>
              </w:rPr>
              <w:t>ю</w:t>
            </w:r>
            <w:r w:rsidRPr="00FE4B01">
              <w:rPr>
                <w:spacing w:val="1"/>
                <w:sz w:val="28"/>
                <w:szCs w:val="28"/>
              </w:rPr>
              <w:t>д</w:t>
            </w:r>
            <w:r w:rsidRPr="00FE4B01">
              <w:rPr>
                <w:sz w:val="28"/>
                <w:szCs w:val="28"/>
              </w:rPr>
              <w:t>ж</w:t>
            </w:r>
            <w:r w:rsidRPr="00FE4B01">
              <w:rPr>
                <w:spacing w:val="-1"/>
                <w:sz w:val="28"/>
                <w:szCs w:val="28"/>
              </w:rPr>
              <w:t>е</w:t>
            </w:r>
            <w:r w:rsidRPr="00FE4B01">
              <w:rPr>
                <w:sz w:val="28"/>
                <w:szCs w:val="28"/>
              </w:rPr>
              <w:t>тн</w:t>
            </w:r>
            <w:r w:rsidRPr="00FE4B01">
              <w:rPr>
                <w:spacing w:val="1"/>
                <w:sz w:val="28"/>
                <w:szCs w:val="28"/>
              </w:rPr>
              <w:t>ы</w:t>
            </w:r>
            <w:r w:rsidRPr="00FE4B01">
              <w:rPr>
                <w:sz w:val="28"/>
                <w:szCs w:val="28"/>
              </w:rPr>
              <w:t xml:space="preserve">х </w:t>
            </w:r>
            <w:r w:rsidRPr="00FE4B01">
              <w:rPr>
                <w:spacing w:val="-1"/>
                <w:sz w:val="28"/>
                <w:szCs w:val="28"/>
              </w:rPr>
              <w:t>а</w:t>
            </w:r>
            <w:r w:rsidRPr="00FE4B01">
              <w:rPr>
                <w:spacing w:val="1"/>
                <w:sz w:val="28"/>
                <w:szCs w:val="28"/>
              </w:rPr>
              <w:t>с</w:t>
            </w:r>
            <w:r w:rsidRPr="00FE4B01">
              <w:rPr>
                <w:spacing w:val="-1"/>
                <w:sz w:val="28"/>
                <w:szCs w:val="28"/>
              </w:rPr>
              <w:t>с</w:t>
            </w:r>
            <w:r w:rsidRPr="00FE4B01">
              <w:rPr>
                <w:sz w:val="28"/>
                <w:szCs w:val="28"/>
              </w:rPr>
              <w:t>и</w:t>
            </w:r>
            <w:r w:rsidRPr="00FE4B01">
              <w:rPr>
                <w:spacing w:val="1"/>
                <w:sz w:val="28"/>
                <w:szCs w:val="28"/>
              </w:rPr>
              <w:t>г</w:t>
            </w:r>
            <w:r w:rsidRPr="00FE4B01">
              <w:rPr>
                <w:sz w:val="28"/>
                <w:szCs w:val="28"/>
              </w:rPr>
              <w:t>н</w:t>
            </w:r>
            <w:r w:rsidRPr="00FE4B01">
              <w:rPr>
                <w:spacing w:val="1"/>
                <w:sz w:val="28"/>
                <w:szCs w:val="28"/>
              </w:rPr>
              <w:t>о</w:t>
            </w:r>
            <w:r w:rsidRPr="00FE4B01">
              <w:rPr>
                <w:sz w:val="28"/>
                <w:szCs w:val="28"/>
              </w:rPr>
              <w:t>в</w:t>
            </w:r>
            <w:r w:rsidRPr="00FE4B01">
              <w:rPr>
                <w:spacing w:val="1"/>
                <w:sz w:val="28"/>
                <w:szCs w:val="28"/>
              </w:rPr>
              <w:t>а</w:t>
            </w:r>
            <w:r w:rsidRPr="00FE4B01">
              <w:rPr>
                <w:sz w:val="28"/>
                <w:szCs w:val="28"/>
              </w:rPr>
              <w:t>ний п</w:t>
            </w:r>
            <w:r w:rsidRPr="00FE4B01">
              <w:rPr>
                <w:spacing w:val="1"/>
                <w:sz w:val="28"/>
                <w:szCs w:val="28"/>
              </w:rPr>
              <w:t>од</w:t>
            </w:r>
            <w:r w:rsidRPr="00FE4B01">
              <w:rPr>
                <w:sz w:val="28"/>
                <w:szCs w:val="28"/>
              </w:rPr>
              <w:t>п</w:t>
            </w:r>
            <w:r w:rsidRPr="00FE4B01">
              <w:rPr>
                <w:spacing w:val="-1"/>
                <w:sz w:val="28"/>
                <w:szCs w:val="28"/>
              </w:rPr>
              <w:t>р</w:t>
            </w:r>
            <w:r w:rsidRPr="00FE4B01">
              <w:rPr>
                <w:spacing w:val="1"/>
                <w:sz w:val="28"/>
                <w:szCs w:val="28"/>
              </w:rPr>
              <w:t>ог</w:t>
            </w:r>
            <w:r w:rsidRPr="00FE4B01">
              <w:rPr>
                <w:spacing w:val="-1"/>
                <w:sz w:val="28"/>
                <w:szCs w:val="28"/>
              </w:rPr>
              <w:t>ра</w:t>
            </w:r>
            <w:r w:rsidRPr="00FE4B01">
              <w:rPr>
                <w:spacing w:val="1"/>
                <w:sz w:val="28"/>
                <w:szCs w:val="28"/>
              </w:rPr>
              <w:t>м</w:t>
            </w:r>
            <w:r w:rsidRPr="00FE4B01">
              <w:rPr>
                <w:spacing w:val="-1"/>
                <w:sz w:val="28"/>
                <w:szCs w:val="28"/>
              </w:rPr>
              <w:t>м</w:t>
            </w:r>
            <w:r w:rsidRPr="00FE4B01">
              <w:rPr>
                <w:sz w:val="28"/>
                <w:szCs w:val="28"/>
              </w:rPr>
              <w:t>ы</w:t>
            </w:r>
          </w:p>
        </w:tc>
        <w:tc>
          <w:tcPr>
            <w:tcW w:w="356" w:type="dxa"/>
          </w:tcPr>
          <w:p w:rsidR="00ED196C" w:rsidRPr="00FE4B01" w:rsidRDefault="00ED196C" w:rsidP="00ED196C">
            <w:pPr>
              <w:widowControl w:val="0"/>
              <w:tabs>
                <w:tab w:val="left" w:pos="6314"/>
                <w:tab w:val="left" w:pos="6460"/>
              </w:tabs>
              <w:suppressAutoHyphens/>
              <w:autoSpaceDE w:val="0"/>
              <w:autoSpaceDN w:val="0"/>
              <w:adjustRightInd w:val="0"/>
              <w:jc w:val="center"/>
              <w:rPr>
                <w:sz w:val="28"/>
                <w:szCs w:val="28"/>
              </w:rPr>
            </w:pPr>
            <w:r w:rsidRPr="00FE4B01">
              <w:rPr>
                <w:sz w:val="28"/>
                <w:szCs w:val="28"/>
              </w:rPr>
              <w:t xml:space="preserve">– </w:t>
            </w:r>
          </w:p>
        </w:tc>
        <w:tc>
          <w:tcPr>
            <w:tcW w:w="6172" w:type="dxa"/>
          </w:tcPr>
          <w:p w:rsidR="00ED196C" w:rsidRPr="00FE4B01" w:rsidRDefault="00ED196C" w:rsidP="00ED196C">
            <w:pPr>
              <w:suppressAutoHyphens/>
              <w:jc w:val="both"/>
              <w:rPr>
                <w:sz w:val="28"/>
                <w:szCs w:val="28"/>
              </w:rPr>
            </w:pPr>
            <w:r w:rsidRPr="00FE4B01">
              <w:rPr>
                <w:sz w:val="28"/>
                <w:szCs w:val="28"/>
              </w:rPr>
              <w:t xml:space="preserve">общий объем бюджетных ассигнований на реализацию подпрограммы 1 составляет               </w:t>
            </w:r>
            <w:r w:rsidR="00371643">
              <w:rPr>
                <w:sz w:val="28"/>
                <w:szCs w:val="28"/>
              </w:rPr>
              <w:t>164484</w:t>
            </w:r>
            <w:r w:rsidR="00371643" w:rsidRPr="00371643">
              <w:rPr>
                <w:sz w:val="28"/>
                <w:szCs w:val="28"/>
              </w:rPr>
              <w:t>498,464</w:t>
            </w:r>
            <w:r w:rsidR="00371643">
              <w:rPr>
                <w:sz w:val="28"/>
                <w:szCs w:val="28"/>
              </w:rPr>
              <w:t xml:space="preserve"> </w:t>
            </w:r>
            <w:r w:rsidRPr="00FE4B01">
              <w:rPr>
                <w:sz w:val="28"/>
                <w:szCs w:val="28"/>
              </w:rPr>
              <w:t>тыс. рублей, в том числе по годам:</w:t>
            </w:r>
          </w:p>
          <w:p w:rsidR="00ED196C" w:rsidRPr="00FE4B01" w:rsidRDefault="00ED196C" w:rsidP="00ED196C">
            <w:pPr>
              <w:suppressAutoHyphens/>
              <w:jc w:val="both"/>
              <w:rPr>
                <w:sz w:val="28"/>
                <w:szCs w:val="28"/>
              </w:rPr>
            </w:pPr>
            <w:r w:rsidRPr="00FE4B01">
              <w:rPr>
                <w:sz w:val="28"/>
                <w:szCs w:val="28"/>
              </w:rPr>
              <w:t>2014 год – 10185574,685 тыс. рублей;</w:t>
            </w:r>
          </w:p>
          <w:p w:rsidR="00ED196C" w:rsidRPr="00FE4B01" w:rsidRDefault="0074754F" w:rsidP="00ED196C">
            <w:pPr>
              <w:suppressAutoHyphens/>
              <w:jc w:val="both"/>
              <w:rPr>
                <w:sz w:val="28"/>
                <w:szCs w:val="28"/>
              </w:rPr>
            </w:pPr>
            <w:r>
              <w:rPr>
                <w:sz w:val="28"/>
                <w:szCs w:val="28"/>
              </w:rPr>
              <w:t xml:space="preserve">2015 год – 10561338,848 тыс. </w:t>
            </w:r>
            <w:r w:rsidR="00ED196C" w:rsidRPr="00FE4B01">
              <w:rPr>
                <w:sz w:val="28"/>
                <w:szCs w:val="28"/>
              </w:rPr>
              <w:t xml:space="preserve">рублей; </w:t>
            </w:r>
          </w:p>
          <w:p w:rsidR="00ED196C" w:rsidRPr="00FE4B01" w:rsidRDefault="00371643" w:rsidP="00ED196C">
            <w:pPr>
              <w:suppressAutoHyphens/>
              <w:jc w:val="both"/>
              <w:rPr>
                <w:sz w:val="28"/>
                <w:szCs w:val="28"/>
              </w:rPr>
            </w:pPr>
            <w:r>
              <w:rPr>
                <w:sz w:val="28"/>
                <w:szCs w:val="28"/>
              </w:rPr>
              <w:t xml:space="preserve">2016 год – </w:t>
            </w:r>
            <w:r w:rsidR="0074754F">
              <w:rPr>
                <w:sz w:val="28"/>
                <w:szCs w:val="28"/>
              </w:rPr>
              <w:t xml:space="preserve">10419830,669 тыс. </w:t>
            </w:r>
            <w:r w:rsidR="00ED196C" w:rsidRPr="00FE4B01">
              <w:rPr>
                <w:sz w:val="28"/>
                <w:szCs w:val="28"/>
              </w:rPr>
              <w:t>рублей;</w:t>
            </w:r>
          </w:p>
          <w:p w:rsidR="00ED196C" w:rsidRPr="00FE4B01" w:rsidRDefault="0074754F" w:rsidP="00ED196C">
            <w:pPr>
              <w:suppressAutoHyphens/>
              <w:jc w:val="both"/>
              <w:rPr>
                <w:sz w:val="28"/>
                <w:szCs w:val="28"/>
              </w:rPr>
            </w:pPr>
            <w:r>
              <w:rPr>
                <w:sz w:val="28"/>
                <w:szCs w:val="28"/>
              </w:rPr>
              <w:t xml:space="preserve">2017 год – 10654268,639 тыс. </w:t>
            </w:r>
            <w:r w:rsidR="00ED196C" w:rsidRPr="00FE4B01">
              <w:rPr>
                <w:sz w:val="28"/>
                <w:szCs w:val="28"/>
              </w:rPr>
              <w:t>рублей;</w:t>
            </w:r>
          </w:p>
          <w:p w:rsidR="00ED196C" w:rsidRPr="00FE4B01" w:rsidRDefault="0074754F" w:rsidP="00ED196C">
            <w:pPr>
              <w:suppressAutoHyphens/>
              <w:jc w:val="both"/>
              <w:rPr>
                <w:sz w:val="28"/>
                <w:szCs w:val="28"/>
              </w:rPr>
            </w:pPr>
            <w:r>
              <w:rPr>
                <w:sz w:val="28"/>
                <w:szCs w:val="28"/>
              </w:rPr>
              <w:t xml:space="preserve">2018 год – 11997645,775 тыс. </w:t>
            </w:r>
            <w:r w:rsidR="00ED196C" w:rsidRPr="00FE4B01">
              <w:rPr>
                <w:sz w:val="28"/>
                <w:szCs w:val="28"/>
              </w:rPr>
              <w:t>рублей;</w:t>
            </w:r>
          </w:p>
          <w:p w:rsidR="00ED196C" w:rsidRPr="00FE4B01" w:rsidRDefault="00ED196C" w:rsidP="00ED196C">
            <w:pPr>
              <w:suppressAutoHyphens/>
              <w:jc w:val="both"/>
              <w:rPr>
                <w:sz w:val="28"/>
                <w:szCs w:val="28"/>
              </w:rPr>
            </w:pPr>
            <w:r w:rsidRPr="00FE4B01">
              <w:rPr>
                <w:sz w:val="28"/>
                <w:szCs w:val="28"/>
              </w:rPr>
              <w:t xml:space="preserve">2019 год – 13480396,686 </w:t>
            </w:r>
            <w:r w:rsidR="0074754F">
              <w:rPr>
                <w:sz w:val="28"/>
                <w:szCs w:val="28"/>
              </w:rPr>
              <w:t>тыс.</w:t>
            </w:r>
            <w:r w:rsidRPr="00FE4B01">
              <w:rPr>
                <w:sz w:val="28"/>
                <w:szCs w:val="28"/>
              </w:rPr>
              <w:t xml:space="preserve"> рублей;</w:t>
            </w:r>
          </w:p>
          <w:p w:rsidR="00ED196C" w:rsidRPr="00FE4B01" w:rsidRDefault="0074754F" w:rsidP="00ED196C">
            <w:pPr>
              <w:suppressAutoHyphens/>
              <w:jc w:val="both"/>
              <w:rPr>
                <w:sz w:val="28"/>
                <w:szCs w:val="28"/>
              </w:rPr>
            </w:pPr>
            <w:r>
              <w:rPr>
                <w:sz w:val="28"/>
                <w:szCs w:val="28"/>
              </w:rPr>
              <w:t xml:space="preserve">2020 год – </w:t>
            </w:r>
            <w:r w:rsidR="00ED196C" w:rsidRPr="00FE4B01">
              <w:rPr>
                <w:sz w:val="28"/>
                <w:szCs w:val="28"/>
              </w:rPr>
              <w:t>13861019,285 тыс. рублей;</w:t>
            </w:r>
          </w:p>
          <w:p w:rsidR="00ED196C" w:rsidRPr="00FE4B01" w:rsidRDefault="00371643" w:rsidP="00ED196C">
            <w:pPr>
              <w:suppressAutoHyphens/>
              <w:jc w:val="both"/>
              <w:rPr>
                <w:sz w:val="28"/>
                <w:szCs w:val="28"/>
              </w:rPr>
            </w:pPr>
            <w:r>
              <w:rPr>
                <w:sz w:val="28"/>
                <w:szCs w:val="28"/>
              </w:rPr>
              <w:t xml:space="preserve">2021 год – </w:t>
            </w:r>
            <w:r w:rsidR="00870DA3" w:rsidRPr="00FE4B01">
              <w:rPr>
                <w:sz w:val="28"/>
                <w:szCs w:val="28"/>
              </w:rPr>
              <w:t>17863347,723</w:t>
            </w:r>
            <w:r w:rsidR="00ED196C" w:rsidRPr="00FE4B01">
              <w:rPr>
                <w:sz w:val="28"/>
                <w:szCs w:val="28"/>
              </w:rPr>
              <w:t xml:space="preserve"> тыс. рублей;</w:t>
            </w:r>
          </w:p>
          <w:p w:rsidR="00ED196C" w:rsidRPr="00BD6A5A" w:rsidRDefault="00371643" w:rsidP="00ED196C">
            <w:pPr>
              <w:suppressAutoHyphens/>
              <w:jc w:val="both"/>
              <w:rPr>
                <w:sz w:val="28"/>
                <w:szCs w:val="28"/>
              </w:rPr>
            </w:pPr>
            <w:r>
              <w:rPr>
                <w:sz w:val="28"/>
                <w:szCs w:val="28"/>
              </w:rPr>
              <w:t xml:space="preserve">2022 год – </w:t>
            </w:r>
            <w:r w:rsidR="0074754F" w:rsidRPr="00BD6A5A">
              <w:rPr>
                <w:sz w:val="28"/>
                <w:szCs w:val="28"/>
              </w:rPr>
              <w:t>19444989,103</w:t>
            </w:r>
            <w:r w:rsidR="00ED196C" w:rsidRPr="00BD6A5A">
              <w:rPr>
                <w:sz w:val="28"/>
                <w:szCs w:val="28"/>
              </w:rPr>
              <w:t xml:space="preserve"> тыс. рублей;</w:t>
            </w:r>
          </w:p>
          <w:p w:rsidR="00ED196C" w:rsidRPr="00BD6A5A" w:rsidRDefault="00371643" w:rsidP="00ED196C">
            <w:pPr>
              <w:suppressAutoHyphens/>
              <w:jc w:val="both"/>
              <w:rPr>
                <w:sz w:val="28"/>
                <w:szCs w:val="28"/>
              </w:rPr>
            </w:pPr>
            <w:r w:rsidRPr="00BD6A5A">
              <w:rPr>
                <w:sz w:val="28"/>
                <w:szCs w:val="28"/>
              </w:rPr>
              <w:t xml:space="preserve">2023 год – </w:t>
            </w:r>
            <w:r w:rsidR="0074754F" w:rsidRPr="00BD6A5A">
              <w:rPr>
                <w:sz w:val="28"/>
                <w:szCs w:val="28"/>
              </w:rPr>
              <w:t>18796002,178</w:t>
            </w:r>
            <w:r w:rsidR="00ED196C" w:rsidRPr="00BD6A5A">
              <w:rPr>
                <w:sz w:val="28"/>
                <w:szCs w:val="28"/>
              </w:rPr>
              <w:t xml:space="preserve"> тыс. рублей;</w:t>
            </w:r>
          </w:p>
          <w:p w:rsidR="00ED196C" w:rsidRPr="00BD6A5A" w:rsidRDefault="00371643" w:rsidP="00ED196C">
            <w:pPr>
              <w:suppressAutoHyphens/>
              <w:jc w:val="both"/>
              <w:rPr>
                <w:sz w:val="28"/>
                <w:szCs w:val="28"/>
              </w:rPr>
            </w:pPr>
            <w:r w:rsidRPr="00BD6A5A">
              <w:rPr>
                <w:sz w:val="28"/>
                <w:szCs w:val="28"/>
              </w:rPr>
              <w:t xml:space="preserve">2024 год – </w:t>
            </w:r>
            <w:r w:rsidR="0074754F" w:rsidRPr="00BD6A5A">
              <w:rPr>
                <w:sz w:val="28"/>
                <w:szCs w:val="28"/>
              </w:rPr>
              <w:t>16760362,241</w:t>
            </w:r>
            <w:r w:rsidR="00BC0EA9" w:rsidRPr="00BD6A5A">
              <w:rPr>
                <w:sz w:val="28"/>
                <w:szCs w:val="28"/>
              </w:rPr>
              <w:t xml:space="preserve"> </w:t>
            </w:r>
            <w:r w:rsidR="00ED196C" w:rsidRPr="00BD6A5A">
              <w:rPr>
                <w:sz w:val="28"/>
                <w:szCs w:val="28"/>
              </w:rPr>
              <w:t>тыс. рублей;</w:t>
            </w:r>
          </w:p>
          <w:p w:rsidR="00ED196C" w:rsidRPr="00BD6A5A" w:rsidRDefault="00371643" w:rsidP="00ED196C">
            <w:pPr>
              <w:suppressAutoHyphens/>
              <w:jc w:val="both"/>
              <w:rPr>
                <w:sz w:val="28"/>
                <w:szCs w:val="28"/>
              </w:rPr>
            </w:pPr>
            <w:r w:rsidRPr="00BD6A5A">
              <w:rPr>
                <w:sz w:val="28"/>
                <w:szCs w:val="28"/>
              </w:rPr>
              <w:t xml:space="preserve">2025 год – </w:t>
            </w:r>
            <w:r w:rsidR="00ED196C" w:rsidRPr="00BD6A5A">
              <w:rPr>
                <w:sz w:val="28"/>
                <w:szCs w:val="28"/>
              </w:rPr>
              <w:t>10459722,632 тыс. рублей.</w:t>
            </w:r>
          </w:p>
          <w:p w:rsidR="00ED196C" w:rsidRPr="00BD6A5A" w:rsidRDefault="00ED196C" w:rsidP="00ED196C">
            <w:pPr>
              <w:suppressAutoHyphens/>
              <w:jc w:val="both"/>
              <w:rPr>
                <w:sz w:val="28"/>
                <w:szCs w:val="28"/>
              </w:rPr>
            </w:pPr>
            <w:r w:rsidRPr="00BD6A5A">
              <w:rPr>
                <w:sz w:val="28"/>
                <w:szCs w:val="28"/>
              </w:rPr>
              <w:t xml:space="preserve">Объем бюджетных ассигнований областного бюджета на реализацию подпрограммы 1 составляет </w:t>
            </w:r>
            <w:r w:rsidR="0074754F" w:rsidRPr="007B147B">
              <w:rPr>
                <w:sz w:val="28"/>
                <w:szCs w:val="28"/>
              </w:rPr>
              <w:t>1537</w:t>
            </w:r>
            <w:r w:rsidR="007B147B">
              <w:rPr>
                <w:sz w:val="28"/>
                <w:szCs w:val="28"/>
              </w:rPr>
              <w:t>43688</w:t>
            </w:r>
            <w:r w:rsidR="0074754F" w:rsidRPr="007B147B">
              <w:rPr>
                <w:sz w:val="28"/>
                <w:szCs w:val="28"/>
              </w:rPr>
              <w:t>,</w:t>
            </w:r>
            <w:r w:rsidR="007B147B">
              <w:rPr>
                <w:sz w:val="28"/>
                <w:szCs w:val="28"/>
              </w:rPr>
              <w:t>7</w:t>
            </w:r>
            <w:r w:rsidR="0074754F" w:rsidRPr="007B147B">
              <w:rPr>
                <w:sz w:val="28"/>
                <w:szCs w:val="28"/>
              </w:rPr>
              <w:t>26</w:t>
            </w:r>
            <w:r w:rsidR="0074754F" w:rsidRPr="00BD6A5A">
              <w:rPr>
                <w:sz w:val="28"/>
                <w:szCs w:val="28"/>
              </w:rPr>
              <w:t xml:space="preserve"> </w:t>
            </w:r>
            <w:r w:rsidRPr="00BD6A5A">
              <w:rPr>
                <w:sz w:val="28"/>
                <w:szCs w:val="28"/>
              </w:rPr>
              <w:t>тыс. рублей, в том числе по годам реализации:</w:t>
            </w:r>
          </w:p>
          <w:p w:rsidR="00ED196C" w:rsidRPr="00BD6A5A" w:rsidRDefault="00ED196C" w:rsidP="00ED196C">
            <w:pPr>
              <w:suppressAutoHyphens/>
              <w:jc w:val="both"/>
              <w:rPr>
                <w:sz w:val="28"/>
                <w:szCs w:val="28"/>
              </w:rPr>
            </w:pPr>
            <w:r w:rsidRPr="00BD6A5A">
              <w:rPr>
                <w:sz w:val="28"/>
                <w:szCs w:val="28"/>
              </w:rPr>
              <w:t>2014 год – 9800023,828 тыс. рублей;</w:t>
            </w:r>
          </w:p>
          <w:p w:rsidR="00ED196C" w:rsidRPr="00BD6A5A" w:rsidRDefault="00ED196C" w:rsidP="00ED196C">
            <w:pPr>
              <w:suppressAutoHyphens/>
              <w:jc w:val="both"/>
              <w:rPr>
                <w:sz w:val="28"/>
                <w:szCs w:val="28"/>
              </w:rPr>
            </w:pPr>
            <w:r w:rsidRPr="00BD6A5A">
              <w:rPr>
                <w:sz w:val="28"/>
                <w:szCs w:val="28"/>
              </w:rPr>
              <w:t xml:space="preserve">2015 год – 10292306,917 тыс.  рублей; </w:t>
            </w:r>
          </w:p>
          <w:p w:rsidR="00ED196C" w:rsidRPr="00BD6A5A" w:rsidRDefault="00ED196C" w:rsidP="00ED196C">
            <w:pPr>
              <w:suppressAutoHyphens/>
              <w:jc w:val="both"/>
              <w:rPr>
                <w:sz w:val="28"/>
                <w:szCs w:val="28"/>
              </w:rPr>
            </w:pPr>
            <w:r w:rsidRPr="00BD6A5A">
              <w:rPr>
                <w:sz w:val="28"/>
                <w:szCs w:val="28"/>
              </w:rPr>
              <w:t>2016 год – 10382514,669 тыс.  рублей;</w:t>
            </w:r>
          </w:p>
          <w:p w:rsidR="00ED196C" w:rsidRPr="00BD6A5A" w:rsidRDefault="00ED196C" w:rsidP="00ED196C">
            <w:pPr>
              <w:suppressAutoHyphens/>
              <w:jc w:val="both"/>
              <w:rPr>
                <w:sz w:val="28"/>
                <w:szCs w:val="28"/>
              </w:rPr>
            </w:pPr>
            <w:r w:rsidRPr="00BD6A5A">
              <w:rPr>
                <w:sz w:val="28"/>
                <w:szCs w:val="28"/>
              </w:rPr>
              <w:t>2017 год – 10621804,409 тыс.  рублей;</w:t>
            </w:r>
          </w:p>
          <w:p w:rsidR="00ED196C" w:rsidRPr="00BD6A5A" w:rsidRDefault="00ED196C" w:rsidP="00ED196C">
            <w:pPr>
              <w:suppressAutoHyphens/>
              <w:jc w:val="both"/>
              <w:rPr>
                <w:sz w:val="28"/>
                <w:szCs w:val="28"/>
              </w:rPr>
            </w:pPr>
            <w:r w:rsidRPr="00BD6A5A">
              <w:rPr>
                <w:sz w:val="28"/>
                <w:szCs w:val="28"/>
              </w:rPr>
              <w:t>2018 год – 11836545,512 тыс.  рублей;</w:t>
            </w:r>
          </w:p>
          <w:p w:rsidR="00ED196C" w:rsidRPr="00BD6A5A" w:rsidRDefault="00ED196C" w:rsidP="00ED196C">
            <w:pPr>
              <w:suppressAutoHyphens/>
              <w:jc w:val="both"/>
              <w:rPr>
                <w:sz w:val="28"/>
                <w:szCs w:val="28"/>
              </w:rPr>
            </w:pPr>
            <w:r w:rsidRPr="00BD6A5A">
              <w:rPr>
                <w:sz w:val="28"/>
                <w:szCs w:val="28"/>
              </w:rPr>
              <w:t>2019 год – 13109474,370 тыс.  рублей;</w:t>
            </w:r>
          </w:p>
          <w:p w:rsidR="00ED196C" w:rsidRPr="00BD6A5A" w:rsidRDefault="00ED196C" w:rsidP="00ED196C">
            <w:pPr>
              <w:suppressAutoHyphens/>
              <w:jc w:val="both"/>
              <w:rPr>
                <w:sz w:val="28"/>
                <w:szCs w:val="28"/>
              </w:rPr>
            </w:pPr>
            <w:r w:rsidRPr="00BD6A5A">
              <w:rPr>
                <w:sz w:val="28"/>
                <w:szCs w:val="28"/>
              </w:rPr>
              <w:t>2020 год – 12836942,752 тыс. рублей;</w:t>
            </w:r>
          </w:p>
          <w:p w:rsidR="00ED196C" w:rsidRPr="00BD6A5A" w:rsidRDefault="00ED196C" w:rsidP="00ED196C">
            <w:pPr>
              <w:suppressAutoHyphens/>
              <w:jc w:val="both"/>
              <w:rPr>
                <w:sz w:val="28"/>
                <w:szCs w:val="28"/>
              </w:rPr>
            </w:pPr>
            <w:r w:rsidRPr="00BD6A5A">
              <w:rPr>
                <w:sz w:val="28"/>
                <w:szCs w:val="28"/>
              </w:rPr>
              <w:t xml:space="preserve">2021 год – </w:t>
            </w:r>
            <w:r w:rsidR="009804E8" w:rsidRPr="00BD6A5A">
              <w:rPr>
                <w:sz w:val="28"/>
                <w:szCs w:val="28"/>
              </w:rPr>
              <w:t>16065382,647</w:t>
            </w:r>
            <w:r w:rsidRPr="00BD6A5A">
              <w:rPr>
                <w:sz w:val="28"/>
                <w:szCs w:val="28"/>
              </w:rPr>
              <w:t xml:space="preserve"> тыс. рублей;</w:t>
            </w:r>
          </w:p>
          <w:p w:rsidR="00ED196C" w:rsidRPr="00BD6A5A" w:rsidRDefault="00ED196C" w:rsidP="00ED196C">
            <w:pPr>
              <w:suppressAutoHyphens/>
              <w:jc w:val="both"/>
              <w:rPr>
                <w:sz w:val="28"/>
                <w:szCs w:val="28"/>
              </w:rPr>
            </w:pPr>
            <w:r w:rsidRPr="00BD6A5A">
              <w:rPr>
                <w:sz w:val="28"/>
                <w:szCs w:val="28"/>
              </w:rPr>
              <w:t xml:space="preserve">2022 год – </w:t>
            </w:r>
            <w:r w:rsidR="0074754F" w:rsidRPr="007B147B">
              <w:rPr>
                <w:sz w:val="28"/>
                <w:szCs w:val="28"/>
              </w:rPr>
              <w:t>16</w:t>
            </w:r>
            <w:r w:rsidR="007B147B">
              <w:rPr>
                <w:sz w:val="28"/>
                <w:szCs w:val="28"/>
              </w:rPr>
              <w:t>654821</w:t>
            </w:r>
            <w:r w:rsidR="0074754F" w:rsidRPr="007B147B">
              <w:rPr>
                <w:sz w:val="28"/>
                <w:szCs w:val="28"/>
              </w:rPr>
              <w:t>,</w:t>
            </w:r>
            <w:r w:rsidR="007B147B">
              <w:rPr>
                <w:sz w:val="28"/>
                <w:szCs w:val="28"/>
              </w:rPr>
              <w:t>3</w:t>
            </w:r>
            <w:r w:rsidR="0074754F" w:rsidRPr="007B147B">
              <w:rPr>
                <w:sz w:val="28"/>
                <w:szCs w:val="28"/>
              </w:rPr>
              <w:t>68</w:t>
            </w:r>
            <w:r w:rsidRPr="00BD6A5A">
              <w:rPr>
                <w:sz w:val="28"/>
                <w:szCs w:val="28"/>
              </w:rPr>
              <w:t xml:space="preserve"> тыс. рублей;</w:t>
            </w:r>
          </w:p>
          <w:p w:rsidR="00ED196C" w:rsidRPr="00BD6A5A" w:rsidRDefault="00ED196C" w:rsidP="00ED196C">
            <w:pPr>
              <w:suppressAutoHyphens/>
              <w:jc w:val="both"/>
              <w:rPr>
                <w:sz w:val="28"/>
                <w:szCs w:val="28"/>
              </w:rPr>
            </w:pPr>
            <w:r w:rsidRPr="00BD6A5A">
              <w:rPr>
                <w:sz w:val="28"/>
                <w:szCs w:val="28"/>
              </w:rPr>
              <w:lastRenderedPageBreak/>
              <w:t xml:space="preserve">2023 год – </w:t>
            </w:r>
            <w:r w:rsidR="0074754F" w:rsidRPr="00BD6A5A">
              <w:rPr>
                <w:sz w:val="28"/>
                <w:szCs w:val="28"/>
              </w:rPr>
              <w:t>16288029,102</w:t>
            </w:r>
            <w:r w:rsidRPr="00BD6A5A">
              <w:rPr>
                <w:sz w:val="28"/>
                <w:szCs w:val="28"/>
              </w:rPr>
              <w:t xml:space="preserve"> тыс. рублей;</w:t>
            </w:r>
          </w:p>
          <w:p w:rsidR="00ED196C" w:rsidRPr="00BD6A5A" w:rsidRDefault="00ED196C" w:rsidP="00ED196C">
            <w:pPr>
              <w:suppressAutoHyphens/>
              <w:jc w:val="both"/>
              <w:rPr>
                <w:sz w:val="28"/>
                <w:szCs w:val="28"/>
              </w:rPr>
            </w:pPr>
            <w:r w:rsidRPr="00BD6A5A">
              <w:rPr>
                <w:sz w:val="28"/>
                <w:szCs w:val="28"/>
              </w:rPr>
              <w:t xml:space="preserve">2024 год – </w:t>
            </w:r>
            <w:r w:rsidR="0074754F" w:rsidRPr="00BD6A5A">
              <w:rPr>
                <w:sz w:val="28"/>
                <w:szCs w:val="28"/>
              </w:rPr>
              <w:t>15396120,520</w:t>
            </w:r>
            <w:r w:rsidRPr="00BD6A5A">
              <w:rPr>
                <w:sz w:val="28"/>
                <w:szCs w:val="28"/>
              </w:rPr>
              <w:t xml:space="preserve"> тыс. рублей;</w:t>
            </w:r>
          </w:p>
          <w:p w:rsidR="00ED196C" w:rsidRPr="00BD6A5A" w:rsidRDefault="00ED196C" w:rsidP="00ED196C">
            <w:pPr>
              <w:suppressAutoHyphens/>
              <w:jc w:val="both"/>
              <w:rPr>
                <w:sz w:val="28"/>
                <w:szCs w:val="28"/>
              </w:rPr>
            </w:pPr>
            <w:r w:rsidRPr="00BD6A5A">
              <w:rPr>
                <w:sz w:val="28"/>
                <w:szCs w:val="28"/>
              </w:rPr>
              <w:t>2025 год – 10459722,632 тыс. рублей.</w:t>
            </w:r>
          </w:p>
          <w:p w:rsidR="00ED196C" w:rsidRPr="00BD6A5A" w:rsidRDefault="00ED196C" w:rsidP="00ED196C">
            <w:pPr>
              <w:suppressAutoHyphens/>
              <w:jc w:val="both"/>
              <w:rPr>
                <w:sz w:val="28"/>
                <w:szCs w:val="28"/>
              </w:rPr>
            </w:pPr>
            <w:r w:rsidRPr="00BD6A5A">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1 составляют </w:t>
            </w:r>
            <w:r w:rsidR="0074754F" w:rsidRPr="007B147B">
              <w:rPr>
                <w:sz w:val="28"/>
                <w:szCs w:val="28"/>
              </w:rPr>
              <w:t>10</w:t>
            </w:r>
            <w:r w:rsidR="007B147B" w:rsidRPr="007B147B">
              <w:rPr>
                <w:sz w:val="28"/>
                <w:szCs w:val="28"/>
              </w:rPr>
              <w:t>740809</w:t>
            </w:r>
            <w:r w:rsidR="0074754F" w:rsidRPr="007B147B">
              <w:rPr>
                <w:sz w:val="28"/>
                <w:szCs w:val="28"/>
              </w:rPr>
              <w:t>,</w:t>
            </w:r>
            <w:r w:rsidR="007B147B" w:rsidRPr="007B147B">
              <w:rPr>
                <w:sz w:val="28"/>
                <w:szCs w:val="28"/>
              </w:rPr>
              <w:t>7</w:t>
            </w:r>
            <w:r w:rsidR="0074754F" w:rsidRPr="007B147B">
              <w:rPr>
                <w:sz w:val="28"/>
                <w:szCs w:val="28"/>
              </w:rPr>
              <w:t>38</w:t>
            </w:r>
            <w:r w:rsidR="0074754F" w:rsidRPr="00BD6A5A">
              <w:rPr>
                <w:sz w:val="28"/>
                <w:szCs w:val="28"/>
              </w:rPr>
              <w:t xml:space="preserve"> </w:t>
            </w:r>
            <w:r w:rsidRPr="00BD6A5A">
              <w:rPr>
                <w:sz w:val="28"/>
                <w:szCs w:val="28"/>
              </w:rPr>
              <w:t>тыс. рублей, в том числе по годам:</w:t>
            </w:r>
          </w:p>
          <w:p w:rsidR="00ED196C" w:rsidRPr="00BD6A5A" w:rsidRDefault="0074754F" w:rsidP="00ED196C">
            <w:pPr>
              <w:suppressAutoHyphens/>
              <w:jc w:val="both"/>
              <w:rPr>
                <w:sz w:val="28"/>
                <w:szCs w:val="28"/>
              </w:rPr>
            </w:pPr>
            <w:r w:rsidRPr="00BD6A5A">
              <w:rPr>
                <w:sz w:val="28"/>
                <w:szCs w:val="28"/>
              </w:rPr>
              <w:t xml:space="preserve">2014 год – </w:t>
            </w:r>
            <w:r w:rsidR="00ED196C" w:rsidRPr="00BD6A5A">
              <w:rPr>
                <w:sz w:val="28"/>
                <w:szCs w:val="28"/>
              </w:rPr>
              <w:t>385550,857 тыс. рублей;</w:t>
            </w:r>
          </w:p>
          <w:p w:rsidR="00ED196C" w:rsidRPr="00BD6A5A" w:rsidRDefault="0074754F" w:rsidP="00ED196C">
            <w:pPr>
              <w:suppressAutoHyphens/>
              <w:jc w:val="both"/>
              <w:rPr>
                <w:sz w:val="28"/>
                <w:szCs w:val="28"/>
              </w:rPr>
            </w:pPr>
            <w:r w:rsidRPr="00BD6A5A">
              <w:rPr>
                <w:sz w:val="28"/>
                <w:szCs w:val="28"/>
              </w:rPr>
              <w:t xml:space="preserve">2015 год – </w:t>
            </w:r>
            <w:r w:rsidR="00ED196C" w:rsidRPr="00BD6A5A">
              <w:rPr>
                <w:sz w:val="28"/>
                <w:szCs w:val="28"/>
              </w:rPr>
              <w:t>269031,931 тыс. рублей;</w:t>
            </w:r>
          </w:p>
          <w:p w:rsidR="00ED196C" w:rsidRPr="00BD6A5A" w:rsidRDefault="0074754F" w:rsidP="00ED196C">
            <w:pPr>
              <w:suppressAutoHyphens/>
              <w:jc w:val="both"/>
              <w:rPr>
                <w:sz w:val="28"/>
                <w:szCs w:val="28"/>
              </w:rPr>
            </w:pPr>
            <w:r w:rsidRPr="00BD6A5A">
              <w:rPr>
                <w:sz w:val="28"/>
                <w:szCs w:val="28"/>
              </w:rPr>
              <w:t xml:space="preserve">2016 год – </w:t>
            </w:r>
            <w:r w:rsidR="00ED196C" w:rsidRPr="00BD6A5A">
              <w:rPr>
                <w:sz w:val="28"/>
                <w:szCs w:val="28"/>
              </w:rPr>
              <w:t>37316,000 тыс. рублей;</w:t>
            </w:r>
          </w:p>
          <w:p w:rsidR="00ED196C" w:rsidRPr="00BD6A5A" w:rsidRDefault="0074754F" w:rsidP="00ED196C">
            <w:pPr>
              <w:suppressAutoHyphens/>
              <w:jc w:val="both"/>
              <w:rPr>
                <w:sz w:val="28"/>
                <w:szCs w:val="28"/>
              </w:rPr>
            </w:pPr>
            <w:r w:rsidRPr="00BD6A5A">
              <w:rPr>
                <w:sz w:val="28"/>
                <w:szCs w:val="28"/>
              </w:rPr>
              <w:t xml:space="preserve">2017 год – </w:t>
            </w:r>
            <w:r w:rsidR="00ED196C" w:rsidRPr="00BD6A5A">
              <w:rPr>
                <w:sz w:val="28"/>
                <w:szCs w:val="28"/>
              </w:rPr>
              <w:t>32464,230 тыс. рублей;</w:t>
            </w:r>
          </w:p>
          <w:p w:rsidR="00ED196C" w:rsidRPr="00BD6A5A" w:rsidRDefault="0074754F" w:rsidP="00ED196C">
            <w:pPr>
              <w:suppressAutoHyphens/>
              <w:jc w:val="both"/>
              <w:rPr>
                <w:sz w:val="28"/>
                <w:szCs w:val="28"/>
              </w:rPr>
            </w:pPr>
            <w:r w:rsidRPr="00BD6A5A">
              <w:rPr>
                <w:sz w:val="28"/>
                <w:szCs w:val="28"/>
              </w:rPr>
              <w:t xml:space="preserve">2018 год – </w:t>
            </w:r>
            <w:r w:rsidR="00ED196C" w:rsidRPr="00BD6A5A">
              <w:rPr>
                <w:sz w:val="28"/>
                <w:szCs w:val="28"/>
              </w:rPr>
              <w:t>161100,263 тыс. рублей;</w:t>
            </w:r>
          </w:p>
          <w:p w:rsidR="00ED196C" w:rsidRPr="00BD6A5A" w:rsidRDefault="00ED196C" w:rsidP="00ED196C">
            <w:pPr>
              <w:suppressAutoHyphens/>
              <w:jc w:val="both"/>
              <w:rPr>
                <w:sz w:val="28"/>
                <w:szCs w:val="28"/>
              </w:rPr>
            </w:pPr>
            <w:r w:rsidRPr="00BD6A5A">
              <w:rPr>
                <w:sz w:val="28"/>
                <w:szCs w:val="28"/>
              </w:rPr>
              <w:t>2019 год – 370922,316 тыс. рублей;</w:t>
            </w:r>
          </w:p>
          <w:p w:rsidR="00ED196C" w:rsidRPr="00BD6A5A" w:rsidRDefault="0074754F" w:rsidP="00ED196C">
            <w:pPr>
              <w:suppressAutoHyphens/>
              <w:jc w:val="both"/>
              <w:rPr>
                <w:sz w:val="28"/>
                <w:szCs w:val="28"/>
              </w:rPr>
            </w:pPr>
            <w:r w:rsidRPr="00BD6A5A">
              <w:rPr>
                <w:sz w:val="28"/>
                <w:szCs w:val="28"/>
              </w:rPr>
              <w:t xml:space="preserve">2020 год – </w:t>
            </w:r>
            <w:r w:rsidR="00ED196C" w:rsidRPr="00BD6A5A">
              <w:rPr>
                <w:sz w:val="28"/>
                <w:szCs w:val="28"/>
              </w:rPr>
              <w:t>1024076,533 тыс. рублей;</w:t>
            </w:r>
          </w:p>
          <w:p w:rsidR="00ED196C" w:rsidRPr="00BD6A5A" w:rsidRDefault="0074754F" w:rsidP="00ED196C">
            <w:pPr>
              <w:suppressAutoHyphens/>
              <w:jc w:val="both"/>
              <w:rPr>
                <w:sz w:val="28"/>
                <w:szCs w:val="28"/>
              </w:rPr>
            </w:pPr>
            <w:r w:rsidRPr="00BD6A5A">
              <w:rPr>
                <w:sz w:val="28"/>
                <w:szCs w:val="28"/>
              </w:rPr>
              <w:t xml:space="preserve">2021 год – </w:t>
            </w:r>
            <w:r w:rsidR="00ED196C" w:rsidRPr="00BD6A5A">
              <w:rPr>
                <w:sz w:val="28"/>
                <w:szCs w:val="28"/>
              </w:rPr>
              <w:t>1797965,076 тыс. рублей;</w:t>
            </w:r>
          </w:p>
          <w:p w:rsidR="00ED196C" w:rsidRPr="006E3E58" w:rsidRDefault="0074754F" w:rsidP="006E3E58">
            <w:pPr>
              <w:suppressAutoHyphens/>
              <w:jc w:val="both"/>
              <w:rPr>
                <w:sz w:val="28"/>
                <w:szCs w:val="28"/>
              </w:rPr>
            </w:pPr>
            <w:r w:rsidRPr="006E3E58">
              <w:rPr>
                <w:sz w:val="28"/>
                <w:szCs w:val="28"/>
              </w:rPr>
              <w:t xml:space="preserve">2022 год – </w:t>
            </w:r>
            <w:r w:rsidR="001347A5" w:rsidRPr="007B147B">
              <w:rPr>
                <w:sz w:val="28"/>
                <w:szCs w:val="28"/>
              </w:rPr>
              <w:t>2</w:t>
            </w:r>
            <w:r w:rsidR="007B147B" w:rsidRPr="007B147B">
              <w:rPr>
                <w:sz w:val="28"/>
                <w:szCs w:val="28"/>
              </w:rPr>
              <w:t>790167</w:t>
            </w:r>
            <w:r w:rsidR="001347A5" w:rsidRPr="007B147B">
              <w:rPr>
                <w:sz w:val="28"/>
                <w:szCs w:val="28"/>
              </w:rPr>
              <w:t>,</w:t>
            </w:r>
            <w:r w:rsidR="007B147B" w:rsidRPr="007B147B">
              <w:rPr>
                <w:sz w:val="28"/>
                <w:szCs w:val="28"/>
              </w:rPr>
              <w:t>7</w:t>
            </w:r>
            <w:r w:rsidR="001347A5" w:rsidRPr="007B147B">
              <w:rPr>
                <w:sz w:val="28"/>
                <w:szCs w:val="28"/>
              </w:rPr>
              <w:t>35</w:t>
            </w:r>
            <w:r w:rsidR="00ED196C" w:rsidRPr="007B147B">
              <w:rPr>
                <w:sz w:val="28"/>
                <w:szCs w:val="28"/>
              </w:rPr>
              <w:t xml:space="preserve"> тыс</w:t>
            </w:r>
            <w:r w:rsidR="00ED196C" w:rsidRPr="006E3E58">
              <w:rPr>
                <w:sz w:val="28"/>
                <w:szCs w:val="28"/>
              </w:rPr>
              <w:t>. рублей;</w:t>
            </w:r>
          </w:p>
          <w:p w:rsidR="00EE5E56" w:rsidRPr="006E3E58" w:rsidRDefault="0074754F" w:rsidP="006E3E58">
            <w:pPr>
              <w:suppressAutoHyphens/>
              <w:jc w:val="both"/>
              <w:rPr>
                <w:sz w:val="28"/>
                <w:szCs w:val="28"/>
              </w:rPr>
            </w:pPr>
            <w:r w:rsidRPr="006E3E58">
              <w:rPr>
                <w:sz w:val="28"/>
                <w:szCs w:val="28"/>
              </w:rPr>
              <w:t xml:space="preserve">2023 год – </w:t>
            </w:r>
            <w:r w:rsidR="001347A5" w:rsidRPr="006E3E58">
              <w:rPr>
                <w:sz w:val="28"/>
                <w:szCs w:val="28"/>
              </w:rPr>
              <w:t>2507973,076</w:t>
            </w:r>
            <w:r w:rsidR="00ED196C" w:rsidRPr="006E3E58">
              <w:rPr>
                <w:sz w:val="28"/>
                <w:szCs w:val="28"/>
              </w:rPr>
              <w:t xml:space="preserve"> тыс. рублей</w:t>
            </w:r>
            <w:r w:rsidR="001347A5" w:rsidRPr="006E3E58">
              <w:rPr>
                <w:sz w:val="28"/>
                <w:szCs w:val="28"/>
              </w:rPr>
              <w:t>;</w:t>
            </w:r>
          </w:p>
          <w:p w:rsidR="00ED196C" w:rsidRPr="00FE4B01" w:rsidRDefault="0074754F" w:rsidP="006E3E58">
            <w:pPr>
              <w:suppressAutoHyphens/>
              <w:jc w:val="both"/>
              <w:rPr>
                <w:sz w:val="28"/>
                <w:szCs w:val="28"/>
              </w:rPr>
            </w:pPr>
            <w:r w:rsidRPr="006E3E58">
              <w:rPr>
                <w:sz w:val="28"/>
                <w:szCs w:val="28"/>
              </w:rPr>
              <w:t xml:space="preserve">2024 год – </w:t>
            </w:r>
            <w:r w:rsidR="00EE5E56" w:rsidRPr="006E3E58">
              <w:rPr>
                <w:sz w:val="28"/>
                <w:szCs w:val="28"/>
              </w:rPr>
              <w:t>1364241,721 тыс. рублей</w:t>
            </w:r>
            <w:proofErr w:type="gramStart"/>
            <w:r w:rsidR="00583523" w:rsidRPr="006E3E58">
              <w:rPr>
                <w:sz w:val="28"/>
                <w:szCs w:val="28"/>
              </w:rPr>
              <w:t>.</w:t>
            </w:r>
            <w:r w:rsidR="00ED196C" w:rsidRPr="006E3E58">
              <w:rPr>
                <w:sz w:val="28"/>
                <w:szCs w:val="28"/>
              </w:rPr>
              <w:t>»;</w:t>
            </w:r>
            <w:proofErr w:type="gramEnd"/>
          </w:p>
        </w:tc>
      </w:tr>
    </w:tbl>
    <w:p w:rsidR="00AC61C0" w:rsidRDefault="00AC61C0" w:rsidP="0024703E">
      <w:pPr>
        <w:suppressAutoHyphens/>
        <w:autoSpaceDE w:val="0"/>
        <w:autoSpaceDN w:val="0"/>
        <w:adjustRightInd w:val="0"/>
        <w:ind w:firstLine="709"/>
        <w:jc w:val="both"/>
        <w:rPr>
          <w:sz w:val="28"/>
          <w:szCs w:val="28"/>
        </w:rPr>
      </w:pPr>
      <w:r>
        <w:rPr>
          <w:sz w:val="28"/>
          <w:szCs w:val="28"/>
        </w:rPr>
        <w:lastRenderedPageBreak/>
        <w:t>позицию, касающуюся ожидаемых результатов реализации</w:t>
      </w:r>
      <w:r w:rsidR="00D05912">
        <w:rPr>
          <w:sz w:val="28"/>
          <w:szCs w:val="28"/>
        </w:rPr>
        <w:t xml:space="preserve"> подпрограммы, дополнить абзацами</w:t>
      </w:r>
      <w:r>
        <w:rPr>
          <w:sz w:val="28"/>
          <w:szCs w:val="28"/>
        </w:rPr>
        <w:t xml:space="preserve"> следующего содержания:</w:t>
      </w:r>
    </w:p>
    <w:p w:rsidR="00D05912" w:rsidRDefault="00AC61C0" w:rsidP="008113EC">
      <w:pPr>
        <w:suppressAutoHyphens/>
        <w:autoSpaceDE w:val="0"/>
        <w:autoSpaceDN w:val="0"/>
        <w:adjustRightInd w:val="0"/>
        <w:ind w:firstLine="709"/>
        <w:jc w:val="both"/>
        <w:rPr>
          <w:rFonts w:eastAsia="Calibri"/>
          <w:sz w:val="28"/>
          <w:szCs w:val="28"/>
          <w:lang w:eastAsia="en-US"/>
        </w:rPr>
      </w:pPr>
      <w:r>
        <w:rPr>
          <w:sz w:val="28"/>
          <w:szCs w:val="28"/>
        </w:rPr>
        <w:t>«</w:t>
      </w:r>
      <w:r w:rsidR="008113EC">
        <w:rPr>
          <w:rFonts w:eastAsia="Calibri"/>
          <w:sz w:val="28"/>
          <w:szCs w:val="28"/>
          <w:lang w:eastAsia="en-US"/>
        </w:rPr>
        <w:t>обеспечение реализации</w:t>
      </w:r>
      <w:r w:rsidR="008113EC" w:rsidRPr="008113EC">
        <w:rPr>
          <w:rFonts w:eastAsia="Calibri"/>
          <w:sz w:val="28"/>
          <w:szCs w:val="28"/>
          <w:lang w:eastAsia="en-US"/>
        </w:rPr>
        <w:t xml:space="preserve"> по месту проживания законных прав граждан на получение доступного дошкольного образования</w:t>
      </w:r>
      <w:r w:rsidR="00D05912">
        <w:rPr>
          <w:rFonts w:eastAsia="Calibri"/>
          <w:sz w:val="28"/>
          <w:szCs w:val="28"/>
          <w:lang w:eastAsia="en-US"/>
        </w:rPr>
        <w:t>;</w:t>
      </w:r>
    </w:p>
    <w:p w:rsidR="008113EC" w:rsidRPr="008113EC" w:rsidRDefault="001C0C53" w:rsidP="008113EC">
      <w:pPr>
        <w:suppressAutoHyphens/>
        <w:autoSpaceDE w:val="0"/>
        <w:autoSpaceDN w:val="0"/>
        <w:adjustRightInd w:val="0"/>
        <w:ind w:firstLine="709"/>
        <w:jc w:val="both"/>
        <w:rPr>
          <w:rFonts w:eastAsia="Calibri"/>
          <w:sz w:val="28"/>
          <w:szCs w:val="28"/>
          <w:lang w:eastAsia="en-US"/>
        </w:rPr>
      </w:pPr>
      <w:r>
        <w:rPr>
          <w:rFonts w:eastAsia="Calibri"/>
          <w:sz w:val="28"/>
          <w:szCs w:val="28"/>
          <w:lang w:eastAsia="en-US"/>
        </w:rPr>
        <w:t>повышение качества воспитания обучающихся общеобразовательных организаций</w:t>
      </w:r>
      <w:r w:rsidR="008113EC">
        <w:rPr>
          <w:rFonts w:eastAsia="Calibri"/>
          <w:sz w:val="28"/>
          <w:szCs w:val="28"/>
          <w:lang w:eastAsia="en-US"/>
        </w:rPr>
        <w:t>»;</w:t>
      </w:r>
    </w:p>
    <w:p w:rsidR="008113EC" w:rsidRDefault="003F2CFE" w:rsidP="0024703E">
      <w:pPr>
        <w:suppressAutoHyphens/>
        <w:autoSpaceDE w:val="0"/>
        <w:autoSpaceDN w:val="0"/>
        <w:adjustRightInd w:val="0"/>
        <w:ind w:firstLine="709"/>
        <w:jc w:val="both"/>
        <w:rPr>
          <w:sz w:val="28"/>
          <w:szCs w:val="28"/>
        </w:rPr>
      </w:pPr>
      <w:r>
        <w:rPr>
          <w:sz w:val="28"/>
          <w:szCs w:val="28"/>
        </w:rPr>
        <w:t>б</w:t>
      </w:r>
      <w:r w:rsidR="001C7F1F" w:rsidRPr="00FE4B01">
        <w:rPr>
          <w:sz w:val="28"/>
          <w:szCs w:val="28"/>
        </w:rPr>
        <w:t xml:space="preserve">) </w:t>
      </w:r>
      <w:r w:rsidR="008113EC">
        <w:rPr>
          <w:sz w:val="28"/>
          <w:szCs w:val="28"/>
        </w:rPr>
        <w:t>в разделе 1.2:</w:t>
      </w:r>
    </w:p>
    <w:p w:rsidR="003478EC" w:rsidRDefault="003478EC" w:rsidP="0024703E">
      <w:pPr>
        <w:suppressAutoHyphens/>
        <w:autoSpaceDE w:val="0"/>
        <w:autoSpaceDN w:val="0"/>
        <w:adjustRightInd w:val="0"/>
        <w:ind w:firstLine="709"/>
        <w:jc w:val="both"/>
        <w:rPr>
          <w:sz w:val="28"/>
          <w:szCs w:val="28"/>
        </w:rPr>
      </w:pPr>
      <w:r>
        <w:rPr>
          <w:sz w:val="28"/>
          <w:szCs w:val="28"/>
        </w:rPr>
        <w:t>после абзаца сто два</w:t>
      </w:r>
      <w:r w:rsidR="007E0D32">
        <w:rPr>
          <w:sz w:val="28"/>
          <w:szCs w:val="28"/>
        </w:rPr>
        <w:t>дцать третьего дополнить абзацами</w:t>
      </w:r>
      <w:r>
        <w:rPr>
          <w:sz w:val="28"/>
          <w:szCs w:val="28"/>
        </w:rPr>
        <w:t xml:space="preserve"> следующего содержания:</w:t>
      </w:r>
    </w:p>
    <w:p w:rsidR="007E0D32" w:rsidRDefault="00F84BB4" w:rsidP="0024703E">
      <w:pPr>
        <w:suppressAutoHyphens/>
        <w:autoSpaceDE w:val="0"/>
        <w:autoSpaceDN w:val="0"/>
        <w:adjustRightInd w:val="0"/>
        <w:ind w:firstLine="709"/>
        <w:jc w:val="both"/>
        <w:rPr>
          <w:sz w:val="28"/>
          <w:szCs w:val="28"/>
        </w:rPr>
      </w:pPr>
      <w:r>
        <w:rPr>
          <w:sz w:val="28"/>
          <w:szCs w:val="28"/>
        </w:rPr>
        <w:t>«Показатель 92</w:t>
      </w:r>
      <w:r w:rsidR="003478EC">
        <w:rPr>
          <w:sz w:val="28"/>
          <w:szCs w:val="28"/>
        </w:rPr>
        <w:t xml:space="preserve"> «К</w:t>
      </w:r>
      <w:r w:rsidR="003478EC" w:rsidRPr="003478EC">
        <w:rPr>
          <w:sz w:val="28"/>
          <w:szCs w:val="28"/>
        </w:rPr>
        <w:t>оличество объектов образования, введенных в эксплуатацию в рамках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единицы</w:t>
      </w:r>
      <w:r w:rsidR="003478EC">
        <w:rPr>
          <w:sz w:val="28"/>
          <w:szCs w:val="28"/>
        </w:rPr>
        <w:t>.</w:t>
      </w:r>
    </w:p>
    <w:p w:rsidR="003478EC" w:rsidRPr="007B147B" w:rsidRDefault="00F84BB4" w:rsidP="0024703E">
      <w:pPr>
        <w:suppressAutoHyphens/>
        <w:autoSpaceDE w:val="0"/>
        <w:autoSpaceDN w:val="0"/>
        <w:adjustRightInd w:val="0"/>
        <w:ind w:firstLine="709"/>
        <w:jc w:val="both"/>
        <w:rPr>
          <w:sz w:val="28"/>
          <w:szCs w:val="28"/>
        </w:rPr>
      </w:pPr>
      <w:r>
        <w:rPr>
          <w:sz w:val="28"/>
          <w:szCs w:val="28"/>
        </w:rPr>
        <w:t>Показатель 93</w:t>
      </w:r>
      <w:r w:rsidR="007E0D32" w:rsidRPr="007B147B">
        <w:rPr>
          <w:sz w:val="28"/>
          <w:szCs w:val="28"/>
        </w:rPr>
        <w:t xml:space="preserve"> «</w:t>
      </w:r>
      <w:r w:rsidR="00A8196D">
        <w:rPr>
          <w:sz w:val="28"/>
          <w:szCs w:val="28"/>
        </w:rPr>
        <w:t>К</w:t>
      </w:r>
      <w:r w:rsidR="00A8196D" w:rsidRPr="00A8196D">
        <w:rPr>
          <w:sz w:val="28"/>
          <w:szCs w:val="28"/>
        </w:rPr>
        <w:t>оличество ставок советников директора по воспитанию и взаимодействию с детскими общественными объединениями в муниципальных общеобразовательных организациях</w:t>
      </w:r>
      <w:r w:rsidR="007E0D32" w:rsidRPr="007B147B">
        <w:rPr>
          <w:rFonts w:eastAsia="Calibri"/>
          <w:sz w:val="28"/>
          <w:szCs w:val="28"/>
          <w:lang w:eastAsia="en-US"/>
        </w:rPr>
        <w:t>, единицы</w:t>
      </w:r>
      <w:proofErr w:type="gramStart"/>
      <w:r w:rsidR="00C52505">
        <w:rPr>
          <w:rFonts w:eastAsia="Calibri"/>
          <w:sz w:val="28"/>
          <w:szCs w:val="28"/>
          <w:lang w:eastAsia="en-US"/>
        </w:rPr>
        <w:t>.</w:t>
      </w:r>
      <w:r w:rsidR="003478EC" w:rsidRPr="007B147B">
        <w:rPr>
          <w:sz w:val="28"/>
          <w:szCs w:val="28"/>
        </w:rPr>
        <w:t>»;</w:t>
      </w:r>
      <w:proofErr w:type="gramEnd"/>
    </w:p>
    <w:p w:rsidR="003478EC" w:rsidRPr="007B147B" w:rsidRDefault="00420751" w:rsidP="0024703E">
      <w:pPr>
        <w:suppressAutoHyphens/>
        <w:autoSpaceDE w:val="0"/>
        <w:autoSpaceDN w:val="0"/>
        <w:adjustRightInd w:val="0"/>
        <w:ind w:firstLine="709"/>
        <w:jc w:val="both"/>
        <w:rPr>
          <w:sz w:val="28"/>
          <w:szCs w:val="28"/>
        </w:rPr>
      </w:pPr>
      <w:r w:rsidRPr="007B147B">
        <w:rPr>
          <w:sz w:val="28"/>
          <w:szCs w:val="28"/>
        </w:rPr>
        <w:t>после абзаца сто пятьде</w:t>
      </w:r>
      <w:r w:rsidR="00B651D2" w:rsidRPr="007B147B">
        <w:rPr>
          <w:sz w:val="28"/>
          <w:szCs w:val="28"/>
        </w:rPr>
        <w:t>сят четвертого дополнить абзацами</w:t>
      </w:r>
      <w:r w:rsidRPr="007B147B">
        <w:rPr>
          <w:sz w:val="28"/>
          <w:szCs w:val="28"/>
        </w:rPr>
        <w:t xml:space="preserve"> следующего содержания:</w:t>
      </w:r>
    </w:p>
    <w:p w:rsidR="00B651D2" w:rsidRPr="007B147B" w:rsidRDefault="00420751" w:rsidP="00A81150">
      <w:pPr>
        <w:suppressAutoHyphens/>
        <w:autoSpaceDE w:val="0"/>
        <w:autoSpaceDN w:val="0"/>
        <w:adjustRightInd w:val="0"/>
        <w:ind w:firstLine="709"/>
        <w:jc w:val="both"/>
        <w:rPr>
          <w:sz w:val="28"/>
          <w:szCs w:val="28"/>
        </w:rPr>
      </w:pPr>
      <w:r w:rsidRPr="007B147B">
        <w:rPr>
          <w:sz w:val="28"/>
          <w:szCs w:val="28"/>
        </w:rPr>
        <w:t>«</w:t>
      </w:r>
      <w:r w:rsidR="006C6B22" w:rsidRPr="007B147B">
        <w:rPr>
          <w:sz w:val="28"/>
          <w:szCs w:val="28"/>
        </w:rPr>
        <w:t>обеспечение реализации по месту проживания законных прав граждан на получение доступного дошкольного образования</w:t>
      </w:r>
      <w:r w:rsidR="00B651D2" w:rsidRPr="007B147B">
        <w:rPr>
          <w:sz w:val="28"/>
          <w:szCs w:val="28"/>
        </w:rPr>
        <w:t>;</w:t>
      </w:r>
    </w:p>
    <w:p w:rsidR="00420751" w:rsidRPr="007B147B" w:rsidRDefault="00B651D2" w:rsidP="00A81150">
      <w:pPr>
        <w:suppressAutoHyphens/>
        <w:autoSpaceDE w:val="0"/>
        <w:autoSpaceDN w:val="0"/>
        <w:adjustRightInd w:val="0"/>
        <w:ind w:firstLine="709"/>
        <w:jc w:val="both"/>
        <w:rPr>
          <w:sz w:val="28"/>
          <w:szCs w:val="28"/>
        </w:rPr>
      </w:pPr>
      <w:r w:rsidRPr="007B147B">
        <w:rPr>
          <w:sz w:val="28"/>
          <w:szCs w:val="28"/>
        </w:rPr>
        <w:t>повышение качества воспитания обучающихся общеобразовательных организаций</w:t>
      </w:r>
      <w:proofErr w:type="gramStart"/>
      <w:r w:rsidR="00F84BB4">
        <w:rPr>
          <w:sz w:val="28"/>
          <w:szCs w:val="28"/>
        </w:rPr>
        <w:t>;</w:t>
      </w:r>
      <w:r w:rsidR="006C6B22" w:rsidRPr="007B147B">
        <w:rPr>
          <w:sz w:val="28"/>
          <w:szCs w:val="28"/>
        </w:rPr>
        <w:t>»</w:t>
      </w:r>
      <w:proofErr w:type="gramEnd"/>
      <w:r w:rsidR="006C6B22" w:rsidRPr="007B147B">
        <w:rPr>
          <w:sz w:val="28"/>
          <w:szCs w:val="28"/>
        </w:rPr>
        <w:t>;</w:t>
      </w:r>
    </w:p>
    <w:p w:rsidR="00807933" w:rsidRDefault="008113EC" w:rsidP="00A81150">
      <w:pPr>
        <w:suppressAutoHyphens/>
        <w:autoSpaceDE w:val="0"/>
        <w:autoSpaceDN w:val="0"/>
        <w:adjustRightInd w:val="0"/>
        <w:ind w:firstLine="709"/>
        <w:jc w:val="both"/>
        <w:rPr>
          <w:sz w:val="28"/>
          <w:szCs w:val="28"/>
        </w:rPr>
      </w:pPr>
      <w:r w:rsidRPr="007B147B">
        <w:rPr>
          <w:sz w:val="28"/>
          <w:szCs w:val="28"/>
        </w:rPr>
        <w:t xml:space="preserve">в) </w:t>
      </w:r>
      <w:r w:rsidR="00807933" w:rsidRPr="007B147B">
        <w:rPr>
          <w:sz w:val="28"/>
          <w:szCs w:val="28"/>
        </w:rPr>
        <w:t>в разделе 1.3:</w:t>
      </w:r>
    </w:p>
    <w:p w:rsidR="00C63A25" w:rsidRDefault="00CA5018" w:rsidP="00A81150">
      <w:pPr>
        <w:suppressAutoHyphens/>
        <w:autoSpaceDE w:val="0"/>
        <w:autoSpaceDN w:val="0"/>
        <w:adjustRightInd w:val="0"/>
        <w:ind w:firstLine="709"/>
        <w:jc w:val="both"/>
        <w:rPr>
          <w:sz w:val="28"/>
          <w:szCs w:val="28"/>
        </w:rPr>
      </w:pPr>
      <w:r w:rsidRPr="00CA5018">
        <w:rPr>
          <w:sz w:val="28"/>
          <w:szCs w:val="28"/>
        </w:rPr>
        <w:lastRenderedPageBreak/>
        <w:t xml:space="preserve">после </w:t>
      </w:r>
      <w:hyperlink r:id="rId9" w:history="1">
        <w:r w:rsidRPr="00CA5018">
          <w:rPr>
            <w:rStyle w:val="afc"/>
            <w:color w:val="auto"/>
            <w:sz w:val="28"/>
            <w:szCs w:val="28"/>
            <w:u w:val="none"/>
          </w:rPr>
          <w:t xml:space="preserve">абзаца </w:t>
        </w:r>
        <w:r w:rsidR="00C63A25" w:rsidRPr="0048389F">
          <w:rPr>
            <w:rStyle w:val="afc"/>
            <w:color w:val="auto"/>
            <w:sz w:val="28"/>
            <w:szCs w:val="28"/>
            <w:u w:val="none"/>
          </w:rPr>
          <w:t>пятого</w:t>
        </w:r>
        <w:r w:rsidRPr="0048389F">
          <w:rPr>
            <w:rStyle w:val="afc"/>
            <w:color w:val="auto"/>
            <w:sz w:val="28"/>
            <w:szCs w:val="28"/>
            <w:u w:val="none"/>
          </w:rPr>
          <w:t xml:space="preserve"> </w:t>
        </w:r>
      </w:hyperlink>
      <w:r w:rsidRPr="00CA5018">
        <w:rPr>
          <w:sz w:val="28"/>
          <w:szCs w:val="28"/>
        </w:rPr>
        <w:t xml:space="preserve">дополнить </w:t>
      </w:r>
      <w:r w:rsidR="00C52505">
        <w:rPr>
          <w:sz w:val="28"/>
          <w:szCs w:val="28"/>
        </w:rPr>
        <w:t>текстом</w:t>
      </w:r>
      <w:r w:rsidRPr="00CA5018">
        <w:rPr>
          <w:sz w:val="28"/>
          <w:szCs w:val="28"/>
        </w:rPr>
        <w:t xml:space="preserve"> следующего содержания:</w:t>
      </w:r>
    </w:p>
    <w:p w:rsidR="0035501A" w:rsidRDefault="00CC6327" w:rsidP="0035501A">
      <w:pPr>
        <w:suppressAutoHyphens/>
        <w:autoSpaceDE w:val="0"/>
        <w:autoSpaceDN w:val="0"/>
        <w:adjustRightInd w:val="0"/>
        <w:ind w:firstLine="709"/>
        <w:jc w:val="both"/>
        <w:rPr>
          <w:sz w:val="28"/>
          <w:szCs w:val="28"/>
        </w:rPr>
      </w:pPr>
      <w:r>
        <w:rPr>
          <w:sz w:val="28"/>
          <w:szCs w:val="28"/>
        </w:rPr>
        <w:t>«</w:t>
      </w:r>
      <w:r w:rsidR="00A81150">
        <w:rPr>
          <w:sz w:val="28"/>
          <w:szCs w:val="28"/>
        </w:rPr>
        <w:t>В рамках данного основного мероприятия также предусмотрено мероприятие</w:t>
      </w:r>
      <w:r w:rsidR="00126798" w:rsidRPr="00126798">
        <w:rPr>
          <w:rFonts w:eastAsia="Calibri"/>
          <w:sz w:val="28"/>
          <w:szCs w:val="28"/>
          <w:lang w:eastAsia="en-US"/>
        </w:rPr>
        <w:t xml:space="preserve"> – «Реализация инфраструктурных проектов, источником финансового обеспечения которых являются бюджетные кредиты, предоставляемые из федерального бюджета»</w:t>
      </w:r>
      <w:r w:rsidR="00A81150">
        <w:rPr>
          <w:rFonts w:eastAsia="Calibri"/>
          <w:sz w:val="28"/>
          <w:szCs w:val="28"/>
          <w:lang w:eastAsia="en-US"/>
        </w:rPr>
        <w:t>.</w:t>
      </w:r>
    </w:p>
    <w:p w:rsidR="0035501A" w:rsidRDefault="00A81150" w:rsidP="0035501A">
      <w:pPr>
        <w:suppressAutoHyphens/>
        <w:autoSpaceDE w:val="0"/>
        <w:autoSpaceDN w:val="0"/>
        <w:adjustRightInd w:val="0"/>
        <w:ind w:firstLine="709"/>
        <w:jc w:val="both"/>
        <w:rPr>
          <w:rFonts w:eastAsia="Calibri"/>
          <w:sz w:val="28"/>
          <w:szCs w:val="28"/>
          <w:lang w:eastAsia="en-US"/>
        </w:rPr>
      </w:pPr>
      <w:r w:rsidRPr="00A81150">
        <w:rPr>
          <w:rFonts w:eastAsia="Calibri"/>
          <w:sz w:val="28"/>
          <w:szCs w:val="28"/>
          <w:lang w:eastAsia="en-US"/>
        </w:rPr>
        <w:t>Мероприятие направлено на о</w:t>
      </w:r>
      <w:r w:rsidR="00126798" w:rsidRPr="00126798">
        <w:rPr>
          <w:rFonts w:eastAsia="Calibri"/>
          <w:sz w:val="28"/>
          <w:szCs w:val="28"/>
          <w:lang w:eastAsia="en-US"/>
        </w:rPr>
        <w:t>беспечение доступности дошкольного образования в быстро развивающихся (активно застраивающихся) микрорайонах городских округов</w:t>
      </w:r>
      <w:r>
        <w:rPr>
          <w:rFonts w:eastAsia="Calibri"/>
          <w:sz w:val="28"/>
          <w:szCs w:val="28"/>
          <w:lang w:eastAsia="en-US"/>
        </w:rPr>
        <w:t>.</w:t>
      </w:r>
    </w:p>
    <w:p w:rsidR="00126798" w:rsidRPr="009F3F8D" w:rsidRDefault="00535212" w:rsidP="00535212">
      <w:pPr>
        <w:suppressAutoHyphens/>
        <w:autoSpaceDE w:val="0"/>
        <w:autoSpaceDN w:val="0"/>
        <w:adjustRightInd w:val="0"/>
        <w:ind w:firstLine="709"/>
        <w:jc w:val="both"/>
        <w:rPr>
          <w:sz w:val="28"/>
          <w:szCs w:val="28"/>
        </w:rPr>
      </w:pPr>
      <w:proofErr w:type="spellStart"/>
      <w:r w:rsidRPr="009F3F8D">
        <w:rPr>
          <w:rFonts w:eastAsia="Calibri"/>
          <w:sz w:val="28"/>
          <w:szCs w:val="28"/>
          <w:lang w:eastAsia="en-US"/>
        </w:rPr>
        <w:t>Нереализация</w:t>
      </w:r>
      <w:proofErr w:type="spellEnd"/>
      <w:r w:rsidRPr="009F3F8D">
        <w:rPr>
          <w:rFonts w:eastAsia="Calibri"/>
          <w:sz w:val="28"/>
          <w:szCs w:val="28"/>
          <w:lang w:eastAsia="en-US"/>
        </w:rPr>
        <w:t xml:space="preserve"> мероприятия </w:t>
      </w:r>
      <w:r w:rsidRPr="009F3F8D">
        <w:rPr>
          <w:sz w:val="28"/>
          <w:szCs w:val="28"/>
        </w:rPr>
        <w:t xml:space="preserve">приведет к </w:t>
      </w:r>
      <w:r w:rsidR="00126798" w:rsidRPr="009F3F8D">
        <w:rPr>
          <w:rFonts w:eastAsia="Calibri"/>
          <w:sz w:val="28"/>
          <w:szCs w:val="28"/>
          <w:lang w:eastAsia="en-US"/>
        </w:rPr>
        <w:t xml:space="preserve"> отсутстви</w:t>
      </w:r>
      <w:r w:rsidRPr="009F3F8D">
        <w:rPr>
          <w:rFonts w:eastAsia="Calibri"/>
          <w:sz w:val="28"/>
          <w:szCs w:val="28"/>
          <w:lang w:eastAsia="en-US"/>
        </w:rPr>
        <w:t>ю</w:t>
      </w:r>
      <w:r w:rsidR="00126798" w:rsidRPr="009F3F8D">
        <w:rPr>
          <w:rFonts w:eastAsia="Calibri"/>
          <w:sz w:val="28"/>
          <w:szCs w:val="28"/>
          <w:lang w:eastAsia="en-US"/>
        </w:rPr>
        <w:t xml:space="preserve"> необходимого количества дошкольных образовательных организаций </w:t>
      </w:r>
      <w:r w:rsidRPr="009F3F8D">
        <w:rPr>
          <w:rFonts w:eastAsia="Calibri"/>
          <w:sz w:val="28"/>
          <w:szCs w:val="28"/>
          <w:lang w:eastAsia="en-US"/>
        </w:rPr>
        <w:t xml:space="preserve">и </w:t>
      </w:r>
      <w:r w:rsidR="00126798" w:rsidRPr="009F3F8D">
        <w:rPr>
          <w:rFonts w:eastAsia="Calibri"/>
          <w:sz w:val="28"/>
          <w:szCs w:val="28"/>
          <w:lang w:eastAsia="en-US"/>
        </w:rPr>
        <w:t xml:space="preserve">не позволит обеспечить реализацию по месту проживания законных прав граждан на получение доступного дошкольного образования. </w:t>
      </w:r>
    </w:p>
    <w:p w:rsidR="00126798" w:rsidRPr="00126798" w:rsidRDefault="00126798" w:rsidP="0035501A">
      <w:pPr>
        <w:jc w:val="both"/>
        <w:rPr>
          <w:rFonts w:eastAsia="Calibri"/>
          <w:sz w:val="28"/>
          <w:szCs w:val="28"/>
          <w:lang w:eastAsia="en-US"/>
        </w:rPr>
      </w:pPr>
      <w:r w:rsidRPr="00126798">
        <w:rPr>
          <w:rFonts w:eastAsia="Calibri"/>
          <w:sz w:val="28"/>
          <w:szCs w:val="28"/>
          <w:lang w:eastAsia="en-US"/>
        </w:rPr>
        <w:t xml:space="preserve">          </w:t>
      </w:r>
    </w:p>
    <w:p w:rsidR="000B7CB1" w:rsidRDefault="000B7CB1" w:rsidP="000B7CB1">
      <w:pPr>
        <w:suppressAutoHyphens/>
        <w:autoSpaceDE w:val="0"/>
        <w:autoSpaceDN w:val="0"/>
        <w:adjustRightInd w:val="0"/>
        <w:ind w:firstLine="709"/>
        <w:jc w:val="center"/>
        <w:rPr>
          <w:rFonts w:eastAsia="Calibri"/>
          <w:b/>
          <w:sz w:val="28"/>
          <w:szCs w:val="28"/>
          <w:lang w:eastAsia="en-US"/>
        </w:rPr>
      </w:pPr>
      <w:r>
        <w:rPr>
          <w:rFonts w:eastAsia="Calibri"/>
          <w:b/>
          <w:sz w:val="28"/>
          <w:szCs w:val="28"/>
          <w:lang w:eastAsia="en-US"/>
        </w:rPr>
        <w:t>П</w:t>
      </w:r>
      <w:r w:rsidR="00917866" w:rsidRPr="00917866">
        <w:rPr>
          <w:rFonts w:eastAsia="Calibri"/>
          <w:b/>
          <w:sz w:val="28"/>
          <w:szCs w:val="28"/>
          <w:lang w:eastAsia="en-US"/>
        </w:rPr>
        <w:t>ереч</w:t>
      </w:r>
      <w:r>
        <w:rPr>
          <w:rFonts w:eastAsia="Calibri"/>
          <w:b/>
          <w:sz w:val="28"/>
          <w:szCs w:val="28"/>
          <w:lang w:eastAsia="en-US"/>
        </w:rPr>
        <w:t>ень</w:t>
      </w:r>
      <w:r w:rsidR="009F3F8D">
        <w:rPr>
          <w:rFonts w:eastAsia="Calibri"/>
          <w:b/>
          <w:sz w:val="28"/>
          <w:szCs w:val="28"/>
          <w:lang w:eastAsia="en-US"/>
        </w:rPr>
        <w:t xml:space="preserve"> объектов, которые будут приобретены</w:t>
      </w:r>
      <w:r w:rsidR="00917866" w:rsidRPr="00917866">
        <w:rPr>
          <w:rFonts w:eastAsia="Calibri"/>
          <w:b/>
          <w:sz w:val="28"/>
          <w:szCs w:val="28"/>
          <w:lang w:eastAsia="en-US"/>
        </w:rPr>
        <w:t xml:space="preserve"> </w:t>
      </w:r>
    </w:p>
    <w:p w:rsidR="00CA5018" w:rsidRDefault="00917866" w:rsidP="000B7CB1">
      <w:pPr>
        <w:suppressAutoHyphens/>
        <w:autoSpaceDE w:val="0"/>
        <w:autoSpaceDN w:val="0"/>
        <w:adjustRightInd w:val="0"/>
        <w:ind w:firstLine="709"/>
        <w:jc w:val="center"/>
        <w:rPr>
          <w:rFonts w:eastAsia="Calibri"/>
          <w:b/>
          <w:sz w:val="28"/>
          <w:szCs w:val="28"/>
          <w:lang w:eastAsia="en-US"/>
        </w:rPr>
      </w:pPr>
      <w:r w:rsidRPr="00917866">
        <w:rPr>
          <w:rFonts w:eastAsia="Calibri"/>
          <w:b/>
          <w:sz w:val="28"/>
          <w:szCs w:val="28"/>
          <w:lang w:eastAsia="en-US"/>
        </w:rPr>
        <w:t>в рамках мероприятия</w:t>
      </w:r>
      <w:r w:rsidR="009F3F8D">
        <w:rPr>
          <w:rFonts w:eastAsia="Calibri"/>
          <w:b/>
          <w:sz w:val="28"/>
          <w:szCs w:val="28"/>
          <w:lang w:eastAsia="en-US"/>
        </w:rPr>
        <w:t xml:space="preserve"> </w:t>
      </w:r>
      <w:r w:rsidR="009F3F8D" w:rsidRPr="009F3F8D">
        <w:rPr>
          <w:rFonts w:eastAsia="Calibri"/>
          <w:b/>
          <w:sz w:val="28"/>
          <w:szCs w:val="28"/>
          <w:lang w:eastAsia="en-US"/>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w:t>
      </w:r>
    </w:p>
    <w:p w:rsidR="00B5659E" w:rsidRDefault="00B5659E" w:rsidP="000B7CB1">
      <w:pPr>
        <w:suppressAutoHyphens/>
        <w:autoSpaceDE w:val="0"/>
        <w:autoSpaceDN w:val="0"/>
        <w:adjustRightInd w:val="0"/>
        <w:ind w:firstLine="709"/>
        <w:jc w:val="center"/>
        <w:rPr>
          <w:rFonts w:eastAsia="Calibri"/>
          <w:b/>
          <w:sz w:val="28"/>
          <w:szCs w:val="28"/>
          <w:lang w:eastAsia="en-US"/>
        </w:rPr>
      </w:pPr>
    </w:p>
    <w:tbl>
      <w:tblPr>
        <w:tblStyle w:val="2a"/>
        <w:tblW w:w="0" w:type="auto"/>
        <w:tblLayout w:type="fixed"/>
        <w:tblLook w:val="04A0" w:firstRow="1" w:lastRow="0" w:firstColumn="1" w:lastColumn="0" w:noHBand="0" w:noVBand="1"/>
      </w:tblPr>
      <w:tblGrid>
        <w:gridCol w:w="2235"/>
        <w:gridCol w:w="1592"/>
        <w:gridCol w:w="2377"/>
        <w:gridCol w:w="1260"/>
        <w:gridCol w:w="2107"/>
      </w:tblGrid>
      <w:tr w:rsidR="00A52384" w:rsidRPr="00A52384" w:rsidTr="002D7C5D">
        <w:tc>
          <w:tcPr>
            <w:tcW w:w="2235" w:type="dxa"/>
          </w:tcPr>
          <w:p w:rsidR="00A52384" w:rsidRPr="00A52384" w:rsidRDefault="00A52384" w:rsidP="00A52384">
            <w:pPr>
              <w:jc w:val="both"/>
              <w:rPr>
                <w:rFonts w:ascii="Times New Roman" w:hAnsi="Times New Roman"/>
              </w:rPr>
            </w:pPr>
            <w:r w:rsidRPr="00A52384">
              <w:rPr>
                <w:rFonts w:ascii="Times New Roman" w:hAnsi="Times New Roman"/>
              </w:rPr>
              <w:t>Наименование</w:t>
            </w:r>
          </w:p>
          <w:p w:rsidR="00A52384" w:rsidRPr="00A52384" w:rsidRDefault="00B5659E" w:rsidP="00A52384">
            <w:pPr>
              <w:jc w:val="both"/>
              <w:rPr>
                <w:rFonts w:ascii="Times New Roman" w:hAnsi="Times New Roman"/>
              </w:rPr>
            </w:pPr>
            <w:r>
              <w:rPr>
                <w:rFonts w:ascii="Times New Roman" w:hAnsi="Times New Roman"/>
              </w:rPr>
              <w:t>инвестицион</w:t>
            </w:r>
            <w:r w:rsidR="00A52384" w:rsidRPr="00A52384">
              <w:rPr>
                <w:rFonts w:ascii="Times New Roman" w:hAnsi="Times New Roman"/>
              </w:rPr>
              <w:t xml:space="preserve">ного проекта </w:t>
            </w:r>
          </w:p>
        </w:tc>
        <w:tc>
          <w:tcPr>
            <w:tcW w:w="1592" w:type="dxa"/>
          </w:tcPr>
          <w:p w:rsidR="00A52384" w:rsidRPr="00A52384" w:rsidRDefault="00A52384" w:rsidP="00A52384">
            <w:pPr>
              <w:jc w:val="both"/>
              <w:rPr>
                <w:rFonts w:ascii="Times New Roman" w:hAnsi="Times New Roman"/>
              </w:rPr>
            </w:pPr>
            <w:r w:rsidRPr="00A52384">
              <w:rPr>
                <w:rFonts w:ascii="Times New Roman" w:hAnsi="Times New Roman"/>
              </w:rPr>
              <w:t>Виды работ</w:t>
            </w:r>
          </w:p>
        </w:tc>
        <w:tc>
          <w:tcPr>
            <w:tcW w:w="2377" w:type="dxa"/>
          </w:tcPr>
          <w:p w:rsidR="00A52384" w:rsidRPr="00A52384" w:rsidRDefault="00A52384" w:rsidP="00A52384">
            <w:pPr>
              <w:jc w:val="both"/>
              <w:rPr>
                <w:rFonts w:ascii="Times New Roman" w:hAnsi="Times New Roman"/>
              </w:rPr>
            </w:pPr>
            <w:r w:rsidRPr="00A52384">
              <w:rPr>
                <w:rFonts w:ascii="Times New Roman" w:hAnsi="Times New Roman"/>
              </w:rPr>
              <w:t>Значение показателя «Количество объектов образования, введенных в эксплуатацию в рамках реализации инфраструктурных проектов, источником финансового обеспечения которых являются бюджетные кредиты, предоставляемые из федерального бюджета, единиц»</w:t>
            </w:r>
          </w:p>
          <w:p w:rsidR="00A52384" w:rsidRPr="00A52384" w:rsidRDefault="00A52384" w:rsidP="00A52384">
            <w:pPr>
              <w:jc w:val="both"/>
              <w:rPr>
                <w:rFonts w:ascii="Times New Roman" w:hAnsi="Times New Roman"/>
              </w:rPr>
            </w:pPr>
          </w:p>
        </w:tc>
        <w:tc>
          <w:tcPr>
            <w:tcW w:w="1260" w:type="dxa"/>
          </w:tcPr>
          <w:p w:rsidR="00A52384" w:rsidRPr="00A52384" w:rsidRDefault="00A52384" w:rsidP="00A52384">
            <w:pPr>
              <w:jc w:val="both"/>
              <w:rPr>
                <w:rFonts w:ascii="Times New Roman" w:hAnsi="Times New Roman"/>
              </w:rPr>
            </w:pPr>
            <w:r w:rsidRPr="00A52384">
              <w:rPr>
                <w:rFonts w:ascii="Times New Roman" w:hAnsi="Times New Roman"/>
              </w:rPr>
              <w:t xml:space="preserve">Год ввода в </w:t>
            </w:r>
            <w:proofErr w:type="spellStart"/>
            <w:proofErr w:type="gramStart"/>
            <w:r w:rsidRPr="00A52384">
              <w:rPr>
                <w:rFonts w:ascii="Times New Roman" w:hAnsi="Times New Roman"/>
              </w:rPr>
              <w:t>эксплуа</w:t>
            </w:r>
            <w:r w:rsidR="00B5659E">
              <w:rPr>
                <w:rFonts w:ascii="Times New Roman" w:hAnsi="Times New Roman"/>
              </w:rPr>
              <w:t>-</w:t>
            </w:r>
            <w:r w:rsidRPr="00A52384">
              <w:rPr>
                <w:rFonts w:ascii="Times New Roman" w:hAnsi="Times New Roman"/>
              </w:rPr>
              <w:t>тацию</w:t>
            </w:r>
            <w:proofErr w:type="spellEnd"/>
            <w:proofErr w:type="gramEnd"/>
          </w:p>
        </w:tc>
        <w:tc>
          <w:tcPr>
            <w:tcW w:w="2107" w:type="dxa"/>
          </w:tcPr>
          <w:p w:rsidR="00A52384" w:rsidRPr="00A52384" w:rsidRDefault="00A52384" w:rsidP="00A52384">
            <w:pPr>
              <w:jc w:val="both"/>
              <w:rPr>
                <w:rFonts w:ascii="Times New Roman" w:hAnsi="Times New Roman"/>
              </w:rPr>
            </w:pPr>
            <w:r w:rsidRPr="00A52384">
              <w:rPr>
                <w:rFonts w:ascii="Times New Roman" w:hAnsi="Times New Roman"/>
              </w:rPr>
              <w:t>Общая предполагаемая стоимость, тыс. руб.</w:t>
            </w:r>
          </w:p>
        </w:tc>
      </w:tr>
      <w:tr w:rsidR="00A52384" w:rsidRPr="00A52384" w:rsidTr="002D7C5D">
        <w:tc>
          <w:tcPr>
            <w:tcW w:w="2235" w:type="dxa"/>
          </w:tcPr>
          <w:p w:rsidR="00B5659E" w:rsidRDefault="00A52384" w:rsidP="00B5659E">
            <w:pPr>
              <w:jc w:val="both"/>
              <w:rPr>
                <w:rFonts w:ascii="Times New Roman" w:hAnsi="Times New Roman"/>
              </w:rPr>
            </w:pPr>
            <w:r w:rsidRPr="00A52384">
              <w:rPr>
                <w:rFonts w:ascii="Times New Roman" w:hAnsi="Times New Roman"/>
              </w:rPr>
              <w:t xml:space="preserve">Комплексное развитие территории микрорайона 4 жилого района </w:t>
            </w:r>
            <w:r w:rsidRPr="00A52384">
              <w:rPr>
                <w:rFonts w:ascii="Times New Roman" w:hAnsi="Times New Roman"/>
              </w:rPr>
              <w:br/>
            </w:r>
            <w:proofErr w:type="gramStart"/>
            <w:r w:rsidRPr="00A52384">
              <w:rPr>
                <w:rFonts w:ascii="Times New Roman" w:hAnsi="Times New Roman"/>
              </w:rPr>
              <w:t>Северный</w:t>
            </w:r>
            <w:proofErr w:type="gramEnd"/>
            <w:r w:rsidRPr="00A52384">
              <w:rPr>
                <w:rFonts w:ascii="Times New Roman" w:hAnsi="Times New Roman"/>
              </w:rPr>
              <w:t xml:space="preserve">, </w:t>
            </w:r>
          </w:p>
          <w:p w:rsidR="00B5659E" w:rsidRDefault="00A52384" w:rsidP="00B5659E">
            <w:pPr>
              <w:jc w:val="both"/>
              <w:rPr>
                <w:rFonts w:ascii="Times New Roman" w:hAnsi="Times New Roman"/>
              </w:rPr>
            </w:pPr>
            <w:r w:rsidRPr="00A52384">
              <w:rPr>
                <w:rFonts w:ascii="Times New Roman" w:hAnsi="Times New Roman"/>
              </w:rPr>
              <w:t xml:space="preserve">г. Курска. Детский сад </w:t>
            </w:r>
            <w:r w:rsidRPr="00A52384">
              <w:rPr>
                <w:rFonts w:ascii="Times New Roman" w:hAnsi="Times New Roman"/>
              </w:rPr>
              <w:br/>
              <w:t xml:space="preserve">на 150 мест (стр. шифр 1) / микрорайон 4 жилого района Северный </w:t>
            </w:r>
          </w:p>
          <w:p w:rsidR="00A52384" w:rsidRPr="00A52384" w:rsidRDefault="00A52384" w:rsidP="00B5659E">
            <w:pPr>
              <w:jc w:val="both"/>
              <w:rPr>
                <w:rFonts w:ascii="Times New Roman" w:hAnsi="Times New Roman"/>
              </w:rPr>
            </w:pPr>
            <w:r w:rsidRPr="00A52384">
              <w:rPr>
                <w:rFonts w:ascii="Times New Roman" w:hAnsi="Times New Roman"/>
              </w:rPr>
              <w:t>г. Курска / 150 мест</w:t>
            </w:r>
          </w:p>
        </w:tc>
        <w:tc>
          <w:tcPr>
            <w:tcW w:w="1592" w:type="dxa"/>
          </w:tcPr>
          <w:p w:rsidR="00A52384" w:rsidRPr="00A52384" w:rsidRDefault="00B5659E" w:rsidP="00B5659E">
            <w:pPr>
              <w:jc w:val="both"/>
              <w:rPr>
                <w:rFonts w:ascii="Times New Roman" w:hAnsi="Times New Roman"/>
              </w:rPr>
            </w:pPr>
            <w:proofErr w:type="spellStart"/>
            <w:proofErr w:type="gramStart"/>
            <w:r w:rsidRPr="00A52384">
              <w:rPr>
                <w:rFonts w:ascii="Times New Roman" w:hAnsi="Times New Roman"/>
              </w:rPr>
              <w:t>П</w:t>
            </w:r>
            <w:r w:rsidR="00A52384" w:rsidRPr="00A52384">
              <w:rPr>
                <w:rFonts w:ascii="Times New Roman" w:hAnsi="Times New Roman"/>
              </w:rPr>
              <w:t>роектиро</w:t>
            </w:r>
            <w:r>
              <w:rPr>
                <w:rFonts w:ascii="Times New Roman" w:hAnsi="Times New Roman"/>
              </w:rPr>
              <w:t>-</w:t>
            </w:r>
            <w:r w:rsidR="00A52384" w:rsidRPr="00A52384">
              <w:rPr>
                <w:rFonts w:ascii="Times New Roman" w:hAnsi="Times New Roman"/>
              </w:rPr>
              <w:t>вание</w:t>
            </w:r>
            <w:proofErr w:type="spellEnd"/>
            <w:proofErr w:type="gramEnd"/>
            <w:r w:rsidR="00A52384" w:rsidRPr="00A52384">
              <w:rPr>
                <w:rFonts w:ascii="Times New Roman" w:hAnsi="Times New Roman"/>
              </w:rPr>
              <w:t>, строитель</w:t>
            </w:r>
            <w:r>
              <w:rPr>
                <w:rFonts w:ascii="Times New Roman" w:hAnsi="Times New Roman"/>
              </w:rPr>
              <w:t>-</w:t>
            </w:r>
            <w:proofErr w:type="spellStart"/>
            <w:r w:rsidR="00A52384" w:rsidRPr="00A52384">
              <w:rPr>
                <w:rFonts w:ascii="Times New Roman" w:hAnsi="Times New Roman"/>
              </w:rPr>
              <w:t>ство</w:t>
            </w:r>
            <w:proofErr w:type="spellEnd"/>
          </w:p>
        </w:tc>
        <w:tc>
          <w:tcPr>
            <w:tcW w:w="2377" w:type="dxa"/>
          </w:tcPr>
          <w:p w:rsidR="00A52384" w:rsidRPr="00A52384" w:rsidRDefault="00A52384" w:rsidP="00B5659E">
            <w:pPr>
              <w:jc w:val="center"/>
              <w:rPr>
                <w:rFonts w:ascii="Times New Roman" w:hAnsi="Times New Roman"/>
              </w:rPr>
            </w:pPr>
            <w:r w:rsidRPr="00A52384">
              <w:rPr>
                <w:rFonts w:ascii="Times New Roman" w:hAnsi="Times New Roman"/>
              </w:rPr>
              <w:t>1</w:t>
            </w:r>
          </w:p>
        </w:tc>
        <w:tc>
          <w:tcPr>
            <w:tcW w:w="1260" w:type="dxa"/>
          </w:tcPr>
          <w:p w:rsidR="00A52384" w:rsidRPr="00A52384" w:rsidRDefault="00A52384" w:rsidP="00B5659E">
            <w:pPr>
              <w:jc w:val="both"/>
              <w:rPr>
                <w:rFonts w:ascii="Times New Roman" w:hAnsi="Times New Roman"/>
              </w:rPr>
            </w:pPr>
            <w:r w:rsidRPr="00A52384">
              <w:rPr>
                <w:rFonts w:ascii="Times New Roman" w:hAnsi="Times New Roman"/>
              </w:rPr>
              <w:t>2023</w:t>
            </w:r>
          </w:p>
        </w:tc>
        <w:tc>
          <w:tcPr>
            <w:tcW w:w="2107" w:type="dxa"/>
          </w:tcPr>
          <w:p w:rsidR="00A52384" w:rsidRPr="00A52384" w:rsidRDefault="00A52384" w:rsidP="00B5659E">
            <w:pPr>
              <w:jc w:val="both"/>
              <w:rPr>
                <w:rFonts w:ascii="Times New Roman" w:hAnsi="Times New Roman"/>
              </w:rPr>
            </w:pPr>
            <w:r w:rsidRPr="00A52384">
              <w:rPr>
                <w:rFonts w:ascii="Times New Roman" w:hAnsi="Times New Roman"/>
              </w:rPr>
              <w:t>440 000,</w:t>
            </w:r>
            <w:r w:rsidR="00352AF8">
              <w:rPr>
                <w:rFonts w:ascii="Times New Roman" w:hAnsi="Times New Roman"/>
              </w:rPr>
              <w:t>*</w:t>
            </w:r>
          </w:p>
          <w:p w:rsidR="00A52384" w:rsidRPr="00A52384" w:rsidRDefault="00A52384" w:rsidP="00B5659E">
            <w:pPr>
              <w:jc w:val="both"/>
              <w:rPr>
                <w:rFonts w:ascii="Times New Roman" w:hAnsi="Times New Roman"/>
              </w:rPr>
            </w:pPr>
          </w:p>
          <w:p w:rsidR="00A52384" w:rsidRPr="00A52384" w:rsidRDefault="00A52384" w:rsidP="00B5659E">
            <w:pPr>
              <w:jc w:val="both"/>
              <w:rPr>
                <w:rFonts w:ascii="Times New Roman" w:hAnsi="Times New Roman"/>
              </w:rPr>
            </w:pPr>
            <w:r w:rsidRPr="00A52384">
              <w:rPr>
                <w:rFonts w:ascii="Times New Roman" w:hAnsi="Times New Roman"/>
              </w:rPr>
              <w:t>из них:</w:t>
            </w:r>
          </w:p>
          <w:p w:rsidR="00A52384" w:rsidRPr="00A52384" w:rsidRDefault="00A52384" w:rsidP="00B5659E">
            <w:pPr>
              <w:jc w:val="both"/>
              <w:rPr>
                <w:rFonts w:ascii="Times New Roman" w:hAnsi="Times New Roman"/>
              </w:rPr>
            </w:pPr>
          </w:p>
          <w:p w:rsidR="00A52384" w:rsidRPr="00A52384" w:rsidRDefault="00A52384" w:rsidP="00B5659E">
            <w:pPr>
              <w:jc w:val="both"/>
              <w:rPr>
                <w:rFonts w:ascii="Times New Roman" w:hAnsi="Times New Roman"/>
              </w:rPr>
            </w:pPr>
            <w:r w:rsidRPr="00A52384">
              <w:rPr>
                <w:rFonts w:ascii="Times New Roman" w:hAnsi="Times New Roman"/>
              </w:rPr>
              <w:t>в 2022 году-</w:t>
            </w:r>
          </w:p>
          <w:p w:rsidR="00A52384" w:rsidRPr="00A52384" w:rsidRDefault="00A52384" w:rsidP="00B5659E">
            <w:pPr>
              <w:jc w:val="both"/>
              <w:rPr>
                <w:rFonts w:ascii="Times New Roman" w:hAnsi="Times New Roman"/>
              </w:rPr>
            </w:pPr>
            <w:r w:rsidRPr="00A52384">
              <w:rPr>
                <w:rFonts w:ascii="Times New Roman" w:hAnsi="Times New Roman"/>
              </w:rPr>
              <w:t>100 000,</w:t>
            </w:r>
          </w:p>
          <w:p w:rsidR="00A52384" w:rsidRPr="00A52384" w:rsidRDefault="00A52384" w:rsidP="00B5659E">
            <w:pPr>
              <w:jc w:val="both"/>
              <w:rPr>
                <w:rFonts w:ascii="Times New Roman" w:hAnsi="Times New Roman"/>
              </w:rPr>
            </w:pPr>
          </w:p>
          <w:p w:rsidR="00A52384" w:rsidRPr="00A52384" w:rsidRDefault="00A52384" w:rsidP="00B5659E">
            <w:pPr>
              <w:jc w:val="both"/>
              <w:rPr>
                <w:rFonts w:ascii="Times New Roman" w:hAnsi="Times New Roman"/>
              </w:rPr>
            </w:pPr>
            <w:r w:rsidRPr="00A52384">
              <w:rPr>
                <w:rFonts w:ascii="Times New Roman" w:hAnsi="Times New Roman"/>
              </w:rPr>
              <w:t xml:space="preserve">в 2023 году – </w:t>
            </w:r>
          </w:p>
          <w:p w:rsidR="00A52384" w:rsidRPr="00A52384" w:rsidRDefault="00A52384" w:rsidP="00B5659E">
            <w:pPr>
              <w:jc w:val="both"/>
              <w:rPr>
                <w:rFonts w:ascii="Times New Roman" w:hAnsi="Times New Roman"/>
              </w:rPr>
            </w:pPr>
            <w:r w:rsidRPr="00A52384">
              <w:rPr>
                <w:rFonts w:ascii="Times New Roman" w:hAnsi="Times New Roman"/>
              </w:rPr>
              <w:t>340 000.</w:t>
            </w:r>
          </w:p>
          <w:p w:rsidR="00A52384" w:rsidRPr="00A52384" w:rsidRDefault="00A52384" w:rsidP="00B5659E">
            <w:pPr>
              <w:jc w:val="both"/>
              <w:rPr>
                <w:rFonts w:ascii="Times New Roman" w:hAnsi="Times New Roman"/>
              </w:rPr>
            </w:pPr>
          </w:p>
        </w:tc>
      </w:tr>
      <w:tr w:rsidR="00A52384" w:rsidRPr="00A52384" w:rsidTr="002D7C5D">
        <w:tc>
          <w:tcPr>
            <w:tcW w:w="2235" w:type="dxa"/>
          </w:tcPr>
          <w:p w:rsidR="00B5659E" w:rsidRDefault="00A52384" w:rsidP="00B5659E">
            <w:pPr>
              <w:jc w:val="both"/>
              <w:rPr>
                <w:rFonts w:ascii="Times New Roman" w:hAnsi="Times New Roman"/>
              </w:rPr>
            </w:pPr>
            <w:r w:rsidRPr="00A52384">
              <w:rPr>
                <w:rFonts w:ascii="Times New Roman" w:hAnsi="Times New Roman"/>
              </w:rPr>
              <w:t xml:space="preserve">Комплексное развитие территории микрорайона 4 жилого района </w:t>
            </w:r>
            <w:r w:rsidRPr="00A52384">
              <w:rPr>
                <w:rFonts w:ascii="Times New Roman" w:hAnsi="Times New Roman"/>
              </w:rPr>
              <w:br/>
            </w:r>
            <w:proofErr w:type="gramStart"/>
            <w:r w:rsidRPr="00A52384">
              <w:rPr>
                <w:rFonts w:ascii="Times New Roman" w:hAnsi="Times New Roman"/>
              </w:rPr>
              <w:t>Северный</w:t>
            </w:r>
            <w:proofErr w:type="gramEnd"/>
            <w:r w:rsidRPr="00A52384">
              <w:rPr>
                <w:rFonts w:ascii="Times New Roman" w:hAnsi="Times New Roman"/>
              </w:rPr>
              <w:t xml:space="preserve">, </w:t>
            </w:r>
          </w:p>
          <w:p w:rsidR="00B5659E" w:rsidRDefault="00A52384" w:rsidP="00B5659E">
            <w:pPr>
              <w:jc w:val="both"/>
              <w:rPr>
                <w:rFonts w:ascii="Times New Roman" w:hAnsi="Times New Roman"/>
              </w:rPr>
            </w:pPr>
            <w:r w:rsidRPr="00A52384">
              <w:rPr>
                <w:rFonts w:ascii="Times New Roman" w:hAnsi="Times New Roman"/>
              </w:rPr>
              <w:lastRenderedPageBreak/>
              <w:t xml:space="preserve">г. Курска. Детский сад </w:t>
            </w:r>
            <w:r w:rsidRPr="00A52384">
              <w:rPr>
                <w:rFonts w:ascii="Times New Roman" w:hAnsi="Times New Roman"/>
              </w:rPr>
              <w:br/>
              <w:t xml:space="preserve">на 150 мест (стр. шифр 2) / микрорайон 4 жилого района Северный </w:t>
            </w:r>
          </w:p>
          <w:p w:rsidR="00A52384" w:rsidRPr="00A52384" w:rsidRDefault="00A52384" w:rsidP="00B5659E">
            <w:pPr>
              <w:jc w:val="both"/>
              <w:rPr>
                <w:rFonts w:ascii="Times New Roman" w:hAnsi="Times New Roman"/>
              </w:rPr>
            </w:pPr>
            <w:r w:rsidRPr="00A52384">
              <w:rPr>
                <w:rFonts w:ascii="Times New Roman" w:hAnsi="Times New Roman"/>
              </w:rPr>
              <w:t xml:space="preserve">г. Курска / 150 мест </w:t>
            </w:r>
          </w:p>
        </w:tc>
        <w:tc>
          <w:tcPr>
            <w:tcW w:w="1592" w:type="dxa"/>
          </w:tcPr>
          <w:p w:rsidR="00A52384" w:rsidRPr="00A52384" w:rsidRDefault="00B5659E" w:rsidP="00B5659E">
            <w:pPr>
              <w:jc w:val="both"/>
              <w:rPr>
                <w:rFonts w:ascii="Times New Roman" w:hAnsi="Times New Roman"/>
              </w:rPr>
            </w:pPr>
            <w:proofErr w:type="spellStart"/>
            <w:proofErr w:type="gramStart"/>
            <w:r w:rsidRPr="00A52384">
              <w:rPr>
                <w:rFonts w:ascii="Times New Roman" w:hAnsi="Times New Roman"/>
              </w:rPr>
              <w:lastRenderedPageBreak/>
              <w:t>П</w:t>
            </w:r>
            <w:r w:rsidR="00A52384" w:rsidRPr="00A52384">
              <w:rPr>
                <w:rFonts w:ascii="Times New Roman" w:hAnsi="Times New Roman"/>
              </w:rPr>
              <w:t>роектиро</w:t>
            </w:r>
            <w:r>
              <w:rPr>
                <w:rFonts w:ascii="Times New Roman" w:hAnsi="Times New Roman"/>
              </w:rPr>
              <w:t>-</w:t>
            </w:r>
            <w:r w:rsidR="00A52384" w:rsidRPr="00A52384">
              <w:rPr>
                <w:rFonts w:ascii="Times New Roman" w:hAnsi="Times New Roman"/>
              </w:rPr>
              <w:t>вание</w:t>
            </w:r>
            <w:proofErr w:type="spellEnd"/>
            <w:proofErr w:type="gramEnd"/>
            <w:r w:rsidR="00A52384" w:rsidRPr="00A52384">
              <w:rPr>
                <w:rFonts w:ascii="Times New Roman" w:hAnsi="Times New Roman"/>
              </w:rPr>
              <w:t>, строитель</w:t>
            </w:r>
            <w:r>
              <w:rPr>
                <w:rFonts w:ascii="Times New Roman" w:hAnsi="Times New Roman"/>
              </w:rPr>
              <w:t>-</w:t>
            </w:r>
            <w:proofErr w:type="spellStart"/>
            <w:r w:rsidR="00A52384" w:rsidRPr="00A52384">
              <w:rPr>
                <w:rFonts w:ascii="Times New Roman" w:hAnsi="Times New Roman"/>
              </w:rPr>
              <w:t>ство</w:t>
            </w:r>
            <w:proofErr w:type="spellEnd"/>
          </w:p>
        </w:tc>
        <w:tc>
          <w:tcPr>
            <w:tcW w:w="2377" w:type="dxa"/>
          </w:tcPr>
          <w:p w:rsidR="00A52384" w:rsidRPr="00A52384" w:rsidRDefault="00A52384" w:rsidP="00B5659E">
            <w:pPr>
              <w:jc w:val="center"/>
              <w:rPr>
                <w:rFonts w:ascii="Times New Roman" w:hAnsi="Times New Roman"/>
              </w:rPr>
            </w:pPr>
            <w:r w:rsidRPr="00A52384">
              <w:rPr>
                <w:rFonts w:ascii="Times New Roman" w:hAnsi="Times New Roman"/>
              </w:rPr>
              <w:t>1</w:t>
            </w:r>
          </w:p>
        </w:tc>
        <w:tc>
          <w:tcPr>
            <w:tcW w:w="1260" w:type="dxa"/>
          </w:tcPr>
          <w:p w:rsidR="00A52384" w:rsidRPr="00A52384" w:rsidRDefault="00A52384" w:rsidP="00B5659E">
            <w:pPr>
              <w:jc w:val="both"/>
              <w:rPr>
                <w:rFonts w:ascii="Times New Roman" w:hAnsi="Times New Roman"/>
              </w:rPr>
            </w:pPr>
            <w:r w:rsidRPr="00A52384">
              <w:rPr>
                <w:rFonts w:ascii="Times New Roman" w:hAnsi="Times New Roman"/>
              </w:rPr>
              <w:t>2023</w:t>
            </w:r>
          </w:p>
        </w:tc>
        <w:tc>
          <w:tcPr>
            <w:tcW w:w="2107" w:type="dxa"/>
          </w:tcPr>
          <w:p w:rsidR="00A52384" w:rsidRPr="00A52384" w:rsidRDefault="00A52384" w:rsidP="00B5659E">
            <w:pPr>
              <w:jc w:val="both"/>
              <w:rPr>
                <w:rFonts w:ascii="Times New Roman" w:hAnsi="Times New Roman"/>
              </w:rPr>
            </w:pPr>
            <w:r w:rsidRPr="00A52384">
              <w:rPr>
                <w:rFonts w:ascii="Times New Roman" w:hAnsi="Times New Roman"/>
              </w:rPr>
              <w:t>440 000,</w:t>
            </w:r>
            <w:r w:rsidR="00352AF8">
              <w:rPr>
                <w:rFonts w:ascii="Times New Roman" w:hAnsi="Times New Roman"/>
              </w:rPr>
              <w:t>*</w:t>
            </w:r>
          </w:p>
          <w:p w:rsidR="00A52384" w:rsidRPr="00A52384" w:rsidRDefault="00A52384" w:rsidP="00B5659E">
            <w:pPr>
              <w:jc w:val="both"/>
              <w:rPr>
                <w:rFonts w:ascii="Times New Roman" w:hAnsi="Times New Roman"/>
              </w:rPr>
            </w:pPr>
          </w:p>
          <w:p w:rsidR="00A52384" w:rsidRPr="00A52384" w:rsidRDefault="00A52384" w:rsidP="00B5659E">
            <w:pPr>
              <w:jc w:val="both"/>
              <w:rPr>
                <w:rFonts w:ascii="Times New Roman" w:hAnsi="Times New Roman"/>
              </w:rPr>
            </w:pPr>
            <w:r w:rsidRPr="00A52384">
              <w:rPr>
                <w:rFonts w:ascii="Times New Roman" w:hAnsi="Times New Roman"/>
              </w:rPr>
              <w:t>из них:</w:t>
            </w:r>
          </w:p>
          <w:p w:rsidR="00A52384" w:rsidRPr="00A52384" w:rsidRDefault="00A52384" w:rsidP="00B5659E">
            <w:pPr>
              <w:jc w:val="both"/>
              <w:rPr>
                <w:rFonts w:ascii="Times New Roman" w:hAnsi="Times New Roman"/>
              </w:rPr>
            </w:pPr>
          </w:p>
          <w:p w:rsidR="00A52384" w:rsidRPr="00A52384" w:rsidRDefault="00A52384" w:rsidP="00B5659E">
            <w:pPr>
              <w:jc w:val="both"/>
              <w:rPr>
                <w:rFonts w:ascii="Times New Roman" w:hAnsi="Times New Roman"/>
              </w:rPr>
            </w:pPr>
            <w:r w:rsidRPr="00A52384">
              <w:rPr>
                <w:rFonts w:ascii="Times New Roman" w:hAnsi="Times New Roman"/>
              </w:rPr>
              <w:t>в 2022 году-</w:t>
            </w:r>
          </w:p>
          <w:p w:rsidR="00A52384" w:rsidRPr="00A52384" w:rsidRDefault="00A52384" w:rsidP="00B5659E">
            <w:pPr>
              <w:jc w:val="both"/>
              <w:rPr>
                <w:rFonts w:ascii="Times New Roman" w:hAnsi="Times New Roman"/>
              </w:rPr>
            </w:pPr>
            <w:r w:rsidRPr="00A52384">
              <w:rPr>
                <w:rFonts w:ascii="Times New Roman" w:hAnsi="Times New Roman"/>
              </w:rPr>
              <w:lastRenderedPageBreak/>
              <w:t>100 000,</w:t>
            </w:r>
          </w:p>
          <w:p w:rsidR="00A52384" w:rsidRPr="00A52384" w:rsidRDefault="00A52384" w:rsidP="00B5659E">
            <w:pPr>
              <w:jc w:val="both"/>
              <w:rPr>
                <w:rFonts w:ascii="Times New Roman" w:hAnsi="Times New Roman"/>
              </w:rPr>
            </w:pPr>
          </w:p>
          <w:p w:rsidR="00A52384" w:rsidRPr="00A52384" w:rsidRDefault="00A52384" w:rsidP="00B5659E">
            <w:pPr>
              <w:jc w:val="both"/>
              <w:rPr>
                <w:rFonts w:ascii="Times New Roman" w:hAnsi="Times New Roman"/>
              </w:rPr>
            </w:pPr>
            <w:r w:rsidRPr="00A52384">
              <w:rPr>
                <w:rFonts w:ascii="Times New Roman" w:hAnsi="Times New Roman"/>
              </w:rPr>
              <w:t xml:space="preserve">в 2023 году – </w:t>
            </w:r>
          </w:p>
          <w:p w:rsidR="00A52384" w:rsidRPr="00A52384" w:rsidRDefault="00A52384" w:rsidP="00B5659E">
            <w:pPr>
              <w:jc w:val="both"/>
              <w:rPr>
                <w:rFonts w:ascii="Times New Roman" w:hAnsi="Times New Roman"/>
              </w:rPr>
            </w:pPr>
            <w:r w:rsidRPr="00A52384">
              <w:rPr>
                <w:rFonts w:ascii="Times New Roman" w:hAnsi="Times New Roman"/>
              </w:rPr>
              <w:t>340 000.</w:t>
            </w:r>
          </w:p>
          <w:p w:rsidR="00A52384" w:rsidRPr="00A52384" w:rsidRDefault="00A52384" w:rsidP="00B5659E">
            <w:pPr>
              <w:jc w:val="both"/>
              <w:rPr>
                <w:rFonts w:ascii="Times New Roman" w:hAnsi="Times New Roman"/>
              </w:rPr>
            </w:pPr>
          </w:p>
        </w:tc>
      </w:tr>
      <w:tr w:rsidR="00A52384" w:rsidRPr="00A52384" w:rsidTr="002D7C5D">
        <w:tc>
          <w:tcPr>
            <w:tcW w:w="3827" w:type="dxa"/>
            <w:gridSpan w:val="2"/>
          </w:tcPr>
          <w:p w:rsidR="00A52384" w:rsidRPr="00A52384" w:rsidRDefault="00A52384" w:rsidP="00A52384">
            <w:pPr>
              <w:jc w:val="both"/>
              <w:rPr>
                <w:rFonts w:ascii="Times New Roman" w:hAnsi="Times New Roman"/>
              </w:rPr>
            </w:pPr>
            <w:r w:rsidRPr="00A52384">
              <w:rPr>
                <w:rFonts w:ascii="Times New Roman" w:hAnsi="Times New Roman"/>
              </w:rPr>
              <w:lastRenderedPageBreak/>
              <w:t xml:space="preserve">ИТОГО </w:t>
            </w:r>
            <w:r w:rsidRPr="00352AF8">
              <w:rPr>
                <w:rFonts w:ascii="Times New Roman" w:hAnsi="Times New Roman"/>
              </w:rPr>
              <w:t>по всему мероприятию</w:t>
            </w:r>
            <w:r w:rsidRPr="00A52384">
              <w:rPr>
                <w:rFonts w:ascii="Times New Roman" w:hAnsi="Times New Roman"/>
              </w:rPr>
              <w:t xml:space="preserve"> в 2023 году</w:t>
            </w:r>
          </w:p>
        </w:tc>
        <w:tc>
          <w:tcPr>
            <w:tcW w:w="2377" w:type="dxa"/>
          </w:tcPr>
          <w:p w:rsidR="00A52384" w:rsidRPr="00A52384" w:rsidRDefault="00A52384" w:rsidP="00A52384">
            <w:pPr>
              <w:jc w:val="center"/>
              <w:rPr>
                <w:rFonts w:ascii="Times New Roman" w:hAnsi="Times New Roman"/>
              </w:rPr>
            </w:pPr>
            <w:r w:rsidRPr="00A52384">
              <w:rPr>
                <w:rFonts w:ascii="Times New Roman" w:hAnsi="Times New Roman"/>
              </w:rPr>
              <w:t>2</w:t>
            </w:r>
          </w:p>
        </w:tc>
        <w:tc>
          <w:tcPr>
            <w:tcW w:w="1260" w:type="dxa"/>
          </w:tcPr>
          <w:p w:rsidR="00A52384" w:rsidRPr="00A52384" w:rsidRDefault="00A52384" w:rsidP="00A52384">
            <w:pPr>
              <w:jc w:val="both"/>
              <w:rPr>
                <w:rFonts w:ascii="Times New Roman" w:hAnsi="Times New Roman"/>
              </w:rPr>
            </w:pPr>
            <w:r w:rsidRPr="00A52384">
              <w:rPr>
                <w:rFonts w:ascii="Times New Roman" w:hAnsi="Times New Roman"/>
              </w:rPr>
              <w:t>2023</w:t>
            </w:r>
          </w:p>
        </w:tc>
        <w:tc>
          <w:tcPr>
            <w:tcW w:w="2107" w:type="dxa"/>
          </w:tcPr>
          <w:p w:rsidR="00A52384" w:rsidRPr="00A52384" w:rsidRDefault="00A52384" w:rsidP="00A52384">
            <w:pPr>
              <w:jc w:val="both"/>
              <w:rPr>
                <w:rFonts w:ascii="Times New Roman" w:hAnsi="Times New Roman"/>
              </w:rPr>
            </w:pPr>
            <w:r w:rsidRPr="00A52384">
              <w:rPr>
                <w:rFonts w:ascii="Times New Roman" w:hAnsi="Times New Roman"/>
              </w:rPr>
              <w:t>880 000,</w:t>
            </w:r>
            <w:r w:rsidR="00352AF8">
              <w:rPr>
                <w:rFonts w:ascii="Times New Roman" w:hAnsi="Times New Roman"/>
              </w:rPr>
              <w:t>*</w:t>
            </w:r>
          </w:p>
          <w:p w:rsidR="00A52384" w:rsidRPr="00A52384" w:rsidRDefault="00A52384" w:rsidP="00A52384">
            <w:pPr>
              <w:jc w:val="both"/>
              <w:rPr>
                <w:rFonts w:ascii="Times New Roman" w:hAnsi="Times New Roman"/>
              </w:rPr>
            </w:pPr>
          </w:p>
          <w:p w:rsidR="00A52384" w:rsidRPr="00A52384" w:rsidRDefault="00A52384" w:rsidP="00A52384">
            <w:pPr>
              <w:jc w:val="both"/>
              <w:rPr>
                <w:rFonts w:ascii="Times New Roman" w:hAnsi="Times New Roman"/>
              </w:rPr>
            </w:pPr>
            <w:r w:rsidRPr="00A52384">
              <w:rPr>
                <w:rFonts w:ascii="Times New Roman" w:hAnsi="Times New Roman"/>
              </w:rPr>
              <w:t xml:space="preserve">из них в 2022 году – </w:t>
            </w:r>
          </w:p>
          <w:p w:rsidR="00A52384" w:rsidRPr="00A52384" w:rsidRDefault="00A52384" w:rsidP="00A52384">
            <w:pPr>
              <w:jc w:val="both"/>
              <w:rPr>
                <w:rFonts w:ascii="Times New Roman" w:hAnsi="Times New Roman"/>
              </w:rPr>
            </w:pPr>
            <w:r w:rsidRPr="00A52384">
              <w:rPr>
                <w:rFonts w:ascii="Times New Roman" w:hAnsi="Times New Roman"/>
              </w:rPr>
              <w:t>200 000,</w:t>
            </w:r>
          </w:p>
          <w:p w:rsidR="00A52384" w:rsidRPr="00A52384" w:rsidRDefault="00A52384" w:rsidP="00A52384">
            <w:pPr>
              <w:jc w:val="both"/>
              <w:rPr>
                <w:rFonts w:ascii="Times New Roman" w:hAnsi="Times New Roman"/>
              </w:rPr>
            </w:pPr>
          </w:p>
          <w:p w:rsidR="00A52384" w:rsidRPr="00A52384" w:rsidRDefault="00352AF8" w:rsidP="00A52384">
            <w:pPr>
              <w:jc w:val="both"/>
              <w:rPr>
                <w:rFonts w:ascii="Times New Roman" w:hAnsi="Times New Roman"/>
              </w:rPr>
            </w:pPr>
            <w:r>
              <w:rPr>
                <w:rFonts w:ascii="Times New Roman" w:hAnsi="Times New Roman"/>
              </w:rPr>
              <w:t>в</w:t>
            </w:r>
            <w:r w:rsidR="00A52384" w:rsidRPr="00A52384">
              <w:rPr>
                <w:rFonts w:ascii="Times New Roman" w:hAnsi="Times New Roman"/>
              </w:rPr>
              <w:t xml:space="preserve"> 2023 году – 680 000</w:t>
            </w:r>
          </w:p>
        </w:tc>
      </w:tr>
    </w:tbl>
    <w:p w:rsidR="00917866" w:rsidRDefault="00917866" w:rsidP="00CA5018">
      <w:pPr>
        <w:suppressAutoHyphens/>
        <w:autoSpaceDE w:val="0"/>
        <w:autoSpaceDN w:val="0"/>
        <w:adjustRightInd w:val="0"/>
        <w:ind w:firstLine="709"/>
        <w:jc w:val="both"/>
        <w:rPr>
          <w:sz w:val="28"/>
          <w:szCs w:val="28"/>
        </w:rPr>
      </w:pPr>
    </w:p>
    <w:p w:rsidR="00C33E95" w:rsidRDefault="00C33E95" w:rsidP="00C33E95">
      <w:pPr>
        <w:ind w:firstLine="567"/>
        <w:jc w:val="both"/>
        <w:rPr>
          <w:rFonts w:eastAsia="Calibri"/>
          <w:lang w:eastAsia="en-US"/>
        </w:rPr>
      </w:pPr>
      <w:r>
        <w:rPr>
          <w:rFonts w:eastAsia="Calibri"/>
          <w:lang w:eastAsia="en-US"/>
        </w:rPr>
        <w:t>_____________</w:t>
      </w:r>
    </w:p>
    <w:p w:rsidR="00D2661E" w:rsidRDefault="00A40896" w:rsidP="00C33E95">
      <w:pPr>
        <w:ind w:firstLine="567"/>
        <w:jc w:val="both"/>
        <w:rPr>
          <w:rFonts w:eastAsia="Calibri"/>
          <w:lang w:eastAsia="en-US"/>
        </w:rPr>
      </w:pPr>
      <w:r>
        <w:rPr>
          <w:rFonts w:eastAsia="Calibri"/>
          <w:lang w:eastAsia="en-US"/>
        </w:rPr>
        <w:t>* С</w:t>
      </w:r>
      <w:r w:rsidR="000B7CB1" w:rsidRPr="001B3D60">
        <w:rPr>
          <w:rFonts w:eastAsia="Calibri"/>
          <w:lang w:eastAsia="en-US"/>
        </w:rPr>
        <w:t xml:space="preserve">редства </w:t>
      </w:r>
      <w:r>
        <w:rPr>
          <w:rFonts w:eastAsia="Calibri"/>
          <w:lang w:eastAsia="en-US"/>
        </w:rPr>
        <w:t>федерального бюджета</w:t>
      </w:r>
      <w:proofErr w:type="gramStart"/>
      <w:r w:rsidR="00C33E95">
        <w:rPr>
          <w:rFonts w:eastAsia="Calibri"/>
          <w:lang w:eastAsia="en-US"/>
        </w:rPr>
        <w:t>.»;</w:t>
      </w:r>
      <w:proofErr w:type="gramEnd"/>
    </w:p>
    <w:p w:rsidR="00807933" w:rsidRPr="007B147B" w:rsidRDefault="00807933" w:rsidP="00807933">
      <w:pPr>
        <w:ind w:firstLine="709"/>
        <w:jc w:val="both"/>
        <w:rPr>
          <w:rFonts w:eastAsia="Calibri"/>
          <w:sz w:val="28"/>
          <w:szCs w:val="28"/>
          <w:lang w:eastAsia="en-US"/>
        </w:rPr>
      </w:pPr>
      <w:r w:rsidRPr="007B147B">
        <w:rPr>
          <w:rFonts w:eastAsia="Calibri"/>
          <w:sz w:val="28"/>
          <w:szCs w:val="28"/>
          <w:lang w:eastAsia="en-US"/>
        </w:rPr>
        <w:t xml:space="preserve">после абзаца </w:t>
      </w:r>
      <w:r w:rsidR="006306BC" w:rsidRPr="007B147B">
        <w:rPr>
          <w:rFonts w:eastAsia="Calibri"/>
          <w:sz w:val="28"/>
          <w:szCs w:val="28"/>
          <w:lang w:eastAsia="en-US"/>
        </w:rPr>
        <w:t xml:space="preserve">девяносто </w:t>
      </w:r>
      <w:r w:rsidR="00A745CF" w:rsidRPr="007B147B">
        <w:rPr>
          <w:rFonts w:eastAsia="Calibri"/>
          <w:sz w:val="28"/>
          <w:szCs w:val="28"/>
          <w:lang w:eastAsia="en-US"/>
        </w:rPr>
        <w:t>пятого</w:t>
      </w:r>
      <w:r w:rsidR="006306BC" w:rsidRPr="007B147B">
        <w:rPr>
          <w:rFonts w:eastAsia="Calibri"/>
          <w:sz w:val="28"/>
          <w:szCs w:val="28"/>
          <w:lang w:eastAsia="en-US"/>
        </w:rPr>
        <w:t xml:space="preserve"> </w:t>
      </w:r>
      <w:r w:rsidR="00A745CF" w:rsidRPr="007B147B">
        <w:rPr>
          <w:rFonts w:eastAsia="Calibri"/>
          <w:sz w:val="28"/>
          <w:szCs w:val="28"/>
          <w:lang w:eastAsia="en-US"/>
        </w:rPr>
        <w:t>дополнить абзацем</w:t>
      </w:r>
      <w:r w:rsidRPr="007B147B">
        <w:rPr>
          <w:rFonts w:eastAsia="Calibri"/>
          <w:sz w:val="28"/>
          <w:szCs w:val="28"/>
          <w:lang w:eastAsia="en-US"/>
        </w:rPr>
        <w:t xml:space="preserve"> следующего содержания:</w:t>
      </w:r>
    </w:p>
    <w:p w:rsidR="00807933" w:rsidRPr="00C33E95" w:rsidRDefault="00807933" w:rsidP="00CA0F60">
      <w:pPr>
        <w:autoSpaceDE w:val="0"/>
        <w:autoSpaceDN w:val="0"/>
        <w:adjustRightInd w:val="0"/>
        <w:ind w:firstLine="540"/>
        <w:jc w:val="both"/>
        <w:rPr>
          <w:sz w:val="28"/>
          <w:szCs w:val="28"/>
        </w:rPr>
      </w:pPr>
      <w:r w:rsidRPr="00AA1678">
        <w:rPr>
          <w:rFonts w:eastAsia="Calibri"/>
          <w:sz w:val="28"/>
          <w:szCs w:val="28"/>
          <w:lang w:eastAsia="en-US"/>
        </w:rPr>
        <w:t>«</w:t>
      </w:r>
      <w:r w:rsidR="000022E2" w:rsidRPr="00AA1678">
        <w:rPr>
          <w:rFonts w:eastAsia="Calibri"/>
          <w:sz w:val="28"/>
          <w:szCs w:val="28"/>
          <w:lang w:eastAsia="en-US"/>
        </w:rPr>
        <w:t xml:space="preserve">Также региональным проектом EB «Патриотическое воспитание граждан Российской Федерации» предусмотрено мероприятие по обеспечению деятельности советников </w:t>
      </w:r>
      <w:r w:rsidR="000022E2" w:rsidRPr="00AA1678">
        <w:rPr>
          <w:sz w:val="28"/>
          <w:szCs w:val="28"/>
        </w:rPr>
        <w:t>директора по воспитанию и взаимодействию с детскими общественными объединениями в общеобразовательных организациях</w:t>
      </w:r>
      <w:r w:rsidR="00A745CF" w:rsidRPr="00AA1678">
        <w:rPr>
          <w:sz w:val="28"/>
          <w:szCs w:val="28"/>
        </w:rPr>
        <w:t>.</w:t>
      </w:r>
      <w:r w:rsidR="00230BD3" w:rsidRPr="00CA0F60">
        <w:rPr>
          <w:color w:val="C00000"/>
          <w:sz w:val="28"/>
          <w:szCs w:val="28"/>
        </w:rPr>
        <w:t xml:space="preserve"> </w:t>
      </w:r>
      <w:r w:rsidR="00230BD3" w:rsidRPr="00C33E95">
        <w:rPr>
          <w:sz w:val="28"/>
          <w:szCs w:val="28"/>
        </w:rPr>
        <w:t xml:space="preserve">В рамках данного мероприятия будут предоставляться субсидии муниципальным образованиям. </w:t>
      </w:r>
      <w:hyperlink r:id="rId10" w:history="1">
        <w:r w:rsidR="00230BD3" w:rsidRPr="00C33E95">
          <w:rPr>
            <w:sz w:val="28"/>
            <w:szCs w:val="28"/>
          </w:rPr>
          <w:t>Правила</w:t>
        </w:r>
      </w:hyperlink>
      <w:r w:rsidR="00230BD3" w:rsidRPr="00C33E95">
        <w:rPr>
          <w:sz w:val="28"/>
          <w:szCs w:val="28"/>
        </w:rPr>
        <w:t xml:space="preserve"> </w:t>
      </w:r>
      <w:r w:rsidR="00CA0F60" w:rsidRPr="00C33E95">
        <w:rPr>
          <w:sz w:val="28"/>
          <w:szCs w:val="28"/>
        </w:rPr>
        <w:t xml:space="preserve">предоставления и распределения субсидий из областного бюджета местным бюджетам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w:t>
      </w:r>
      <w:r w:rsidR="00D71D11" w:rsidRPr="00C33E95">
        <w:rPr>
          <w:sz w:val="28"/>
          <w:szCs w:val="28"/>
        </w:rPr>
        <w:t>представлены в приложении № 25</w:t>
      </w:r>
      <w:r w:rsidR="00230BD3" w:rsidRPr="00C33E95">
        <w:rPr>
          <w:sz w:val="28"/>
          <w:szCs w:val="28"/>
        </w:rPr>
        <w:t xml:space="preserve"> к государственной программе</w:t>
      </w:r>
      <w:proofErr w:type="gramStart"/>
      <w:r w:rsidR="00230BD3" w:rsidRPr="00C33E95">
        <w:rPr>
          <w:sz w:val="28"/>
          <w:szCs w:val="28"/>
        </w:rPr>
        <w:t>.</w:t>
      </w:r>
      <w:r w:rsidR="00A745CF" w:rsidRPr="00C33E95">
        <w:rPr>
          <w:sz w:val="28"/>
          <w:szCs w:val="28"/>
        </w:rPr>
        <w:t>»;</w:t>
      </w:r>
      <w:proofErr w:type="gramEnd"/>
    </w:p>
    <w:p w:rsidR="00312F6F" w:rsidRPr="001B3D60" w:rsidRDefault="008113EC" w:rsidP="006E3E58">
      <w:pPr>
        <w:suppressAutoHyphens/>
        <w:autoSpaceDE w:val="0"/>
        <w:autoSpaceDN w:val="0"/>
        <w:adjustRightInd w:val="0"/>
        <w:ind w:firstLine="709"/>
        <w:jc w:val="both"/>
        <w:rPr>
          <w:sz w:val="28"/>
          <w:szCs w:val="28"/>
        </w:rPr>
      </w:pPr>
      <w:r w:rsidRPr="007B147B">
        <w:rPr>
          <w:sz w:val="28"/>
          <w:szCs w:val="28"/>
        </w:rPr>
        <w:t>г</w:t>
      </w:r>
      <w:r w:rsidR="00742BC8" w:rsidRPr="007B147B">
        <w:rPr>
          <w:sz w:val="28"/>
          <w:szCs w:val="28"/>
        </w:rPr>
        <w:t xml:space="preserve">) </w:t>
      </w:r>
      <w:r w:rsidR="00312F6F" w:rsidRPr="007B147B">
        <w:rPr>
          <w:sz w:val="28"/>
          <w:szCs w:val="28"/>
        </w:rPr>
        <w:t xml:space="preserve">в </w:t>
      </w:r>
      <w:hyperlink r:id="rId11" w:history="1">
        <w:r w:rsidR="00ED196C" w:rsidRPr="007B147B">
          <w:rPr>
            <w:sz w:val="28"/>
            <w:szCs w:val="28"/>
          </w:rPr>
          <w:t>раздел</w:t>
        </w:r>
        <w:r w:rsidR="00312F6F" w:rsidRPr="007B147B">
          <w:rPr>
            <w:sz w:val="28"/>
            <w:szCs w:val="28"/>
          </w:rPr>
          <w:t>е</w:t>
        </w:r>
        <w:r w:rsidR="00ED196C" w:rsidRPr="007B147B">
          <w:rPr>
            <w:sz w:val="28"/>
            <w:szCs w:val="28"/>
          </w:rPr>
          <w:t xml:space="preserve"> 1.8</w:t>
        </w:r>
      </w:hyperlink>
      <w:r w:rsidR="00312F6F" w:rsidRPr="007B147B">
        <w:rPr>
          <w:sz w:val="28"/>
          <w:szCs w:val="28"/>
        </w:rPr>
        <w:t>:</w:t>
      </w:r>
    </w:p>
    <w:p w:rsidR="00ED196C" w:rsidRPr="001B3D60" w:rsidRDefault="00312F6F" w:rsidP="006E3E58">
      <w:pPr>
        <w:suppressAutoHyphens/>
        <w:autoSpaceDE w:val="0"/>
        <w:autoSpaceDN w:val="0"/>
        <w:adjustRightInd w:val="0"/>
        <w:ind w:firstLine="709"/>
        <w:jc w:val="both"/>
        <w:rPr>
          <w:sz w:val="28"/>
          <w:szCs w:val="28"/>
        </w:rPr>
      </w:pPr>
      <w:r w:rsidRPr="001B3D60">
        <w:rPr>
          <w:sz w:val="28"/>
          <w:szCs w:val="28"/>
        </w:rPr>
        <w:t>в абзаце втором цифры «</w:t>
      </w:r>
      <w:r w:rsidR="00FE5B67" w:rsidRPr="001B3D60">
        <w:rPr>
          <w:sz w:val="28"/>
          <w:szCs w:val="28"/>
        </w:rPr>
        <w:t>161023732,269</w:t>
      </w:r>
      <w:r w:rsidRPr="001B3D60">
        <w:rPr>
          <w:sz w:val="28"/>
          <w:szCs w:val="28"/>
        </w:rPr>
        <w:t>»</w:t>
      </w:r>
      <w:r w:rsidR="0016626E" w:rsidRPr="001B3D60">
        <w:rPr>
          <w:sz w:val="28"/>
          <w:szCs w:val="28"/>
        </w:rPr>
        <w:t xml:space="preserve"> заменить цифрами «</w:t>
      </w:r>
      <w:r w:rsidR="00FE5B67" w:rsidRPr="001B3D60">
        <w:rPr>
          <w:sz w:val="28"/>
          <w:szCs w:val="28"/>
        </w:rPr>
        <w:t>164484498,464</w:t>
      </w:r>
      <w:r w:rsidR="0016626E" w:rsidRPr="001B3D60">
        <w:rPr>
          <w:sz w:val="28"/>
          <w:szCs w:val="28"/>
        </w:rPr>
        <w:t>»;</w:t>
      </w:r>
    </w:p>
    <w:p w:rsidR="0016626E" w:rsidRPr="001B3D60" w:rsidRDefault="0016626E" w:rsidP="006E3E58">
      <w:pPr>
        <w:suppressAutoHyphens/>
        <w:autoSpaceDE w:val="0"/>
        <w:autoSpaceDN w:val="0"/>
        <w:adjustRightInd w:val="0"/>
        <w:ind w:firstLine="709"/>
        <w:jc w:val="both"/>
        <w:rPr>
          <w:sz w:val="28"/>
          <w:szCs w:val="28"/>
        </w:rPr>
      </w:pPr>
      <w:r w:rsidRPr="001B3D60">
        <w:rPr>
          <w:sz w:val="28"/>
          <w:szCs w:val="28"/>
        </w:rPr>
        <w:t xml:space="preserve">в абзаце </w:t>
      </w:r>
      <w:r w:rsidR="00DE340B" w:rsidRPr="001B3D60">
        <w:rPr>
          <w:sz w:val="28"/>
          <w:szCs w:val="28"/>
        </w:rPr>
        <w:t>одиннадцатом</w:t>
      </w:r>
      <w:r w:rsidRPr="001B3D60">
        <w:rPr>
          <w:sz w:val="28"/>
          <w:szCs w:val="28"/>
        </w:rPr>
        <w:t xml:space="preserve"> цифры «</w:t>
      </w:r>
      <w:r w:rsidR="00FE5B67" w:rsidRPr="001B3D60">
        <w:rPr>
          <w:sz w:val="28"/>
          <w:szCs w:val="28"/>
        </w:rPr>
        <w:t>17325679,575</w:t>
      </w:r>
      <w:r w:rsidRPr="001B3D60">
        <w:rPr>
          <w:sz w:val="28"/>
          <w:szCs w:val="28"/>
        </w:rPr>
        <w:t>» заменить цифрами «</w:t>
      </w:r>
      <w:r w:rsidR="00FE5B67" w:rsidRPr="001B3D60">
        <w:rPr>
          <w:sz w:val="28"/>
          <w:szCs w:val="28"/>
        </w:rPr>
        <w:t>19444989,103</w:t>
      </w:r>
      <w:r w:rsidRPr="001B3D60">
        <w:rPr>
          <w:sz w:val="28"/>
          <w:szCs w:val="28"/>
        </w:rPr>
        <w:t>»;</w:t>
      </w:r>
    </w:p>
    <w:p w:rsidR="00DE340B" w:rsidRPr="001B3D60" w:rsidRDefault="00DE340B" w:rsidP="006E3E58">
      <w:pPr>
        <w:suppressAutoHyphens/>
        <w:autoSpaceDE w:val="0"/>
        <w:autoSpaceDN w:val="0"/>
        <w:adjustRightInd w:val="0"/>
        <w:ind w:firstLine="709"/>
        <w:jc w:val="both"/>
        <w:rPr>
          <w:sz w:val="28"/>
          <w:szCs w:val="28"/>
        </w:rPr>
      </w:pPr>
      <w:r w:rsidRPr="001B3D60">
        <w:rPr>
          <w:sz w:val="28"/>
          <w:szCs w:val="28"/>
        </w:rPr>
        <w:t>в абзаце двенадцатом цифры «</w:t>
      </w:r>
      <w:r w:rsidR="00FE5B67" w:rsidRPr="001B3D60">
        <w:rPr>
          <w:sz w:val="28"/>
          <w:szCs w:val="28"/>
        </w:rPr>
        <w:t>17404582,737</w:t>
      </w:r>
      <w:r w:rsidRPr="001B3D60">
        <w:rPr>
          <w:sz w:val="28"/>
          <w:szCs w:val="28"/>
        </w:rPr>
        <w:t>» заменить цифрами «</w:t>
      </w:r>
      <w:r w:rsidR="00FE5B67" w:rsidRPr="001B3D60">
        <w:rPr>
          <w:sz w:val="28"/>
          <w:szCs w:val="28"/>
        </w:rPr>
        <w:t>18796002,178</w:t>
      </w:r>
      <w:r w:rsidRPr="001B3D60">
        <w:rPr>
          <w:sz w:val="28"/>
          <w:szCs w:val="28"/>
        </w:rPr>
        <w:t>»;</w:t>
      </w:r>
    </w:p>
    <w:p w:rsidR="00DE340B" w:rsidRPr="001B3D60" w:rsidRDefault="00DE340B" w:rsidP="006E3E58">
      <w:pPr>
        <w:suppressAutoHyphens/>
        <w:autoSpaceDE w:val="0"/>
        <w:autoSpaceDN w:val="0"/>
        <w:adjustRightInd w:val="0"/>
        <w:ind w:firstLine="709"/>
        <w:jc w:val="both"/>
        <w:rPr>
          <w:sz w:val="28"/>
          <w:szCs w:val="28"/>
        </w:rPr>
      </w:pPr>
      <w:r w:rsidRPr="001B3D60">
        <w:rPr>
          <w:sz w:val="28"/>
          <w:szCs w:val="28"/>
        </w:rPr>
        <w:t>в абзаце тринадцатом цифры «</w:t>
      </w:r>
      <w:r w:rsidR="008F38C6" w:rsidRPr="001B3D60">
        <w:rPr>
          <w:sz w:val="28"/>
          <w:szCs w:val="28"/>
        </w:rPr>
        <w:t>16810325,015</w:t>
      </w:r>
      <w:r w:rsidRPr="001B3D60">
        <w:rPr>
          <w:sz w:val="28"/>
          <w:szCs w:val="28"/>
        </w:rPr>
        <w:t>» заменить цифрами «</w:t>
      </w:r>
      <w:r w:rsidR="008F38C6" w:rsidRPr="001B3D60">
        <w:rPr>
          <w:sz w:val="28"/>
          <w:szCs w:val="28"/>
        </w:rPr>
        <w:t>16760362,241</w:t>
      </w:r>
      <w:r w:rsidRPr="001B3D60">
        <w:rPr>
          <w:sz w:val="28"/>
          <w:szCs w:val="28"/>
        </w:rPr>
        <w:t>»</w:t>
      </w:r>
      <w:r w:rsidR="00D57BB7" w:rsidRPr="001B3D60">
        <w:rPr>
          <w:sz w:val="28"/>
          <w:szCs w:val="28"/>
        </w:rPr>
        <w:t>;</w:t>
      </w:r>
    </w:p>
    <w:p w:rsidR="0016626E" w:rsidRPr="001B3D60" w:rsidRDefault="00A9453F" w:rsidP="006E3E58">
      <w:pPr>
        <w:suppressAutoHyphens/>
        <w:autoSpaceDE w:val="0"/>
        <w:autoSpaceDN w:val="0"/>
        <w:adjustRightInd w:val="0"/>
        <w:ind w:firstLine="709"/>
        <w:jc w:val="both"/>
        <w:rPr>
          <w:sz w:val="28"/>
          <w:szCs w:val="28"/>
        </w:rPr>
      </w:pPr>
      <w:r w:rsidRPr="001B3D60">
        <w:rPr>
          <w:sz w:val="28"/>
          <w:szCs w:val="28"/>
        </w:rPr>
        <w:t>в абзаце пятнадцатом цифры «</w:t>
      </w:r>
      <w:r w:rsidR="00EC3505" w:rsidRPr="001B3D60">
        <w:rPr>
          <w:sz w:val="28"/>
          <w:szCs w:val="28"/>
        </w:rPr>
        <w:t>153086341,731</w:t>
      </w:r>
      <w:r w:rsidRPr="001B3D60">
        <w:rPr>
          <w:sz w:val="28"/>
          <w:szCs w:val="28"/>
        </w:rPr>
        <w:t xml:space="preserve">» заменить цифрами </w:t>
      </w:r>
      <w:r w:rsidRPr="007B147B">
        <w:rPr>
          <w:sz w:val="28"/>
          <w:szCs w:val="28"/>
        </w:rPr>
        <w:t>«</w:t>
      </w:r>
      <w:r w:rsidR="00EC3505" w:rsidRPr="007B147B">
        <w:rPr>
          <w:sz w:val="28"/>
          <w:szCs w:val="28"/>
        </w:rPr>
        <w:t>153</w:t>
      </w:r>
      <w:r w:rsidR="007B147B" w:rsidRPr="007B147B">
        <w:rPr>
          <w:sz w:val="28"/>
          <w:szCs w:val="28"/>
        </w:rPr>
        <w:t>743688</w:t>
      </w:r>
      <w:r w:rsidR="00EC3505" w:rsidRPr="007B147B">
        <w:rPr>
          <w:sz w:val="28"/>
          <w:szCs w:val="28"/>
        </w:rPr>
        <w:t>,</w:t>
      </w:r>
      <w:r w:rsidR="007B147B" w:rsidRPr="007B147B">
        <w:rPr>
          <w:sz w:val="28"/>
          <w:szCs w:val="28"/>
        </w:rPr>
        <w:t>7</w:t>
      </w:r>
      <w:r w:rsidR="00EC3505" w:rsidRPr="007B147B">
        <w:rPr>
          <w:sz w:val="28"/>
          <w:szCs w:val="28"/>
        </w:rPr>
        <w:t>26</w:t>
      </w:r>
      <w:r w:rsidRPr="007B147B">
        <w:rPr>
          <w:sz w:val="28"/>
          <w:szCs w:val="28"/>
        </w:rPr>
        <w:t>»;</w:t>
      </w:r>
    </w:p>
    <w:p w:rsidR="00F376D0" w:rsidRPr="001B3D60" w:rsidRDefault="00F376D0" w:rsidP="006E3E58">
      <w:pPr>
        <w:suppressAutoHyphens/>
        <w:autoSpaceDE w:val="0"/>
        <w:autoSpaceDN w:val="0"/>
        <w:adjustRightInd w:val="0"/>
        <w:ind w:firstLine="709"/>
        <w:jc w:val="both"/>
        <w:rPr>
          <w:sz w:val="28"/>
          <w:szCs w:val="28"/>
        </w:rPr>
      </w:pPr>
      <w:r w:rsidRPr="001B3D60">
        <w:rPr>
          <w:sz w:val="28"/>
          <w:szCs w:val="28"/>
        </w:rPr>
        <w:t xml:space="preserve">в абзаце двадцать </w:t>
      </w:r>
      <w:r w:rsidR="00D57BB7" w:rsidRPr="001B3D60">
        <w:rPr>
          <w:sz w:val="28"/>
          <w:szCs w:val="28"/>
        </w:rPr>
        <w:t>четвертом</w:t>
      </w:r>
      <w:r w:rsidRPr="001B3D60">
        <w:rPr>
          <w:sz w:val="28"/>
          <w:szCs w:val="28"/>
        </w:rPr>
        <w:t xml:space="preserve"> цифры «</w:t>
      </w:r>
      <w:r w:rsidR="00EC3505" w:rsidRPr="001B3D60">
        <w:rPr>
          <w:sz w:val="28"/>
          <w:szCs w:val="28"/>
        </w:rPr>
        <w:t>16043893,640</w:t>
      </w:r>
      <w:r w:rsidRPr="001B3D60">
        <w:rPr>
          <w:sz w:val="28"/>
          <w:szCs w:val="28"/>
        </w:rPr>
        <w:t>» заменить цифрами «</w:t>
      </w:r>
      <w:r w:rsidR="00EC3505" w:rsidRPr="00F457BD">
        <w:rPr>
          <w:sz w:val="28"/>
          <w:szCs w:val="28"/>
        </w:rPr>
        <w:t>16</w:t>
      </w:r>
      <w:r w:rsidR="007B147B" w:rsidRPr="00F457BD">
        <w:rPr>
          <w:sz w:val="28"/>
          <w:szCs w:val="28"/>
        </w:rPr>
        <w:t>654821</w:t>
      </w:r>
      <w:r w:rsidR="00D57BB7" w:rsidRPr="00F457BD">
        <w:rPr>
          <w:sz w:val="28"/>
          <w:szCs w:val="28"/>
        </w:rPr>
        <w:t>,</w:t>
      </w:r>
      <w:r w:rsidR="007B147B" w:rsidRPr="00F457BD">
        <w:rPr>
          <w:sz w:val="28"/>
          <w:szCs w:val="28"/>
        </w:rPr>
        <w:t>3</w:t>
      </w:r>
      <w:r w:rsidR="00EC3505" w:rsidRPr="00F457BD">
        <w:rPr>
          <w:sz w:val="28"/>
          <w:szCs w:val="28"/>
        </w:rPr>
        <w:t>68</w:t>
      </w:r>
      <w:r w:rsidRPr="00F457BD">
        <w:rPr>
          <w:sz w:val="28"/>
          <w:szCs w:val="28"/>
        </w:rPr>
        <w:t>»;</w:t>
      </w:r>
    </w:p>
    <w:p w:rsidR="00D57BB7" w:rsidRPr="001B3D60" w:rsidRDefault="00D57BB7" w:rsidP="006E3E58">
      <w:pPr>
        <w:suppressAutoHyphens/>
        <w:autoSpaceDE w:val="0"/>
        <w:autoSpaceDN w:val="0"/>
        <w:adjustRightInd w:val="0"/>
        <w:ind w:firstLine="709"/>
        <w:jc w:val="both"/>
        <w:rPr>
          <w:sz w:val="28"/>
          <w:szCs w:val="28"/>
        </w:rPr>
      </w:pPr>
      <w:r w:rsidRPr="001B3D60">
        <w:rPr>
          <w:sz w:val="28"/>
          <w:szCs w:val="28"/>
        </w:rPr>
        <w:t>в абзаце двадцать пятом цифры «</w:t>
      </w:r>
      <w:r w:rsidR="00EC3505" w:rsidRPr="001B3D60">
        <w:rPr>
          <w:sz w:val="28"/>
          <w:szCs w:val="28"/>
        </w:rPr>
        <w:t>16191647,061</w:t>
      </w:r>
      <w:r w:rsidRPr="001B3D60">
        <w:rPr>
          <w:sz w:val="28"/>
          <w:szCs w:val="28"/>
        </w:rPr>
        <w:t>» заменить цифрами «</w:t>
      </w:r>
      <w:r w:rsidR="00EC3505" w:rsidRPr="001B3D60">
        <w:rPr>
          <w:sz w:val="28"/>
          <w:szCs w:val="28"/>
        </w:rPr>
        <w:t>16288029,102</w:t>
      </w:r>
      <w:r w:rsidR="00167998" w:rsidRPr="001B3D60">
        <w:rPr>
          <w:sz w:val="28"/>
          <w:szCs w:val="28"/>
        </w:rPr>
        <w:t>»;</w:t>
      </w:r>
    </w:p>
    <w:p w:rsidR="00CD02C6" w:rsidRPr="001B3D60" w:rsidRDefault="00167998" w:rsidP="006E3E58">
      <w:pPr>
        <w:ind w:firstLine="709"/>
        <w:jc w:val="both"/>
        <w:rPr>
          <w:sz w:val="28"/>
          <w:szCs w:val="28"/>
        </w:rPr>
      </w:pPr>
      <w:r w:rsidRPr="001B3D60">
        <w:rPr>
          <w:sz w:val="28"/>
          <w:szCs w:val="28"/>
        </w:rPr>
        <w:lastRenderedPageBreak/>
        <w:t>в абзаце двадцать шестом цифры «</w:t>
      </w:r>
      <w:r w:rsidR="00EC3505" w:rsidRPr="001B3D60">
        <w:rPr>
          <w:sz w:val="28"/>
          <w:szCs w:val="28"/>
        </w:rPr>
        <w:t>15446083,294</w:t>
      </w:r>
      <w:r w:rsidRPr="001B3D60">
        <w:rPr>
          <w:sz w:val="28"/>
          <w:szCs w:val="28"/>
        </w:rPr>
        <w:t>» заменить цифрами «</w:t>
      </w:r>
      <w:r w:rsidR="00EC3505" w:rsidRPr="001B3D60">
        <w:rPr>
          <w:sz w:val="28"/>
          <w:szCs w:val="28"/>
        </w:rPr>
        <w:t>15396120,520</w:t>
      </w:r>
      <w:r w:rsidR="00CD02C6" w:rsidRPr="001B3D60">
        <w:rPr>
          <w:sz w:val="28"/>
          <w:szCs w:val="28"/>
        </w:rPr>
        <w:t>»;</w:t>
      </w:r>
    </w:p>
    <w:p w:rsidR="00CD02C6" w:rsidRPr="001B3D60" w:rsidRDefault="00CD02C6" w:rsidP="006E3E58">
      <w:pPr>
        <w:ind w:firstLine="709"/>
        <w:jc w:val="both"/>
        <w:rPr>
          <w:sz w:val="28"/>
          <w:szCs w:val="28"/>
        </w:rPr>
      </w:pPr>
      <w:r w:rsidRPr="001B3D60">
        <w:rPr>
          <w:sz w:val="28"/>
          <w:szCs w:val="28"/>
        </w:rPr>
        <w:t>в абзаце двадцать восьмом цифры «</w:t>
      </w:r>
      <w:r w:rsidR="00EC3505" w:rsidRPr="001B3D60">
        <w:rPr>
          <w:sz w:val="28"/>
          <w:szCs w:val="28"/>
        </w:rPr>
        <w:t>7937390,538</w:t>
      </w:r>
      <w:r w:rsidRPr="001B3D60">
        <w:rPr>
          <w:sz w:val="28"/>
          <w:szCs w:val="28"/>
        </w:rPr>
        <w:t>» заменить цифрами «</w:t>
      </w:r>
      <w:r w:rsidR="00EC3505" w:rsidRPr="00F457BD">
        <w:rPr>
          <w:sz w:val="28"/>
          <w:szCs w:val="28"/>
        </w:rPr>
        <w:t>10</w:t>
      </w:r>
      <w:r w:rsidR="00F457BD" w:rsidRPr="00F457BD">
        <w:rPr>
          <w:sz w:val="28"/>
          <w:szCs w:val="28"/>
        </w:rPr>
        <w:t>740809</w:t>
      </w:r>
      <w:r w:rsidR="00EC3505" w:rsidRPr="00F457BD">
        <w:rPr>
          <w:sz w:val="28"/>
          <w:szCs w:val="28"/>
        </w:rPr>
        <w:t>,</w:t>
      </w:r>
      <w:r w:rsidR="00F457BD" w:rsidRPr="00F457BD">
        <w:rPr>
          <w:sz w:val="28"/>
          <w:szCs w:val="28"/>
        </w:rPr>
        <w:t>7</w:t>
      </w:r>
      <w:r w:rsidR="00EC3505" w:rsidRPr="00F457BD">
        <w:rPr>
          <w:sz w:val="28"/>
          <w:szCs w:val="28"/>
        </w:rPr>
        <w:t>38</w:t>
      </w:r>
      <w:r w:rsidRPr="00F457BD">
        <w:rPr>
          <w:sz w:val="28"/>
          <w:szCs w:val="28"/>
        </w:rPr>
        <w:t>»;</w:t>
      </w:r>
    </w:p>
    <w:p w:rsidR="00CD02C6" w:rsidRPr="001B3D60" w:rsidRDefault="00CD02C6" w:rsidP="006E3E58">
      <w:pPr>
        <w:ind w:firstLine="709"/>
        <w:jc w:val="both"/>
        <w:rPr>
          <w:sz w:val="28"/>
          <w:szCs w:val="28"/>
        </w:rPr>
      </w:pPr>
      <w:r w:rsidRPr="001B3D60">
        <w:rPr>
          <w:sz w:val="28"/>
          <w:szCs w:val="28"/>
        </w:rPr>
        <w:t>в абзаце тридцать седьмом цифры «</w:t>
      </w:r>
      <w:r w:rsidR="003C7F3C" w:rsidRPr="001B3D60">
        <w:rPr>
          <w:sz w:val="28"/>
          <w:szCs w:val="28"/>
        </w:rPr>
        <w:t>1281785,935</w:t>
      </w:r>
      <w:r w:rsidRPr="001B3D60">
        <w:rPr>
          <w:sz w:val="28"/>
          <w:szCs w:val="28"/>
        </w:rPr>
        <w:t xml:space="preserve">» заменить цифрами </w:t>
      </w:r>
      <w:r w:rsidRPr="00F457BD">
        <w:rPr>
          <w:sz w:val="28"/>
          <w:szCs w:val="28"/>
        </w:rPr>
        <w:t>«</w:t>
      </w:r>
      <w:r w:rsidR="003C7F3C" w:rsidRPr="00F457BD">
        <w:rPr>
          <w:sz w:val="28"/>
          <w:szCs w:val="28"/>
        </w:rPr>
        <w:t>27</w:t>
      </w:r>
      <w:r w:rsidR="00F457BD" w:rsidRPr="00F457BD">
        <w:rPr>
          <w:sz w:val="28"/>
          <w:szCs w:val="28"/>
        </w:rPr>
        <w:t>90167</w:t>
      </w:r>
      <w:r w:rsidR="003C7F3C" w:rsidRPr="00F457BD">
        <w:rPr>
          <w:sz w:val="28"/>
          <w:szCs w:val="28"/>
        </w:rPr>
        <w:t>,</w:t>
      </w:r>
      <w:r w:rsidR="00F457BD" w:rsidRPr="00F457BD">
        <w:rPr>
          <w:sz w:val="28"/>
          <w:szCs w:val="28"/>
        </w:rPr>
        <w:t>7</w:t>
      </w:r>
      <w:r w:rsidR="003C7F3C" w:rsidRPr="00F457BD">
        <w:rPr>
          <w:sz w:val="28"/>
          <w:szCs w:val="28"/>
        </w:rPr>
        <w:t>35</w:t>
      </w:r>
      <w:r w:rsidRPr="00F457BD">
        <w:rPr>
          <w:sz w:val="28"/>
          <w:szCs w:val="28"/>
        </w:rPr>
        <w:t>»;</w:t>
      </w:r>
    </w:p>
    <w:p w:rsidR="003C7F3C" w:rsidRPr="00FE4B01" w:rsidRDefault="00CD02C6" w:rsidP="00F80A5E">
      <w:pPr>
        <w:autoSpaceDE w:val="0"/>
        <w:autoSpaceDN w:val="0"/>
        <w:adjustRightInd w:val="0"/>
        <w:ind w:firstLine="709"/>
        <w:jc w:val="both"/>
        <w:rPr>
          <w:sz w:val="28"/>
          <w:szCs w:val="28"/>
        </w:rPr>
      </w:pPr>
      <w:r w:rsidRPr="001B3D60">
        <w:rPr>
          <w:sz w:val="28"/>
          <w:szCs w:val="28"/>
        </w:rPr>
        <w:t>в абзаце тридцать восьмом цифры «</w:t>
      </w:r>
      <w:r w:rsidR="003C7F3C" w:rsidRPr="001B3D60">
        <w:rPr>
          <w:sz w:val="28"/>
          <w:szCs w:val="28"/>
        </w:rPr>
        <w:t>1212935,676</w:t>
      </w:r>
      <w:r w:rsidRPr="001B3D60">
        <w:rPr>
          <w:sz w:val="28"/>
          <w:szCs w:val="28"/>
        </w:rPr>
        <w:t>» заменить цифрами «</w:t>
      </w:r>
      <w:r w:rsidR="003C7F3C" w:rsidRPr="001B3D60">
        <w:rPr>
          <w:sz w:val="28"/>
          <w:szCs w:val="28"/>
        </w:rPr>
        <w:t>2507973,076</w:t>
      </w:r>
      <w:r w:rsidRPr="001B3D60">
        <w:rPr>
          <w:sz w:val="28"/>
          <w:szCs w:val="28"/>
        </w:rPr>
        <w:t xml:space="preserve"> тыс. рублей</w:t>
      </w:r>
      <w:proofErr w:type="gramStart"/>
      <w:r w:rsidRPr="001B3D60">
        <w:rPr>
          <w:sz w:val="28"/>
          <w:szCs w:val="28"/>
        </w:rPr>
        <w:t>;»</w:t>
      </w:r>
      <w:proofErr w:type="gramEnd"/>
      <w:r w:rsidRPr="001B3D60">
        <w:rPr>
          <w:sz w:val="28"/>
          <w:szCs w:val="28"/>
        </w:rPr>
        <w:t>;</w:t>
      </w:r>
    </w:p>
    <w:p w:rsidR="00ED196C" w:rsidRPr="00FE4B01"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t>2) в подразделе «Подпрограмма 2 «Реализация дополнительного образования и системы воспитания детей» государственной программы Курской области «Развитие образования в Курской области»:</w:t>
      </w:r>
    </w:p>
    <w:p w:rsidR="007C0EC7" w:rsidRPr="001B3D60" w:rsidRDefault="00FE53EA" w:rsidP="007C0EC7">
      <w:pPr>
        <w:pStyle w:val="ConsPlusNonformat"/>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 xml:space="preserve">а) </w:t>
      </w:r>
      <w:r w:rsidR="007C0EC7" w:rsidRPr="001B3D60">
        <w:rPr>
          <w:rFonts w:ascii="Times New Roman" w:hAnsi="Times New Roman" w:cs="Times New Roman"/>
          <w:sz w:val="28"/>
          <w:szCs w:val="28"/>
        </w:rPr>
        <w:t>в паспорте подпрограммы:</w:t>
      </w:r>
    </w:p>
    <w:p w:rsidR="007C0EC7" w:rsidRPr="001B3D60" w:rsidRDefault="00A40896" w:rsidP="007C0EC7">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позицию, касающуюся участников подпрограммы,</w:t>
      </w:r>
      <w:r w:rsidR="007C0EC7" w:rsidRPr="001B3D60">
        <w:rPr>
          <w:rFonts w:ascii="Times New Roman" w:hAnsi="Times New Roman" w:cs="Times New Roman"/>
          <w:sz w:val="28"/>
          <w:szCs w:val="28"/>
        </w:rPr>
        <w:t xml:space="preserve"> изложить в следующей редакции:</w:t>
      </w:r>
    </w:p>
    <w:p w:rsidR="007C0EC7" w:rsidRPr="001B3D60" w:rsidRDefault="00246842" w:rsidP="005F5854">
      <w:pPr>
        <w:pStyle w:val="ConsPlusNonformat"/>
        <w:suppressAutoHyphens/>
        <w:jc w:val="both"/>
        <w:outlineLvl w:val="0"/>
        <w:rPr>
          <w:rFonts w:ascii="Times New Roman" w:hAnsi="Times New Roman" w:cs="Times New Roman"/>
          <w:sz w:val="28"/>
          <w:szCs w:val="28"/>
        </w:rPr>
      </w:pPr>
      <w:r w:rsidRPr="001B3D60">
        <w:rPr>
          <w:rFonts w:ascii="Times New Roman" w:hAnsi="Times New Roman" w:cs="Times New Roman"/>
          <w:sz w:val="28"/>
          <w:szCs w:val="28"/>
        </w:rPr>
        <w:t>«Участники подпрограммы</w:t>
      </w:r>
      <w:r w:rsidRPr="001B3D60">
        <w:rPr>
          <w:rFonts w:ascii="Times New Roman" w:hAnsi="Times New Roman" w:cs="Times New Roman"/>
          <w:sz w:val="28"/>
          <w:szCs w:val="28"/>
        </w:rPr>
        <w:tab/>
        <w:t xml:space="preserve">- </w:t>
      </w:r>
      <w:r w:rsidR="007C0EC7" w:rsidRPr="001B3D60">
        <w:rPr>
          <w:rFonts w:ascii="Times New Roman" w:hAnsi="Times New Roman" w:cs="Times New Roman"/>
          <w:sz w:val="28"/>
          <w:szCs w:val="28"/>
        </w:rPr>
        <w:t>комитет по культуре Курской области,</w:t>
      </w:r>
    </w:p>
    <w:p w:rsidR="007C0EC7" w:rsidRDefault="005F5854" w:rsidP="005F5854">
      <w:pPr>
        <w:pStyle w:val="ConsPlusNonformat"/>
        <w:suppressAutoHyphens/>
        <w:ind w:left="3686"/>
        <w:jc w:val="both"/>
        <w:outlineLvl w:val="0"/>
        <w:rPr>
          <w:rFonts w:ascii="Times New Roman" w:hAnsi="Times New Roman" w:cs="Times New Roman"/>
          <w:sz w:val="28"/>
          <w:szCs w:val="28"/>
        </w:rPr>
      </w:pPr>
      <w:r w:rsidRPr="001B3D60">
        <w:rPr>
          <w:rFonts w:ascii="Times New Roman" w:hAnsi="Times New Roman" w:cs="Times New Roman"/>
          <w:sz w:val="28"/>
          <w:szCs w:val="28"/>
        </w:rPr>
        <w:t xml:space="preserve">комитет строительства Курской области, </w:t>
      </w:r>
      <w:r w:rsidR="007C0EC7" w:rsidRPr="001B3D60">
        <w:rPr>
          <w:rFonts w:ascii="Times New Roman" w:hAnsi="Times New Roman" w:cs="Times New Roman"/>
          <w:sz w:val="28"/>
          <w:szCs w:val="28"/>
        </w:rPr>
        <w:t>комитет по физической культуре и спорту    Курской области</w:t>
      </w:r>
      <w:r w:rsidRPr="001B3D60">
        <w:rPr>
          <w:rFonts w:ascii="Times New Roman" w:hAnsi="Times New Roman" w:cs="Times New Roman"/>
          <w:sz w:val="28"/>
          <w:szCs w:val="28"/>
        </w:rPr>
        <w:t>»</w:t>
      </w:r>
      <w:r w:rsidR="004B6755" w:rsidRPr="001B3D60">
        <w:rPr>
          <w:rFonts w:ascii="Times New Roman" w:hAnsi="Times New Roman" w:cs="Times New Roman"/>
          <w:sz w:val="28"/>
          <w:szCs w:val="28"/>
        </w:rPr>
        <w:t>;</w:t>
      </w:r>
    </w:p>
    <w:p w:rsidR="00ED196C" w:rsidRPr="00FE4B01" w:rsidRDefault="00ED196C" w:rsidP="007C0EC7">
      <w:pPr>
        <w:pStyle w:val="ConsPlusNonformat"/>
        <w:widowControl/>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t>позицию, касающуюся объемов бюджетных ассигнований подпрограммы,</w:t>
      </w:r>
      <w:r w:rsidRPr="00FE4B01">
        <w:t xml:space="preserve"> </w:t>
      </w:r>
      <w:r w:rsidRPr="00FE4B01">
        <w:rPr>
          <w:rFonts w:ascii="Times New Roman" w:hAnsi="Times New Roman" w:cs="Times New Roman"/>
          <w:sz w:val="28"/>
          <w:szCs w:val="28"/>
        </w:rPr>
        <w:t>изложить в следующей редакции:</w:t>
      </w:r>
    </w:p>
    <w:tbl>
      <w:tblPr>
        <w:tblW w:w="9214" w:type="dxa"/>
        <w:tblInd w:w="-34" w:type="dxa"/>
        <w:tblLayout w:type="fixed"/>
        <w:tblLook w:val="0000" w:firstRow="0" w:lastRow="0" w:firstColumn="0" w:lastColumn="0" w:noHBand="0" w:noVBand="0"/>
      </w:tblPr>
      <w:tblGrid>
        <w:gridCol w:w="3261"/>
        <w:gridCol w:w="567"/>
        <w:gridCol w:w="5386"/>
      </w:tblGrid>
      <w:tr w:rsidR="00FE4B01" w:rsidRPr="00FE4B01" w:rsidTr="006E3E58">
        <w:trPr>
          <w:trHeight w:val="80"/>
        </w:trPr>
        <w:tc>
          <w:tcPr>
            <w:tcW w:w="3261" w:type="dxa"/>
          </w:tcPr>
          <w:p w:rsidR="00ED196C" w:rsidRPr="00FE4B01" w:rsidRDefault="00ED196C" w:rsidP="00ED196C">
            <w:pPr>
              <w:widowControl w:val="0"/>
              <w:suppressAutoHyphens/>
              <w:autoSpaceDE w:val="0"/>
              <w:autoSpaceDN w:val="0"/>
              <w:adjustRightInd w:val="0"/>
              <w:rPr>
                <w:sz w:val="28"/>
                <w:szCs w:val="28"/>
              </w:rPr>
            </w:pPr>
            <w:r w:rsidRPr="00FE4B01">
              <w:rPr>
                <w:sz w:val="28"/>
                <w:szCs w:val="28"/>
              </w:rPr>
              <w:t>«Объемы бюджетных ассигнований подпрограммы</w:t>
            </w:r>
          </w:p>
        </w:tc>
        <w:tc>
          <w:tcPr>
            <w:tcW w:w="567" w:type="dxa"/>
            <w:shd w:val="clear" w:color="auto" w:fill="auto"/>
          </w:tcPr>
          <w:p w:rsidR="00ED196C" w:rsidRPr="00F457BD" w:rsidRDefault="00ED196C" w:rsidP="00ED196C">
            <w:pPr>
              <w:widowControl w:val="0"/>
              <w:suppressAutoHyphens/>
              <w:autoSpaceDE w:val="0"/>
              <w:autoSpaceDN w:val="0"/>
              <w:adjustRightInd w:val="0"/>
              <w:rPr>
                <w:sz w:val="28"/>
                <w:szCs w:val="28"/>
              </w:rPr>
            </w:pPr>
            <w:r w:rsidRPr="00F457BD">
              <w:rPr>
                <w:sz w:val="28"/>
                <w:szCs w:val="28"/>
              </w:rPr>
              <w:t xml:space="preserve">– </w:t>
            </w:r>
          </w:p>
        </w:tc>
        <w:tc>
          <w:tcPr>
            <w:tcW w:w="5386" w:type="dxa"/>
            <w:shd w:val="clear" w:color="auto" w:fill="auto"/>
          </w:tcPr>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общий объем бюджетных ассигнований на реализацию подпрограммы 2 составляет            </w:t>
            </w:r>
            <w:r w:rsidR="00417C2D" w:rsidRPr="00F457BD">
              <w:rPr>
                <w:sz w:val="28"/>
                <w:szCs w:val="28"/>
              </w:rPr>
              <w:t xml:space="preserve"> </w:t>
            </w:r>
            <w:r w:rsidR="008F4C6A" w:rsidRPr="00F457BD">
              <w:rPr>
                <w:sz w:val="28"/>
                <w:szCs w:val="28"/>
              </w:rPr>
              <w:t xml:space="preserve"> </w:t>
            </w:r>
            <w:r w:rsidR="00624CC6" w:rsidRPr="00F457BD">
              <w:rPr>
                <w:sz w:val="28"/>
                <w:szCs w:val="28"/>
              </w:rPr>
              <w:t>37</w:t>
            </w:r>
            <w:r w:rsidR="00644E46" w:rsidRPr="00F457BD">
              <w:rPr>
                <w:sz w:val="28"/>
                <w:szCs w:val="28"/>
              </w:rPr>
              <w:t>7</w:t>
            </w:r>
            <w:r w:rsidR="00624CC6" w:rsidRPr="00F457BD">
              <w:rPr>
                <w:sz w:val="28"/>
                <w:szCs w:val="28"/>
              </w:rPr>
              <w:t>5</w:t>
            </w:r>
            <w:r w:rsidR="00DB652D" w:rsidRPr="00F457BD">
              <w:rPr>
                <w:sz w:val="28"/>
                <w:szCs w:val="28"/>
              </w:rPr>
              <w:t>238</w:t>
            </w:r>
            <w:r w:rsidR="00624CC6" w:rsidRPr="00F457BD">
              <w:rPr>
                <w:sz w:val="28"/>
                <w:szCs w:val="28"/>
              </w:rPr>
              <w:t>,</w:t>
            </w:r>
            <w:r w:rsidR="00DB652D" w:rsidRPr="00F457BD">
              <w:rPr>
                <w:sz w:val="28"/>
                <w:szCs w:val="28"/>
              </w:rPr>
              <w:t>747</w:t>
            </w:r>
            <w:r w:rsidR="008F4C6A" w:rsidRPr="00F457BD">
              <w:rPr>
                <w:sz w:val="28"/>
                <w:szCs w:val="28"/>
              </w:rPr>
              <w:t xml:space="preserve"> </w:t>
            </w:r>
            <w:r w:rsidRPr="00F457BD">
              <w:rPr>
                <w:sz w:val="28"/>
                <w:szCs w:val="28"/>
              </w:rPr>
              <w:t xml:space="preserve">тыс. рублей, в том числе по годам: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2014 год –  112903,089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2015 год –  111983,591 тыс. рублей;</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2016 год –  73390,220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2017 год –  65516,096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2018 год –  192384,128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2019 год –  506197,846 тыс. рублей; </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2020 год –   422878,417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 xml:space="preserve">2021 год –  </w:t>
            </w:r>
            <w:r w:rsidR="008F4C6A" w:rsidRPr="00F457BD">
              <w:rPr>
                <w:sz w:val="28"/>
                <w:szCs w:val="28"/>
              </w:rPr>
              <w:t>336655,307</w:t>
            </w:r>
            <w:r w:rsidRPr="00F457BD">
              <w:rPr>
                <w:sz w:val="28"/>
                <w:szCs w:val="28"/>
              </w:rPr>
              <w:t xml:space="preserve"> тыс. рублей;</w:t>
            </w:r>
          </w:p>
          <w:p w:rsidR="00ED196C" w:rsidRPr="00F457BD" w:rsidRDefault="00ED196C" w:rsidP="006E3E58">
            <w:pPr>
              <w:widowControl w:val="0"/>
              <w:suppressAutoHyphens/>
              <w:autoSpaceDE w:val="0"/>
              <w:autoSpaceDN w:val="0"/>
              <w:adjustRightInd w:val="0"/>
              <w:ind w:left="-108"/>
              <w:rPr>
                <w:sz w:val="28"/>
                <w:szCs w:val="28"/>
              </w:rPr>
            </w:pPr>
            <w:r w:rsidRPr="00F457BD">
              <w:rPr>
                <w:sz w:val="28"/>
                <w:szCs w:val="28"/>
              </w:rPr>
              <w:t xml:space="preserve">2022 год –  </w:t>
            </w:r>
            <w:r w:rsidR="00DB652D" w:rsidRPr="00F457BD">
              <w:rPr>
                <w:sz w:val="28"/>
                <w:szCs w:val="28"/>
              </w:rPr>
              <w:t>593704,820</w:t>
            </w:r>
            <w:r w:rsidRPr="00F457BD">
              <w:rPr>
                <w:sz w:val="28"/>
                <w:szCs w:val="28"/>
              </w:rPr>
              <w:t xml:space="preserve"> тыс. рублей;</w:t>
            </w:r>
          </w:p>
          <w:p w:rsidR="00ED196C" w:rsidRPr="00F457BD" w:rsidRDefault="00ED196C" w:rsidP="00DB652D">
            <w:pPr>
              <w:widowControl w:val="0"/>
              <w:suppressAutoHyphens/>
              <w:autoSpaceDE w:val="0"/>
              <w:autoSpaceDN w:val="0"/>
              <w:adjustRightInd w:val="0"/>
              <w:ind w:left="-108"/>
              <w:rPr>
                <w:sz w:val="28"/>
                <w:szCs w:val="28"/>
              </w:rPr>
            </w:pPr>
            <w:r w:rsidRPr="00F457BD">
              <w:rPr>
                <w:sz w:val="28"/>
                <w:szCs w:val="28"/>
              </w:rPr>
              <w:t xml:space="preserve">2023 год –  </w:t>
            </w:r>
            <w:r w:rsidR="00624CC6" w:rsidRPr="00F457BD">
              <w:rPr>
                <w:sz w:val="28"/>
                <w:szCs w:val="28"/>
              </w:rPr>
              <w:t>611489,290</w:t>
            </w:r>
            <w:r w:rsidRPr="00F457BD">
              <w:rPr>
                <w:sz w:val="28"/>
                <w:szCs w:val="28"/>
              </w:rPr>
              <w:t xml:space="preserve"> тыс. рублей;</w:t>
            </w:r>
          </w:p>
          <w:p w:rsidR="00ED196C" w:rsidRPr="00F457BD" w:rsidRDefault="00ED196C" w:rsidP="00DB652D">
            <w:pPr>
              <w:widowControl w:val="0"/>
              <w:suppressAutoHyphens/>
              <w:autoSpaceDE w:val="0"/>
              <w:autoSpaceDN w:val="0"/>
              <w:adjustRightInd w:val="0"/>
              <w:ind w:left="-108"/>
              <w:rPr>
                <w:sz w:val="28"/>
                <w:szCs w:val="28"/>
              </w:rPr>
            </w:pPr>
            <w:r w:rsidRPr="00F457BD">
              <w:rPr>
                <w:sz w:val="28"/>
                <w:szCs w:val="28"/>
              </w:rPr>
              <w:t xml:space="preserve">2024 год –  </w:t>
            </w:r>
            <w:r w:rsidR="00624CC6" w:rsidRPr="00F457BD">
              <w:rPr>
                <w:sz w:val="28"/>
                <w:szCs w:val="28"/>
              </w:rPr>
              <w:t>654243,270</w:t>
            </w:r>
            <w:r w:rsidRPr="00F457BD">
              <w:rPr>
                <w:sz w:val="28"/>
                <w:szCs w:val="28"/>
              </w:rPr>
              <w:t xml:space="preserve">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2025 год –  93892,673 тыс. рублей.</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Объем бюджетных ассигнований областного бюджета на реализацию подпрограммы 2 составляет </w:t>
            </w:r>
            <w:r w:rsidR="00DB652D" w:rsidRPr="00F457BD">
              <w:rPr>
                <w:sz w:val="28"/>
                <w:szCs w:val="28"/>
              </w:rPr>
              <w:t>3034619,006</w:t>
            </w:r>
            <w:r w:rsidRPr="00F457BD">
              <w:rPr>
                <w:sz w:val="28"/>
                <w:szCs w:val="28"/>
              </w:rPr>
              <w:t xml:space="preserve"> тыс. рублей, в том числе по годам реализации: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2014 год –  112903,089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2015 год –  111983,591 тыс. рублей;</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2016 год –  73390,220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lastRenderedPageBreak/>
              <w:t xml:space="preserve">2017 год –  61544,526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2018 год –  118263,591 тыс. рублей; </w:t>
            </w:r>
          </w:p>
          <w:p w:rsidR="00ED196C" w:rsidRPr="00F457BD" w:rsidRDefault="00ED196C" w:rsidP="00ED196C">
            <w:pPr>
              <w:widowControl w:val="0"/>
              <w:suppressAutoHyphens/>
              <w:autoSpaceDE w:val="0"/>
              <w:autoSpaceDN w:val="0"/>
              <w:adjustRightInd w:val="0"/>
              <w:ind w:left="-108"/>
              <w:jc w:val="both"/>
              <w:rPr>
                <w:sz w:val="28"/>
                <w:szCs w:val="28"/>
              </w:rPr>
            </w:pPr>
            <w:r w:rsidRPr="00F457BD">
              <w:rPr>
                <w:sz w:val="28"/>
                <w:szCs w:val="28"/>
              </w:rPr>
              <w:t xml:space="preserve">2019 год –  209299,912 тыс. рублей; </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2020 год –  313446,217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 xml:space="preserve">2021 год –  </w:t>
            </w:r>
            <w:r w:rsidR="008F4C6A" w:rsidRPr="00F457BD">
              <w:rPr>
                <w:sz w:val="28"/>
                <w:szCs w:val="28"/>
              </w:rPr>
              <w:t>204052,307</w:t>
            </w:r>
            <w:r w:rsidRPr="00F457BD">
              <w:rPr>
                <w:sz w:val="28"/>
                <w:szCs w:val="28"/>
              </w:rPr>
              <w:t xml:space="preserve"> тыс. рублей;</w:t>
            </w:r>
          </w:p>
          <w:p w:rsidR="00ED196C" w:rsidRPr="00F457BD" w:rsidRDefault="00ED196C" w:rsidP="006E3E58">
            <w:pPr>
              <w:widowControl w:val="0"/>
              <w:suppressAutoHyphens/>
              <w:autoSpaceDE w:val="0"/>
              <w:autoSpaceDN w:val="0"/>
              <w:adjustRightInd w:val="0"/>
              <w:ind w:left="-108"/>
              <w:rPr>
                <w:sz w:val="28"/>
                <w:szCs w:val="28"/>
              </w:rPr>
            </w:pPr>
            <w:r w:rsidRPr="00F457BD">
              <w:rPr>
                <w:sz w:val="28"/>
                <w:szCs w:val="28"/>
              </w:rPr>
              <w:t xml:space="preserve">2022 год –  </w:t>
            </w:r>
            <w:r w:rsidR="00DB652D" w:rsidRPr="00F457BD">
              <w:rPr>
                <w:sz w:val="28"/>
                <w:szCs w:val="28"/>
              </w:rPr>
              <w:t>593704,820</w:t>
            </w:r>
            <w:r w:rsidRPr="00F457BD">
              <w:rPr>
                <w:sz w:val="28"/>
                <w:szCs w:val="28"/>
              </w:rPr>
              <w:t xml:space="preserve"> тыс. рублей;</w:t>
            </w:r>
          </w:p>
          <w:p w:rsidR="00ED196C" w:rsidRPr="00F457BD" w:rsidRDefault="00ED196C" w:rsidP="00BE38D1">
            <w:pPr>
              <w:widowControl w:val="0"/>
              <w:suppressAutoHyphens/>
              <w:autoSpaceDE w:val="0"/>
              <w:autoSpaceDN w:val="0"/>
              <w:adjustRightInd w:val="0"/>
              <w:ind w:left="-108"/>
              <w:rPr>
                <w:sz w:val="28"/>
                <w:szCs w:val="28"/>
              </w:rPr>
            </w:pPr>
            <w:r w:rsidRPr="00F457BD">
              <w:rPr>
                <w:sz w:val="28"/>
                <w:szCs w:val="28"/>
              </w:rPr>
              <w:t xml:space="preserve">2023 год –  </w:t>
            </w:r>
            <w:r w:rsidR="00BE38D1" w:rsidRPr="00F457BD">
              <w:rPr>
                <w:sz w:val="28"/>
                <w:szCs w:val="28"/>
              </w:rPr>
              <w:t xml:space="preserve">570641,490 </w:t>
            </w:r>
            <w:r w:rsidRPr="00F457BD">
              <w:rPr>
                <w:sz w:val="28"/>
                <w:szCs w:val="28"/>
              </w:rPr>
              <w:t>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 xml:space="preserve">2024 год –  </w:t>
            </w:r>
            <w:r w:rsidR="00BE38D1" w:rsidRPr="00F457BD">
              <w:rPr>
                <w:sz w:val="28"/>
                <w:szCs w:val="28"/>
              </w:rPr>
              <w:t>571496,570</w:t>
            </w:r>
            <w:r w:rsidRPr="00F457BD">
              <w:rPr>
                <w:sz w:val="28"/>
                <w:szCs w:val="28"/>
              </w:rPr>
              <w:t xml:space="preserve">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2025 год –  93892,673 тыс. рублей.</w:t>
            </w:r>
          </w:p>
          <w:p w:rsidR="00ED196C" w:rsidRPr="00F457BD" w:rsidRDefault="00ED196C" w:rsidP="00BE38D1">
            <w:pPr>
              <w:widowControl w:val="0"/>
              <w:suppressAutoHyphens/>
              <w:autoSpaceDE w:val="0"/>
              <w:autoSpaceDN w:val="0"/>
              <w:adjustRightInd w:val="0"/>
              <w:ind w:left="-108"/>
              <w:jc w:val="both"/>
              <w:rPr>
                <w:sz w:val="28"/>
                <w:szCs w:val="28"/>
              </w:rPr>
            </w:pPr>
            <w:r w:rsidRPr="00F457BD">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2 составляют </w:t>
            </w:r>
            <w:r w:rsidR="00BE38D1" w:rsidRPr="00F457BD">
              <w:rPr>
                <w:sz w:val="28"/>
                <w:szCs w:val="28"/>
              </w:rPr>
              <w:t>740619,741</w:t>
            </w:r>
            <w:r w:rsidRPr="00F457BD">
              <w:rPr>
                <w:sz w:val="28"/>
                <w:szCs w:val="28"/>
              </w:rPr>
              <w:t xml:space="preserve"> тыс. рублей, в том числе по годам:</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2017 год – 3971,570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2018 год – 74120,537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2019 год –  296897,934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2020 год –  109432,200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2021 год –  132603,000 тыс. рублей;</w:t>
            </w:r>
          </w:p>
          <w:p w:rsidR="00ED196C" w:rsidRPr="00F457BD" w:rsidRDefault="00ED196C" w:rsidP="00ED196C">
            <w:pPr>
              <w:widowControl w:val="0"/>
              <w:suppressAutoHyphens/>
              <w:autoSpaceDE w:val="0"/>
              <w:autoSpaceDN w:val="0"/>
              <w:adjustRightInd w:val="0"/>
              <w:ind w:left="-108"/>
              <w:rPr>
                <w:sz w:val="28"/>
                <w:szCs w:val="28"/>
              </w:rPr>
            </w:pPr>
            <w:r w:rsidRPr="00F457BD">
              <w:rPr>
                <w:sz w:val="28"/>
                <w:szCs w:val="28"/>
              </w:rPr>
              <w:t>2022 год – 0,00 тыс. рублей;</w:t>
            </w:r>
          </w:p>
          <w:p w:rsidR="00BE38D1" w:rsidRPr="00F457BD" w:rsidRDefault="00ED196C" w:rsidP="00ED196C">
            <w:pPr>
              <w:widowControl w:val="0"/>
              <w:suppressAutoHyphens/>
              <w:autoSpaceDE w:val="0"/>
              <w:autoSpaceDN w:val="0"/>
              <w:adjustRightInd w:val="0"/>
              <w:ind w:left="-108"/>
              <w:rPr>
                <w:sz w:val="28"/>
                <w:szCs w:val="28"/>
              </w:rPr>
            </w:pPr>
            <w:r w:rsidRPr="00F457BD">
              <w:rPr>
                <w:sz w:val="28"/>
                <w:szCs w:val="28"/>
              </w:rPr>
              <w:t xml:space="preserve">2023 год – </w:t>
            </w:r>
            <w:r w:rsidR="00BE38D1" w:rsidRPr="00F457BD">
              <w:rPr>
                <w:sz w:val="28"/>
                <w:szCs w:val="28"/>
              </w:rPr>
              <w:t>40847,800</w:t>
            </w:r>
            <w:r w:rsidR="00AA6702" w:rsidRPr="00F457BD">
              <w:rPr>
                <w:sz w:val="28"/>
                <w:szCs w:val="28"/>
              </w:rPr>
              <w:t xml:space="preserve"> </w:t>
            </w:r>
            <w:r w:rsidRPr="00F457BD">
              <w:rPr>
                <w:sz w:val="28"/>
                <w:szCs w:val="28"/>
              </w:rPr>
              <w:t>тыс. рублей</w:t>
            </w:r>
            <w:r w:rsidR="00BE38D1" w:rsidRPr="00F457BD">
              <w:rPr>
                <w:sz w:val="28"/>
                <w:szCs w:val="28"/>
              </w:rPr>
              <w:t>;</w:t>
            </w:r>
          </w:p>
          <w:p w:rsidR="00ED196C" w:rsidRPr="00F457BD" w:rsidRDefault="00BE38D1" w:rsidP="00BE38D1">
            <w:pPr>
              <w:widowControl w:val="0"/>
              <w:suppressAutoHyphens/>
              <w:autoSpaceDE w:val="0"/>
              <w:autoSpaceDN w:val="0"/>
              <w:adjustRightInd w:val="0"/>
              <w:ind w:left="-108"/>
              <w:rPr>
                <w:sz w:val="28"/>
                <w:szCs w:val="28"/>
              </w:rPr>
            </w:pPr>
            <w:r w:rsidRPr="00F457BD">
              <w:rPr>
                <w:sz w:val="28"/>
                <w:szCs w:val="28"/>
              </w:rPr>
              <w:t>2024 год –82746,700 тыс. руб.</w:t>
            </w:r>
            <w:r w:rsidR="00ED196C" w:rsidRPr="00F457BD">
              <w:rPr>
                <w:sz w:val="28"/>
                <w:szCs w:val="28"/>
              </w:rPr>
              <w:t>»;</w:t>
            </w:r>
          </w:p>
        </w:tc>
      </w:tr>
    </w:tbl>
    <w:p w:rsidR="00ED196C" w:rsidRPr="00FE4B01" w:rsidRDefault="00FE53EA" w:rsidP="007B572E">
      <w:pPr>
        <w:suppressAutoHyphens/>
        <w:autoSpaceDE w:val="0"/>
        <w:autoSpaceDN w:val="0"/>
        <w:adjustRightInd w:val="0"/>
        <w:ind w:firstLine="709"/>
        <w:jc w:val="both"/>
        <w:rPr>
          <w:sz w:val="28"/>
          <w:szCs w:val="28"/>
        </w:rPr>
      </w:pPr>
      <w:r w:rsidRPr="00FE4B01">
        <w:rPr>
          <w:sz w:val="28"/>
          <w:szCs w:val="28"/>
        </w:rPr>
        <w:lastRenderedPageBreak/>
        <w:t>б</w:t>
      </w:r>
      <w:r w:rsidR="00962990" w:rsidRPr="00FE4B01">
        <w:rPr>
          <w:sz w:val="28"/>
          <w:szCs w:val="28"/>
        </w:rPr>
        <w:t xml:space="preserve">) </w:t>
      </w:r>
      <w:r w:rsidR="007B572E" w:rsidRPr="00FE4B01">
        <w:rPr>
          <w:sz w:val="28"/>
          <w:szCs w:val="28"/>
        </w:rPr>
        <w:t xml:space="preserve">в </w:t>
      </w:r>
      <w:r w:rsidR="00ED196C" w:rsidRPr="00FE4B01">
        <w:rPr>
          <w:sz w:val="28"/>
          <w:szCs w:val="28"/>
        </w:rPr>
        <w:t>раздел</w:t>
      </w:r>
      <w:r w:rsidR="007B572E" w:rsidRPr="00FE4B01">
        <w:rPr>
          <w:sz w:val="28"/>
          <w:szCs w:val="28"/>
        </w:rPr>
        <w:t>е</w:t>
      </w:r>
      <w:r w:rsidR="00ED196C" w:rsidRPr="00FE4B01">
        <w:rPr>
          <w:sz w:val="28"/>
          <w:szCs w:val="28"/>
        </w:rPr>
        <w:t xml:space="preserve"> 2.8</w:t>
      </w:r>
      <w:r w:rsidR="007B572E" w:rsidRPr="00FE4B01">
        <w:rPr>
          <w:sz w:val="28"/>
          <w:szCs w:val="28"/>
        </w:rPr>
        <w:t>:</w:t>
      </w:r>
      <w:r w:rsidR="00ED196C" w:rsidRPr="00FE4B01">
        <w:rPr>
          <w:sz w:val="28"/>
          <w:szCs w:val="28"/>
        </w:rPr>
        <w:t xml:space="preserve"> </w:t>
      </w:r>
    </w:p>
    <w:p w:rsidR="007B572E" w:rsidRPr="001B3D60" w:rsidRDefault="007B572E" w:rsidP="006E3E58">
      <w:pPr>
        <w:suppressAutoHyphens/>
        <w:autoSpaceDE w:val="0"/>
        <w:autoSpaceDN w:val="0"/>
        <w:adjustRightInd w:val="0"/>
        <w:ind w:firstLine="709"/>
        <w:jc w:val="both"/>
        <w:rPr>
          <w:sz w:val="28"/>
          <w:szCs w:val="28"/>
        </w:rPr>
      </w:pPr>
      <w:r w:rsidRPr="00FE4B01">
        <w:rPr>
          <w:sz w:val="28"/>
          <w:szCs w:val="28"/>
        </w:rPr>
        <w:t xml:space="preserve">в </w:t>
      </w:r>
      <w:r w:rsidRPr="006E3E58">
        <w:rPr>
          <w:sz w:val="28"/>
          <w:szCs w:val="28"/>
        </w:rPr>
        <w:t>абзаце втором цифры «</w:t>
      </w:r>
      <w:r w:rsidR="00644E46" w:rsidRPr="006E3E58">
        <w:rPr>
          <w:sz w:val="28"/>
          <w:szCs w:val="28"/>
        </w:rPr>
        <w:t>3755383,979</w:t>
      </w:r>
      <w:r w:rsidRPr="006E3E58">
        <w:rPr>
          <w:sz w:val="28"/>
          <w:szCs w:val="28"/>
        </w:rPr>
        <w:t>» заменить цифрами «</w:t>
      </w:r>
      <w:r w:rsidR="002638B6" w:rsidRPr="006E3E58">
        <w:rPr>
          <w:sz w:val="28"/>
          <w:szCs w:val="28"/>
        </w:rPr>
        <w:t>37</w:t>
      </w:r>
      <w:r w:rsidR="00644E46" w:rsidRPr="006E3E58">
        <w:rPr>
          <w:sz w:val="28"/>
          <w:szCs w:val="28"/>
        </w:rPr>
        <w:t>75238,747</w:t>
      </w:r>
      <w:r w:rsidRPr="006E3E58">
        <w:rPr>
          <w:sz w:val="28"/>
          <w:szCs w:val="28"/>
        </w:rPr>
        <w:t>»;</w:t>
      </w:r>
    </w:p>
    <w:p w:rsidR="007B572E" w:rsidRPr="001B3D60" w:rsidRDefault="007B6CB2" w:rsidP="006E3E58">
      <w:pPr>
        <w:autoSpaceDE w:val="0"/>
        <w:autoSpaceDN w:val="0"/>
        <w:adjustRightInd w:val="0"/>
        <w:ind w:firstLine="709"/>
        <w:jc w:val="both"/>
        <w:rPr>
          <w:sz w:val="28"/>
          <w:szCs w:val="28"/>
        </w:rPr>
      </w:pPr>
      <w:r w:rsidRPr="001B3D60">
        <w:rPr>
          <w:sz w:val="28"/>
          <w:szCs w:val="28"/>
        </w:rPr>
        <w:t xml:space="preserve">в абзаце </w:t>
      </w:r>
      <w:r w:rsidR="00A72D18" w:rsidRPr="001B3D60">
        <w:rPr>
          <w:sz w:val="28"/>
          <w:szCs w:val="28"/>
        </w:rPr>
        <w:t>одиннадцатом</w:t>
      </w:r>
      <w:r w:rsidRPr="001B3D60">
        <w:rPr>
          <w:sz w:val="28"/>
          <w:szCs w:val="28"/>
        </w:rPr>
        <w:t xml:space="preserve"> цифры «</w:t>
      </w:r>
      <w:r w:rsidR="00644E46" w:rsidRPr="001B3D60">
        <w:rPr>
          <w:sz w:val="28"/>
          <w:szCs w:val="28"/>
        </w:rPr>
        <w:t>573850,052</w:t>
      </w:r>
      <w:r w:rsidRPr="001B3D60">
        <w:rPr>
          <w:sz w:val="28"/>
          <w:szCs w:val="28"/>
        </w:rPr>
        <w:t>» заменить цифрами «</w:t>
      </w:r>
      <w:r w:rsidR="00644E46" w:rsidRPr="001B3D60">
        <w:rPr>
          <w:sz w:val="28"/>
          <w:szCs w:val="28"/>
        </w:rPr>
        <w:t>593704,820</w:t>
      </w:r>
      <w:r w:rsidRPr="001B3D60">
        <w:rPr>
          <w:sz w:val="28"/>
          <w:szCs w:val="28"/>
        </w:rPr>
        <w:t>»;</w:t>
      </w:r>
    </w:p>
    <w:p w:rsidR="00DD3B6E" w:rsidRPr="001B3D60" w:rsidRDefault="00DD3B6E" w:rsidP="006E3E58">
      <w:pPr>
        <w:suppressAutoHyphens/>
        <w:autoSpaceDE w:val="0"/>
        <w:autoSpaceDN w:val="0"/>
        <w:adjustRightInd w:val="0"/>
        <w:ind w:firstLine="709"/>
        <w:jc w:val="both"/>
        <w:rPr>
          <w:sz w:val="28"/>
          <w:szCs w:val="28"/>
        </w:rPr>
      </w:pPr>
      <w:r w:rsidRPr="001B3D60">
        <w:rPr>
          <w:sz w:val="28"/>
          <w:szCs w:val="28"/>
        </w:rPr>
        <w:t>в абзаце пятнадцатом цифры «</w:t>
      </w:r>
      <w:r w:rsidR="00644E46" w:rsidRPr="001B3D60">
        <w:rPr>
          <w:sz w:val="28"/>
          <w:szCs w:val="28"/>
        </w:rPr>
        <w:t>3014764,238</w:t>
      </w:r>
      <w:r w:rsidRPr="001B3D60">
        <w:rPr>
          <w:sz w:val="28"/>
          <w:szCs w:val="28"/>
        </w:rPr>
        <w:t>» заменить цифрами «</w:t>
      </w:r>
      <w:r w:rsidR="00644E46" w:rsidRPr="001B3D60">
        <w:rPr>
          <w:sz w:val="28"/>
          <w:szCs w:val="28"/>
        </w:rPr>
        <w:t>3034619,006</w:t>
      </w:r>
      <w:r w:rsidRPr="001B3D60">
        <w:rPr>
          <w:sz w:val="28"/>
          <w:szCs w:val="28"/>
        </w:rPr>
        <w:t>»;</w:t>
      </w:r>
    </w:p>
    <w:p w:rsidR="009C1912" w:rsidRPr="00FE4B01" w:rsidRDefault="009C1912" w:rsidP="006E3E58">
      <w:pPr>
        <w:suppressAutoHyphens/>
        <w:autoSpaceDE w:val="0"/>
        <w:autoSpaceDN w:val="0"/>
        <w:adjustRightInd w:val="0"/>
        <w:ind w:firstLine="709"/>
        <w:jc w:val="both"/>
        <w:rPr>
          <w:sz w:val="28"/>
          <w:szCs w:val="28"/>
        </w:rPr>
      </w:pPr>
      <w:r w:rsidRPr="001B3D60">
        <w:rPr>
          <w:sz w:val="28"/>
          <w:szCs w:val="28"/>
        </w:rPr>
        <w:t xml:space="preserve">в абзаце </w:t>
      </w:r>
      <w:r w:rsidR="006F5396" w:rsidRPr="001B3D60">
        <w:rPr>
          <w:sz w:val="28"/>
          <w:szCs w:val="28"/>
        </w:rPr>
        <w:t xml:space="preserve">двадцать </w:t>
      </w:r>
      <w:r w:rsidR="00563810" w:rsidRPr="001B3D60">
        <w:rPr>
          <w:sz w:val="28"/>
          <w:szCs w:val="28"/>
        </w:rPr>
        <w:t>четве</w:t>
      </w:r>
      <w:r w:rsidR="00A72D18" w:rsidRPr="001B3D60">
        <w:rPr>
          <w:sz w:val="28"/>
          <w:szCs w:val="28"/>
        </w:rPr>
        <w:t>ртом</w:t>
      </w:r>
      <w:r w:rsidR="006F5396" w:rsidRPr="001B3D60">
        <w:rPr>
          <w:sz w:val="28"/>
          <w:szCs w:val="28"/>
        </w:rPr>
        <w:t xml:space="preserve"> цифры «</w:t>
      </w:r>
      <w:r w:rsidR="00644E46" w:rsidRPr="001B3D60">
        <w:rPr>
          <w:sz w:val="28"/>
          <w:szCs w:val="28"/>
        </w:rPr>
        <w:t>573850,052</w:t>
      </w:r>
      <w:r w:rsidR="006F5396" w:rsidRPr="001B3D60">
        <w:rPr>
          <w:sz w:val="28"/>
          <w:szCs w:val="28"/>
        </w:rPr>
        <w:t>» заменить цифрами «</w:t>
      </w:r>
      <w:r w:rsidR="00644E46" w:rsidRPr="001B3D60">
        <w:rPr>
          <w:sz w:val="28"/>
          <w:szCs w:val="28"/>
        </w:rPr>
        <w:t>593704,820</w:t>
      </w:r>
      <w:r w:rsidRPr="001B3D60">
        <w:rPr>
          <w:sz w:val="28"/>
          <w:szCs w:val="28"/>
        </w:rPr>
        <w:t>»;</w:t>
      </w:r>
    </w:p>
    <w:p w:rsidR="00ED196C" w:rsidRPr="00FE4B01" w:rsidRDefault="00ED196C" w:rsidP="00ED196C">
      <w:pPr>
        <w:pStyle w:val="ConsPlusNonformat"/>
        <w:widowControl/>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t>3) в подразделе «Подпрограмма 3 «Развитие профессионального образования» государственной программы Курской области «Развитие образования в Курской области»:</w:t>
      </w:r>
    </w:p>
    <w:p w:rsidR="00ED196C" w:rsidRPr="00FE4B01" w:rsidRDefault="001B3D60" w:rsidP="00ED196C">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а) </w:t>
      </w:r>
      <w:r w:rsidR="00ED196C" w:rsidRPr="00FE4B01">
        <w:rPr>
          <w:rFonts w:ascii="Times New Roman" w:hAnsi="Times New Roman" w:cs="Times New Roman"/>
          <w:sz w:val="28"/>
          <w:szCs w:val="28"/>
        </w:rPr>
        <w:t>позицию, касающуюся объемов бюджетных ассигнований подпрограммы</w:t>
      </w:r>
      <w:r w:rsidR="00C33E95">
        <w:rPr>
          <w:rFonts w:ascii="Times New Roman" w:hAnsi="Times New Roman" w:cs="Times New Roman"/>
          <w:sz w:val="28"/>
          <w:szCs w:val="28"/>
        </w:rPr>
        <w:t>,</w:t>
      </w:r>
      <w:r w:rsidR="00AC1F8E">
        <w:rPr>
          <w:rFonts w:ascii="Times New Roman" w:hAnsi="Times New Roman" w:cs="Times New Roman"/>
          <w:sz w:val="28"/>
          <w:szCs w:val="28"/>
        </w:rPr>
        <w:t xml:space="preserve"> паспорта подпрограммы</w:t>
      </w:r>
      <w:r w:rsidR="003F2CFE">
        <w:rPr>
          <w:rFonts w:ascii="Times New Roman" w:hAnsi="Times New Roman" w:cs="Times New Roman"/>
          <w:sz w:val="28"/>
          <w:szCs w:val="28"/>
        </w:rPr>
        <w:t xml:space="preserve"> 3</w:t>
      </w:r>
      <w:r w:rsidR="00ED196C" w:rsidRPr="00FE4B01">
        <w:t xml:space="preserve"> </w:t>
      </w:r>
      <w:r w:rsidR="00ED196C" w:rsidRPr="00FE4B01">
        <w:rPr>
          <w:rFonts w:ascii="Times New Roman" w:hAnsi="Times New Roman" w:cs="Times New Roman"/>
          <w:sz w:val="28"/>
          <w:szCs w:val="28"/>
        </w:rPr>
        <w:t>изложить в следующей редакции:</w:t>
      </w:r>
    </w:p>
    <w:tbl>
      <w:tblPr>
        <w:tblW w:w="9356" w:type="dxa"/>
        <w:tblInd w:w="-34" w:type="dxa"/>
        <w:tblLayout w:type="fixed"/>
        <w:tblLook w:val="0000" w:firstRow="0" w:lastRow="0" w:firstColumn="0" w:lastColumn="0" w:noHBand="0" w:noVBand="0"/>
      </w:tblPr>
      <w:tblGrid>
        <w:gridCol w:w="3403"/>
        <w:gridCol w:w="283"/>
        <w:gridCol w:w="5670"/>
      </w:tblGrid>
      <w:tr w:rsidR="00FE4B01" w:rsidRPr="00FE4B01" w:rsidTr="00ED196C">
        <w:trPr>
          <w:trHeight w:val="80"/>
        </w:trPr>
        <w:tc>
          <w:tcPr>
            <w:tcW w:w="3403" w:type="dxa"/>
          </w:tcPr>
          <w:p w:rsidR="00ED196C" w:rsidRPr="00FE4B01" w:rsidRDefault="00ED196C" w:rsidP="00ED196C">
            <w:pPr>
              <w:widowControl w:val="0"/>
              <w:suppressAutoHyphens/>
              <w:autoSpaceDE w:val="0"/>
              <w:autoSpaceDN w:val="0"/>
              <w:adjustRightInd w:val="0"/>
              <w:rPr>
                <w:sz w:val="28"/>
                <w:szCs w:val="28"/>
              </w:rPr>
            </w:pPr>
            <w:r w:rsidRPr="00FE4B01">
              <w:rPr>
                <w:sz w:val="28"/>
                <w:szCs w:val="28"/>
              </w:rPr>
              <w:t>«Объемы бюджетных ассигнований подпрограммы</w:t>
            </w:r>
          </w:p>
        </w:tc>
        <w:tc>
          <w:tcPr>
            <w:tcW w:w="283" w:type="dxa"/>
          </w:tcPr>
          <w:p w:rsidR="00ED196C" w:rsidRPr="00FE4B01" w:rsidRDefault="00ED196C" w:rsidP="00ED196C">
            <w:pPr>
              <w:widowControl w:val="0"/>
              <w:suppressAutoHyphens/>
              <w:autoSpaceDE w:val="0"/>
              <w:autoSpaceDN w:val="0"/>
              <w:adjustRightInd w:val="0"/>
              <w:rPr>
                <w:sz w:val="28"/>
                <w:szCs w:val="28"/>
              </w:rPr>
            </w:pPr>
            <w:r w:rsidRPr="00FE4B01">
              <w:rPr>
                <w:sz w:val="28"/>
                <w:szCs w:val="28"/>
              </w:rPr>
              <w:t xml:space="preserve">– </w:t>
            </w:r>
          </w:p>
        </w:tc>
        <w:tc>
          <w:tcPr>
            <w:tcW w:w="5670" w:type="dxa"/>
          </w:tcPr>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общий объем бюджетных ассигнований на реализацию подпрограммы 3 составляет     </w:t>
            </w:r>
            <w:r w:rsidR="00DC6168" w:rsidRPr="00FE4B01">
              <w:rPr>
                <w:sz w:val="28"/>
                <w:szCs w:val="28"/>
              </w:rPr>
              <w:t xml:space="preserve"> </w:t>
            </w:r>
            <w:r w:rsidR="00B87A2A" w:rsidRPr="006E3E58">
              <w:rPr>
                <w:sz w:val="28"/>
                <w:szCs w:val="28"/>
              </w:rPr>
              <w:t xml:space="preserve">23828883,444 </w:t>
            </w:r>
            <w:r w:rsidRPr="006E3E58">
              <w:rPr>
                <w:sz w:val="28"/>
                <w:szCs w:val="28"/>
              </w:rPr>
              <w:t>т</w:t>
            </w:r>
            <w:r w:rsidRPr="00FE4B01">
              <w:rPr>
                <w:sz w:val="28"/>
                <w:szCs w:val="28"/>
              </w:rPr>
              <w:t xml:space="preserve">ыс. рублей, в том числе по годам: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2014 год –  1483275,029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2015 год –  1450303,681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lastRenderedPageBreak/>
              <w:t xml:space="preserve">2016 год –  1454889,823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2017 год –  1628855,977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2018 год –  1774321,556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2019 год –  1941233,835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2020 год –  1959850,592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2021 год –  </w:t>
            </w:r>
            <w:r w:rsidR="007F39C0" w:rsidRPr="00FE4B01">
              <w:rPr>
                <w:sz w:val="28"/>
                <w:szCs w:val="28"/>
              </w:rPr>
              <w:t>2379193,314</w:t>
            </w:r>
            <w:r w:rsidRPr="00FE4B01">
              <w:rPr>
                <w:sz w:val="28"/>
                <w:szCs w:val="28"/>
              </w:rPr>
              <w:t xml:space="preserve"> тыс. рублей;</w:t>
            </w:r>
          </w:p>
          <w:p w:rsidR="00ED196C" w:rsidRPr="00FE4B01" w:rsidRDefault="00ED196C" w:rsidP="006E3E58">
            <w:pPr>
              <w:widowControl w:val="0"/>
              <w:suppressAutoHyphens/>
              <w:autoSpaceDE w:val="0"/>
              <w:autoSpaceDN w:val="0"/>
              <w:adjustRightInd w:val="0"/>
              <w:jc w:val="both"/>
              <w:rPr>
                <w:sz w:val="28"/>
                <w:szCs w:val="28"/>
              </w:rPr>
            </w:pPr>
            <w:r w:rsidRPr="00FE4B01">
              <w:rPr>
                <w:sz w:val="28"/>
                <w:szCs w:val="28"/>
              </w:rPr>
              <w:t xml:space="preserve">2022 год –  </w:t>
            </w:r>
            <w:r w:rsidR="00B87A2A" w:rsidRPr="00B87A2A">
              <w:rPr>
                <w:sz w:val="28"/>
                <w:szCs w:val="28"/>
              </w:rPr>
              <w:t>2691501,497</w:t>
            </w:r>
            <w:r w:rsidR="00B87A2A">
              <w:rPr>
                <w:sz w:val="28"/>
                <w:szCs w:val="28"/>
              </w:rPr>
              <w:t xml:space="preserve"> </w:t>
            </w:r>
            <w:r w:rsidRPr="00FE4B01">
              <w:rPr>
                <w:sz w:val="28"/>
                <w:szCs w:val="28"/>
              </w:rPr>
              <w:t>тыс. рублей;</w:t>
            </w:r>
          </w:p>
          <w:p w:rsidR="00ED196C" w:rsidRPr="00FE4B01" w:rsidRDefault="00ED196C" w:rsidP="006E3E58">
            <w:pPr>
              <w:widowControl w:val="0"/>
              <w:suppressAutoHyphens/>
              <w:autoSpaceDE w:val="0"/>
              <w:autoSpaceDN w:val="0"/>
              <w:adjustRightInd w:val="0"/>
              <w:jc w:val="both"/>
              <w:rPr>
                <w:sz w:val="28"/>
                <w:szCs w:val="28"/>
              </w:rPr>
            </w:pPr>
            <w:r w:rsidRPr="00FE4B01">
              <w:rPr>
                <w:sz w:val="28"/>
                <w:szCs w:val="28"/>
              </w:rPr>
              <w:t xml:space="preserve">2023 год –  </w:t>
            </w:r>
            <w:r w:rsidR="00B87A2A" w:rsidRPr="00B87A2A">
              <w:rPr>
                <w:sz w:val="28"/>
                <w:szCs w:val="28"/>
              </w:rPr>
              <w:t>2620775,250</w:t>
            </w:r>
            <w:r w:rsidR="00B87A2A">
              <w:rPr>
                <w:sz w:val="28"/>
                <w:szCs w:val="28"/>
              </w:rPr>
              <w:t xml:space="preserve"> </w:t>
            </w:r>
            <w:r w:rsidRPr="00FE4B01">
              <w:rPr>
                <w:sz w:val="28"/>
                <w:szCs w:val="28"/>
              </w:rPr>
              <w:t>тыс. рублей;</w:t>
            </w:r>
          </w:p>
          <w:p w:rsidR="00ED196C" w:rsidRPr="00FE4B01" w:rsidRDefault="00ED196C" w:rsidP="006E3E58">
            <w:pPr>
              <w:widowControl w:val="0"/>
              <w:suppressAutoHyphens/>
              <w:autoSpaceDE w:val="0"/>
              <w:autoSpaceDN w:val="0"/>
              <w:adjustRightInd w:val="0"/>
              <w:jc w:val="both"/>
              <w:rPr>
                <w:sz w:val="28"/>
                <w:szCs w:val="28"/>
              </w:rPr>
            </w:pPr>
            <w:r w:rsidRPr="00FE4B01">
              <w:rPr>
                <w:sz w:val="28"/>
                <w:szCs w:val="28"/>
              </w:rPr>
              <w:t xml:space="preserve">2024 год –  </w:t>
            </w:r>
            <w:r w:rsidR="00B87A2A" w:rsidRPr="00B87A2A">
              <w:rPr>
                <w:sz w:val="28"/>
                <w:szCs w:val="28"/>
              </w:rPr>
              <w:t>2708500,274</w:t>
            </w:r>
            <w:r w:rsidR="00B87A2A">
              <w:rPr>
                <w:sz w:val="28"/>
                <w:szCs w:val="28"/>
              </w:rPr>
              <w:t xml:space="preserve"> </w:t>
            </w:r>
            <w:r w:rsidRPr="00FE4B01">
              <w:rPr>
                <w:sz w:val="28"/>
                <w:szCs w:val="28"/>
              </w:rPr>
              <w:t>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2025 год –  1736682,616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Объем бюджетных ассигнований областного бюджета на реали</w:t>
            </w:r>
            <w:r w:rsidR="00B87A2A">
              <w:rPr>
                <w:sz w:val="28"/>
                <w:szCs w:val="28"/>
              </w:rPr>
              <w:t>зацию подпрограммы 3 составляет</w:t>
            </w:r>
            <w:r w:rsidR="00DC6168" w:rsidRPr="00FE4B01">
              <w:rPr>
                <w:sz w:val="28"/>
                <w:szCs w:val="28"/>
              </w:rPr>
              <w:t xml:space="preserve"> </w:t>
            </w:r>
            <w:r w:rsidR="00B87A2A" w:rsidRPr="00F457BD">
              <w:rPr>
                <w:sz w:val="28"/>
                <w:szCs w:val="28"/>
              </w:rPr>
              <w:t>23</w:t>
            </w:r>
            <w:r w:rsidR="00F457BD" w:rsidRPr="00F457BD">
              <w:rPr>
                <w:sz w:val="28"/>
                <w:szCs w:val="28"/>
              </w:rPr>
              <w:t>286613</w:t>
            </w:r>
            <w:r w:rsidR="00B87A2A" w:rsidRPr="00F457BD">
              <w:rPr>
                <w:sz w:val="28"/>
                <w:szCs w:val="28"/>
              </w:rPr>
              <w:t>,935</w:t>
            </w:r>
            <w:r w:rsidR="00B87A2A">
              <w:rPr>
                <w:sz w:val="28"/>
                <w:szCs w:val="28"/>
              </w:rPr>
              <w:t xml:space="preserve"> </w:t>
            </w:r>
            <w:r w:rsidRPr="00FE4B01">
              <w:rPr>
                <w:sz w:val="28"/>
                <w:szCs w:val="28"/>
              </w:rPr>
              <w:t xml:space="preserve">тыс. рублей, в том числе по годам реализации: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2014 год –  1460206,829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2015 год –  1431512,881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2016 год –  1447960,423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2017 год –  1616814,677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2018 год –  1766235,756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2019 год –  1932129,685 тыс. рублей; </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2020 год –  1940008,025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2021 год –  </w:t>
            </w:r>
            <w:r w:rsidR="007F39C0" w:rsidRPr="00FE4B01">
              <w:rPr>
                <w:sz w:val="28"/>
                <w:szCs w:val="28"/>
              </w:rPr>
              <w:t>2330634,990</w:t>
            </w:r>
            <w:r w:rsidRPr="00FE4B01">
              <w:rPr>
                <w:sz w:val="28"/>
                <w:szCs w:val="28"/>
              </w:rPr>
              <w:t xml:space="preserve"> тыс. рублей;</w:t>
            </w:r>
          </w:p>
          <w:p w:rsidR="00ED196C" w:rsidRPr="001B3D60" w:rsidRDefault="00ED196C" w:rsidP="006E3E58">
            <w:pPr>
              <w:widowControl w:val="0"/>
              <w:suppressAutoHyphens/>
              <w:autoSpaceDE w:val="0"/>
              <w:autoSpaceDN w:val="0"/>
              <w:adjustRightInd w:val="0"/>
              <w:jc w:val="both"/>
              <w:rPr>
                <w:sz w:val="28"/>
                <w:szCs w:val="28"/>
              </w:rPr>
            </w:pPr>
            <w:r w:rsidRPr="001B3D60">
              <w:rPr>
                <w:sz w:val="28"/>
                <w:szCs w:val="28"/>
              </w:rPr>
              <w:t xml:space="preserve">2022 год </w:t>
            </w:r>
            <w:r w:rsidRPr="00F457BD">
              <w:rPr>
                <w:sz w:val="28"/>
                <w:szCs w:val="28"/>
              </w:rPr>
              <w:t xml:space="preserve">–  </w:t>
            </w:r>
            <w:r w:rsidR="00B87A2A" w:rsidRPr="00F457BD">
              <w:rPr>
                <w:sz w:val="28"/>
                <w:szCs w:val="28"/>
              </w:rPr>
              <w:t>25</w:t>
            </w:r>
            <w:r w:rsidR="00F457BD" w:rsidRPr="00F457BD">
              <w:rPr>
                <w:sz w:val="28"/>
                <w:szCs w:val="28"/>
              </w:rPr>
              <w:t>17299</w:t>
            </w:r>
            <w:r w:rsidR="00B87A2A" w:rsidRPr="00F457BD">
              <w:rPr>
                <w:sz w:val="28"/>
                <w:szCs w:val="28"/>
              </w:rPr>
              <w:t>,632</w:t>
            </w:r>
            <w:r w:rsidR="00B87A2A" w:rsidRPr="001B3D60">
              <w:rPr>
                <w:sz w:val="28"/>
                <w:szCs w:val="28"/>
              </w:rPr>
              <w:t xml:space="preserve"> </w:t>
            </w:r>
            <w:r w:rsidRPr="001B3D60">
              <w:rPr>
                <w:sz w:val="28"/>
                <w:szCs w:val="28"/>
              </w:rPr>
              <w:t>тыс. рублей;</w:t>
            </w:r>
          </w:p>
          <w:p w:rsidR="00ED196C" w:rsidRPr="001B3D60" w:rsidRDefault="00ED196C" w:rsidP="006E3E58">
            <w:pPr>
              <w:widowControl w:val="0"/>
              <w:suppressAutoHyphens/>
              <w:autoSpaceDE w:val="0"/>
              <w:autoSpaceDN w:val="0"/>
              <w:adjustRightInd w:val="0"/>
              <w:jc w:val="both"/>
              <w:rPr>
                <w:sz w:val="28"/>
                <w:szCs w:val="28"/>
              </w:rPr>
            </w:pPr>
            <w:r w:rsidRPr="001B3D60">
              <w:rPr>
                <w:sz w:val="28"/>
                <w:szCs w:val="28"/>
              </w:rPr>
              <w:t xml:space="preserve">2023 год –  </w:t>
            </w:r>
            <w:r w:rsidR="00B87A2A" w:rsidRPr="001B3D60">
              <w:rPr>
                <w:sz w:val="28"/>
                <w:szCs w:val="28"/>
              </w:rPr>
              <w:t xml:space="preserve">2519908,626 </w:t>
            </w:r>
            <w:r w:rsidRPr="001B3D60">
              <w:rPr>
                <w:sz w:val="28"/>
                <w:szCs w:val="28"/>
              </w:rPr>
              <w:t>тыс. рублей;</w:t>
            </w:r>
          </w:p>
          <w:p w:rsidR="00ED196C" w:rsidRPr="00FE4B01" w:rsidRDefault="00ED196C" w:rsidP="006E3E58">
            <w:pPr>
              <w:widowControl w:val="0"/>
              <w:suppressAutoHyphens/>
              <w:autoSpaceDE w:val="0"/>
              <w:autoSpaceDN w:val="0"/>
              <w:adjustRightInd w:val="0"/>
              <w:jc w:val="both"/>
              <w:rPr>
                <w:sz w:val="28"/>
                <w:szCs w:val="28"/>
              </w:rPr>
            </w:pPr>
            <w:r w:rsidRPr="006E3E58">
              <w:rPr>
                <w:sz w:val="28"/>
                <w:szCs w:val="28"/>
              </w:rPr>
              <w:t xml:space="preserve">2024 год –  </w:t>
            </w:r>
            <w:r w:rsidR="00B87A2A" w:rsidRPr="006E3E58">
              <w:rPr>
                <w:sz w:val="28"/>
                <w:szCs w:val="28"/>
              </w:rPr>
              <w:t xml:space="preserve">2587219,795 </w:t>
            </w:r>
            <w:r w:rsidRPr="006E3E58">
              <w:rPr>
                <w:sz w:val="28"/>
                <w:szCs w:val="28"/>
              </w:rPr>
              <w:t>тыс. рублей</w:t>
            </w:r>
            <w:r w:rsidRPr="001B3D60">
              <w:rPr>
                <w:sz w:val="28"/>
                <w:szCs w:val="28"/>
              </w:rPr>
              <w:t>;</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2025 год –  1736682,616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 xml:space="preserve">Средства областного бюджета, источником которых являются средства федерального бюджета (субсидии, иной межбюджетный трансферт), на реализацию подпрограммы 3 составляют </w:t>
            </w:r>
            <w:r w:rsidR="00B87A2A" w:rsidRPr="00F457BD">
              <w:rPr>
                <w:sz w:val="28"/>
                <w:szCs w:val="28"/>
              </w:rPr>
              <w:t>5</w:t>
            </w:r>
            <w:r w:rsidR="00F457BD" w:rsidRPr="00F457BD">
              <w:rPr>
                <w:sz w:val="28"/>
                <w:szCs w:val="28"/>
              </w:rPr>
              <w:t>42769</w:t>
            </w:r>
            <w:r w:rsidR="00B87A2A" w:rsidRPr="00F457BD">
              <w:rPr>
                <w:sz w:val="28"/>
                <w:szCs w:val="28"/>
              </w:rPr>
              <w:t>,509</w:t>
            </w:r>
            <w:r w:rsidR="00B87A2A">
              <w:rPr>
                <w:sz w:val="28"/>
                <w:szCs w:val="28"/>
              </w:rPr>
              <w:t xml:space="preserve"> </w:t>
            </w:r>
            <w:r w:rsidRPr="00FE4B01">
              <w:rPr>
                <w:sz w:val="28"/>
                <w:szCs w:val="28"/>
              </w:rPr>
              <w:t>тыс. рублей, в том числе по годам:</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2014 год –  23068,200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2015 год –  18790,800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2016 год –  6929,400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2017 год –  12041,300 тыс. рублей;</w:t>
            </w:r>
          </w:p>
          <w:p w:rsidR="00ED196C" w:rsidRPr="00FE4B01" w:rsidRDefault="00ED196C" w:rsidP="00ED196C">
            <w:pPr>
              <w:widowControl w:val="0"/>
              <w:suppressAutoHyphens/>
              <w:autoSpaceDE w:val="0"/>
              <w:autoSpaceDN w:val="0"/>
              <w:adjustRightInd w:val="0"/>
              <w:jc w:val="both"/>
              <w:rPr>
                <w:sz w:val="28"/>
                <w:szCs w:val="28"/>
              </w:rPr>
            </w:pPr>
            <w:r w:rsidRPr="00FE4B01">
              <w:rPr>
                <w:sz w:val="28"/>
                <w:szCs w:val="28"/>
              </w:rPr>
              <w:t>2018 год –  8085,800 тыс. рублей;</w:t>
            </w:r>
          </w:p>
          <w:p w:rsidR="00ED196C" w:rsidRPr="00FE4B01" w:rsidRDefault="00ED196C" w:rsidP="00ED196C">
            <w:pPr>
              <w:widowControl w:val="0"/>
              <w:suppressAutoHyphens/>
              <w:autoSpaceDE w:val="0"/>
              <w:autoSpaceDN w:val="0"/>
              <w:adjustRightInd w:val="0"/>
              <w:rPr>
                <w:sz w:val="28"/>
                <w:szCs w:val="28"/>
              </w:rPr>
            </w:pPr>
            <w:r w:rsidRPr="00FE4B01">
              <w:rPr>
                <w:sz w:val="28"/>
                <w:szCs w:val="28"/>
              </w:rPr>
              <w:t>2019 год –  9104,150 тыс. рублей;</w:t>
            </w:r>
          </w:p>
          <w:p w:rsidR="00ED196C" w:rsidRPr="00FE4B01" w:rsidRDefault="00ED196C" w:rsidP="00ED196C">
            <w:pPr>
              <w:widowControl w:val="0"/>
              <w:suppressAutoHyphens/>
              <w:autoSpaceDE w:val="0"/>
              <w:autoSpaceDN w:val="0"/>
              <w:adjustRightInd w:val="0"/>
              <w:rPr>
                <w:sz w:val="28"/>
                <w:szCs w:val="28"/>
              </w:rPr>
            </w:pPr>
            <w:r w:rsidRPr="00FE4B01">
              <w:rPr>
                <w:sz w:val="28"/>
                <w:szCs w:val="28"/>
              </w:rPr>
              <w:t>2020 год –  19842,567 тыс. рублей;</w:t>
            </w:r>
          </w:p>
          <w:p w:rsidR="00ED196C" w:rsidRPr="00FE4B01" w:rsidRDefault="00ED196C" w:rsidP="00ED196C">
            <w:pPr>
              <w:widowControl w:val="0"/>
              <w:suppressAutoHyphens/>
              <w:autoSpaceDE w:val="0"/>
              <w:autoSpaceDN w:val="0"/>
              <w:adjustRightInd w:val="0"/>
              <w:rPr>
                <w:sz w:val="28"/>
                <w:szCs w:val="28"/>
              </w:rPr>
            </w:pPr>
            <w:r w:rsidRPr="00FE4B01">
              <w:rPr>
                <w:sz w:val="28"/>
                <w:szCs w:val="28"/>
              </w:rPr>
              <w:t xml:space="preserve">2021 год –  </w:t>
            </w:r>
            <w:r w:rsidR="007F39C0" w:rsidRPr="00FE4B01">
              <w:rPr>
                <w:sz w:val="28"/>
                <w:szCs w:val="28"/>
              </w:rPr>
              <w:t>48558,324</w:t>
            </w:r>
            <w:r w:rsidRPr="00FE4B01">
              <w:rPr>
                <w:sz w:val="28"/>
                <w:szCs w:val="28"/>
              </w:rPr>
              <w:t xml:space="preserve"> тыс. рублей;</w:t>
            </w:r>
          </w:p>
          <w:p w:rsidR="00ED196C" w:rsidRPr="00FE4B01" w:rsidRDefault="00ED196C" w:rsidP="00ED196C">
            <w:pPr>
              <w:widowControl w:val="0"/>
              <w:suppressAutoHyphens/>
              <w:autoSpaceDE w:val="0"/>
              <w:autoSpaceDN w:val="0"/>
              <w:adjustRightInd w:val="0"/>
              <w:rPr>
                <w:sz w:val="28"/>
                <w:szCs w:val="28"/>
              </w:rPr>
            </w:pPr>
            <w:r w:rsidRPr="006E3E58">
              <w:rPr>
                <w:sz w:val="28"/>
                <w:szCs w:val="28"/>
              </w:rPr>
              <w:t xml:space="preserve">2022 год –  </w:t>
            </w:r>
            <w:r w:rsidR="00B87A2A" w:rsidRPr="00F457BD">
              <w:rPr>
                <w:sz w:val="28"/>
                <w:szCs w:val="28"/>
              </w:rPr>
              <w:t>1</w:t>
            </w:r>
            <w:r w:rsidR="00F457BD" w:rsidRPr="00F457BD">
              <w:rPr>
                <w:sz w:val="28"/>
                <w:szCs w:val="28"/>
              </w:rPr>
              <w:t>74201</w:t>
            </w:r>
            <w:r w:rsidR="00B87A2A" w:rsidRPr="00F457BD">
              <w:rPr>
                <w:sz w:val="28"/>
                <w:szCs w:val="28"/>
              </w:rPr>
              <w:t>,865</w:t>
            </w:r>
            <w:r w:rsidRPr="006E3E58">
              <w:rPr>
                <w:sz w:val="28"/>
                <w:szCs w:val="28"/>
              </w:rPr>
              <w:t xml:space="preserve"> тыс. рублей</w:t>
            </w:r>
            <w:r w:rsidRPr="00FE4B01">
              <w:rPr>
                <w:sz w:val="28"/>
                <w:szCs w:val="28"/>
              </w:rPr>
              <w:t>;</w:t>
            </w:r>
          </w:p>
          <w:p w:rsidR="00173B68" w:rsidRPr="00FE4B01" w:rsidRDefault="00ED196C" w:rsidP="00ED196C">
            <w:pPr>
              <w:widowControl w:val="0"/>
              <w:suppressAutoHyphens/>
              <w:autoSpaceDE w:val="0"/>
              <w:autoSpaceDN w:val="0"/>
              <w:adjustRightInd w:val="0"/>
              <w:rPr>
                <w:sz w:val="28"/>
                <w:szCs w:val="28"/>
              </w:rPr>
            </w:pPr>
            <w:r w:rsidRPr="00FE4B01">
              <w:rPr>
                <w:sz w:val="28"/>
                <w:szCs w:val="28"/>
              </w:rPr>
              <w:t xml:space="preserve">2023 год –  </w:t>
            </w:r>
            <w:r w:rsidR="00282056" w:rsidRPr="00FE4B01">
              <w:rPr>
                <w:sz w:val="28"/>
                <w:szCs w:val="28"/>
              </w:rPr>
              <w:t>100866,624</w:t>
            </w:r>
            <w:r w:rsidRPr="00FE4B01">
              <w:rPr>
                <w:sz w:val="28"/>
                <w:szCs w:val="28"/>
              </w:rPr>
              <w:t xml:space="preserve"> тыс. рублей</w:t>
            </w:r>
            <w:r w:rsidR="00173B68" w:rsidRPr="00FE4B01">
              <w:rPr>
                <w:sz w:val="28"/>
                <w:szCs w:val="28"/>
              </w:rPr>
              <w:t>;</w:t>
            </w:r>
          </w:p>
          <w:p w:rsidR="00ED196C" w:rsidRPr="00FE4B01" w:rsidRDefault="00173B68" w:rsidP="00ED196C">
            <w:pPr>
              <w:widowControl w:val="0"/>
              <w:suppressAutoHyphens/>
              <w:autoSpaceDE w:val="0"/>
              <w:autoSpaceDN w:val="0"/>
              <w:adjustRightInd w:val="0"/>
              <w:rPr>
                <w:sz w:val="28"/>
                <w:szCs w:val="28"/>
              </w:rPr>
            </w:pPr>
            <w:r w:rsidRPr="00FE4B01">
              <w:rPr>
                <w:sz w:val="28"/>
                <w:szCs w:val="28"/>
              </w:rPr>
              <w:t xml:space="preserve">2024 год –  </w:t>
            </w:r>
            <w:r w:rsidR="00282056" w:rsidRPr="00FE4B01">
              <w:rPr>
                <w:sz w:val="28"/>
                <w:szCs w:val="28"/>
              </w:rPr>
              <w:t>121280,479</w:t>
            </w:r>
            <w:r w:rsidRPr="00FE4B01">
              <w:rPr>
                <w:sz w:val="28"/>
                <w:szCs w:val="28"/>
              </w:rPr>
              <w:t xml:space="preserve"> тыс. рублей</w:t>
            </w:r>
            <w:r w:rsidR="00ED196C" w:rsidRPr="00FE4B01">
              <w:rPr>
                <w:sz w:val="28"/>
                <w:szCs w:val="28"/>
              </w:rPr>
              <w:t>»;</w:t>
            </w:r>
          </w:p>
        </w:tc>
      </w:tr>
    </w:tbl>
    <w:p w:rsidR="0081263E" w:rsidRPr="001B3D60" w:rsidRDefault="00ED196C" w:rsidP="004B6755">
      <w:pPr>
        <w:ind w:firstLine="709"/>
        <w:jc w:val="both"/>
        <w:rPr>
          <w:bCs/>
          <w:sz w:val="28"/>
          <w:szCs w:val="28"/>
        </w:rPr>
      </w:pPr>
      <w:r w:rsidRPr="001B3D60">
        <w:rPr>
          <w:sz w:val="28"/>
          <w:szCs w:val="28"/>
        </w:rPr>
        <w:lastRenderedPageBreak/>
        <w:t xml:space="preserve">б) </w:t>
      </w:r>
      <w:r w:rsidR="00A40896">
        <w:rPr>
          <w:bCs/>
          <w:sz w:val="28"/>
          <w:szCs w:val="28"/>
        </w:rPr>
        <w:t>абзац сорок второй</w:t>
      </w:r>
      <w:r w:rsidR="0081263E" w:rsidRPr="001B3D60">
        <w:rPr>
          <w:bCs/>
          <w:sz w:val="28"/>
          <w:szCs w:val="28"/>
        </w:rPr>
        <w:t xml:space="preserve"> раздела 3.3 изложить в следующей редакции:</w:t>
      </w:r>
    </w:p>
    <w:p w:rsidR="004D605E" w:rsidRDefault="0081263E" w:rsidP="004B6755">
      <w:pPr>
        <w:suppressAutoHyphens/>
        <w:autoSpaceDE w:val="0"/>
        <w:autoSpaceDN w:val="0"/>
        <w:adjustRightInd w:val="0"/>
        <w:ind w:firstLine="709"/>
        <w:jc w:val="both"/>
        <w:rPr>
          <w:bCs/>
          <w:sz w:val="28"/>
          <w:szCs w:val="28"/>
        </w:rPr>
      </w:pPr>
      <w:r w:rsidRPr="001B3D60">
        <w:rPr>
          <w:bCs/>
          <w:sz w:val="28"/>
          <w:szCs w:val="28"/>
        </w:rPr>
        <w:lastRenderedPageBreak/>
        <w:t xml:space="preserve">«В рамках мероприятия будут проводиться конкурсы профессионального мастерства среди обучающихся профессиональных образовательных организаций совместно с отраслевыми комитетами, осуществляться организация, проведение и информационное освещение конференций, семинаров, выставок, ярмарок, олимпиад, фестивалей, форумов, соревнований, слетов, онлайн игр, сборов, направленных на профессиональную ориентацию и профессиональное развитие обучающихся. </w:t>
      </w:r>
      <w:proofErr w:type="gramStart"/>
      <w:r w:rsidRPr="001B3D60">
        <w:rPr>
          <w:bCs/>
          <w:sz w:val="28"/>
          <w:szCs w:val="28"/>
        </w:rPr>
        <w:t xml:space="preserve">Также в рамках данного мероприятия комитетом образования и науки Курской области осуществляется оплата организационного взноса услуг по абонентскому обслуживанию на участие, организацию, проведение и информационное осуществление чемпионатов разных уровней (регионального, отборочных соревнований, Национального и иных чемпионатов профессионального мастерства, реализуемых в рамках исполнения </w:t>
      </w:r>
      <w:r w:rsidR="00F961F3">
        <w:rPr>
          <w:bCs/>
          <w:sz w:val="28"/>
          <w:szCs w:val="28"/>
        </w:rPr>
        <w:t>«д</w:t>
      </w:r>
      <w:r w:rsidRPr="001B3D60">
        <w:rPr>
          <w:bCs/>
          <w:sz w:val="28"/>
          <w:szCs w:val="28"/>
        </w:rPr>
        <w:t>орожной карты</w:t>
      </w:r>
      <w:r w:rsidR="00F961F3">
        <w:rPr>
          <w:bCs/>
          <w:sz w:val="28"/>
          <w:szCs w:val="28"/>
        </w:rPr>
        <w:t>»</w:t>
      </w:r>
      <w:r w:rsidRPr="001B3D60">
        <w:rPr>
          <w:bCs/>
          <w:sz w:val="28"/>
          <w:szCs w:val="28"/>
        </w:rPr>
        <w:t xml:space="preserve"> по реализации проектов и программ движения </w:t>
      </w:r>
      <w:r w:rsidR="00F961F3">
        <w:rPr>
          <w:bCs/>
          <w:sz w:val="28"/>
          <w:szCs w:val="28"/>
        </w:rPr>
        <w:t>«</w:t>
      </w:r>
      <w:proofErr w:type="spellStart"/>
      <w:r w:rsidRPr="001B3D60">
        <w:rPr>
          <w:bCs/>
          <w:sz w:val="28"/>
          <w:szCs w:val="28"/>
        </w:rPr>
        <w:t>Ворлдскиллс</w:t>
      </w:r>
      <w:proofErr w:type="spellEnd"/>
      <w:r w:rsidR="00F961F3">
        <w:rPr>
          <w:bCs/>
          <w:sz w:val="28"/>
          <w:szCs w:val="28"/>
        </w:rPr>
        <w:t>»</w:t>
      </w:r>
      <w:r w:rsidRPr="001B3D60">
        <w:rPr>
          <w:bCs/>
          <w:sz w:val="28"/>
          <w:szCs w:val="28"/>
        </w:rPr>
        <w:t xml:space="preserve"> на территории Курск</w:t>
      </w:r>
      <w:r w:rsidR="00F961F3">
        <w:rPr>
          <w:bCs/>
          <w:sz w:val="28"/>
          <w:szCs w:val="28"/>
        </w:rPr>
        <w:t>ой области).»;</w:t>
      </w:r>
      <w:proofErr w:type="gramEnd"/>
    </w:p>
    <w:p w:rsidR="00F16D5A" w:rsidRPr="00FE4B01" w:rsidRDefault="00AA1499" w:rsidP="00ED196C">
      <w:pPr>
        <w:suppressAutoHyphens/>
        <w:autoSpaceDE w:val="0"/>
        <w:autoSpaceDN w:val="0"/>
        <w:adjustRightInd w:val="0"/>
        <w:ind w:firstLine="709"/>
        <w:jc w:val="both"/>
        <w:rPr>
          <w:sz w:val="28"/>
          <w:szCs w:val="28"/>
        </w:rPr>
      </w:pPr>
      <w:r w:rsidRPr="00FE4B01">
        <w:rPr>
          <w:sz w:val="28"/>
          <w:szCs w:val="28"/>
        </w:rPr>
        <w:t xml:space="preserve">в) </w:t>
      </w:r>
      <w:r w:rsidR="00F16D5A" w:rsidRPr="00FE4B01">
        <w:rPr>
          <w:sz w:val="28"/>
          <w:szCs w:val="28"/>
        </w:rPr>
        <w:t xml:space="preserve">в </w:t>
      </w:r>
      <w:r w:rsidR="00ED196C" w:rsidRPr="00FE4B01">
        <w:rPr>
          <w:sz w:val="28"/>
          <w:szCs w:val="28"/>
        </w:rPr>
        <w:t>раздел</w:t>
      </w:r>
      <w:r w:rsidR="00F16D5A" w:rsidRPr="00FE4B01">
        <w:rPr>
          <w:sz w:val="28"/>
          <w:szCs w:val="28"/>
        </w:rPr>
        <w:t>е</w:t>
      </w:r>
      <w:r w:rsidR="00ED196C" w:rsidRPr="00FE4B01">
        <w:rPr>
          <w:sz w:val="28"/>
          <w:szCs w:val="28"/>
        </w:rPr>
        <w:t xml:space="preserve"> 3.8</w:t>
      </w:r>
      <w:r w:rsidR="00F16D5A" w:rsidRPr="00FE4B01">
        <w:rPr>
          <w:sz w:val="28"/>
          <w:szCs w:val="28"/>
        </w:rPr>
        <w:t>:</w:t>
      </w:r>
    </w:p>
    <w:p w:rsidR="00F16D5A" w:rsidRPr="001B3D60" w:rsidRDefault="00AA6702" w:rsidP="006E3E58">
      <w:pPr>
        <w:suppressAutoHyphens/>
        <w:autoSpaceDE w:val="0"/>
        <w:autoSpaceDN w:val="0"/>
        <w:adjustRightInd w:val="0"/>
        <w:ind w:firstLine="709"/>
        <w:jc w:val="both"/>
        <w:rPr>
          <w:sz w:val="28"/>
          <w:szCs w:val="28"/>
        </w:rPr>
      </w:pPr>
      <w:r w:rsidRPr="001B3D60">
        <w:rPr>
          <w:sz w:val="28"/>
          <w:szCs w:val="28"/>
        </w:rPr>
        <w:t xml:space="preserve">в абзаце втором цифры </w:t>
      </w:r>
      <w:r w:rsidR="00DA47CC" w:rsidRPr="001B3D60">
        <w:rPr>
          <w:sz w:val="28"/>
          <w:szCs w:val="28"/>
        </w:rPr>
        <w:t>«</w:t>
      </w:r>
      <w:r w:rsidR="00B87A2A" w:rsidRPr="001B3D60">
        <w:rPr>
          <w:sz w:val="28"/>
          <w:szCs w:val="28"/>
        </w:rPr>
        <w:t>23833229,401</w:t>
      </w:r>
      <w:r w:rsidR="00831C78" w:rsidRPr="001B3D60">
        <w:rPr>
          <w:sz w:val="28"/>
          <w:szCs w:val="28"/>
        </w:rPr>
        <w:t>» заменить цифрами «</w:t>
      </w:r>
      <w:r w:rsidR="00B87A2A" w:rsidRPr="001B3D60">
        <w:rPr>
          <w:sz w:val="28"/>
          <w:szCs w:val="28"/>
        </w:rPr>
        <w:t>23828883,444</w:t>
      </w:r>
      <w:r w:rsidR="00831C78" w:rsidRPr="001B3D60">
        <w:rPr>
          <w:sz w:val="28"/>
          <w:szCs w:val="28"/>
        </w:rPr>
        <w:t>»;</w:t>
      </w:r>
      <w:r w:rsidR="00173B68" w:rsidRPr="001B3D60">
        <w:t xml:space="preserve"> </w:t>
      </w:r>
    </w:p>
    <w:p w:rsidR="00831C78" w:rsidRPr="001B3D60" w:rsidRDefault="00831C78" w:rsidP="006E3E58">
      <w:pPr>
        <w:suppressAutoHyphens/>
        <w:autoSpaceDE w:val="0"/>
        <w:autoSpaceDN w:val="0"/>
        <w:adjustRightInd w:val="0"/>
        <w:ind w:firstLine="709"/>
        <w:jc w:val="both"/>
        <w:rPr>
          <w:sz w:val="28"/>
          <w:szCs w:val="28"/>
        </w:rPr>
      </w:pPr>
      <w:r w:rsidRPr="001B3D60">
        <w:rPr>
          <w:sz w:val="28"/>
          <w:szCs w:val="28"/>
        </w:rPr>
        <w:t xml:space="preserve">в абзаце </w:t>
      </w:r>
      <w:r w:rsidR="00173B68" w:rsidRPr="001B3D60">
        <w:rPr>
          <w:sz w:val="28"/>
          <w:szCs w:val="28"/>
        </w:rPr>
        <w:t>одиннадцатом</w:t>
      </w:r>
      <w:r w:rsidRPr="001B3D60">
        <w:rPr>
          <w:sz w:val="28"/>
          <w:szCs w:val="28"/>
        </w:rPr>
        <w:t xml:space="preserve"> цифры «</w:t>
      </w:r>
      <w:r w:rsidR="008D75E6" w:rsidRPr="001B3D60">
        <w:rPr>
          <w:sz w:val="28"/>
          <w:szCs w:val="28"/>
        </w:rPr>
        <w:t>2688587,454</w:t>
      </w:r>
      <w:r w:rsidR="009B4282" w:rsidRPr="001B3D60">
        <w:rPr>
          <w:sz w:val="28"/>
          <w:szCs w:val="28"/>
        </w:rPr>
        <w:t>» заменить цифрами «</w:t>
      </w:r>
      <w:r w:rsidR="008D75E6" w:rsidRPr="001B3D60">
        <w:rPr>
          <w:sz w:val="28"/>
          <w:szCs w:val="28"/>
        </w:rPr>
        <w:t>2691501,497</w:t>
      </w:r>
      <w:r w:rsidRPr="001B3D60">
        <w:rPr>
          <w:sz w:val="28"/>
          <w:szCs w:val="28"/>
        </w:rPr>
        <w:t>»;</w:t>
      </w:r>
    </w:p>
    <w:p w:rsidR="002C5C71" w:rsidRPr="001B3D60" w:rsidRDefault="006A4FC2" w:rsidP="006E3E58">
      <w:pPr>
        <w:suppressAutoHyphens/>
        <w:autoSpaceDE w:val="0"/>
        <w:autoSpaceDN w:val="0"/>
        <w:adjustRightInd w:val="0"/>
        <w:ind w:firstLine="709"/>
        <w:jc w:val="both"/>
        <w:rPr>
          <w:sz w:val="28"/>
          <w:szCs w:val="28"/>
        </w:rPr>
      </w:pPr>
      <w:r w:rsidRPr="001B3D60">
        <w:rPr>
          <w:sz w:val="28"/>
          <w:szCs w:val="28"/>
        </w:rPr>
        <w:t xml:space="preserve">в абзаце </w:t>
      </w:r>
      <w:r w:rsidR="00173B68" w:rsidRPr="001B3D60">
        <w:rPr>
          <w:sz w:val="28"/>
          <w:szCs w:val="28"/>
        </w:rPr>
        <w:t>двенадцатом</w:t>
      </w:r>
      <w:r w:rsidRPr="001B3D60">
        <w:rPr>
          <w:sz w:val="28"/>
          <w:szCs w:val="28"/>
        </w:rPr>
        <w:t xml:space="preserve"> цифры «</w:t>
      </w:r>
      <w:r w:rsidR="008D75E6" w:rsidRPr="001B3D60">
        <w:rPr>
          <w:sz w:val="28"/>
          <w:szCs w:val="28"/>
        </w:rPr>
        <w:t>2624155,250</w:t>
      </w:r>
      <w:r w:rsidRPr="001B3D60">
        <w:rPr>
          <w:sz w:val="28"/>
          <w:szCs w:val="28"/>
        </w:rPr>
        <w:t>» заменить цифрами «</w:t>
      </w:r>
      <w:r w:rsidR="008D75E6" w:rsidRPr="001B3D60">
        <w:rPr>
          <w:sz w:val="28"/>
          <w:szCs w:val="28"/>
        </w:rPr>
        <w:t>2620775,250</w:t>
      </w:r>
      <w:r w:rsidRPr="001B3D60">
        <w:rPr>
          <w:sz w:val="28"/>
          <w:szCs w:val="28"/>
        </w:rPr>
        <w:t>»;</w:t>
      </w:r>
      <w:r w:rsidR="007F39C0" w:rsidRPr="001B3D60">
        <w:t xml:space="preserve"> </w:t>
      </w:r>
    </w:p>
    <w:p w:rsidR="00C81150" w:rsidRPr="001B3D60" w:rsidRDefault="00C81150" w:rsidP="006E3E58">
      <w:pPr>
        <w:suppressAutoHyphens/>
        <w:autoSpaceDE w:val="0"/>
        <w:autoSpaceDN w:val="0"/>
        <w:adjustRightInd w:val="0"/>
        <w:ind w:firstLine="709"/>
        <w:jc w:val="both"/>
        <w:rPr>
          <w:sz w:val="28"/>
          <w:szCs w:val="28"/>
        </w:rPr>
      </w:pPr>
      <w:r w:rsidRPr="001B3D60">
        <w:rPr>
          <w:sz w:val="28"/>
          <w:szCs w:val="28"/>
        </w:rPr>
        <w:t xml:space="preserve">в абзаце </w:t>
      </w:r>
      <w:r w:rsidR="00173B68" w:rsidRPr="001B3D60">
        <w:rPr>
          <w:sz w:val="28"/>
          <w:szCs w:val="28"/>
        </w:rPr>
        <w:t>тринадцатом</w:t>
      </w:r>
      <w:r w:rsidRPr="001B3D60">
        <w:rPr>
          <w:sz w:val="28"/>
          <w:szCs w:val="28"/>
        </w:rPr>
        <w:t xml:space="preserve"> цифры «</w:t>
      </w:r>
      <w:r w:rsidR="008D75E6" w:rsidRPr="001B3D60">
        <w:rPr>
          <w:sz w:val="28"/>
          <w:szCs w:val="28"/>
        </w:rPr>
        <w:t>2711880,274</w:t>
      </w:r>
      <w:r w:rsidRPr="001B3D60">
        <w:rPr>
          <w:sz w:val="28"/>
          <w:szCs w:val="28"/>
        </w:rPr>
        <w:t>» заменить цифрами «</w:t>
      </w:r>
      <w:r w:rsidR="008D75E6" w:rsidRPr="001B3D60">
        <w:rPr>
          <w:sz w:val="28"/>
          <w:szCs w:val="28"/>
        </w:rPr>
        <w:t>2708500,274</w:t>
      </w:r>
      <w:r w:rsidRPr="001B3D60">
        <w:rPr>
          <w:sz w:val="28"/>
          <w:szCs w:val="28"/>
        </w:rPr>
        <w:t>»;</w:t>
      </w:r>
    </w:p>
    <w:p w:rsidR="00EC166C" w:rsidRPr="001B3D60" w:rsidRDefault="00EC166C" w:rsidP="006E3E58">
      <w:pPr>
        <w:suppressAutoHyphens/>
        <w:autoSpaceDE w:val="0"/>
        <w:autoSpaceDN w:val="0"/>
        <w:adjustRightInd w:val="0"/>
        <w:ind w:firstLine="709"/>
        <w:jc w:val="both"/>
        <w:rPr>
          <w:sz w:val="28"/>
          <w:szCs w:val="28"/>
        </w:rPr>
      </w:pPr>
      <w:r w:rsidRPr="00F457BD">
        <w:rPr>
          <w:sz w:val="28"/>
          <w:szCs w:val="28"/>
        </w:rPr>
        <w:t>в абзаце пятнадцатом цифры «</w:t>
      </w:r>
      <w:r w:rsidR="008D75E6" w:rsidRPr="00F457BD">
        <w:rPr>
          <w:sz w:val="28"/>
          <w:szCs w:val="28"/>
        </w:rPr>
        <w:t>23290459,892</w:t>
      </w:r>
      <w:r w:rsidRPr="00F457BD">
        <w:rPr>
          <w:sz w:val="28"/>
          <w:szCs w:val="28"/>
        </w:rPr>
        <w:t>» заменить цифрами «</w:t>
      </w:r>
      <w:r w:rsidR="008D75E6" w:rsidRPr="00F457BD">
        <w:rPr>
          <w:sz w:val="28"/>
          <w:szCs w:val="28"/>
        </w:rPr>
        <w:t>23</w:t>
      </w:r>
      <w:r w:rsidR="00F457BD" w:rsidRPr="00F457BD">
        <w:rPr>
          <w:sz w:val="28"/>
          <w:szCs w:val="28"/>
        </w:rPr>
        <w:t>286613</w:t>
      </w:r>
      <w:r w:rsidR="008D75E6" w:rsidRPr="00F457BD">
        <w:rPr>
          <w:sz w:val="28"/>
          <w:szCs w:val="28"/>
        </w:rPr>
        <w:t>,935</w:t>
      </w:r>
      <w:r w:rsidRPr="00F457BD">
        <w:rPr>
          <w:sz w:val="28"/>
          <w:szCs w:val="28"/>
        </w:rPr>
        <w:t>»;</w:t>
      </w:r>
    </w:p>
    <w:p w:rsidR="00EC166C" w:rsidRPr="001B3D60" w:rsidRDefault="00EC166C" w:rsidP="006E3E58">
      <w:pPr>
        <w:suppressAutoHyphens/>
        <w:autoSpaceDE w:val="0"/>
        <w:autoSpaceDN w:val="0"/>
        <w:adjustRightInd w:val="0"/>
        <w:ind w:firstLine="709"/>
        <w:jc w:val="both"/>
        <w:rPr>
          <w:sz w:val="28"/>
          <w:szCs w:val="28"/>
        </w:rPr>
      </w:pPr>
      <w:r w:rsidRPr="001B3D60">
        <w:rPr>
          <w:sz w:val="28"/>
          <w:szCs w:val="28"/>
        </w:rPr>
        <w:t>в абзаце двадцать четвертом цифры «</w:t>
      </w:r>
      <w:r w:rsidR="008D75E6" w:rsidRPr="001B3D60">
        <w:rPr>
          <w:sz w:val="28"/>
          <w:szCs w:val="28"/>
        </w:rPr>
        <w:t>2514385,589</w:t>
      </w:r>
      <w:r w:rsidRPr="001B3D60">
        <w:rPr>
          <w:sz w:val="28"/>
          <w:szCs w:val="28"/>
        </w:rPr>
        <w:t>» заменить цифр</w:t>
      </w:r>
      <w:r w:rsidRPr="00F457BD">
        <w:rPr>
          <w:sz w:val="28"/>
          <w:szCs w:val="28"/>
        </w:rPr>
        <w:t>ами «</w:t>
      </w:r>
      <w:r w:rsidR="008D75E6" w:rsidRPr="00F457BD">
        <w:rPr>
          <w:sz w:val="28"/>
          <w:szCs w:val="28"/>
        </w:rPr>
        <w:t>25</w:t>
      </w:r>
      <w:r w:rsidR="00F457BD" w:rsidRPr="00F457BD">
        <w:rPr>
          <w:sz w:val="28"/>
          <w:szCs w:val="28"/>
        </w:rPr>
        <w:t>17299</w:t>
      </w:r>
      <w:r w:rsidR="008D75E6" w:rsidRPr="00F457BD">
        <w:rPr>
          <w:sz w:val="28"/>
          <w:szCs w:val="28"/>
        </w:rPr>
        <w:t>,632</w:t>
      </w:r>
      <w:r w:rsidRPr="00F457BD">
        <w:rPr>
          <w:sz w:val="28"/>
          <w:szCs w:val="28"/>
        </w:rPr>
        <w:t>»;</w:t>
      </w:r>
    </w:p>
    <w:p w:rsidR="00EC166C" w:rsidRPr="001B3D60" w:rsidRDefault="00EC166C" w:rsidP="006E3E58">
      <w:pPr>
        <w:suppressAutoHyphens/>
        <w:autoSpaceDE w:val="0"/>
        <w:autoSpaceDN w:val="0"/>
        <w:adjustRightInd w:val="0"/>
        <w:ind w:firstLine="709"/>
        <w:jc w:val="both"/>
        <w:rPr>
          <w:sz w:val="28"/>
          <w:szCs w:val="28"/>
        </w:rPr>
      </w:pPr>
      <w:r w:rsidRPr="001B3D60">
        <w:rPr>
          <w:sz w:val="28"/>
          <w:szCs w:val="28"/>
        </w:rPr>
        <w:t>в абзаце двадцать пятом цифры «</w:t>
      </w:r>
      <w:r w:rsidR="008D75E6" w:rsidRPr="001B3D60">
        <w:rPr>
          <w:sz w:val="28"/>
          <w:szCs w:val="28"/>
        </w:rPr>
        <w:t>2523288,626</w:t>
      </w:r>
      <w:r w:rsidRPr="001B3D60">
        <w:rPr>
          <w:sz w:val="28"/>
          <w:szCs w:val="28"/>
        </w:rPr>
        <w:t>» заменить цифрами «</w:t>
      </w:r>
      <w:r w:rsidR="008D75E6" w:rsidRPr="001B3D60">
        <w:rPr>
          <w:sz w:val="28"/>
          <w:szCs w:val="28"/>
        </w:rPr>
        <w:t>2519908,626</w:t>
      </w:r>
      <w:r w:rsidRPr="001B3D60">
        <w:rPr>
          <w:sz w:val="28"/>
          <w:szCs w:val="28"/>
        </w:rPr>
        <w:t>»;</w:t>
      </w:r>
    </w:p>
    <w:p w:rsidR="00EC166C" w:rsidRPr="001B3D60" w:rsidRDefault="00EC166C" w:rsidP="006E3E58">
      <w:pPr>
        <w:suppressAutoHyphens/>
        <w:autoSpaceDE w:val="0"/>
        <w:autoSpaceDN w:val="0"/>
        <w:adjustRightInd w:val="0"/>
        <w:ind w:firstLine="709"/>
        <w:jc w:val="both"/>
        <w:rPr>
          <w:sz w:val="28"/>
          <w:szCs w:val="28"/>
        </w:rPr>
      </w:pPr>
      <w:r w:rsidRPr="001B3D60">
        <w:rPr>
          <w:sz w:val="28"/>
          <w:szCs w:val="28"/>
        </w:rPr>
        <w:t>в абзаце двадцать шестом цифры «</w:t>
      </w:r>
      <w:r w:rsidR="008D75E6" w:rsidRPr="001B3D60">
        <w:rPr>
          <w:sz w:val="28"/>
          <w:szCs w:val="28"/>
        </w:rPr>
        <w:t>2590599,795»</w:t>
      </w:r>
      <w:r w:rsidRPr="001B3D60">
        <w:rPr>
          <w:sz w:val="28"/>
          <w:szCs w:val="28"/>
        </w:rPr>
        <w:t xml:space="preserve"> заменить цифрами «</w:t>
      </w:r>
      <w:r w:rsidR="008D75E6" w:rsidRPr="001B3D60">
        <w:rPr>
          <w:sz w:val="28"/>
          <w:szCs w:val="28"/>
        </w:rPr>
        <w:t>2587219,795</w:t>
      </w:r>
      <w:r w:rsidRPr="001B3D60">
        <w:rPr>
          <w:sz w:val="28"/>
          <w:szCs w:val="28"/>
        </w:rPr>
        <w:t>»;</w:t>
      </w:r>
    </w:p>
    <w:p w:rsidR="00ED196C" w:rsidRPr="00FE4B01" w:rsidRDefault="003F2CFE" w:rsidP="006E3E58">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4</w:t>
      </w:r>
      <w:r w:rsidR="00ED196C" w:rsidRPr="00FE4B01">
        <w:rPr>
          <w:rFonts w:ascii="Times New Roman" w:hAnsi="Times New Roman" w:cs="Times New Roman"/>
          <w:sz w:val="28"/>
          <w:szCs w:val="28"/>
        </w:rPr>
        <w:t>) в подразделе «Подпрограмма 5 «Обеспечение реализации государственной программы Курской области «Развитие образования в Курской области» и прочие мероприятия в области образования» государственной программы Курской области «Развитие образования в Курской области»:</w:t>
      </w:r>
    </w:p>
    <w:p w:rsidR="00ED196C" w:rsidRPr="00FE4B01" w:rsidRDefault="00ED196C" w:rsidP="00ED196C">
      <w:pPr>
        <w:pStyle w:val="ConsPlusNonformat"/>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t>а) позицию, касающуюся объемов бюджетных ассигнований подпрограммы,</w:t>
      </w:r>
      <w:r w:rsidRPr="00FE4B01">
        <w:t xml:space="preserve"> </w:t>
      </w:r>
      <w:r w:rsidRPr="00FE4B01">
        <w:rPr>
          <w:rFonts w:ascii="Times New Roman" w:hAnsi="Times New Roman" w:cs="Times New Roman"/>
          <w:sz w:val="28"/>
          <w:szCs w:val="28"/>
        </w:rPr>
        <w:t>паспорта подпрограммы 5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FE4B01" w:rsidRPr="00FE4B01" w:rsidTr="00ED196C">
        <w:tc>
          <w:tcPr>
            <w:tcW w:w="3119" w:type="dxa"/>
          </w:tcPr>
          <w:p w:rsidR="00ED196C" w:rsidRPr="00FE4B01" w:rsidRDefault="00ED196C" w:rsidP="00ED196C">
            <w:pPr>
              <w:pStyle w:val="Default"/>
              <w:suppressAutoHyphens/>
              <w:rPr>
                <w:color w:val="auto"/>
                <w:sz w:val="28"/>
                <w:szCs w:val="28"/>
              </w:rPr>
            </w:pPr>
            <w:bookmarkStart w:id="0" w:name="_Hlk110076351"/>
            <w:r w:rsidRPr="00FE4B01">
              <w:rPr>
                <w:color w:val="auto"/>
                <w:sz w:val="28"/>
                <w:szCs w:val="28"/>
              </w:rPr>
              <w:t>«Объемы бюджетных ассигнований подпрограммы</w:t>
            </w:r>
          </w:p>
        </w:tc>
        <w:tc>
          <w:tcPr>
            <w:tcW w:w="284" w:type="dxa"/>
          </w:tcPr>
          <w:p w:rsidR="00ED196C" w:rsidRPr="00FE4B01" w:rsidRDefault="00ED196C" w:rsidP="00ED196C">
            <w:pPr>
              <w:suppressAutoHyphens/>
              <w:ind w:left="-108"/>
              <w:jc w:val="center"/>
              <w:rPr>
                <w:sz w:val="28"/>
                <w:szCs w:val="28"/>
              </w:rPr>
            </w:pPr>
            <w:r w:rsidRPr="00FE4B01">
              <w:rPr>
                <w:sz w:val="28"/>
                <w:szCs w:val="28"/>
              </w:rPr>
              <w:t xml:space="preserve">– </w:t>
            </w:r>
          </w:p>
        </w:tc>
        <w:tc>
          <w:tcPr>
            <w:tcW w:w="6095" w:type="dxa"/>
          </w:tcPr>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 xml:space="preserve">объем бюджетных ассигнований на реализацию подпрограммы 5 за счет средств областного бюджета составляет </w:t>
            </w:r>
            <w:r w:rsidR="00FD764C" w:rsidRPr="006E3E58">
              <w:rPr>
                <w:sz w:val="28"/>
                <w:szCs w:val="28"/>
              </w:rPr>
              <w:t xml:space="preserve">2424859,846 </w:t>
            </w:r>
            <w:r w:rsidRPr="001B3D60">
              <w:rPr>
                <w:sz w:val="28"/>
                <w:szCs w:val="28"/>
              </w:rPr>
              <w:t>тыс.</w:t>
            </w:r>
            <w:r w:rsidRPr="00FE4B01">
              <w:rPr>
                <w:sz w:val="28"/>
                <w:szCs w:val="28"/>
              </w:rPr>
              <w:t xml:space="preserve"> рублей, в </w:t>
            </w:r>
            <w:r w:rsidRPr="00FE4B01">
              <w:rPr>
                <w:sz w:val="28"/>
                <w:szCs w:val="28"/>
              </w:rPr>
              <w:lastRenderedPageBreak/>
              <w:t xml:space="preserve">том числе по годам: </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2014 год –  157271,468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2015 год –  126319,678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2016 год –  130725,643</w:t>
            </w:r>
            <w:r w:rsidR="00FD764C">
              <w:rPr>
                <w:sz w:val="28"/>
                <w:szCs w:val="28"/>
              </w:rPr>
              <w:t xml:space="preserve"> </w:t>
            </w:r>
            <w:r w:rsidRPr="00FE4B01">
              <w:rPr>
                <w:sz w:val="28"/>
                <w:szCs w:val="28"/>
              </w:rPr>
              <w:t>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2017 год –  180139,047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2018 год –  135276,412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2019 год –  325604,825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2020 год –  237345,821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 xml:space="preserve">2021 год –  </w:t>
            </w:r>
            <w:r w:rsidR="00C45E5B" w:rsidRPr="00FE4B01">
              <w:rPr>
                <w:sz w:val="28"/>
                <w:szCs w:val="28"/>
              </w:rPr>
              <w:t>342762,051</w:t>
            </w:r>
            <w:r w:rsidRPr="00FE4B01">
              <w:rPr>
                <w:sz w:val="28"/>
                <w:szCs w:val="28"/>
              </w:rPr>
              <w:t xml:space="preserve">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6E3E58">
              <w:rPr>
                <w:sz w:val="28"/>
                <w:szCs w:val="28"/>
              </w:rPr>
              <w:t xml:space="preserve">2022 год –  </w:t>
            </w:r>
            <w:r w:rsidR="00FD764C" w:rsidRPr="006E3E58">
              <w:rPr>
                <w:sz w:val="28"/>
                <w:szCs w:val="28"/>
              </w:rPr>
              <w:t xml:space="preserve">285628,054 </w:t>
            </w:r>
            <w:r w:rsidRPr="006E3E58">
              <w:rPr>
                <w:sz w:val="28"/>
                <w:szCs w:val="28"/>
              </w:rPr>
              <w:t>тыс. рублей</w:t>
            </w:r>
            <w:r w:rsidRPr="00FE4B01">
              <w:rPr>
                <w:sz w:val="28"/>
                <w:szCs w:val="28"/>
              </w:rPr>
              <w:t>;</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 xml:space="preserve">2023 год –  </w:t>
            </w:r>
            <w:r w:rsidR="002F2548" w:rsidRPr="00FE4B01">
              <w:rPr>
                <w:sz w:val="28"/>
                <w:szCs w:val="28"/>
              </w:rPr>
              <w:t>174543,229</w:t>
            </w:r>
            <w:r w:rsidRPr="00FE4B01">
              <w:rPr>
                <w:sz w:val="28"/>
                <w:szCs w:val="28"/>
              </w:rPr>
              <w:t xml:space="preserve"> тыс. рублей;</w:t>
            </w:r>
          </w:p>
          <w:p w:rsidR="00ED196C" w:rsidRPr="00FE4B01" w:rsidRDefault="00ED196C" w:rsidP="00ED19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FE4B01">
              <w:rPr>
                <w:sz w:val="28"/>
                <w:szCs w:val="28"/>
              </w:rPr>
              <w:t xml:space="preserve">2024 год –  </w:t>
            </w:r>
            <w:r w:rsidR="002F2548" w:rsidRPr="00FE4B01">
              <w:rPr>
                <w:sz w:val="28"/>
                <w:szCs w:val="28"/>
              </w:rPr>
              <w:t xml:space="preserve">174543,229 </w:t>
            </w:r>
            <w:r w:rsidRPr="00FE4B01">
              <w:rPr>
                <w:sz w:val="28"/>
                <w:szCs w:val="28"/>
              </w:rPr>
              <w:t>тыс. рублей;</w:t>
            </w:r>
          </w:p>
          <w:p w:rsidR="00ED196C" w:rsidRPr="00FE4B01" w:rsidRDefault="00ED196C" w:rsidP="00ED196C">
            <w:pPr>
              <w:suppressAutoHyphens/>
              <w:jc w:val="both"/>
              <w:rPr>
                <w:sz w:val="28"/>
                <w:szCs w:val="28"/>
              </w:rPr>
            </w:pPr>
            <w:r w:rsidRPr="00FE4B01">
              <w:rPr>
                <w:sz w:val="28"/>
                <w:szCs w:val="28"/>
              </w:rPr>
              <w:t>2025 год –  154700,389 тыс. рублей</w:t>
            </w:r>
            <w:proofErr w:type="gramStart"/>
            <w:r w:rsidR="00583523" w:rsidRPr="00FE4B01">
              <w:rPr>
                <w:sz w:val="28"/>
                <w:szCs w:val="28"/>
              </w:rPr>
              <w:t>.</w:t>
            </w:r>
            <w:r w:rsidRPr="00FE4B01">
              <w:rPr>
                <w:sz w:val="28"/>
                <w:szCs w:val="28"/>
              </w:rPr>
              <w:t>»;</w:t>
            </w:r>
            <w:proofErr w:type="gramEnd"/>
          </w:p>
        </w:tc>
      </w:tr>
    </w:tbl>
    <w:bookmarkEnd w:id="0"/>
    <w:p w:rsidR="00616605" w:rsidRPr="00FE4B01" w:rsidRDefault="00ED196C" w:rsidP="0006692E">
      <w:pPr>
        <w:pStyle w:val="ConsPlusNonformat"/>
        <w:widowControl/>
        <w:suppressAutoHyphens/>
        <w:ind w:firstLine="709"/>
        <w:jc w:val="both"/>
        <w:outlineLvl w:val="0"/>
        <w:rPr>
          <w:rFonts w:ascii="Times New Roman" w:hAnsi="Times New Roman" w:cs="Times New Roman"/>
          <w:sz w:val="28"/>
          <w:szCs w:val="28"/>
        </w:rPr>
      </w:pPr>
      <w:r w:rsidRPr="00FE4B01">
        <w:rPr>
          <w:rFonts w:ascii="Times New Roman" w:hAnsi="Times New Roman" w:cs="Times New Roman"/>
          <w:sz w:val="28"/>
          <w:szCs w:val="28"/>
        </w:rPr>
        <w:lastRenderedPageBreak/>
        <w:t xml:space="preserve">б) </w:t>
      </w:r>
      <w:r w:rsidR="00616605" w:rsidRPr="00FE4B01">
        <w:rPr>
          <w:rFonts w:ascii="Times New Roman" w:hAnsi="Times New Roman" w:cs="Times New Roman"/>
          <w:sz w:val="28"/>
          <w:szCs w:val="28"/>
        </w:rPr>
        <w:t xml:space="preserve">в </w:t>
      </w:r>
      <w:r w:rsidRPr="00FE4B01">
        <w:rPr>
          <w:rFonts w:ascii="Times New Roman" w:hAnsi="Times New Roman" w:cs="Times New Roman"/>
          <w:sz w:val="28"/>
          <w:szCs w:val="28"/>
        </w:rPr>
        <w:t>раздел</w:t>
      </w:r>
      <w:r w:rsidR="00616605" w:rsidRPr="00FE4B01">
        <w:rPr>
          <w:rFonts w:ascii="Times New Roman" w:hAnsi="Times New Roman" w:cs="Times New Roman"/>
          <w:sz w:val="28"/>
          <w:szCs w:val="28"/>
        </w:rPr>
        <w:t>е</w:t>
      </w:r>
      <w:r w:rsidRPr="00FE4B01">
        <w:rPr>
          <w:rFonts w:ascii="Times New Roman" w:hAnsi="Times New Roman" w:cs="Times New Roman"/>
          <w:sz w:val="28"/>
          <w:szCs w:val="28"/>
        </w:rPr>
        <w:t xml:space="preserve"> 5.8</w:t>
      </w:r>
      <w:r w:rsidR="00616605" w:rsidRPr="00FE4B01">
        <w:rPr>
          <w:rFonts w:ascii="Times New Roman" w:hAnsi="Times New Roman" w:cs="Times New Roman"/>
          <w:sz w:val="28"/>
          <w:szCs w:val="28"/>
        </w:rPr>
        <w:t>:</w:t>
      </w:r>
    </w:p>
    <w:p w:rsidR="008557AB" w:rsidRPr="001B3D60" w:rsidRDefault="006308A0" w:rsidP="006E3E58">
      <w:pPr>
        <w:pStyle w:val="ConsPlusNonformat"/>
        <w:widowControl/>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в абзаце втором цифры «</w:t>
      </w:r>
      <w:r w:rsidR="00FD764C" w:rsidRPr="001B3D60">
        <w:rPr>
          <w:rFonts w:ascii="Times New Roman" w:hAnsi="Times New Roman" w:cs="Times New Roman"/>
          <w:sz w:val="28"/>
          <w:szCs w:val="28"/>
        </w:rPr>
        <w:t>2394852,064</w:t>
      </w:r>
      <w:r w:rsidR="008557AB" w:rsidRPr="001B3D60">
        <w:rPr>
          <w:rFonts w:ascii="Times New Roman" w:hAnsi="Times New Roman" w:cs="Times New Roman"/>
          <w:sz w:val="28"/>
          <w:szCs w:val="28"/>
        </w:rPr>
        <w:t>» заменить цифрами «</w:t>
      </w:r>
      <w:r w:rsidR="00FD764C" w:rsidRPr="001B3D60">
        <w:rPr>
          <w:rFonts w:ascii="Times New Roman" w:hAnsi="Times New Roman" w:cs="Times New Roman"/>
          <w:sz w:val="28"/>
          <w:szCs w:val="28"/>
        </w:rPr>
        <w:t>2424859,846</w:t>
      </w:r>
      <w:r w:rsidR="008557AB" w:rsidRPr="001B3D60">
        <w:rPr>
          <w:rFonts w:ascii="Times New Roman" w:hAnsi="Times New Roman" w:cs="Times New Roman"/>
          <w:sz w:val="28"/>
          <w:szCs w:val="28"/>
        </w:rPr>
        <w:t>»;</w:t>
      </w:r>
    </w:p>
    <w:p w:rsidR="006308A0" w:rsidRPr="001B3D60" w:rsidRDefault="008B3A27" w:rsidP="006E3E58">
      <w:pPr>
        <w:pStyle w:val="ConsPlusNonformat"/>
        <w:widowControl/>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 xml:space="preserve">в абзаце </w:t>
      </w:r>
      <w:r w:rsidR="002F2548" w:rsidRPr="001B3D60">
        <w:rPr>
          <w:rFonts w:ascii="Times New Roman" w:hAnsi="Times New Roman" w:cs="Times New Roman"/>
          <w:sz w:val="28"/>
          <w:szCs w:val="28"/>
        </w:rPr>
        <w:t>одиннадцатом</w:t>
      </w:r>
      <w:r w:rsidRPr="001B3D60">
        <w:rPr>
          <w:rFonts w:ascii="Times New Roman" w:hAnsi="Times New Roman" w:cs="Times New Roman"/>
          <w:sz w:val="28"/>
          <w:szCs w:val="28"/>
        </w:rPr>
        <w:t xml:space="preserve"> цифры «</w:t>
      </w:r>
      <w:r w:rsidR="00FD764C" w:rsidRPr="001B3D60">
        <w:rPr>
          <w:rFonts w:ascii="Times New Roman" w:hAnsi="Times New Roman" w:cs="Times New Roman"/>
          <w:sz w:val="28"/>
          <w:szCs w:val="28"/>
        </w:rPr>
        <w:t>255620,272</w:t>
      </w:r>
      <w:r w:rsidRPr="001B3D60">
        <w:rPr>
          <w:rFonts w:ascii="Times New Roman" w:hAnsi="Times New Roman" w:cs="Times New Roman"/>
          <w:sz w:val="28"/>
          <w:szCs w:val="28"/>
        </w:rPr>
        <w:t>» заменить цифрами «</w:t>
      </w:r>
      <w:r w:rsidR="00FD764C" w:rsidRPr="001B3D60">
        <w:rPr>
          <w:rFonts w:ascii="Times New Roman" w:hAnsi="Times New Roman" w:cs="Times New Roman"/>
          <w:sz w:val="28"/>
          <w:szCs w:val="28"/>
        </w:rPr>
        <w:t>285628,054»</w:t>
      </w:r>
      <w:r w:rsidR="00C253F6" w:rsidRPr="001B3D60">
        <w:rPr>
          <w:rFonts w:ascii="Times New Roman" w:hAnsi="Times New Roman" w:cs="Times New Roman"/>
          <w:sz w:val="28"/>
          <w:szCs w:val="28"/>
        </w:rPr>
        <w:t>;</w:t>
      </w:r>
    </w:p>
    <w:p w:rsidR="00C253F6" w:rsidRPr="001B3D60" w:rsidRDefault="001B3D60" w:rsidP="00F17064">
      <w:pPr>
        <w:pStyle w:val="ConsPlusNonformat"/>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C253F6" w:rsidRPr="001B3D60">
        <w:rPr>
          <w:rFonts w:ascii="Times New Roman" w:hAnsi="Times New Roman" w:cs="Times New Roman"/>
          <w:sz w:val="28"/>
          <w:szCs w:val="28"/>
        </w:rPr>
        <w:t>) в подразделе «Подпрограмма 7 «</w:t>
      </w:r>
      <w:r w:rsidR="00F17064" w:rsidRPr="001B3D60">
        <w:rPr>
          <w:rFonts w:ascii="Times New Roman" w:hAnsi="Times New Roman" w:cs="Times New Roman"/>
          <w:sz w:val="28"/>
          <w:szCs w:val="28"/>
        </w:rPr>
        <w:t>Научно-технологическое развитие Курской области</w:t>
      </w:r>
      <w:r w:rsidR="00C253F6" w:rsidRPr="001B3D60">
        <w:rPr>
          <w:rFonts w:ascii="Times New Roman" w:hAnsi="Times New Roman" w:cs="Times New Roman"/>
          <w:sz w:val="28"/>
          <w:szCs w:val="28"/>
        </w:rPr>
        <w:t>»</w:t>
      </w:r>
      <w:r w:rsidR="00F17064" w:rsidRPr="001B3D60">
        <w:t xml:space="preserve"> </w:t>
      </w:r>
      <w:r w:rsidR="00F17064" w:rsidRPr="001B3D60">
        <w:rPr>
          <w:rFonts w:ascii="Times New Roman" w:hAnsi="Times New Roman" w:cs="Times New Roman"/>
          <w:sz w:val="28"/>
          <w:szCs w:val="28"/>
        </w:rPr>
        <w:t>государственной программы Курской области «Развитие образования в Курской области»</w:t>
      </w:r>
      <w:r w:rsidR="00C253F6" w:rsidRPr="001B3D60">
        <w:rPr>
          <w:rFonts w:ascii="Times New Roman" w:hAnsi="Times New Roman" w:cs="Times New Roman"/>
          <w:sz w:val="28"/>
          <w:szCs w:val="28"/>
        </w:rPr>
        <w:t>:</w:t>
      </w:r>
    </w:p>
    <w:p w:rsidR="00C253F6" w:rsidRPr="001B3D60" w:rsidRDefault="00C253F6" w:rsidP="00C253F6">
      <w:pPr>
        <w:pStyle w:val="ConsPlusNonformat"/>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 xml:space="preserve">а) позицию, касающуюся объемов бюджетных ассигнований подпрограммы, паспорта подпрограммы </w:t>
      </w:r>
      <w:r w:rsidR="00F17064" w:rsidRPr="001B3D60">
        <w:rPr>
          <w:rFonts w:ascii="Times New Roman" w:hAnsi="Times New Roman" w:cs="Times New Roman"/>
          <w:sz w:val="28"/>
          <w:szCs w:val="28"/>
        </w:rPr>
        <w:t>7</w:t>
      </w:r>
      <w:r w:rsidRPr="001B3D60">
        <w:rPr>
          <w:rFonts w:ascii="Times New Roman" w:hAnsi="Times New Roman" w:cs="Times New Roman"/>
          <w:sz w:val="28"/>
          <w:szCs w:val="28"/>
        </w:rPr>
        <w:t xml:space="preserve"> изложить в следующей редакции:</w:t>
      </w:r>
    </w:p>
    <w:tbl>
      <w:tblPr>
        <w:tblW w:w="9498" w:type="dxa"/>
        <w:tblInd w:w="-34" w:type="dxa"/>
        <w:tblLayout w:type="fixed"/>
        <w:tblLook w:val="00A0" w:firstRow="1" w:lastRow="0" w:firstColumn="1" w:lastColumn="0" w:noHBand="0" w:noVBand="0"/>
      </w:tblPr>
      <w:tblGrid>
        <w:gridCol w:w="3119"/>
        <w:gridCol w:w="284"/>
        <w:gridCol w:w="6095"/>
      </w:tblGrid>
      <w:tr w:rsidR="00E87AB6" w:rsidRPr="001B3D60" w:rsidTr="007937AC">
        <w:tc>
          <w:tcPr>
            <w:tcW w:w="3119" w:type="dxa"/>
          </w:tcPr>
          <w:p w:rsidR="00E87AB6" w:rsidRPr="001B3D60" w:rsidRDefault="00E87AB6" w:rsidP="007937AC">
            <w:pPr>
              <w:pStyle w:val="Default"/>
              <w:suppressAutoHyphens/>
              <w:rPr>
                <w:color w:val="auto"/>
                <w:sz w:val="28"/>
                <w:szCs w:val="28"/>
              </w:rPr>
            </w:pPr>
            <w:r w:rsidRPr="001B3D60">
              <w:rPr>
                <w:color w:val="auto"/>
                <w:sz w:val="28"/>
                <w:szCs w:val="28"/>
              </w:rPr>
              <w:t>«Объемы бюджетных ассигнований подпрограммы</w:t>
            </w:r>
          </w:p>
        </w:tc>
        <w:tc>
          <w:tcPr>
            <w:tcW w:w="284" w:type="dxa"/>
          </w:tcPr>
          <w:p w:rsidR="00E87AB6" w:rsidRPr="001B3D60" w:rsidRDefault="00E87AB6" w:rsidP="007937AC">
            <w:pPr>
              <w:suppressAutoHyphens/>
              <w:ind w:left="-108"/>
              <w:jc w:val="center"/>
              <w:rPr>
                <w:sz w:val="28"/>
                <w:szCs w:val="28"/>
              </w:rPr>
            </w:pPr>
            <w:r w:rsidRPr="001B3D60">
              <w:rPr>
                <w:sz w:val="28"/>
                <w:szCs w:val="28"/>
              </w:rPr>
              <w:t xml:space="preserve">– </w:t>
            </w:r>
          </w:p>
        </w:tc>
        <w:tc>
          <w:tcPr>
            <w:tcW w:w="6095" w:type="dxa"/>
          </w:tcPr>
          <w:p w:rsidR="00E87AB6" w:rsidRPr="001B3D60" w:rsidRDefault="00E87AB6" w:rsidP="00793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1B3D60">
              <w:rPr>
                <w:sz w:val="28"/>
                <w:szCs w:val="28"/>
              </w:rPr>
              <w:t>объем бюджетных ассигнований на реализацию подпрограммы 7 за счет средств областного бюджета составляет 7260,000 тыс. рублей, в том числе по годам:</w:t>
            </w:r>
          </w:p>
          <w:p w:rsidR="00E87AB6" w:rsidRPr="001B3D60" w:rsidRDefault="00E87AB6" w:rsidP="00793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1B3D60">
              <w:rPr>
                <w:sz w:val="28"/>
                <w:szCs w:val="28"/>
              </w:rPr>
              <w:t>2023 год –  3380,000 тыс. рублей;</w:t>
            </w:r>
          </w:p>
          <w:p w:rsidR="00E87AB6" w:rsidRPr="001B3D60" w:rsidRDefault="00E87AB6" w:rsidP="00793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48"/>
              <w:jc w:val="both"/>
              <w:rPr>
                <w:sz w:val="28"/>
                <w:szCs w:val="28"/>
              </w:rPr>
            </w:pPr>
            <w:r w:rsidRPr="001B3D60">
              <w:rPr>
                <w:sz w:val="28"/>
                <w:szCs w:val="28"/>
              </w:rPr>
              <w:t>2024 год –  3380,000 тыс. рублей;</w:t>
            </w:r>
          </w:p>
          <w:p w:rsidR="00E87AB6" w:rsidRPr="001B3D60" w:rsidRDefault="00E87AB6" w:rsidP="007937AC">
            <w:pPr>
              <w:suppressAutoHyphens/>
              <w:jc w:val="both"/>
              <w:rPr>
                <w:sz w:val="28"/>
                <w:szCs w:val="28"/>
              </w:rPr>
            </w:pPr>
            <w:r w:rsidRPr="001B3D60">
              <w:rPr>
                <w:sz w:val="28"/>
                <w:szCs w:val="28"/>
              </w:rPr>
              <w:t>2025 год –  500,000 тыс. рублей</w:t>
            </w:r>
            <w:proofErr w:type="gramStart"/>
            <w:r w:rsidRPr="001B3D60">
              <w:rPr>
                <w:sz w:val="28"/>
                <w:szCs w:val="28"/>
              </w:rPr>
              <w:t>.»;</w:t>
            </w:r>
            <w:proofErr w:type="gramEnd"/>
          </w:p>
        </w:tc>
      </w:tr>
    </w:tbl>
    <w:p w:rsidR="00C253F6" w:rsidRPr="001B3D60" w:rsidRDefault="00C253F6" w:rsidP="00E87AB6">
      <w:pPr>
        <w:pStyle w:val="ConsPlusNonformat"/>
        <w:suppressAutoHyphens/>
        <w:jc w:val="both"/>
        <w:outlineLvl w:val="0"/>
        <w:rPr>
          <w:rFonts w:ascii="Times New Roman" w:hAnsi="Times New Roman" w:cs="Times New Roman"/>
          <w:sz w:val="28"/>
          <w:szCs w:val="28"/>
        </w:rPr>
      </w:pPr>
    </w:p>
    <w:p w:rsidR="00C253F6" w:rsidRPr="001B3D60" w:rsidRDefault="00C253F6" w:rsidP="00C253F6">
      <w:pPr>
        <w:pStyle w:val="ConsPlusNonformat"/>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 xml:space="preserve">б) в разделе </w:t>
      </w:r>
      <w:r w:rsidR="00E607B7" w:rsidRPr="001B3D60">
        <w:rPr>
          <w:rFonts w:ascii="Times New Roman" w:hAnsi="Times New Roman" w:cs="Times New Roman"/>
          <w:sz w:val="28"/>
          <w:szCs w:val="28"/>
        </w:rPr>
        <w:t>7</w:t>
      </w:r>
      <w:r w:rsidRPr="001B3D60">
        <w:rPr>
          <w:rFonts w:ascii="Times New Roman" w:hAnsi="Times New Roman" w:cs="Times New Roman"/>
          <w:sz w:val="28"/>
          <w:szCs w:val="28"/>
        </w:rPr>
        <w:t>.8:</w:t>
      </w:r>
    </w:p>
    <w:p w:rsidR="00C253F6" w:rsidRPr="001B3D60" w:rsidRDefault="00C253F6" w:rsidP="00C253F6">
      <w:pPr>
        <w:pStyle w:val="ConsPlusNonformat"/>
        <w:widowControl/>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в абзаце втором цифры «</w:t>
      </w:r>
      <w:r w:rsidR="00E607B7" w:rsidRPr="001B3D60">
        <w:rPr>
          <w:rFonts w:ascii="Times New Roman" w:hAnsi="Times New Roman" w:cs="Times New Roman"/>
          <w:sz w:val="28"/>
          <w:szCs w:val="28"/>
        </w:rPr>
        <w:t>500,000</w:t>
      </w:r>
      <w:r w:rsidRPr="001B3D60">
        <w:rPr>
          <w:rFonts w:ascii="Times New Roman" w:hAnsi="Times New Roman" w:cs="Times New Roman"/>
          <w:sz w:val="28"/>
          <w:szCs w:val="28"/>
        </w:rPr>
        <w:t>» заменить цифрами «</w:t>
      </w:r>
      <w:r w:rsidR="00E607B7" w:rsidRPr="001B3D60">
        <w:rPr>
          <w:rFonts w:ascii="Times New Roman" w:hAnsi="Times New Roman" w:cs="Times New Roman"/>
          <w:sz w:val="28"/>
          <w:szCs w:val="28"/>
        </w:rPr>
        <w:t>7260,000</w:t>
      </w:r>
      <w:r w:rsidRPr="001B3D60">
        <w:rPr>
          <w:rFonts w:ascii="Times New Roman" w:hAnsi="Times New Roman" w:cs="Times New Roman"/>
          <w:sz w:val="28"/>
          <w:szCs w:val="28"/>
        </w:rPr>
        <w:t>»;</w:t>
      </w:r>
    </w:p>
    <w:p w:rsidR="00E607B7" w:rsidRPr="001B3D60" w:rsidRDefault="00E607B7" w:rsidP="00C253F6">
      <w:pPr>
        <w:pStyle w:val="ConsPlusNonformat"/>
        <w:widowControl/>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в абзаце третьем цифры «0,0» заменить цифрами «3380,000»;</w:t>
      </w:r>
    </w:p>
    <w:p w:rsidR="004B6755" w:rsidRDefault="00E607B7" w:rsidP="00F80A5E">
      <w:pPr>
        <w:pStyle w:val="ConsPlusNonformat"/>
        <w:widowControl/>
        <w:suppressAutoHyphens/>
        <w:ind w:firstLine="709"/>
        <w:jc w:val="both"/>
        <w:outlineLvl w:val="0"/>
        <w:rPr>
          <w:rFonts w:ascii="Times New Roman" w:hAnsi="Times New Roman" w:cs="Times New Roman"/>
          <w:sz w:val="28"/>
          <w:szCs w:val="28"/>
        </w:rPr>
      </w:pPr>
      <w:r w:rsidRPr="001B3D60">
        <w:rPr>
          <w:rFonts w:ascii="Times New Roman" w:hAnsi="Times New Roman" w:cs="Times New Roman"/>
          <w:sz w:val="28"/>
          <w:szCs w:val="28"/>
        </w:rPr>
        <w:t>в абзаце четвёртом цифры «0</w:t>
      </w:r>
      <w:r w:rsidR="00F25C74" w:rsidRPr="001B3D60">
        <w:rPr>
          <w:rFonts w:ascii="Times New Roman" w:hAnsi="Times New Roman" w:cs="Times New Roman"/>
          <w:sz w:val="28"/>
          <w:szCs w:val="28"/>
        </w:rPr>
        <w:t>,0» заменить цифрами «3380,000».</w:t>
      </w:r>
    </w:p>
    <w:p w:rsidR="00F80A5E" w:rsidRDefault="004B6755" w:rsidP="001B3D6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4. </w:t>
      </w:r>
      <w:r w:rsidR="00F80A5E">
        <w:rPr>
          <w:rFonts w:ascii="Times New Roman" w:hAnsi="Times New Roman" w:cs="Times New Roman"/>
          <w:sz w:val="28"/>
          <w:szCs w:val="28"/>
        </w:rPr>
        <w:t>В приложении</w:t>
      </w:r>
      <w:r>
        <w:rPr>
          <w:rFonts w:ascii="Times New Roman" w:hAnsi="Times New Roman" w:cs="Times New Roman"/>
          <w:sz w:val="28"/>
          <w:szCs w:val="28"/>
        </w:rPr>
        <w:t xml:space="preserve"> № 1 к </w:t>
      </w:r>
      <w:r w:rsidR="00DF5A7D">
        <w:rPr>
          <w:rFonts w:ascii="Times New Roman" w:hAnsi="Times New Roman" w:cs="Times New Roman"/>
          <w:sz w:val="28"/>
          <w:szCs w:val="28"/>
        </w:rPr>
        <w:t xml:space="preserve">указанной </w:t>
      </w:r>
      <w:r>
        <w:rPr>
          <w:rFonts w:ascii="Times New Roman" w:hAnsi="Times New Roman" w:cs="Times New Roman"/>
          <w:sz w:val="28"/>
          <w:szCs w:val="28"/>
        </w:rPr>
        <w:t>государственной программе</w:t>
      </w:r>
      <w:r w:rsidR="00F80A5E">
        <w:rPr>
          <w:rFonts w:ascii="Times New Roman" w:hAnsi="Times New Roman" w:cs="Times New Roman"/>
          <w:sz w:val="28"/>
          <w:szCs w:val="28"/>
        </w:rPr>
        <w:t>:</w:t>
      </w:r>
    </w:p>
    <w:p w:rsidR="004B6755" w:rsidRDefault="00DF5A7D" w:rsidP="001B3D60">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после позиции 10 </w:t>
      </w:r>
      <w:r w:rsidR="004B6755">
        <w:rPr>
          <w:rFonts w:ascii="Times New Roman" w:hAnsi="Times New Roman" w:cs="Times New Roman"/>
          <w:sz w:val="28"/>
          <w:szCs w:val="28"/>
        </w:rPr>
        <w:t xml:space="preserve">дополнить позицией </w:t>
      </w:r>
      <w:r w:rsidR="002A7A25">
        <w:rPr>
          <w:rFonts w:ascii="Times New Roman" w:hAnsi="Times New Roman" w:cs="Times New Roman"/>
          <w:sz w:val="28"/>
          <w:szCs w:val="28"/>
        </w:rPr>
        <w:t xml:space="preserve">10.1 </w:t>
      </w:r>
      <w:r w:rsidR="004B6755">
        <w:rPr>
          <w:rFonts w:ascii="Times New Roman" w:hAnsi="Times New Roman" w:cs="Times New Roman"/>
          <w:sz w:val="28"/>
          <w:szCs w:val="28"/>
        </w:rPr>
        <w:t>следующего содержания:</w:t>
      </w:r>
    </w:p>
    <w:p w:rsidR="001D7F6F" w:rsidRDefault="00E55D67" w:rsidP="00C33E95">
      <w:pPr>
        <w:pStyle w:val="ConsPlusNonformat"/>
        <w:widowControl/>
        <w:suppressAutoHyphens/>
        <w:ind w:left="-709"/>
        <w:outlineLvl w:val="0"/>
        <w:rPr>
          <w:rFonts w:ascii="Times New Roman" w:hAnsi="Times New Roman" w:cs="Times New Roman"/>
          <w:sz w:val="28"/>
          <w:szCs w:val="28"/>
        </w:rPr>
      </w:pPr>
      <w:r>
        <w:rPr>
          <w:rFonts w:ascii="Times New Roman" w:hAnsi="Times New Roman" w:cs="Times New Roman"/>
          <w:sz w:val="28"/>
          <w:szCs w:val="28"/>
        </w:rPr>
        <w:t>«</w:t>
      </w:r>
    </w:p>
    <w:tbl>
      <w:tblPr>
        <w:tblW w:w="9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702"/>
        <w:gridCol w:w="709"/>
        <w:gridCol w:w="567"/>
        <w:gridCol w:w="709"/>
        <w:gridCol w:w="567"/>
        <w:gridCol w:w="567"/>
        <w:gridCol w:w="567"/>
        <w:gridCol w:w="567"/>
        <w:gridCol w:w="567"/>
        <w:gridCol w:w="567"/>
        <w:gridCol w:w="567"/>
        <w:gridCol w:w="567"/>
        <w:gridCol w:w="425"/>
        <w:gridCol w:w="425"/>
      </w:tblGrid>
      <w:tr w:rsidR="00E55D67" w:rsidTr="00E55D67">
        <w:trPr>
          <w:trHeight w:val="306"/>
        </w:trPr>
        <w:tc>
          <w:tcPr>
            <w:tcW w:w="708" w:type="dxa"/>
            <w:tcBorders>
              <w:top w:val="single" w:sz="4" w:space="0" w:color="000000"/>
              <w:left w:val="single" w:sz="4" w:space="0" w:color="000000"/>
              <w:bottom w:val="single" w:sz="4" w:space="0" w:color="000000"/>
              <w:right w:val="single" w:sz="4" w:space="0" w:color="000000"/>
            </w:tcBorders>
            <w:hideMark/>
          </w:tcPr>
          <w:p w:rsidR="00846BDA" w:rsidRDefault="00846BDA" w:rsidP="00846BDA">
            <w:pPr>
              <w:autoSpaceDE w:val="0"/>
              <w:autoSpaceDN w:val="0"/>
              <w:adjustRightInd w:val="0"/>
              <w:ind w:firstLine="709"/>
              <w:jc w:val="both"/>
              <w:rPr>
                <w:sz w:val="22"/>
                <w:szCs w:val="22"/>
              </w:rPr>
            </w:pPr>
            <w:r>
              <w:rPr>
                <w:sz w:val="22"/>
                <w:szCs w:val="22"/>
              </w:rPr>
              <w:t>310.1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846BDA" w:rsidRDefault="001F5482">
            <w:pPr>
              <w:autoSpaceDE w:val="0"/>
              <w:autoSpaceDN w:val="0"/>
              <w:adjustRightInd w:val="0"/>
              <w:jc w:val="both"/>
              <w:rPr>
                <w:sz w:val="22"/>
                <w:szCs w:val="22"/>
              </w:rPr>
            </w:pPr>
            <w:r w:rsidRPr="001F5482">
              <w:rPr>
                <w:sz w:val="22"/>
                <w:szCs w:val="22"/>
              </w:rPr>
              <w:t xml:space="preserve">Количество объектов образования, введенных в эксплуатацию в рамках реализации </w:t>
            </w:r>
            <w:r w:rsidRPr="001F5482">
              <w:rPr>
                <w:sz w:val="22"/>
                <w:szCs w:val="22"/>
              </w:rPr>
              <w:lastRenderedPageBreak/>
              <w:t>инфраструктурных проектов, источником финансового обеспечения которых являются бюджетные кредиты, предоставляемые из федерального бюджета</w:t>
            </w:r>
          </w:p>
        </w:tc>
        <w:tc>
          <w:tcPr>
            <w:tcW w:w="709" w:type="dxa"/>
            <w:tcBorders>
              <w:top w:val="single" w:sz="4" w:space="0" w:color="000000"/>
              <w:left w:val="single" w:sz="4" w:space="0" w:color="000000"/>
              <w:bottom w:val="single" w:sz="4" w:space="0" w:color="000000"/>
              <w:right w:val="single" w:sz="4" w:space="0" w:color="000000"/>
            </w:tcBorders>
            <w:hideMark/>
          </w:tcPr>
          <w:p w:rsidR="00846BDA" w:rsidRDefault="00E55D67">
            <w:pPr>
              <w:rPr>
                <w:sz w:val="22"/>
                <w:szCs w:val="22"/>
              </w:rPr>
            </w:pPr>
            <w:proofErr w:type="spellStart"/>
            <w:proofErr w:type="gramStart"/>
            <w:r>
              <w:rPr>
                <w:sz w:val="22"/>
                <w:szCs w:val="22"/>
              </w:rPr>
              <w:lastRenderedPageBreak/>
              <w:t>е</w:t>
            </w:r>
            <w:r w:rsidR="00846BDA">
              <w:rPr>
                <w:sz w:val="22"/>
                <w:szCs w:val="22"/>
              </w:rPr>
              <w:t>ди</w:t>
            </w:r>
            <w:proofErr w:type="spellEnd"/>
            <w:r>
              <w:rPr>
                <w:sz w:val="22"/>
                <w:szCs w:val="22"/>
              </w:rPr>
              <w:t>-</w:t>
            </w:r>
            <w:r w:rsidR="00846BDA">
              <w:rPr>
                <w:sz w:val="22"/>
                <w:szCs w:val="22"/>
              </w:rPr>
              <w:t>ниц</w:t>
            </w:r>
            <w:proofErr w:type="gramEnd"/>
          </w:p>
        </w:tc>
        <w:tc>
          <w:tcPr>
            <w:tcW w:w="567" w:type="dxa"/>
            <w:tcBorders>
              <w:top w:val="single" w:sz="4" w:space="0" w:color="000000"/>
              <w:left w:val="single" w:sz="4" w:space="0" w:color="000000"/>
              <w:bottom w:val="single" w:sz="4" w:space="0" w:color="000000"/>
              <w:right w:val="single" w:sz="4" w:space="0" w:color="auto"/>
            </w:tcBorders>
            <w:hideMark/>
          </w:tcPr>
          <w:p w:rsidR="00846BDA" w:rsidRDefault="00846BDA">
            <w:pPr>
              <w:autoSpaceDE w:val="0"/>
              <w:autoSpaceDN w:val="0"/>
              <w:adjustRightInd w:val="0"/>
              <w:ind w:firstLine="709"/>
              <w:jc w:val="center"/>
              <w:rPr>
                <w:sz w:val="22"/>
                <w:szCs w:val="22"/>
              </w:rPr>
            </w:pPr>
            <w:r>
              <w:rPr>
                <w:sz w:val="22"/>
                <w:szCs w:val="22"/>
              </w:rPr>
              <w:t>1-</w:t>
            </w:r>
          </w:p>
        </w:tc>
        <w:tc>
          <w:tcPr>
            <w:tcW w:w="709" w:type="dxa"/>
            <w:tcBorders>
              <w:top w:val="single" w:sz="4" w:space="0" w:color="000000"/>
              <w:left w:val="single" w:sz="4" w:space="0" w:color="auto"/>
              <w:bottom w:val="single" w:sz="4" w:space="0" w:color="000000"/>
              <w:right w:val="single" w:sz="4" w:space="0" w:color="000000"/>
            </w:tcBorders>
            <w:hideMark/>
          </w:tcPr>
          <w:p w:rsidR="00846BDA" w:rsidRDefault="00E55D67">
            <w:pPr>
              <w:autoSpaceDE w:val="0"/>
              <w:autoSpaceDN w:val="0"/>
              <w:adjustRightInd w:val="0"/>
              <w:ind w:firstLine="709"/>
              <w:jc w:val="center"/>
              <w:rPr>
                <w:sz w:val="22"/>
                <w:szCs w:val="22"/>
              </w:rPr>
            </w:pPr>
            <w:r>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846BDA" w:rsidRDefault="00846BDA">
            <w:pPr>
              <w:autoSpaceDE w:val="0"/>
              <w:autoSpaceDN w:val="0"/>
              <w:adjustRightInd w:val="0"/>
              <w:ind w:firstLine="709"/>
              <w:jc w:val="center"/>
              <w:rPr>
                <w:sz w:val="22"/>
                <w:szCs w:val="22"/>
              </w:rPr>
            </w:pPr>
            <w:r>
              <w:rPr>
                <w:sz w:val="22"/>
                <w:szCs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846BDA" w:rsidRDefault="00846BDA">
            <w:pPr>
              <w:autoSpaceDE w:val="0"/>
              <w:autoSpaceDN w:val="0"/>
              <w:adjustRightInd w:val="0"/>
              <w:ind w:firstLine="709"/>
              <w:jc w:val="center"/>
              <w:rPr>
                <w:sz w:val="22"/>
                <w:szCs w:val="22"/>
              </w:rPr>
            </w:pPr>
            <w:r>
              <w:rPr>
                <w:sz w:val="22"/>
                <w:szCs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846BDA" w:rsidRDefault="00846BDA">
            <w:pPr>
              <w:autoSpaceDE w:val="0"/>
              <w:autoSpaceDN w:val="0"/>
              <w:adjustRightInd w:val="0"/>
              <w:ind w:firstLine="709"/>
              <w:jc w:val="center"/>
              <w:rPr>
                <w:sz w:val="22"/>
                <w:szCs w:val="22"/>
              </w:rPr>
            </w:pPr>
            <w:r>
              <w:rPr>
                <w:sz w:val="22"/>
                <w:szCs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846BDA" w:rsidRDefault="00846BDA">
            <w:pPr>
              <w:autoSpaceDE w:val="0"/>
              <w:autoSpaceDN w:val="0"/>
              <w:adjustRightInd w:val="0"/>
              <w:ind w:firstLine="709"/>
              <w:jc w:val="center"/>
              <w:rPr>
                <w:sz w:val="22"/>
                <w:szCs w:val="22"/>
              </w:rPr>
            </w:pPr>
            <w:r>
              <w:rPr>
                <w:sz w:val="22"/>
                <w:szCs w:val="22"/>
              </w:rPr>
              <w:t>1-</w:t>
            </w:r>
          </w:p>
        </w:tc>
        <w:tc>
          <w:tcPr>
            <w:tcW w:w="567" w:type="dxa"/>
            <w:tcBorders>
              <w:top w:val="single" w:sz="4" w:space="0" w:color="000000"/>
              <w:left w:val="single" w:sz="4" w:space="0" w:color="000000"/>
              <w:bottom w:val="single" w:sz="4" w:space="0" w:color="000000"/>
              <w:right w:val="single" w:sz="4" w:space="0" w:color="000000"/>
            </w:tcBorders>
          </w:tcPr>
          <w:p w:rsidR="00846BDA" w:rsidRDefault="00846BDA">
            <w:pPr>
              <w:jc w:val="center"/>
              <w:rPr>
                <w:sz w:val="22"/>
                <w:szCs w:val="22"/>
              </w:rPr>
            </w:pPr>
          </w:p>
          <w:p w:rsidR="00846BDA" w:rsidRDefault="00846BDA">
            <w:pPr>
              <w:jc w:val="center"/>
              <w:rPr>
                <w:sz w:val="22"/>
                <w:szCs w:val="22"/>
              </w:rPr>
            </w:pPr>
            <w:r>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846BDA" w:rsidRDefault="00846BDA">
            <w:pPr>
              <w:autoSpaceDE w:val="0"/>
              <w:autoSpaceDN w:val="0"/>
              <w:adjustRightInd w:val="0"/>
              <w:ind w:firstLine="709"/>
              <w:jc w:val="center"/>
              <w:rPr>
                <w:sz w:val="22"/>
                <w:szCs w:val="22"/>
              </w:rPr>
            </w:pPr>
            <w:r>
              <w:rPr>
                <w:sz w:val="22"/>
                <w:szCs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846BDA" w:rsidRDefault="00846BDA" w:rsidP="001F5482">
            <w:pPr>
              <w:autoSpaceDE w:val="0"/>
              <w:autoSpaceDN w:val="0"/>
              <w:adjustRightInd w:val="0"/>
              <w:ind w:firstLine="709"/>
              <w:jc w:val="center"/>
              <w:rPr>
                <w:sz w:val="22"/>
                <w:szCs w:val="22"/>
              </w:rPr>
            </w:pPr>
            <w:r>
              <w:rPr>
                <w:sz w:val="22"/>
                <w:szCs w:val="22"/>
              </w:rPr>
              <w:t>1</w:t>
            </w:r>
            <w:r w:rsidR="001F5482">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846BDA" w:rsidRDefault="00846BDA" w:rsidP="001F5482">
            <w:pPr>
              <w:autoSpaceDE w:val="0"/>
              <w:autoSpaceDN w:val="0"/>
              <w:adjustRightInd w:val="0"/>
              <w:ind w:firstLine="709"/>
              <w:jc w:val="center"/>
              <w:rPr>
                <w:sz w:val="22"/>
                <w:szCs w:val="22"/>
              </w:rPr>
            </w:pPr>
            <w:r>
              <w:rPr>
                <w:sz w:val="22"/>
                <w:szCs w:val="22"/>
              </w:rPr>
              <w:t>1</w:t>
            </w:r>
            <w:r w:rsidR="001F5482">
              <w:rPr>
                <w:sz w:val="22"/>
                <w:szCs w:val="22"/>
              </w:rPr>
              <w:t>2</w:t>
            </w:r>
          </w:p>
        </w:tc>
        <w:tc>
          <w:tcPr>
            <w:tcW w:w="425" w:type="dxa"/>
            <w:tcBorders>
              <w:top w:val="single" w:sz="4" w:space="0" w:color="000000"/>
              <w:left w:val="single" w:sz="4" w:space="0" w:color="000000"/>
              <w:bottom w:val="single" w:sz="4" w:space="0" w:color="000000"/>
              <w:right w:val="single" w:sz="4" w:space="0" w:color="000000"/>
            </w:tcBorders>
            <w:hideMark/>
          </w:tcPr>
          <w:p w:rsidR="00846BDA" w:rsidRDefault="00846BDA">
            <w:pPr>
              <w:autoSpaceDE w:val="0"/>
              <w:autoSpaceDN w:val="0"/>
              <w:adjustRightInd w:val="0"/>
              <w:ind w:firstLine="709"/>
              <w:jc w:val="center"/>
              <w:rPr>
                <w:sz w:val="22"/>
                <w:szCs w:val="22"/>
              </w:rPr>
            </w:pPr>
            <w:r>
              <w:rPr>
                <w:sz w:val="22"/>
                <w:szCs w:val="22"/>
              </w:rPr>
              <w:t>1-</w:t>
            </w:r>
          </w:p>
        </w:tc>
        <w:tc>
          <w:tcPr>
            <w:tcW w:w="425" w:type="dxa"/>
            <w:tcBorders>
              <w:top w:val="single" w:sz="4" w:space="0" w:color="000000"/>
              <w:left w:val="single" w:sz="4" w:space="0" w:color="000000"/>
              <w:bottom w:val="single" w:sz="4" w:space="0" w:color="000000"/>
              <w:right w:val="single" w:sz="4" w:space="0" w:color="000000"/>
            </w:tcBorders>
            <w:hideMark/>
          </w:tcPr>
          <w:p w:rsidR="00846BDA" w:rsidRDefault="00846BDA">
            <w:pPr>
              <w:autoSpaceDE w:val="0"/>
              <w:autoSpaceDN w:val="0"/>
              <w:adjustRightInd w:val="0"/>
              <w:ind w:firstLine="709"/>
              <w:jc w:val="center"/>
              <w:rPr>
                <w:sz w:val="22"/>
                <w:szCs w:val="22"/>
              </w:rPr>
            </w:pPr>
            <w:r>
              <w:rPr>
                <w:sz w:val="22"/>
                <w:szCs w:val="22"/>
              </w:rPr>
              <w:t>1-</w:t>
            </w:r>
          </w:p>
        </w:tc>
      </w:tr>
    </w:tbl>
    <w:p w:rsidR="00F80A5E" w:rsidRDefault="00E55D67" w:rsidP="00E55D67">
      <w:pPr>
        <w:pStyle w:val="ConsPlusNonformat"/>
        <w:widowControl/>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80A5E">
        <w:rPr>
          <w:rFonts w:ascii="Times New Roman" w:hAnsi="Times New Roman" w:cs="Times New Roman"/>
          <w:sz w:val="28"/>
          <w:szCs w:val="28"/>
        </w:rPr>
        <w:t>;</w:t>
      </w:r>
    </w:p>
    <w:p w:rsidR="00F80A5E" w:rsidRDefault="00DF5A7D" w:rsidP="00F80A5E">
      <w:pPr>
        <w:pStyle w:val="ConsPlusNonformat"/>
        <w:widowControl/>
        <w:suppressAutoHyphens/>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после позиции 42 </w:t>
      </w:r>
      <w:r w:rsidR="00F80A5E">
        <w:rPr>
          <w:rFonts w:ascii="Times New Roman" w:hAnsi="Times New Roman" w:cs="Times New Roman"/>
          <w:sz w:val="28"/>
          <w:szCs w:val="28"/>
        </w:rPr>
        <w:t xml:space="preserve">дополнить позицией </w:t>
      </w:r>
      <w:r w:rsidR="00B72A1B">
        <w:rPr>
          <w:rFonts w:ascii="Times New Roman" w:hAnsi="Times New Roman" w:cs="Times New Roman"/>
          <w:sz w:val="28"/>
          <w:szCs w:val="28"/>
        </w:rPr>
        <w:t>42</w:t>
      </w:r>
      <w:r w:rsidR="00F80A5E">
        <w:rPr>
          <w:rFonts w:ascii="Times New Roman" w:hAnsi="Times New Roman" w:cs="Times New Roman"/>
          <w:sz w:val="28"/>
          <w:szCs w:val="28"/>
        </w:rPr>
        <w:t>.1 следующего содержания:</w:t>
      </w:r>
    </w:p>
    <w:p w:rsidR="001D7F6F" w:rsidRDefault="000274DC" w:rsidP="000A4831">
      <w:pPr>
        <w:pStyle w:val="ConsPlusNonformat"/>
        <w:widowControl/>
        <w:suppressAutoHyphens/>
        <w:ind w:left="-709"/>
        <w:jc w:val="both"/>
        <w:outlineLvl w:val="0"/>
        <w:rPr>
          <w:rFonts w:ascii="Times New Roman" w:hAnsi="Times New Roman" w:cs="Times New Roman"/>
          <w:sz w:val="28"/>
          <w:szCs w:val="28"/>
        </w:rPr>
      </w:pPr>
      <w:r>
        <w:rPr>
          <w:rFonts w:ascii="Times New Roman" w:hAnsi="Times New Roman" w:cs="Times New Roman"/>
          <w:sz w:val="28"/>
          <w:szCs w:val="28"/>
        </w:rPr>
        <w:t>«</w:t>
      </w:r>
    </w:p>
    <w:tbl>
      <w:tblPr>
        <w:tblW w:w="9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702"/>
        <w:gridCol w:w="709"/>
        <w:gridCol w:w="567"/>
        <w:gridCol w:w="567"/>
        <w:gridCol w:w="567"/>
        <w:gridCol w:w="425"/>
        <w:gridCol w:w="567"/>
        <w:gridCol w:w="426"/>
        <w:gridCol w:w="567"/>
        <w:gridCol w:w="425"/>
        <w:gridCol w:w="850"/>
        <w:gridCol w:w="851"/>
        <w:gridCol w:w="425"/>
        <w:gridCol w:w="425"/>
      </w:tblGrid>
      <w:tr w:rsidR="005B548F" w:rsidRPr="00536A54" w:rsidTr="00673941">
        <w:trPr>
          <w:trHeight w:val="306"/>
        </w:trPr>
        <w:tc>
          <w:tcPr>
            <w:tcW w:w="708" w:type="dxa"/>
            <w:tcBorders>
              <w:top w:val="single" w:sz="4" w:space="0" w:color="000000"/>
              <w:left w:val="single" w:sz="4" w:space="0" w:color="000000"/>
              <w:bottom w:val="single" w:sz="4" w:space="0" w:color="000000"/>
              <w:right w:val="single" w:sz="4" w:space="0" w:color="000000"/>
            </w:tcBorders>
            <w:hideMark/>
          </w:tcPr>
          <w:p w:rsidR="00BB1BED" w:rsidRPr="00536A54" w:rsidRDefault="00B72A1B" w:rsidP="003528D6">
            <w:pPr>
              <w:autoSpaceDE w:val="0"/>
              <w:autoSpaceDN w:val="0"/>
              <w:adjustRightInd w:val="0"/>
              <w:ind w:firstLine="709"/>
              <w:jc w:val="both"/>
              <w:rPr>
                <w:sz w:val="22"/>
                <w:szCs w:val="22"/>
              </w:rPr>
            </w:pPr>
            <w:r w:rsidRPr="00536A54">
              <w:rPr>
                <w:sz w:val="22"/>
                <w:szCs w:val="22"/>
              </w:rPr>
              <w:t>342</w:t>
            </w:r>
            <w:r w:rsidR="00BB1BED" w:rsidRPr="00536A54">
              <w:rPr>
                <w:sz w:val="22"/>
                <w:szCs w:val="22"/>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BB1BED" w:rsidRPr="00536A54" w:rsidRDefault="00886782" w:rsidP="003528D6">
            <w:pPr>
              <w:autoSpaceDE w:val="0"/>
              <w:autoSpaceDN w:val="0"/>
              <w:adjustRightInd w:val="0"/>
              <w:jc w:val="both"/>
              <w:rPr>
                <w:sz w:val="22"/>
                <w:szCs w:val="22"/>
              </w:rPr>
            </w:pPr>
            <w:r>
              <w:rPr>
                <w:sz w:val="22"/>
                <w:szCs w:val="22"/>
              </w:rPr>
              <w:t>К</w:t>
            </w:r>
            <w:r w:rsidRPr="00886782">
              <w:rPr>
                <w:sz w:val="22"/>
                <w:szCs w:val="22"/>
              </w:rPr>
              <w:t xml:space="preserve">оличество ставок советников директора по воспитанию и </w:t>
            </w:r>
            <w:proofErr w:type="spellStart"/>
            <w:proofErr w:type="gramStart"/>
            <w:r w:rsidRPr="00886782">
              <w:rPr>
                <w:sz w:val="22"/>
                <w:szCs w:val="22"/>
              </w:rPr>
              <w:t>взаимодей</w:t>
            </w:r>
            <w:r>
              <w:rPr>
                <w:sz w:val="22"/>
                <w:szCs w:val="22"/>
              </w:rPr>
              <w:t>-</w:t>
            </w:r>
            <w:r w:rsidRPr="00886782">
              <w:rPr>
                <w:sz w:val="22"/>
                <w:szCs w:val="22"/>
              </w:rPr>
              <w:t>ствию</w:t>
            </w:r>
            <w:proofErr w:type="spellEnd"/>
            <w:proofErr w:type="gramEnd"/>
            <w:r w:rsidRPr="00886782">
              <w:rPr>
                <w:sz w:val="22"/>
                <w:szCs w:val="22"/>
              </w:rPr>
              <w:t xml:space="preserve"> с детскими обществен</w:t>
            </w:r>
            <w:r>
              <w:rPr>
                <w:sz w:val="22"/>
                <w:szCs w:val="22"/>
              </w:rPr>
              <w:t>-</w:t>
            </w:r>
            <w:proofErr w:type="spellStart"/>
            <w:r w:rsidRPr="00886782">
              <w:rPr>
                <w:sz w:val="22"/>
                <w:szCs w:val="22"/>
              </w:rPr>
              <w:t>ными</w:t>
            </w:r>
            <w:proofErr w:type="spellEnd"/>
            <w:r w:rsidRPr="00886782">
              <w:rPr>
                <w:sz w:val="22"/>
                <w:szCs w:val="22"/>
              </w:rPr>
              <w:t xml:space="preserve"> объединениями в </w:t>
            </w:r>
            <w:proofErr w:type="spellStart"/>
            <w:r w:rsidRPr="00886782">
              <w:rPr>
                <w:sz w:val="22"/>
                <w:szCs w:val="22"/>
              </w:rPr>
              <w:t>муниципаль</w:t>
            </w:r>
            <w:r>
              <w:rPr>
                <w:sz w:val="22"/>
                <w:szCs w:val="22"/>
              </w:rPr>
              <w:t>-</w:t>
            </w:r>
            <w:r w:rsidRPr="00886782">
              <w:rPr>
                <w:sz w:val="22"/>
                <w:szCs w:val="22"/>
              </w:rPr>
              <w:t>ных</w:t>
            </w:r>
            <w:proofErr w:type="spellEnd"/>
            <w:r w:rsidRPr="00886782">
              <w:rPr>
                <w:sz w:val="22"/>
                <w:szCs w:val="22"/>
              </w:rPr>
              <w:t xml:space="preserve"> </w:t>
            </w:r>
            <w:proofErr w:type="spellStart"/>
            <w:r w:rsidRPr="00886782">
              <w:rPr>
                <w:sz w:val="22"/>
                <w:szCs w:val="22"/>
              </w:rPr>
              <w:t>общеобразова</w:t>
            </w:r>
            <w:proofErr w:type="spellEnd"/>
            <w:r>
              <w:rPr>
                <w:sz w:val="22"/>
                <w:szCs w:val="22"/>
              </w:rPr>
              <w:t>-</w:t>
            </w:r>
            <w:r w:rsidRPr="00886782">
              <w:rPr>
                <w:sz w:val="22"/>
                <w:szCs w:val="22"/>
              </w:rPr>
              <w:t>тельных организациях</w:t>
            </w:r>
          </w:p>
        </w:tc>
        <w:tc>
          <w:tcPr>
            <w:tcW w:w="709" w:type="dxa"/>
            <w:tcBorders>
              <w:top w:val="single" w:sz="4" w:space="0" w:color="000000"/>
              <w:left w:val="single" w:sz="4" w:space="0" w:color="000000"/>
              <w:bottom w:val="single" w:sz="4" w:space="0" w:color="000000"/>
              <w:right w:val="single" w:sz="4" w:space="0" w:color="000000"/>
            </w:tcBorders>
            <w:hideMark/>
          </w:tcPr>
          <w:p w:rsidR="00BB1BED" w:rsidRPr="00536A54" w:rsidRDefault="00BB1BED" w:rsidP="003528D6">
            <w:pPr>
              <w:rPr>
                <w:sz w:val="22"/>
                <w:szCs w:val="22"/>
              </w:rPr>
            </w:pPr>
            <w:proofErr w:type="spellStart"/>
            <w:proofErr w:type="gramStart"/>
            <w:r w:rsidRPr="00536A54">
              <w:rPr>
                <w:sz w:val="22"/>
                <w:szCs w:val="22"/>
              </w:rPr>
              <w:t>еди</w:t>
            </w:r>
            <w:proofErr w:type="spellEnd"/>
            <w:r w:rsidRPr="00536A54">
              <w:rPr>
                <w:sz w:val="22"/>
                <w:szCs w:val="22"/>
              </w:rPr>
              <w:t>-ниц</w:t>
            </w:r>
            <w:proofErr w:type="gramEnd"/>
          </w:p>
        </w:tc>
        <w:tc>
          <w:tcPr>
            <w:tcW w:w="567" w:type="dxa"/>
            <w:tcBorders>
              <w:top w:val="single" w:sz="4" w:space="0" w:color="000000"/>
              <w:left w:val="single" w:sz="4" w:space="0" w:color="000000"/>
              <w:bottom w:val="single" w:sz="4" w:space="0" w:color="000000"/>
              <w:right w:val="single" w:sz="4" w:space="0" w:color="auto"/>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1-</w:t>
            </w:r>
          </w:p>
        </w:tc>
        <w:tc>
          <w:tcPr>
            <w:tcW w:w="567" w:type="dxa"/>
            <w:tcBorders>
              <w:top w:val="single" w:sz="4" w:space="0" w:color="000000"/>
              <w:left w:val="single" w:sz="4" w:space="0" w:color="auto"/>
              <w:bottom w:val="single" w:sz="4" w:space="0" w:color="000000"/>
              <w:right w:val="single" w:sz="4" w:space="0" w:color="000000"/>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w:t>
            </w:r>
          </w:p>
        </w:tc>
        <w:tc>
          <w:tcPr>
            <w:tcW w:w="567" w:type="dxa"/>
            <w:tcBorders>
              <w:top w:val="single" w:sz="4" w:space="0" w:color="000000"/>
              <w:left w:val="single" w:sz="4" w:space="0" w:color="000000"/>
              <w:bottom w:val="single" w:sz="4" w:space="0" w:color="000000"/>
              <w:right w:val="single" w:sz="4" w:space="0" w:color="000000"/>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1-</w:t>
            </w:r>
          </w:p>
        </w:tc>
        <w:tc>
          <w:tcPr>
            <w:tcW w:w="425" w:type="dxa"/>
            <w:tcBorders>
              <w:top w:val="single" w:sz="4" w:space="0" w:color="000000"/>
              <w:left w:val="single" w:sz="4" w:space="0" w:color="000000"/>
              <w:bottom w:val="single" w:sz="4" w:space="0" w:color="000000"/>
              <w:right w:val="single" w:sz="4" w:space="0" w:color="000000"/>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1-</w:t>
            </w:r>
          </w:p>
        </w:tc>
        <w:tc>
          <w:tcPr>
            <w:tcW w:w="567" w:type="dxa"/>
            <w:tcBorders>
              <w:top w:val="single" w:sz="4" w:space="0" w:color="000000"/>
              <w:left w:val="single" w:sz="4" w:space="0" w:color="000000"/>
              <w:bottom w:val="single" w:sz="4" w:space="0" w:color="000000"/>
              <w:right w:val="single" w:sz="4" w:space="0" w:color="000000"/>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1-</w:t>
            </w:r>
          </w:p>
        </w:tc>
        <w:tc>
          <w:tcPr>
            <w:tcW w:w="426" w:type="dxa"/>
            <w:tcBorders>
              <w:top w:val="single" w:sz="4" w:space="0" w:color="000000"/>
              <w:left w:val="single" w:sz="4" w:space="0" w:color="000000"/>
              <w:bottom w:val="single" w:sz="4" w:space="0" w:color="000000"/>
              <w:right w:val="single" w:sz="4" w:space="0" w:color="000000"/>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1-</w:t>
            </w:r>
          </w:p>
        </w:tc>
        <w:tc>
          <w:tcPr>
            <w:tcW w:w="567" w:type="dxa"/>
            <w:tcBorders>
              <w:top w:val="single" w:sz="4" w:space="0" w:color="000000"/>
              <w:left w:val="single" w:sz="4" w:space="0" w:color="000000"/>
              <w:bottom w:val="single" w:sz="4" w:space="0" w:color="000000"/>
              <w:right w:val="single" w:sz="4" w:space="0" w:color="000000"/>
            </w:tcBorders>
          </w:tcPr>
          <w:p w:rsidR="00BB1BED" w:rsidRPr="00536A54" w:rsidRDefault="00BB1BED" w:rsidP="003528D6">
            <w:pPr>
              <w:jc w:val="center"/>
              <w:rPr>
                <w:sz w:val="22"/>
                <w:szCs w:val="22"/>
              </w:rPr>
            </w:pPr>
          </w:p>
          <w:p w:rsidR="00BB1BED" w:rsidRPr="00536A54" w:rsidRDefault="00BB1BED" w:rsidP="003528D6">
            <w:pPr>
              <w:jc w:val="center"/>
              <w:rPr>
                <w:sz w:val="22"/>
                <w:szCs w:val="22"/>
              </w:rPr>
            </w:pPr>
            <w:r w:rsidRPr="00536A54">
              <w:rPr>
                <w:sz w:val="22"/>
                <w:szCs w:val="22"/>
              </w:rPr>
              <w:t>-</w:t>
            </w:r>
          </w:p>
        </w:tc>
        <w:tc>
          <w:tcPr>
            <w:tcW w:w="425" w:type="dxa"/>
            <w:tcBorders>
              <w:top w:val="single" w:sz="4" w:space="0" w:color="000000"/>
              <w:left w:val="single" w:sz="4" w:space="0" w:color="000000"/>
              <w:bottom w:val="single" w:sz="4" w:space="0" w:color="000000"/>
              <w:right w:val="single" w:sz="4" w:space="0" w:color="000000"/>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1-</w:t>
            </w:r>
          </w:p>
        </w:tc>
        <w:tc>
          <w:tcPr>
            <w:tcW w:w="850" w:type="dxa"/>
            <w:tcBorders>
              <w:top w:val="single" w:sz="4" w:space="0" w:color="000000"/>
              <w:left w:val="single" w:sz="4" w:space="0" w:color="000000"/>
              <w:bottom w:val="single" w:sz="4" w:space="0" w:color="000000"/>
              <w:right w:val="single" w:sz="4" w:space="0" w:color="000000"/>
            </w:tcBorders>
            <w:hideMark/>
          </w:tcPr>
          <w:p w:rsidR="00673941" w:rsidRPr="00536A54" w:rsidRDefault="00BB1BED" w:rsidP="00673941">
            <w:pPr>
              <w:autoSpaceDE w:val="0"/>
              <w:autoSpaceDN w:val="0"/>
              <w:adjustRightInd w:val="0"/>
              <w:ind w:firstLine="709"/>
              <w:jc w:val="center"/>
              <w:rPr>
                <w:sz w:val="22"/>
                <w:szCs w:val="22"/>
              </w:rPr>
            </w:pPr>
            <w:r w:rsidRPr="00536A54">
              <w:rPr>
                <w:sz w:val="22"/>
                <w:szCs w:val="22"/>
              </w:rPr>
              <w:t>1</w:t>
            </w:r>
          </w:p>
          <w:p w:rsidR="00BB1BED" w:rsidRPr="00536A54" w:rsidRDefault="00673941" w:rsidP="00673941">
            <w:pPr>
              <w:rPr>
                <w:sz w:val="22"/>
                <w:szCs w:val="22"/>
              </w:rPr>
            </w:pPr>
            <w:r w:rsidRPr="00536A54">
              <w:rPr>
                <w:sz w:val="22"/>
                <w:szCs w:val="22"/>
              </w:rPr>
              <w:t>131,25</w:t>
            </w:r>
          </w:p>
        </w:tc>
        <w:tc>
          <w:tcPr>
            <w:tcW w:w="851" w:type="dxa"/>
            <w:tcBorders>
              <w:top w:val="single" w:sz="4" w:space="0" w:color="000000"/>
              <w:left w:val="single" w:sz="4" w:space="0" w:color="000000"/>
              <w:bottom w:val="single" w:sz="4" w:space="0" w:color="000000"/>
              <w:right w:val="single" w:sz="4" w:space="0" w:color="000000"/>
            </w:tcBorders>
            <w:hideMark/>
          </w:tcPr>
          <w:p w:rsidR="00673941" w:rsidRPr="00536A54" w:rsidRDefault="00673941" w:rsidP="003528D6">
            <w:pPr>
              <w:autoSpaceDE w:val="0"/>
              <w:autoSpaceDN w:val="0"/>
              <w:adjustRightInd w:val="0"/>
              <w:ind w:firstLine="709"/>
              <w:jc w:val="center"/>
              <w:rPr>
                <w:sz w:val="22"/>
                <w:szCs w:val="22"/>
              </w:rPr>
            </w:pPr>
          </w:p>
          <w:p w:rsidR="00BB1BED" w:rsidRPr="00536A54" w:rsidRDefault="00673941" w:rsidP="00673941">
            <w:pPr>
              <w:autoSpaceDE w:val="0"/>
              <w:autoSpaceDN w:val="0"/>
              <w:adjustRightInd w:val="0"/>
              <w:rPr>
                <w:sz w:val="22"/>
                <w:szCs w:val="22"/>
              </w:rPr>
            </w:pPr>
            <w:r w:rsidRPr="00536A54">
              <w:rPr>
                <w:sz w:val="22"/>
                <w:szCs w:val="22"/>
              </w:rPr>
              <w:t>157,25</w:t>
            </w:r>
          </w:p>
        </w:tc>
        <w:tc>
          <w:tcPr>
            <w:tcW w:w="425" w:type="dxa"/>
            <w:tcBorders>
              <w:top w:val="single" w:sz="4" w:space="0" w:color="000000"/>
              <w:left w:val="single" w:sz="4" w:space="0" w:color="000000"/>
              <w:bottom w:val="single" w:sz="4" w:space="0" w:color="000000"/>
              <w:right w:val="single" w:sz="4" w:space="0" w:color="000000"/>
            </w:tcBorders>
            <w:hideMark/>
          </w:tcPr>
          <w:p w:rsidR="00673941" w:rsidRPr="00536A54" w:rsidRDefault="00673941" w:rsidP="003528D6">
            <w:pPr>
              <w:autoSpaceDE w:val="0"/>
              <w:autoSpaceDN w:val="0"/>
              <w:adjustRightInd w:val="0"/>
              <w:ind w:firstLine="709"/>
              <w:jc w:val="center"/>
              <w:rPr>
                <w:sz w:val="22"/>
                <w:szCs w:val="22"/>
              </w:rPr>
            </w:pPr>
          </w:p>
          <w:p w:rsidR="00BB1BED" w:rsidRPr="00536A54" w:rsidRDefault="00AF2081" w:rsidP="00673941">
            <w:pPr>
              <w:rPr>
                <w:sz w:val="22"/>
                <w:szCs w:val="22"/>
              </w:rPr>
            </w:pPr>
            <w:r w:rsidRPr="00536A54">
              <w:rPr>
                <w:sz w:val="22"/>
                <w:szCs w:val="22"/>
              </w:rPr>
              <w:t>-</w:t>
            </w:r>
          </w:p>
        </w:tc>
        <w:tc>
          <w:tcPr>
            <w:tcW w:w="425" w:type="dxa"/>
            <w:tcBorders>
              <w:top w:val="single" w:sz="4" w:space="0" w:color="000000"/>
              <w:left w:val="single" w:sz="4" w:space="0" w:color="000000"/>
              <w:bottom w:val="single" w:sz="4" w:space="0" w:color="000000"/>
              <w:right w:val="single" w:sz="4" w:space="0" w:color="000000"/>
            </w:tcBorders>
            <w:hideMark/>
          </w:tcPr>
          <w:p w:rsidR="00BB1BED" w:rsidRPr="00536A54" w:rsidRDefault="00BB1BED" w:rsidP="003528D6">
            <w:pPr>
              <w:autoSpaceDE w:val="0"/>
              <w:autoSpaceDN w:val="0"/>
              <w:adjustRightInd w:val="0"/>
              <w:ind w:firstLine="709"/>
              <w:jc w:val="center"/>
              <w:rPr>
                <w:sz w:val="22"/>
                <w:szCs w:val="22"/>
              </w:rPr>
            </w:pPr>
            <w:r w:rsidRPr="00536A54">
              <w:rPr>
                <w:sz w:val="22"/>
                <w:szCs w:val="22"/>
              </w:rPr>
              <w:t>1-</w:t>
            </w:r>
          </w:p>
        </w:tc>
      </w:tr>
    </w:tbl>
    <w:p w:rsidR="000274DC" w:rsidRDefault="00BB1BED" w:rsidP="00BB1BED">
      <w:pPr>
        <w:pStyle w:val="ConsPlusNonformat"/>
        <w:widowControl/>
        <w:suppressAutoHyphens/>
        <w:ind w:firstLine="709"/>
        <w:jc w:val="right"/>
        <w:outlineLvl w:val="0"/>
        <w:rPr>
          <w:rFonts w:ascii="Times New Roman" w:hAnsi="Times New Roman" w:cs="Times New Roman"/>
          <w:sz w:val="28"/>
          <w:szCs w:val="28"/>
        </w:rPr>
      </w:pPr>
      <w:r>
        <w:rPr>
          <w:rFonts w:ascii="Times New Roman" w:hAnsi="Times New Roman" w:cs="Times New Roman"/>
          <w:sz w:val="28"/>
          <w:szCs w:val="28"/>
        </w:rPr>
        <w:t>».</w:t>
      </w:r>
    </w:p>
    <w:p w:rsidR="00721C7E" w:rsidRDefault="002A74B2" w:rsidP="00721C7E">
      <w:pPr>
        <w:ind w:firstLine="709"/>
        <w:jc w:val="both"/>
        <w:rPr>
          <w:sz w:val="28"/>
          <w:szCs w:val="28"/>
        </w:rPr>
      </w:pPr>
      <w:r>
        <w:rPr>
          <w:sz w:val="28"/>
          <w:szCs w:val="28"/>
        </w:rPr>
        <w:t>5. В приложении</w:t>
      </w:r>
      <w:r w:rsidR="00C064A0">
        <w:rPr>
          <w:sz w:val="28"/>
          <w:szCs w:val="28"/>
        </w:rPr>
        <w:t xml:space="preserve"> № 2 к указанной государственной программе</w:t>
      </w:r>
      <w:r>
        <w:rPr>
          <w:sz w:val="28"/>
          <w:szCs w:val="28"/>
        </w:rPr>
        <w:t>:</w:t>
      </w:r>
    </w:p>
    <w:p w:rsidR="00B7252B" w:rsidRPr="00F25C74" w:rsidRDefault="002A74B2" w:rsidP="000A4831">
      <w:pPr>
        <w:ind w:firstLine="709"/>
        <w:jc w:val="both"/>
        <w:rPr>
          <w:sz w:val="28"/>
          <w:szCs w:val="28"/>
        </w:rPr>
        <w:sectPr w:rsidR="00B7252B" w:rsidRPr="00F25C74" w:rsidSect="003C5C72">
          <w:headerReference w:type="even" r:id="rId12"/>
          <w:headerReference w:type="default" r:id="rId13"/>
          <w:footnotePr>
            <w:numFmt w:val="chicago"/>
          </w:footnotePr>
          <w:pgSz w:w="11906" w:h="16838"/>
          <w:pgMar w:top="1134" w:right="1134" w:bottom="1134" w:left="1701" w:header="709" w:footer="709" w:gutter="0"/>
          <w:cols w:space="708"/>
          <w:titlePg/>
          <w:docGrid w:linePitch="360"/>
        </w:sectPr>
      </w:pPr>
      <w:r>
        <w:rPr>
          <w:sz w:val="28"/>
          <w:szCs w:val="28"/>
        </w:rPr>
        <w:t>позицию 2</w:t>
      </w:r>
      <w:r w:rsidR="00C064A0">
        <w:rPr>
          <w:sz w:val="28"/>
          <w:szCs w:val="28"/>
        </w:rPr>
        <w:t xml:space="preserve"> изложить в следующей редакции:</w:t>
      </w:r>
    </w:p>
    <w:p w:rsidR="00DE269F" w:rsidRPr="00FE4B01" w:rsidRDefault="00B7252B" w:rsidP="009E1B41">
      <w:pPr>
        <w:tabs>
          <w:tab w:val="left" w:pos="567"/>
        </w:tabs>
        <w:rPr>
          <w:sz w:val="28"/>
          <w:szCs w:val="28"/>
        </w:rPr>
      </w:pPr>
      <w:r>
        <w:rPr>
          <w:sz w:val="28"/>
          <w:szCs w:val="28"/>
        </w:rPr>
        <w:lastRenderedPageBreak/>
        <w:t>«</w:t>
      </w:r>
    </w:p>
    <w:tbl>
      <w:tblPr>
        <w:tblW w:w="13693" w:type="dxa"/>
        <w:tblInd w:w="61" w:type="dxa"/>
        <w:tblLayout w:type="fixed"/>
        <w:tblCellMar>
          <w:top w:w="102" w:type="dxa"/>
          <w:left w:w="62" w:type="dxa"/>
          <w:bottom w:w="102" w:type="dxa"/>
          <w:right w:w="62" w:type="dxa"/>
        </w:tblCellMar>
        <w:tblLook w:val="0000" w:firstRow="0" w:lastRow="0" w:firstColumn="0" w:lastColumn="0" w:noHBand="0" w:noVBand="0"/>
      </w:tblPr>
      <w:tblGrid>
        <w:gridCol w:w="623"/>
        <w:gridCol w:w="2239"/>
        <w:gridCol w:w="2125"/>
        <w:gridCol w:w="1135"/>
        <w:gridCol w:w="993"/>
        <w:gridCol w:w="2211"/>
        <w:gridCol w:w="2155"/>
        <w:gridCol w:w="2212"/>
      </w:tblGrid>
      <w:tr w:rsidR="006802CE" w:rsidTr="00527434">
        <w:tc>
          <w:tcPr>
            <w:tcW w:w="623" w:type="dxa"/>
            <w:tcBorders>
              <w:top w:val="single" w:sz="4" w:space="0" w:color="auto"/>
              <w:left w:val="single" w:sz="4" w:space="0" w:color="auto"/>
              <w:bottom w:val="single" w:sz="4" w:space="0" w:color="auto"/>
              <w:right w:val="single" w:sz="4" w:space="0" w:color="auto"/>
            </w:tcBorders>
          </w:tcPr>
          <w:p w:rsidR="006802CE" w:rsidRDefault="006802CE">
            <w:pPr>
              <w:autoSpaceDE w:val="0"/>
              <w:autoSpaceDN w:val="0"/>
              <w:adjustRightInd w:val="0"/>
              <w:jc w:val="center"/>
              <w:rPr>
                <w:sz w:val="22"/>
                <w:szCs w:val="22"/>
              </w:rPr>
            </w:pPr>
            <w:r>
              <w:rPr>
                <w:sz w:val="22"/>
                <w:szCs w:val="22"/>
              </w:rPr>
              <w:t>2.</w:t>
            </w:r>
          </w:p>
        </w:tc>
        <w:tc>
          <w:tcPr>
            <w:tcW w:w="2239" w:type="dxa"/>
            <w:tcBorders>
              <w:top w:val="single" w:sz="4" w:space="0" w:color="auto"/>
              <w:left w:val="single" w:sz="4" w:space="0" w:color="auto"/>
              <w:bottom w:val="single" w:sz="4" w:space="0" w:color="auto"/>
              <w:right w:val="single" w:sz="4" w:space="0" w:color="auto"/>
            </w:tcBorders>
          </w:tcPr>
          <w:p w:rsidR="006802CE" w:rsidRDefault="006802CE">
            <w:pPr>
              <w:autoSpaceDE w:val="0"/>
              <w:autoSpaceDN w:val="0"/>
              <w:adjustRightInd w:val="0"/>
              <w:rPr>
                <w:sz w:val="22"/>
                <w:szCs w:val="22"/>
              </w:rPr>
            </w:pPr>
            <w:r>
              <w:rPr>
                <w:sz w:val="22"/>
                <w:szCs w:val="22"/>
              </w:rPr>
              <w:t>Основное мероприятие 02. Содействие развитию дошкольного образования</w:t>
            </w:r>
            <w:r w:rsidR="00D43EBD">
              <w:rPr>
                <w:sz w:val="22"/>
                <w:szCs w:val="22"/>
              </w:rPr>
              <w:t>, из них:</w:t>
            </w:r>
          </w:p>
          <w:p w:rsidR="00EF1CFA" w:rsidRDefault="00EF1CFA" w:rsidP="00EF1CFA">
            <w:pPr>
              <w:autoSpaceDE w:val="0"/>
              <w:autoSpaceDN w:val="0"/>
              <w:adjustRightInd w:val="0"/>
              <w:rPr>
                <w:sz w:val="22"/>
                <w:szCs w:val="22"/>
              </w:rPr>
            </w:pPr>
            <w:r w:rsidRPr="00EF1CFA">
              <w:rPr>
                <w:sz w:val="22"/>
                <w:szCs w:val="22"/>
              </w:rPr>
              <w:t>создание условий для получения детьми-инвалидами качественного образования</w:t>
            </w:r>
            <w:r>
              <w:rPr>
                <w:sz w:val="22"/>
                <w:szCs w:val="22"/>
              </w:rPr>
              <w:t>;</w:t>
            </w:r>
          </w:p>
          <w:p w:rsidR="00EF1CFA" w:rsidRDefault="00EF1CFA" w:rsidP="00EF1CFA">
            <w:pPr>
              <w:autoSpaceDE w:val="0"/>
              <w:autoSpaceDN w:val="0"/>
              <w:adjustRightInd w:val="0"/>
              <w:rPr>
                <w:sz w:val="22"/>
                <w:szCs w:val="22"/>
              </w:rPr>
            </w:pPr>
          </w:p>
          <w:p w:rsidR="006E0A64" w:rsidRPr="006E0A64" w:rsidRDefault="006E0A64" w:rsidP="006E0A64">
            <w:pPr>
              <w:autoSpaceDE w:val="0"/>
              <w:autoSpaceDN w:val="0"/>
              <w:adjustRightInd w:val="0"/>
              <w:rPr>
                <w:sz w:val="22"/>
                <w:szCs w:val="22"/>
              </w:rPr>
            </w:pPr>
            <w:r w:rsidRPr="006E0A64">
              <w:rPr>
                <w:sz w:val="22"/>
                <w:szCs w:val="22"/>
              </w:rP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r>
              <w:rPr>
                <w:sz w:val="22"/>
                <w:szCs w:val="22"/>
              </w:rPr>
              <w:t>;</w:t>
            </w:r>
          </w:p>
          <w:p w:rsidR="00D43EBD" w:rsidRDefault="00D43EBD">
            <w:pPr>
              <w:autoSpaceDE w:val="0"/>
              <w:autoSpaceDN w:val="0"/>
              <w:adjustRightInd w:val="0"/>
              <w:rPr>
                <w:sz w:val="22"/>
                <w:szCs w:val="22"/>
              </w:rPr>
            </w:pPr>
          </w:p>
          <w:p w:rsidR="00D43EBD" w:rsidRDefault="00D43EBD">
            <w:pPr>
              <w:autoSpaceDE w:val="0"/>
              <w:autoSpaceDN w:val="0"/>
              <w:adjustRightInd w:val="0"/>
              <w:rPr>
                <w:sz w:val="22"/>
                <w:szCs w:val="22"/>
              </w:rPr>
            </w:pPr>
            <w:r w:rsidRPr="00D43EBD">
              <w:rPr>
                <w:sz w:val="22"/>
                <w:szCs w:val="22"/>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w:t>
            </w:r>
          </w:p>
        </w:tc>
        <w:tc>
          <w:tcPr>
            <w:tcW w:w="2125" w:type="dxa"/>
            <w:tcBorders>
              <w:top w:val="single" w:sz="4" w:space="0" w:color="auto"/>
              <w:left w:val="single" w:sz="4" w:space="0" w:color="auto"/>
              <w:bottom w:val="single" w:sz="4" w:space="0" w:color="auto"/>
              <w:right w:val="single" w:sz="4" w:space="0" w:color="auto"/>
            </w:tcBorders>
          </w:tcPr>
          <w:p w:rsidR="006802CE" w:rsidRDefault="006802CE">
            <w:pPr>
              <w:autoSpaceDE w:val="0"/>
              <w:autoSpaceDN w:val="0"/>
              <w:adjustRightInd w:val="0"/>
              <w:rPr>
                <w:sz w:val="22"/>
                <w:szCs w:val="22"/>
              </w:rPr>
            </w:pPr>
            <w:r>
              <w:rPr>
                <w:sz w:val="22"/>
                <w:szCs w:val="22"/>
              </w:rPr>
              <w:t>Комитет образования и науки Курской области</w:t>
            </w:r>
          </w:p>
        </w:tc>
        <w:tc>
          <w:tcPr>
            <w:tcW w:w="1135" w:type="dxa"/>
            <w:tcBorders>
              <w:top w:val="single" w:sz="4" w:space="0" w:color="auto"/>
              <w:left w:val="single" w:sz="4" w:space="0" w:color="auto"/>
              <w:bottom w:val="single" w:sz="4" w:space="0" w:color="auto"/>
              <w:right w:val="single" w:sz="4" w:space="0" w:color="auto"/>
            </w:tcBorders>
          </w:tcPr>
          <w:p w:rsidR="006802CE" w:rsidRDefault="006802CE">
            <w:pPr>
              <w:autoSpaceDE w:val="0"/>
              <w:autoSpaceDN w:val="0"/>
              <w:adjustRightInd w:val="0"/>
              <w:rPr>
                <w:sz w:val="22"/>
                <w:szCs w:val="22"/>
              </w:rPr>
            </w:pPr>
            <w:r>
              <w:rPr>
                <w:sz w:val="22"/>
                <w:szCs w:val="22"/>
              </w:rPr>
              <w:t>2014</w:t>
            </w:r>
          </w:p>
        </w:tc>
        <w:tc>
          <w:tcPr>
            <w:tcW w:w="993" w:type="dxa"/>
            <w:tcBorders>
              <w:top w:val="single" w:sz="4" w:space="0" w:color="auto"/>
              <w:left w:val="single" w:sz="4" w:space="0" w:color="auto"/>
              <w:bottom w:val="single" w:sz="4" w:space="0" w:color="auto"/>
              <w:right w:val="single" w:sz="4" w:space="0" w:color="auto"/>
            </w:tcBorders>
          </w:tcPr>
          <w:p w:rsidR="006802CE" w:rsidRDefault="006802CE">
            <w:pPr>
              <w:autoSpaceDE w:val="0"/>
              <w:autoSpaceDN w:val="0"/>
              <w:adjustRightInd w:val="0"/>
              <w:rPr>
                <w:sz w:val="22"/>
                <w:szCs w:val="22"/>
              </w:rPr>
            </w:pPr>
            <w:r>
              <w:rPr>
                <w:sz w:val="22"/>
                <w:szCs w:val="22"/>
              </w:rPr>
              <w:t>2025</w:t>
            </w:r>
          </w:p>
        </w:tc>
        <w:tc>
          <w:tcPr>
            <w:tcW w:w="2211" w:type="dxa"/>
            <w:tcBorders>
              <w:top w:val="single" w:sz="4" w:space="0" w:color="auto"/>
              <w:left w:val="single" w:sz="4" w:space="0" w:color="auto"/>
              <w:bottom w:val="single" w:sz="4" w:space="0" w:color="auto"/>
              <w:right w:val="single" w:sz="4" w:space="0" w:color="auto"/>
            </w:tcBorders>
          </w:tcPr>
          <w:p w:rsidR="006802CE" w:rsidRDefault="006802CE">
            <w:pPr>
              <w:autoSpaceDE w:val="0"/>
              <w:autoSpaceDN w:val="0"/>
              <w:adjustRightInd w:val="0"/>
              <w:rPr>
                <w:sz w:val="22"/>
                <w:szCs w:val="22"/>
              </w:rPr>
            </w:pPr>
            <w:r>
              <w:rPr>
                <w:sz w:val="22"/>
                <w:szCs w:val="22"/>
              </w:rPr>
              <w:t>Обеспечение консультационными услугами семей, нуждающихся в поддержке в воспитании детей раннего возраста.</w:t>
            </w:r>
          </w:p>
          <w:p w:rsidR="006802CE" w:rsidRDefault="006802CE">
            <w:pPr>
              <w:autoSpaceDE w:val="0"/>
              <w:autoSpaceDN w:val="0"/>
              <w:adjustRightInd w:val="0"/>
              <w:outlineLvl w:val="0"/>
              <w:rPr>
                <w:sz w:val="22"/>
                <w:szCs w:val="22"/>
              </w:rPr>
            </w:pPr>
          </w:p>
          <w:p w:rsidR="006802CE" w:rsidRDefault="006802CE">
            <w:pPr>
              <w:autoSpaceDE w:val="0"/>
              <w:autoSpaceDN w:val="0"/>
              <w:adjustRightInd w:val="0"/>
              <w:rPr>
                <w:sz w:val="22"/>
                <w:szCs w:val="22"/>
              </w:rPr>
            </w:pPr>
            <w:r>
              <w:rPr>
                <w:sz w:val="22"/>
                <w:szCs w:val="22"/>
              </w:rPr>
              <w:t>Обеспечение 100% охвата детей в возрасте от 3 до 7 лет услугами дошкольного образования.</w:t>
            </w:r>
          </w:p>
          <w:p w:rsidR="006802CE" w:rsidRDefault="006802CE">
            <w:pPr>
              <w:autoSpaceDE w:val="0"/>
              <w:autoSpaceDN w:val="0"/>
              <w:adjustRightInd w:val="0"/>
              <w:rPr>
                <w:sz w:val="22"/>
                <w:szCs w:val="22"/>
              </w:rPr>
            </w:pPr>
          </w:p>
          <w:p w:rsidR="006802CE" w:rsidRDefault="006802CE">
            <w:pPr>
              <w:autoSpaceDE w:val="0"/>
              <w:autoSpaceDN w:val="0"/>
              <w:adjustRightInd w:val="0"/>
              <w:rPr>
                <w:sz w:val="22"/>
                <w:szCs w:val="22"/>
              </w:rPr>
            </w:pPr>
            <w:r>
              <w:rPr>
                <w:sz w:val="22"/>
                <w:szCs w:val="22"/>
              </w:rPr>
              <w:t xml:space="preserve">Обеспечение 100% охвата детей в возрасте 5 - 7 лет </w:t>
            </w:r>
            <w:proofErr w:type="spellStart"/>
            <w:r>
              <w:rPr>
                <w:sz w:val="22"/>
                <w:szCs w:val="22"/>
              </w:rPr>
              <w:t>предшкольной</w:t>
            </w:r>
            <w:proofErr w:type="spellEnd"/>
            <w:r>
              <w:rPr>
                <w:sz w:val="22"/>
                <w:szCs w:val="22"/>
              </w:rPr>
              <w:t xml:space="preserve"> подготовкой</w:t>
            </w:r>
            <w:r w:rsidR="004E31CA">
              <w:rPr>
                <w:sz w:val="22"/>
                <w:szCs w:val="22"/>
              </w:rPr>
              <w:t>.</w:t>
            </w:r>
          </w:p>
          <w:p w:rsidR="004E31CA" w:rsidRDefault="004E31CA">
            <w:pPr>
              <w:autoSpaceDE w:val="0"/>
              <w:autoSpaceDN w:val="0"/>
              <w:adjustRightInd w:val="0"/>
              <w:rPr>
                <w:sz w:val="22"/>
                <w:szCs w:val="22"/>
              </w:rPr>
            </w:pPr>
          </w:p>
          <w:p w:rsidR="004E31CA" w:rsidRDefault="004E31CA">
            <w:pPr>
              <w:autoSpaceDE w:val="0"/>
              <w:autoSpaceDN w:val="0"/>
              <w:adjustRightInd w:val="0"/>
              <w:rPr>
                <w:sz w:val="22"/>
                <w:szCs w:val="22"/>
              </w:rPr>
            </w:pPr>
          </w:p>
          <w:p w:rsidR="004E31CA" w:rsidRDefault="004E31CA">
            <w:pPr>
              <w:autoSpaceDE w:val="0"/>
              <w:autoSpaceDN w:val="0"/>
              <w:adjustRightInd w:val="0"/>
              <w:rPr>
                <w:sz w:val="22"/>
                <w:szCs w:val="22"/>
              </w:rPr>
            </w:pPr>
          </w:p>
          <w:p w:rsidR="004E31CA" w:rsidRDefault="004E31CA">
            <w:pPr>
              <w:autoSpaceDE w:val="0"/>
              <w:autoSpaceDN w:val="0"/>
              <w:adjustRightInd w:val="0"/>
              <w:rPr>
                <w:sz w:val="22"/>
                <w:szCs w:val="22"/>
              </w:rPr>
            </w:pPr>
          </w:p>
          <w:p w:rsidR="004E31CA" w:rsidRDefault="004E31CA">
            <w:pPr>
              <w:autoSpaceDE w:val="0"/>
              <w:autoSpaceDN w:val="0"/>
              <w:adjustRightInd w:val="0"/>
              <w:rPr>
                <w:sz w:val="22"/>
                <w:szCs w:val="22"/>
              </w:rPr>
            </w:pPr>
            <w:r w:rsidRPr="004E31CA">
              <w:rPr>
                <w:sz w:val="22"/>
                <w:szCs w:val="22"/>
              </w:rPr>
              <w:t>обеспечение реализации по месту проживания законных прав граждан на получение доступного дошкольного образования</w:t>
            </w:r>
          </w:p>
        </w:tc>
        <w:tc>
          <w:tcPr>
            <w:tcW w:w="2155" w:type="dxa"/>
            <w:tcBorders>
              <w:top w:val="single" w:sz="4" w:space="0" w:color="auto"/>
              <w:left w:val="single" w:sz="4" w:space="0" w:color="auto"/>
              <w:bottom w:val="single" w:sz="4" w:space="0" w:color="auto"/>
              <w:right w:val="single" w:sz="4" w:space="0" w:color="auto"/>
            </w:tcBorders>
          </w:tcPr>
          <w:p w:rsidR="00CE01C5" w:rsidRDefault="006802CE">
            <w:pPr>
              <w:autoSpaceDE w:val="0"/>
              <w:autoSpaceDN w:val="0"/>
              <w:adjustRightInd w:val="0"/>
              <w:rPr>
                <w:sz w:val="22"/>
                <w:szCs w:val="22"/>
              </w:rPr>
            </w:pPr>
            <w:r>
              <w:rPr>
                <w:sz w:val="22"/>
                <w:szCs w:val="22"/>
              </w:rPr>
              <w:t>Мероприятие направлено на обеспечение консультационными услугами семей, нуждающихся в поддержке в воспитании детей раннего возраста; обеспечение детей в возрасте от 3 до 7 лет услугами дошкольного образования; обеспечение современными условиями предоставления дошкольного образования в соответствии с федеральным государственным образовательным стандартом дошкольного образования всех детей, посещающих дошкольные образовательные организации</w:t>
            </w:r>
            <w:r w:rsidR="00CE01C5">
              <w:rPr>
                <w:sz w:val="22"/>
                <w:szCs w:val="22"/>
              </w:rPr>
              <w:t>.</w:t>
            </w:r>
          </w:p>
          <w:p w:rsidR="00CE01C5" w:rsidRPr="00CE01C5" w:rsidRDefault="00CE01C5" w:rsidP="00CE01C5">
            <w:pPr>
              <w:autoSpaceDE w:val="0"/>
              <w:autoSpaceDN w:val="0"/>
              <w:adjustRightInd w:val="0"/>
              <w:rPr>
                <w:sz w:val="22"/>
                <w:szCs w:val="22"/>
              </w:rPr>
            </w:pPr>
            <w:r w:rsidRPr="00CE01C5">
              <w:rPr>
                <w:sz w:val="22"/>
                <w:szCs w:val="22"/>
              </w:rPr>
              <w:t xml:space="preserve">Мероприятие направлено на обеспечение доступности </w:t>
            </w:r>
            <w:r w:rsidRPr="00CE01C5">
              <w:rPr>
                <w:sz w:val="22"/>
                <w:szCs w:val="22"/>
              </w:rPr>
              <w:lastRenderedPageBreak/>
              <w:t>дошкольного образования в быстро развивающихся (активно застраивающихся) микрорайонах городских округов.</w:t>
            </w:r>
          </w:p>
          <w:p w:rsidR="00CE01C5" w:rsidRDefault="00CE01C5">
            <w:pPr>
              <w:autoSpaceDE w:val="0"/>
              <w:autoSpaceDN w:val="0"/>
              <w:adjustRightInd w:val="0"/>
              <w:rPr>
                <w:sz w:val="22"/>
                <w:szCs w:val="22"/>
              </w:rPr>
            </w:pPr>
          </w:p>
        </w:tc>
        <w:tc>
          <w:tcPr>
            <w:tcW w:w="2212" w:type="dxa"/>
            <w:tcBorders>
              <w:top w:val="single" w:sz="4" w:space="0" w:color="auto"/>
              <w:left w:val="single" w:sz="4" w:space="0" w:color="auto"/>
              <w:bottom w:val="single" w:sz="4" w:space="0" w:color="auto"/>
              <w:right w:val="single" w:sz="4" w:space="0" w:color="auto"/>
            </w:tcBorders>
          </w:tcPr>
          <w:p w:rsidR="00CE01C5" w:rsidRDefault="006802CE">
            <w:pPr>
              <w:autoSpaceDE w:val="0"/>
              <w:autoSpaceDN w:val="0"/>
              <w:adjustRightInd w:val="0"/>
              <w:rPr>
                <w:sz w:val="22"/>
                <w:szCs w:val="22"/>
              </w:rPr>
            </w:pPr>
            <w:proofErr w:type="gramStart"/>
            <w:r>
              <w:rPr>
                <w:sz w:val="22"/>
                <w:szCs w:val="22"/>
              </w:rPr>
              <w:lastRenderedPageBreak/>
              <w:t>Обеспечение доступности дошкольного образования для детей в возрасте от 2 месяцев до 3 лет (отношение численности детей в возрасте от 2 мес. до 3 лет, получающих дошкольное образование в текущем году, к сумме численности детей в возрасте от 2 мес. до 3 лет, получающих дошкольное образование в текущем году, и численности детей в возрасте от 2 мес. до 3 лет</w:t>
            </w:r>
            <w:proofErr w:type="gramEnd"/>
            <w:r>
              <w:rPr>
                <w:sz w:val="22"/>
                <w:szCs w:val="22"/>
              </w:rPr>
              <w:t xml:space="preserve">, </w:t>
            </w:r>
            <w:proofErr w:type="gramStart"/>
            <w:r>
              <w:rPr>
                <w:sz w:val="22"/>
                <w:szCs w:val="22"/>
              </w:rPr>
              <w:t>находящихся</w:t>
            </w:r>
            <w:proofErr w:type="gramEnd"/>
            <w:r>
              <w:rPr>
                <w:sz w:val="22"/>
                <w:szCs w:val="22"/>
              </w:rPr>
              <w:t xml:space="preserve"> в очереди на получение дошкольного образования в текущем году)</w:t>
            </w:r>
            <w:r w:rsidR="0097655E">
              <w:rPr>
                <w:sz w:val="22"/>
                <w:szCs w:val="22"/>
              </w:rPr>
              <w:t>.</w:t>
            </w:r>
          </w:p>
          <w:p w:rsidR="0097655E" w:rsidRDefault="0097655E">
            <w:pPr>
              <w:autoSpaceDE w:val="0"/>
              <w:autoSpaceDN w:val="0"/>
              <w:adjustRightInd w:val="0"/>
              <w:rPr>
                <w:sz w:val="22"/>
                <w:szCs w:val="22"/>
              </w:rPr>
            </w:pPr>
            <w:r w:rsidRPr="0097655E">
              <w:rPr>
                <w:sz w:val="22"/>
                <w:szCs w:val="22"/>
              </w:rPr>
              <w:t xml:space="preserve">Количество объектов образования, введенных в эксплуатацию в рамках реализации инфраструктурных проектов, источником финансового </w:t>
            </w:r>
            <w:r w:rsidRPr="0097655E">
              <w:rPr>
                <w:sz w:val="22"/>
                <w:szCs w:val="22"/>
              </w:rPr>
              <w:lastRenderedPageBreak/>
              <w:t>обеспечения которых являются бюджетные кредиты, предоставляемые из федерального бюджета</w:t>
            </w:r>
          </w:p>
          <w:p w:rsidR="0097655E" w:rsidRDefault="0097655E">
            <w:pPr>
              <w:autoSpaceDE w:val="0"/>
              <w:autoSpaceDN w:val="0"/>
              <w:adjustRightInd w:val="0"/>
              <w:rPr>
                <w:sz w:val="22"/>
                <w:szCs w:val="22"/>
              </w:rPr>
            </w:pPr>
          </w:p>
        </w:tc>
      </w:tr>
    </w:tbl>
    <w:p w:rsidR="00A5048A" w:rsidRDefault="00714A3B" w:rsidP="00714A3B">
      <w:pPr>
        <w:tabs>
          <w:tab w:val="left" w:pos="567"/>
        </w:tabs>
        <w:ind w:firstLine="142"/>
        <w:jc w:val="center"/>
        <w:rPr>
          <w:sz w:val="28"/>
          <w:szCs w:val="28"/>
        </w:rPr>
      </w:pPr>
      <w:r>
        <w:rPr>
          <w:sz w:val="28"/>
          <w:szCs w:val="28"/>
        </w:rPr>
        <w:lastRenderedPageBreak/>
        <w:t xml:space="preserve">                                                                                                                                                                            </w:t>
      </w:r>
      <w:r w:rsidR="00406F8B" w:rsidRPr="00406F8B">
        <w:rPr>
          <w:sz w:val="28"/>
          <w:szCs w:val="28"/>
        </w:rPr>
        <w:t>»</w:t>
      </w:r>
      <w:r w:rsidR="00A5048A">
        <w:rPr>
          <w:sz w:val="28"/>
          <w:szCs w:val="28"/>
        </w:rPr>
        <w:t>;</w:t>
      </w:r>
    </w:p>
    <w:p w:rsidR="00A5048A" w:rsidRDefault="00814D9B" w:rsidP="00814D9B">
      <w:pPr>
        <w:tabs>
          <w:tab w:val="left" w:pos="567"/>
        </w:tabs>
        <w:ind w:firstLine="709"/>
        <w:jc w:val="both"/>
        <w:rPr>
          <w:sz w:val="28"/>
          <w:szCs w:val="28"/>
        </w:rPr>
      </w:pPr>
      <w:r>
        <w:rPr>
          <w:sz w:val="28"/>
          <w:szCs w:val="28"/>
        </w:rPr>
        <w:t>п</w:t>
      </w:r>
      <w:r w:rsidR="00A5048A">
        <w:rPr>
          <w:sz w:val="28"/>
          <w:szCs w:val="28"/>
        </w:rPr>
        <w:t>озицию 13.2 изложить в следующей редакции:</w:t>
      </w:r>
    </w:p>
    <w:p w:rsidR="00CC28F2" w:rsidRDefault="00814D9B" w:rsidP="004166D8">
      <w:pPr>
        <w:tabs>
          <w:tab w:val="left" w:pos="567"/>
        </w:tabs>
        <w:jc w:val="both"/>
        <w:rPr>
          <w:sz w:val="28"/>
          <w:szCs w:val="28"/>
        </w:rPr>
      </w:pPr>
      <w:r>
        <w:rPr>
          <w:sz w:val="28"/>
          <w:szCs w:val="28"/>
        </w:rPr>
        <w:t>«</w:t>
      </w:r>
    </w:p>
    <w:tbl>
      <w:tblPr>
        <w:tblW w:w="13693" w:type="dxa"/>
        <w:tblInd w:w="61" w:type="dxa"/>
        <w:tblLayout w:type="fixed"/>
        <w:tblCellMar>
          <w:top w:w="102" w:type="dxa"/>
          <w:left w:w="62" w:type="dxa"/>
          <w:bottom w:w="102" w:type="dxa"/>
          <w:right w:w="62" w:type="dxa"/>
        </w:tblCellMar>
        <w:tblLook w:val="0000" w:firstRow="0" w:lastRow="0" w:firstColumn="0" w:lastColumn="0" w:noHBand="0" w:noVBand="0"/>
      </w:tblPr>
      <w:tblGrid>
        <w:gridCol w:w="623"/>
        <w:gridCol w:w="2238"/>
        <w:gridCol w:w="2126"/>
        <w:gridCol w:w="1135"/>
        <w:gridCol w:w="993"/>
        <w:gridCol w:w="2211"/>
        <w:gridCol w:w="2155"/>
        <w:gridCol w:w="2212"/>
      </w:tblGrid>
      <w:tr w:rsidR="00E566E7" w:rsidRPr="00E566E7" w:rsidTr="00E566E7">
        <w:tc>
          <w:tcPr>
            <w:tcW w:w="623" w:type="dxa"/>
            <w:tcBorders>
              <w:top w:val="single" w:sz="4" w:space="0" w:color="auto"/>
              <w:left w:val="single" w:sz="4" w:space="0" w:color="auto"/>
              <w:bottom w:val="single" w:sz="4" w:space="0" w:color="auto"/>
              <w:right w:val="single" w:sz="4" w:space="0" w:color="auto"/>
            </w:tcBorders>
          </w:tcPr>
          <w:p w:rsidR="00E566E7" w:rsidRPr="00536A54" w:rsidRDefault="00E566E7">
            <w:pPr>
              <w:autoSpaceDE w:val="0"/>
              <w:autoSpaceDN w:val="0"/>
              <w:adjustRightInd w:val="0"/>
              <w:jc w:val="center"/>
              <w:rPr>
                <w:sz w:val="22"/>
                <w:szCs w:val="22"/>
              </w:rPr>
            </w:pPr>
            <w:r w:rsidRPr="00536A54">
              <w:rPr>
                <w:sz w:val="22"/>
                <w:szCs w:val="22"/>
              </w:rPr>
              <w:t>13.2</w:t>
            </w:r>
          </w:p>
        </w:tc>
        <w:tc>
          <w:tcPr>
            <w:tcW w:w="2238" w:type="dxa"/>
            <w:tcBorders>
              <w:top w:val="single" w:sz="4" w:space="0" w:color="auto"/>
              <w:left w:val="single" w:sz="4" w:space="0" w:color="auto"/>
              <w:bottom w:val="single" w:sz="4" w:space="0" w:color="auto"/>
              <w:right w:val="single" w:sz="4" w:space="0" w:color="auto"/>
            </w:tcBorders>
          </w:tcPr>
          <w:p w:rsidR="00E566E7" w:rsidRPr="00536A54" w:rsidRDefault="001C44D9">
            <w:pPr>
              <w:autoSpaceDE w:val="0"/>
              <w:autoSpaceDN w:val="0"/>
              <w:adjustRightInd w:val="0"/>
              <w:jc w:val="both"/>
              <w:rPr>
                <w:sz w:val="22"/>
                <w:szCs w:val="22"/>
              </w:rPr>
            </w:pPr>
            <w:r w:rsidRPr="00536A54">
              <w:rPr>
                <w:sz w:val="22"/>
                <w:szCs w:val="22"/>
              </w:rPr>
              <w:t>Региональный проект EB «</w:t>
            </w:r>
            <w:r w:rsidR="00E566E7" w:rsidRPr="00536A54">
              <w:rPr>
                <w:sz w:val="22"/>
                <w:szCs w:val="22"/>
              </w:rPr>
              <w:t>Патриотическое воспитание граж</w:t>
            </w:r>
            <w:r w:rsidRPr="00536A54">
              <w:rPr>
                <w:sz w:val="22"/>
                <w:szCs w:val="22"/>
              </w:rPr>
              <w:t>дан Российской Федерации»</w:t>
            </w:r>
            <w:r w:rsidR="00E566E7" w:rsidRPr="00536A54">
              <w:rPr>
                <w:sz w:val="22"/>
                <w:szCs w:val="22"/>
              </w:rPr>
              <w:t>:</w:t>
            </w:r>
          </w:p>
          <w:p w:rsidR="00E566E7" w:rsidRPr="00536A54" w:rsidRDefault="00E566E7">
            <w:pPr>
              <w:autoSpaceDE w:val="0"/>
              <w:autoSpaceDN w:val="0"/>
              <w:adjustRightInd w:val="0"/>
              <w:jc w:val="both"/>
              <w:rPr>
                <w:sz w:val="22"/>
                <w:szCs w:val="22"/>
              </w:rPr>
            </w:pPr>
            <w:r w:rsidRPr="00536A54">
              <w:rPr>
                <w:sz w:val="22"/>
                <w:szCs w:val="22"/>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r w:rsidR="001C44D9" w:rsidRPr="00536A54">
              <w:rPr>
                <w:sz w:val="22"/>
                <w:szCs w:val="22"/>
              </w:rPr>
              <w:t>;</w:t>
            </w:r>
          </w:p>
          <w:p w:rsidR="001C44D9" w:rsidRPr="00536A54" w:rsidRDefault="001C44D9">
            <w:pPr>
              <w:autoSpaceDE w:val="0"/>
              <w:autoSpaceDN w:val="0"/>
              <w:adjustRightInd w:val="0"/>
              <w:jc w:val="both"/>
              <w:rPr>
                <w:sz w:val="22"/>
                <w:szCs w:val="22"/>
              </w:rPr>
            </w:pPr>
          </w:p>
          <w:p w:rsidR="001C44D9" w:rsidRPr="00536A54" w:rsidRDefault="00F3168F" w:rsidP="007313DA">
            <w:pPr>
              <w:autoSpaceDE w:val="0"/>
              <w:autoSpaceDN w:val="0"/>
              <w:adjustRightInd w:val="0"/>
              <w:rPr>
                <w:sz w:val="22"/>
                <w:szCs w:val="22"/>
              </w:rPr>
            </w:pPr>
            <w:r w:rsidRPr="00536A54">
              <w:rPr>
                <w:sz w:val="22"/>
                <w:szCs w:val="22"/>
              </w:rPr>
              <w:t xml:space="preserve">обеспечение деятельности советников директора </w:t>
            </w:r>
            <w:r w:rsidRPr="00536A54">
              <w:rPr>
                <w:sz w:val="22"/>
                <w:szCs w:val="22"/>
              </w:rPr>
              <w:lastRenderedPageBreak/>
              <w:t>по воспитанию и взаимодействию с детскими общественными объединениями в муниципальных общеобразовательных организациях</w:t>
            </w:r>
          </w:p>
        </w:tc>
        <w:tc>
          <w:tcPr>
            <w:tcW w:w="2126" w:type="dxa"/>
            <w:tcBorders>
              <w:top w:val="single" w:sz="4" w:space="0" w:color="auto"/>
              <w:left w:val="single" w:sz="4" w:space="0" w:color="auto"/>
              <w:bottom w:val="single" w:sz="4" w:space="0" w:color="auto"/>
              <w:right w:val="single" w:sz="4" w:space="0" w:color="auto"/>
            </w:tcBorders>
          </w:tcPr>
          <w:p w:rsidR="00E566E7" w:rsidRPr="00536A54" w:rsidRDefault="00E566E7">
            <w:pPr>
              <w:autoSpaceDE w:val="0"/>
              <w:autoSpaceDN w:val="0"/>
              <w:adjustRightInd w:val="0"/>
              <w:jc w:val="both"/>
              <w:rPr>
                <w:sz w:val="22"/>
                <w:szCs w:val="22"/>
              </w:rPr>
            </w:pPr>
            <w:r w:rsidRPr="00536A54">
              <w:rPr>
                <w:sz w:val="22"/>
                <w:szCs w:val="22"/>
              </w:rPr>
              <w:lastRenderedPageBreak/>
              <w:t>Комитет образования и науки Курской области</w:t>
            </w:r>
          </w:p>
        </w:tc>
        <w:tc>
          <w:tcPr>
            <w:tcW w:w="1135" w:type="dxa"/>
            <w:tcBorders>
              <w:top w:val="single" w:sz="4" w:space="0" w:color="auto"/>
              <w:left w:val="single" w:sz="4" w:space="0" w:color="auto"/>
              <w:bottom w:val="single" w:sz="4" w:space="0" w:color="auto"/>
              <w:right w:val="single" w:sz="4" w:space="0" w:color="auto"/>
            </w:tcBorders>
          </w:tcPr>
          <w:p w:rsidR="00E566E7" w:rsidRPr="00536A54" w:rsidRDefault="00E566E7">
            <w:pPr>
              <w:autoSpaceDE w:val="0"/>
              <w:autoSpaceDN w:val="0"/>
              <w:adjustRightInd w:val="0"/>
              <w:jc w:val="both"/>
              <w:rPr>
                <w:sz w:val="22"/>
                <w:szCs w:val="22"/>
              </w:rPr>
            </w:pPr>
            <w:r w:rsidRPr="00536A54">
              <w:rPr>
                <w:sz w:val="22"/>
                <w:szCs w:val="22"/>
              </w:rPr>
              <w:t>2022</w:t>
            </w:r>
          </w:p>
        </w:tc>
        <w:tc>
          <w:tcPr>
            <w:tcW w:w="993" w:type="dxa"/>
            <w:tcBorders>
              <w:top w:val="single" w:sz="4" w:space="0" w:color="auto"/>
              <w:left w:val="single" w:sz="4" w:space="0" w:color="auto"/>
              <w:bottom w:val="single" w:sz="4" w:space="0" w:color="auto"/>
              <w:right w:val="single" w:sz="4" w:space="0" w:color="auto"/>
            </w:tcBorders>
          </w:tcPr>
          <w:p w:rsidR="00E566E7" w:rsidRPr="00536A54" w:rsidRDefault="00E566E7">
            <w:pPr>
              <w:autoSpaceDE w:val="0"/>
              <w:autoSpaceDN w:val="0"/>
              <w:adjustRightInd w:val="0"/>
              <w:jc w:val="both"/>
              <w:rPr>
                <w:sz w:val="22"/>
                <w:szCs w:val="22"/>
              </w:rPr>
            </w:pPr>
            <w:r w:rsidRPr="00536A54">
              <w:rPr>
                <w:sz w:val="22"/>
                <w:szCs w:val="22"/>
              </w:rPr>
              <w:t>202</w:t>
            </w:r>
            <w:r w:rsidR="00673941" w:rsidRPr="00536A54">
              <w:rPr>
                <w:sz w:val="22"/>
                <w:szCs w:val="22"/>
              </w:rPr>
              <w:t>3</w:t>
            </w:r>
          </w:p>
        </w:tc>
        <w:tc>
          <w:tcPr>
            <w:tcW w:w="2211" w:type="dxa"/>
            <w:tcBorders>
              <w:top w:val="single" w:sz="4" w:space="0" w:color="auto"/>
              <w:left w:val="single" w:sz="4" w:space="0" w:color="auto"/>
              <w:bottom w:val="single" w:sz="4" w:space="0" w:color="auto"/>
              <w:right w:val="single" w:sz="4" w:space="0" w:color="auto"/>
            </w:tcBorders>
          </w:tcPr>
          <w:p w:rsidR="00E566E7" w:rsidRPr="00536A54" w:rsidRDefault="00E566E7">
            <w:pPr>
              <w:autoSpaceDE w:val="0"/>
              <w:autoSpaceDN w:val="0"/>
              <w:adjustRightInd w:val="0"/>
              <w:jc w:val="both"/>
              <w:rPr>
                <w:sz w:val="22"/>
                <w:szCs w:val="22"/>
              </w:rPr>
            </w:pPr>
            <w:proofErr w:type="gramStart"/>
            <w:r w:rsidRPr="00536A54">
              <w:rPr>
                <w:sz w:val="22"/>
                <w:szCs w:val="22"/>
              </w:rPr>
              <w:t>Воспитание у обучающихся бережного отношения и уважения к символам государства, формирование актуальных знаний детей и молодежи об истории создания и конституционных требованиях к использованию государственных символов</w:t>
            </w:r>
            <w:r w:rsidR="004775A1" w:rsidRPr="00536A54">
              <w:rPr>
                <w:sz w:val="22"/>
                <w:szCs w:val="22"/>
              </w:rPr>
              <w:t>.</w:t>
            </w:r>
            <w:proofErr w:type="gramEnd"/>
          </w:p>
          <w:p w:rsidR="004775A1" w:rsidRPr="00536A54" w:rsidRDefault="004775A1">
            <w:pPr>
              <w:autoSpaceDE w:val="0"/>
              <w:autoSpaceDN w:val="0"/>
              <w:adjustRightInd w:val="0"/>
              <w:jc w:val="both"/>
              <w:rPr>
                <w:sz w:val="22"/>
                <w:szCs w:val="22"/>
              </w:rPr>
            </w:pPr>
          </w:p>
          <w:p w:rsidR="004775A1" w:rsidRPr="00536A54" w:rsidRDefault="004775A1">
            <w:pPr>
              <w:autoSpaceDE w:val="0"/>
              <w:autoSpaceDN w:val="0"/>
              <w:adjustRightInd w:val="0"/>
              <w:jc w:val="both"/>
              <w:rPr>
                <w:sz w:val="22"/>
                <w:szCs w:val="22"/>
              </w:rPr>
            </w:pPr>
          </w:p>
          <w:p w:rsidR="004775A1" w:rsidRPr="00536A54" w:rsidRDefault="004775A1">
            <w:pPr>
              <w:autoSpaceDE w:val="0"/>
              <w:autoSpaceDN w:val="0"/>
              <w:adjustRightInd w:val="0"/>
              <w:jc w:val="both"/>
              <w:rPr>
                <w:sz w:val="22"/>
                <w:szCs w:val="22"/>
              </w:rPr>
            </w:pPr>
          </w:p>
          <w:p w:rsidR="004775A1" w:rsidRPr="00536A54" w:rsidRDefault="004775A1">
            <w:pPr>
              <w:autoSpaceDE w:val="0"/>
              <w:autoSpaceDN w:val="0"/>
              <w:adjustRightInd w:val="0"/>
              <w:jc w:val="both"/>
              <w:rPr>
                <w:sz w:val="22"/>
                <w:szCs w:val="22"/>
              </w:rPr>
            </w:pPr>
          </w:p>
          <w:p w:rsidR="004775A1" w:rsidRPr="00536A54" w:rsidRDefault="004775A1">
            <w:pPr>
              <w:autoSpaceDE w:val="0"/>
              <w:autoSpaceDN w:val="0"/>
              <w:adjustRightInd w:val="0"/>
              <w:jc w:val="both"/>
              <w:rPr>
                <w:sz w:val="22"/>
                <w:szCs w:val="22"/>
              </w:rPr>
            </w:pPr>
          </w:p>
          <w:p w:rsidR="004775A1" w:rsidRPr="00536A54" w:rsidRDefault="004775A1" w:rsidP="004775A1">
            <w:pPr>
              <w:autoSpaceDE w:val="0"/>
              <w:autoSpaceDN w:val="0"/>
              <w:adjustRightInd w:val="0"/>
              <w:jc w:val="both"/>
              <w:rPr>
                <w:sz w:val="22"/>
                <w:szCs w:val="22"/>
              </w:rPr>
            </w:pPr>
            <w:r w:rsidRPr="00536A54">
              <w:rPr>
                <w:sz w:val="22"/>
                <w:szCs w:val="22"/>
              </w:rPr>
              <w:t xml:space="preserve">Повышение качества воспитания обучающихся </w:t>
            </w:r>
            <w:proofErr w:type="spellStart"/>
            <w:proofErr w:type="gramStart"/>
            <w:r w:rsidRPr="00536A54">
              <w:rPr>
                <w:sz w:val="22"/>
                <w:szCs w:val="22"/>
              </w:rPr>
              <w:lastRenderedPageBreak/>
              <w:t>общеобразователь-ных</w:t>
            </w:r>
            <w:proofErr w:type="spellEnd"/>
            <w:proofErr w:type="gramEnd"/>
            <w:r w:rsidRPr="00536A54">
              <w:rPr>
                <w:sz w:val="22"/>
                <w:szCs w:val="22"/>
              </w:rPr>
              <w:t xml:space="preserve"> организаций. Участие в разработке и реализации рабочих программ воспитания,</w:t>
            </w:r>
          </w:p>
          <w:p w:rsidR="004775A1" w:rsidRPr="00536A54" w:rsidRDefault="004775A1" w:rsidP="004775A1">
            <w:pPr>
              <w:autoSpaceDE w:val="0"/>
              <w:autoSpaceDN w:val="0"/>
              <w:adjustRightInd w:val="0"/>
              <w:jc w:val="both"/>
              <w:rPr>
                <w:sz w:val="22"/>
                <w:szCs w:val="22"/>
              </w:rPr>
            </w:pPr>
            <w:r w:rsidRPr="00536A54">
              <w:rPr>
                <w:sz w:val="22"/>
                <w:szCs w:val="22"/>
              </w:rPr>
              <w:t>информирование и вовлечение школьников в проекты детских и молодежных объединений,</w:t>
            </w:r>
          </w:p>
          <w:p w:rsidR="004775A1" w:rsidRPr="00536A54" w:rsidRDefault="004775A1" w:rsidP="004166D8">
            <w:pPr>
              <w:autoSpaceDE w:val="0"/>
              <w:autoSpaceDN w:val="0"/>
              <w:adjustRightInd w:val="0"/>
              <w:jc w:val="both"/>
              <w:rPr>
                <w:sz w:val="22"/>
                <w:szCs w:val="22"/>
              </w:rPr>
            </w:pPr>
            <w:r w:rsidRPr="00536A54">
              <w:rPr>
                <w:sz w:val="22"/>
                <w:szCs w:val="22"/>
              </w:rPr>
              <w:t xml:space="preserve">поощрение развития школьного самоуправления </w:t>
            </w:r>
          </w:p>
        </w:tc>
        <w:tc>
          <w:tcPr>
            <w:tcW w:w="2155" w:type="dxa"/>
            <w:tcBorders>
              <w:top w:val="single" w:sz="4" w:space="0" w:color="auto"/>
              <w:left w:val="single" w:sz="4" w:space="0" w:color="auto"/>
              <w:bottom w:val="single" w:sz="4" w:space="0" w:color="auto"/>
              <w:right w:val="single" w:sz="4" w:space="0" w:color="auto"/>
            </w:tcBorders>
          </w:tcPr>
          <w:p w:rsidR="00E566E7" w:rsidRPr="00536A54" w:rsidRDefault="00E566E7">
            <w:pPr>
              <w:autoSpaceDE w:val="0"/>
              <w:autoSpaceDN w:val="0"/>
              <w:adjustRightInd w:val="0"/>
              <w:jc w:val="both"/>
              <w:rPr>
                <w:sz w:val="22"/>
                <w:szCs w:val="22"/>
              </w:rPr>
            </w:pPr>
            <w:r w:rsidRPr="00536A54">
              <w:rPr>
                <w:sz w:val="22"/>
                <w:szCs w:val="22"/>
              </w:rPr>
              <w:lastRenderedPageBreak/>
              <w:t xml:space="preserve">Мероприятие направлено на обеспечение оснащения государственных и муниципальных </w:t>
            </w:r>
            <w:proofErr w:type="spellStart"/>
            <w:proofErr w:type="gramStart"/>
            <w:r w:rsidRPr="00536A54">
              <w:rPr>
                <w:sz w:val="22"/>
                <w:szCs w:val="22"/>
              </w:rPr>
              <w:t>общеобразователь</w:t>
            </w:r>
            <w:r w:rsidR="004166D8">
              <w:rPr>
                <w:sz w:val="22"/>
                <w:szCs w:val="22"/>
              </w:rPr>
              <w:t>-</w:t>
            </w:r>
            <w:r w:rsidRPr="00536A54">
              <w:rPr>
                <w:sz w:val="22"/>
                <w:szCs w:val="22"/>
              </w:rPr>
              <w:t>ных</w:t>
            </w:r>
            <w:proofErr w:type="spellEnd"/>
            <w:proofErr w:type="gramEnd"/>
            <w:r w:rsidRPr="00536A54">
              <w:rPr>
                <w:sz w:val="22"/>
                <w:szCs w:val="22"/>
              </w:rPr>
              <w:t xml:space="preserve"> организаций, в том числе структурных подразделений указанных организаций, государственными символами Российской Федерации</w:t>
            </w:r>
            <w:r w:rsidR="004775A1" w:rsidRPr="00536A54">
              <w:rPr>
                <w:sz w:val="22"/>
                <w:szCs w:val="22"/>
              </w:rPr>
              <w:t>.</w:t>
            </w:r>
          </w:p>
          <w:p w:rsidR="004775A1" w:rsidRPr="00536A54" w:rsidRDefault="004775A1">
            <w:pPr>
              <w:autoSpaceDE w:val="0"/>
              <w:autoSpaceDN w:val="0"/>
              <w:adjustRightInd w:val="0"/>
              <w:jc w:val="both"/>
              <w:rPr>
                <w:sz w:val="22"/>
                <w:szCs w:val="22"/>
              </w:rPr>
            </w:pPr>
          </w:p>
          <w:p w:rsidR="004775A1" w:rsidRPr="00536A54" w:rsidRDefault="004775A1">
            <w:pPr>
              <w:autoSpaceDE w:val="0"/>
              <w:autoSpaceDN w:val="0"/>
              <w:adjustRightInd w:val="0"/>
              <w:jc w:val="both"/>
              <w:rPr>
                <w:sz w:val="22"/>
                <w:szCs w:val="22"/>
              </w:rPr>
            </w:pPr>
          </w:p>
          <w:p w:rsidR="004775A1" w:rsidRPr="00536A54" w:rsidRDefault="004775A1">
            <w:pPr>
              <w:autoSpaceDE w:val="0"/>
              <w:autoSpaceDN w:val="0"/>
              <w:adjustRightInd w:val="0"/>
              <w:jc w:val="both"/>
              <w:rPr>
                <w:sz w:val="22"/>
                <w:szCs w:val="22"/>
              </w:rPr>
            </w:pPr>
          </w:p>
          <w:p w:rsidR="004775A1" w:rsidRPr="00536A54" w:rsidRDefault="004775A1" w:rsidP="004166D8">
            <w:pPr>
              <w:autoSpaceDE w:val="0"/>
              <w:autoSpaceDN w:val="0"/>
              <w:adjustRightInd w:val="0"/>
              <w:jc w:val="both"/>
              <w:rPr>
                <w:sz w:val="22"/>
                <w:szCs w:val="22"/>
              </w:rPr>
            </w:pPr>
            <w:r w:rsidRPr="00536A54">
              <w:rPr>
                <w:sz w:val="22"/>
                <w:szCs w:val="22"/>
              </w:rPr>
              <w:t xml:space="preserve">Мероприятие направлено на обеспечение </w:t>
            </w:r>
            <w:r w:rsidRPr="00536A54">
              <w:rPr>
                <w:sz w:val="22"/>
                <w:szCs w:val="22"/>
              </w:rPr>
              <w:lastRenderedPageBreak/>
              <w:t xml:space="preserve">деятельности советников директора по воспитанию и взаимодействию с детскими общественными объединениями в государственных и муниципальных </w:t>
            </w:r>
            <w:proofErr w:type="spellStart"/>
            <w:proofErr w:type="gramStart"/>
            <w:r w:rsidRPr="00536A54">
              <w:rPr>
                <w:sz w:val="22"/>
                <w:szCs w:val="22"/>
              </w:rPr>
              <w:t>общеобразователь-ных</w:t>
            </w:r>
            <w:proofErr w:type="spellEnd"/>
            <w:proofErr w:type="gramEnd"/>
            <w:r w:rsidRPr="00536A54">
              <w:rPr>
                <w:sz w:val="22"/>
                <w:szCs w:val="22"/>
              </w:rPr>
              <w:t xml:space="preserve"> организациях</w:t>
            </w:r>
          </w:p>
        </w:tc>
        <w:tc>
          <w:tcPr>
            <w:tcW w:w="2212" w:type="dxa"/>
            <w:tcBorders>
              <w:top w:val="single" w:sz="4" w:space="0" w:color="auto"/>
              <w:left w:val="single" w:sz="4" w:space="0" w:color="auto"/>
              <w:bottom w:val="single" w:sz="4" w:space="0" w:color="auto"/>
              <w:right w:val="single" w:sz="4" w:space="0" w:color="auto"/>
            </w:tcBorders>
          </w:tcPr>
          <w:p w:rsidR="00E566E7" w:rsidRPr="00536A54" w:rsidRDefault="00E566E7">
            <w:pPr>
              <w:autoSpaceDE w:val="0"/>
              <w:autoSpaceDN w:val="0"/>
              <w:adjustRightInd w:val="0"/>
              <w:jc w:val="both"/>
              <w:rPr>
                <w:sz w:val="22"/>
                <w:szCs w:val="22"/>
              </w:rPr>
            </w:pPr>
            <w:r w:rsidRPr="00536A54">
              <w:rPr>
                <w:sz w:val="22"/>
                <w:szCs w:val="22"/>
              </w:rPr>
              <w:lastRenderedPageBreak/>
              <w:t xml:space="preserve">Количество государственных и муниципальных </w:t>
            </w:r>
            <w:proofErr w:type="spellStart"/>
            <w:proofErr w:type="gramStart"/>
            <w:r w:rsidRPr="00536A54">
              <w:rPr>
                <w:sz w:val="22"/>
                <w:szCs w:val="22"/>
              </w:rPr>
              <w:t>общеобразователь</w:t>
            </w:r>
            <w:r w:rsidR="004166D8">
              <w:rPr>
                <w:sz w:val="22"/>
                <w:szCs w:val="22"/>
              </w:rPr>
              <w:t>-</w:t>
            </w:r>
            <w:r w:rsidRPr="00536A54">
              <w:rPr>
                <w:sz w:val="22"/>
                <w:szCs w:val="22"/>
              </w:rPr>
              <w:t>ных</w:t>
            </w:r>
            <w:proofErr w:type="spellEnd"/>
            <w:proofErr w:type="gramEnd"/>
            <w:r w:rsidRPr="00536A54">
              <w:rPr>
                <w:sz w:val="22"/>
                <w:szCs w:val="22"/>
              </w:rPr>
              <w:t xml:space="preserve"> организаций, в том числе структурных подразделений указанных организаций, оснащенных государственными символ</w:t>
            </w:r>
            <w:r w:rsidR="001916B6" w:rsidRPr="00536A54">
              <w:rPr>
                <w:sz w:val="22"/>
                <w:szCs w:val="22"/>
              </w:rPr>
              <w:t>ами Российской Федерации.</w:t>
            </w:r>
          </w:p>
          <w:p w:rsidR="001916B6" w:rsidRPr="00536A54" w:rsidRDefault="001916B6">
            <w:pPr>
              <w:autoSpaceDE w:val="0"/>
              <w:autoSpaceDN w:val="0"/>
              <w:adjustRightInd w:val="0"/>
              <w:jc w:val="both"/>
              <w:rPr>
                <w:sz w:val="22"/>
                <w:szCs w:val="22"/>
              </w:rPr>
            </w:pPr>
          </w:p>
          <w:p w:rsidR="001916B6" w:rsidRPr="00536A54" w:rsidRDefault="001916B6">
            <w:pPr>
              <w:autoSpaceDE w:val="0"/>
              <w:autoSpaceDN w:val="0"/>
              <w:adjustRightInd w:val="0"/>
              <w:jc w:val="both"/>
              <w:rPr>
                <w:sz w:val="22"/>
                <w:szCs w:val="22"/>
              </w:rPr>
            </w:pPr>
          </w:p>
          <w:p w:rsidR="001916B6" w:rsidRPr="00536A54" w:rsidRDefault="001916B6">
            <w:pPr>
              <w:autoSpaceDE w:val="0"/>
              <w:autoSpaceDN w:val="0"/>
              <w:adjustRightInd w:val="0"/>
              <w:jc w:val="both"/>
              <w:rPr>
                <w:sz w:val="22"/>
                <w:szCs w:val="22"/>
              </w:rPr>
            </w:pPr>
          </w:p>
          <w:p w:rsidR="001916B6" w:rsidRPr="00536A54" w:rsidRDefault="001916B6">
            <w:pPr>
              <w:autoSpaceDE w:val="0"/>
              <w:autoSpaceDN w:val="0"/>
              <w:adjustRightInd w:val="0"/>
              <w:jc w:val="both"/>
              <w:rPr>
                <w:sz w:val="22"/>
                <w:szCs w:val="22"/>
              </w:rPr>
            </w:pPr>
          </w:p>
          <w:p w:rsidR="001916B6" w:rsidRPr="00536A54" w:rsidRDefault="001916B6">
            <w:pPr>
              <w:autoSpaceDE w:val="0"/>
              <w:autoSpaceDN w:val="0"/>
              <w:adjustRightInd w:val="0"/>
              <w:jc w:val="both"/>
              <w:rPr>
                <w:sz w:val="22"/>
                <w:szCs w:val="22"/>
              </w:rPr>
            </w:pPr>
          </w:p>
          <w:p w:rsidR="001916B6" w:rsidRPr="00536A54" w:rsidRDefault="007426B9">
            <w:pPr>
              <w:autoSpaceDE w:val="0"/>
              <w:autoSpaceDN w:val="0"/>
              <w:adjustRightInd w:val="0"/>
              <w:jc w:val="both"/>
              <w:rPr>
                <w:sz w:val="22"/>
                <w:szCs w:val="22"/>
              </w:rPr>
            </w:pPr>
            <w:r w:rsidRPr="007426B9">
              <w:rPr>
                <w:sz w:val="22"/>
                <w:szCs w:val="22"/>
              </w:rPr>
              <w:t>Количество ставок советников дире</w:t>
            </w:r>
            <w:r>
              <w:rPr>
                <w:sz w:val="22"/>
                <w:szCs w:val="22"/>
              </w:rPr>
              <w:t xml:space="preserve">ктора по воспитанию и </w:t>
            </w:r>
            <w:r>
              <w:rPr>
                <w:sz w:val="22"/>
                <w:szCs w:val="22"/>
              </w:rPr>
              <w:lastRenderedPageBreak/>
              <w:t>взаимодей</w:t>
            </w:r>
            <w:r w:rsidRPr="007426B9">
              <w:rPr>
                <w:sz w:val="22"/>
                <w:szCs w:val="22"/>
              </w:rPr>
              <w:t xml:space="preserve">ствию с детскими </w:t>
            </w:r>
            <w:proofErr w:type="gramStart"/>
            <w:r w:rsidRPr="007426B9">
              <w:rPr>
                <w:sz w:val="22"/>
                <w:szCs w:val="22"/>
              </w:rPr>
              <w:t>обществен-</w:t>
            </w:r>
            <w:proofErr w:type="spellStart"/>
            <w:r>
              <w:rPr>
                <w:sz w:val="22"/>
                <w:szCs w:val="22"/>
              </w:rPr>
              <w:t>ными</w:t>
            </w:r>
            <w:proofErr w:type="spellEnd"/>
            <w:proofErr w:type="gramEnd"/>
            <w:r>
              <w:rPr>
                <w:sz w:val="22"/>
                <w:szCs w:val="22"/>
              </w:rPr>
              <w:t xml:space="preserve"> объединениями в муниципальных </w:t>
            </w:r>
            <w:proofErr w:type="spellStart"/>
            <w:r>
              <w:rPr>
                <w:sz w:val="22"/>
                <w:szCs w:val="22"/>
              </w:rPr>
              <w:t>общеобразова</w:t>
            </w:r>
            <w:r w:rsidRPr="007426B9">
              <w:rPr>
                <w:sz w:val="22"/>
                <w:szCs w:val="22"/>
              </w:rPr>
              <w:t>тель</w:t>
            </w:r>
            <w:r>
              <w:rPr>
                <w:sz w:val="22"/>
                <w:szCs w:val="22"/>
              </w:rPr>
              <w:t>-</w:t>
            </w:r>
            <w:r w:rsidRPr="007426B9">
              <w:rPr>
                <w:sz w:val="22"/>
                <w:szCs w:val="22"/>
              </w:rPr>
              <w:t>ных</w:t>
            </w:r>
            <w:proofErr w:type="spellEnd"/>
            <w:r w:rsidRPr="007426B9">
              <w:rPr>
                <w:sz w:val="22"/>
                <w:szCs w:val="22"/>
              </w:rPr>
              <w:t xml:space="preserve"> организациях</w:t>
            </w:r>
          </w:p>
        </w:tc>
      </w:tr>
    </w:tbl>
    <w:p w:rsidR="00814D9B" w:rsidRDefault="00714A3B" w:rsidP="00714A3B">
      <w:pPr>
        <w:tabs>
          <w:tab w:val="left" w:pos="567"/>
        </w:tabs>
        <w:ind w:firstLine="142"/>
        <w:jc w:val="center"/>
        <w:rPr>
          <w:sz w:val="28"/>
          <w:szCs w:val="28"/>
        </w:rPr>
      </w:pPr>
      <w:r>
        <w:rPr>
          <w:sz w:val="28"/>
          <w:szCs w:val="28"/>
        </w:rPr>
        <w:lastRenderedPageBreak/>
        <w:t xml:space="preserve">                                                                                                                                                                           ».</w:t>
      </w: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406F8B">
      <w:pPr>
        <w:tabs>
          <w:tab w:val="left" w:pos="567"/>
        </w:tabs>
        <w:ind w:firstLine="142"/>
        <w:jc w:val="right"/>
        <w:rPr>
          <w:sz w:val="28"/>
          <w:szCs w:val="28"/>
        </w:rPr>
      </w:pPr>
    </w:p>
    <w:p w:rsidR="00472C89" w:rsidRDefault="00472C89" w:rsidP="00721C7E">
      <w:pPr>
        <w:tabs>
          <w:tab w:val="left" w:pos="567"/>
        </w:tabs>
        <w:rPr>
          <w:sz w:val="28"/>
          <w:szCs w:val="28"/>
        </w:rPr>
      </w:pPr>
    </w:p>
    <w:p w:rsidR="00721C7E" w:rsidRPr="00406F8B" w:rsidRDefault="00721C7E" w:rsidP="00721C7E">
      <w:pPr>
        <w:tabs>
          <w:tab w:val="left" w:pos="567"/>
        </w:tabs>
        <w:rPr>
          <w:sz w:val="28"/>
          <w:szCs w:val="28"/>
        </w:rPr>
      </w:pPr>
    </w:p>
    <w:p w:rsidR="00B7252B" w:rsidRDefault="00B7252B" w:rsidP="00653ABE">
      <w:pPr>
        <w:tabs>
          <w:tab w:val="left" w:pos="567"/>
        </w:tabs>
        <w:ind w:firstLine="709"/>
        <w:jc w:val="both"/>
        <w:rPr>
          <w:sz w:val="28"/>
          <w:szCs w:val="28"/>
        </w:rPr>
      </w:pPr>
    </w:p>
    <w:p w:rsidR="00653ABE" w:rsidRPr="00FE4B01" w:rsidRDefault="00472C89" w:rsidP="00653ABE">
      <w:pPr>
        <w:tabs>
          <w:tab w:val="left" w:pos="567"/>
        </w:tabs>
        <w:ind w:firstLine="709"/>
        <w:jc w:val="both"/>
        <w:rPr>
          <w:sz w:val="28"/>
          <w:szCs w:val="28"/>
        </w:rPr>
      </w:pPr>
      <w:r>
        <w:rPr>
          <w:sz w:val="28"/>
          <w:szCs w:val="28"/>
        </w:rPr>
        <w:lastRenderedPageBreak/>
        <w:t>6</w:t>
      </w:r>
      <w:r w:rsidR="00653ABE" w:rsidRPr="00FE4B01">
        <w:rPr>
          <w:sz w:val="28"/>
          <w:szCs w:val="28"/>
        </w:rPr>
        <w:t xml:space="preserve">. Приложения № 6 и </w:t>
      </w:r>
      <w:r w:rsidR="00FF0F1A">
        <w:rPr>
          <w:sz w:val="28"/>
          <w:szCs w:val="28"/>
        </w:rPr>
        <w:t xml:space="preserve">№ </w:t>
      </w:r>
      <w:r w:rsidR="00653ABE" w:rsidRPr="00FE4B01">
        <w:rPr>
          <w:sz w:val="28"/>
          <w:szCs w:val="28"/>
        </w:rPr>
        <w:t>7 к указанной государственной программе изложить в следующей редакции:</w:t>
      </w:r>
    </w:p>
    <w:p w:rsidR="00653ABE" w:rsidRPr="00FE4B01" w:rsidRDefault="00653ABE" w:rsidP="00653ABE">
      <w:pPr>
        <w:pStyle w:val="ConsPlusNonformat"/>
        <w:widowControl/>
        <w:ind w:left="7938"/>
        <w:jc w:val="center"/>
        <w:outlineLvl w:val="0"/>
        <w:rPr>
          <w:rFonts w:ascii="Times New Roman" w:hAnsi="Times New Roman" w:cs="Times New Roman"/>
          <w:sz w:val="28"/>
          <w:szCs w:val="28"/>
        </w:rPr>
      </w:pPr>
      <w:r w:rsidRPr="00FE4B01">
        <w:rPr>
          <w:rFonts w:ascii="Times New Roman" w:hAnsi="Times New Roman" w:cs="Times New Roman"/>
          <w:sz w:val="28"/>
          <w:szCs w:val="28"/>
        </w:rPr>
        <w:t>«Приложение № 6</w:t>
      </w:r>
    </w:p>
    <w:p w:rsidR="00653ABE" w:rsidRPr="00FE4B01" w:rsidRDefault="00653ABE" w:rsidP="00653ABE">
      <w:pPr>
        <w:pStyle w:val="ConsPlusNonformat"/>
        <w:widowControl/>
        <w:ind w:left="7938"/>
        <w:jc w:val="center"/>
        <w:outlineLvl w:val="0"/>
        <w:rPr>
          <w:rFonts w:ascii="Times New Roman" w:hAnsi="Times New Roman" w:cs="Times New Roman"/>
          <w:sz w:val="28"/>
          <w:szCs w:val="28"/>
        </w:rPr>
      </w:pPr>
      <w:r w:rsidRPr="00FE4B01">
        <w:rPr>
          <w:rFonts w:ascii="Times New Roman" w:hAnsi="Times New Roman" w:cs="Times New Roman"/>
          <w:sz w:val="28"/>
          <w:szCs w:val="28"/>
        </w:rPr>
        <w:t>к государственной программе Курской области «Развитие образования в Курской области»</w:t>
      </w:r>
    </w:p>
    <w:p w:rsidR="00653ABE" w:rsidRPr="00FE4B01" w:rsidRDefault="00653ABE" w:rsidP="00653ABE">
      <w:pPr>
        <w:pStyle w:val="ConsPlusNonformat"/>
        <w:widowControl/>
        <w:ind w:left="7938"/>
        <w:jc w:val="center"/>
        <w:outlineLvl w:val="0"/>
        <w:rPr>
          <w:rFonts w:ascii="Times New Roman" w:hAnsi="Times New Roman" w:cs="Times New Roman"/>
          <w:sz w:val="28"/>
          <w:szCs w:val="28"/>
        </w:rPr>
      </w:pPr>
      <w:proofErr w:type="gramStart"/>
      <w:r w:rsidRPr="00FE4B01">
        <w:rPr>
          <w:rFonts w:ascii="Times New Roman" w:hAnsi="Times New Roman" w:cs="Times New Roman"/>
          <w:sz w:val="28"/>
          <w:szCs w:val="28"/>
        </w:rPr>
        <w:t>(в редакции постановления Администрации</w:t>
      </w:r>
      <w:proofErr w:type="gramEnd"/>
    </w:p>
    <w:p w:rsidR="00653ABE" w:rsidRPr="00FE4B01" w:rsidRDefault="00653ABE" w:rsidP="00653ABE">
      <w:pPr>
        <w:pStyle w:val="ConsPlusNonformat"/>
        <w:widowControl/>
        <w:ind w:left="7938"/>
        <w:jc w:val="center"/>
        <w:outlineLvl w:val="0"/>
        <w:rPr>
          <w:rFonts w:ascii="Times New Roman" w:hAnsi="Times New Roman" w:cs="Times New Roman"/>
          <w:sz w:val="28"/>
          <w:szCs w:val="28"/>
        </w:rPr>
      </w:pPr>
      <w:r w:rsidRPr="00FE4B01">
        <w:rPr>
          <w:rFonts w:ascii="Times New Roman" w:hAnsi="Times New Roman" w:cs="Times New Roman"/>
          <w:sz w:val="28"/>
          <w:szCs w:val="28"/>
        </w:rPr>
        <w:t>Курской области</w:t>
      </w:r>
    </w:p>
    <w:p w:rsidR="00653ABE" w:rsidRPr="00FE4B01" w:rsidRDefault="00653ABE" w:rsidP="00653ABE">
      <w:pPr>
        <w:pStyle w:val="ConsPlusNonformat"/>
        <w:widowControl/>
        <w:ind w:left="7938"/>
        <w:jc w:val="center"/>
        <w:outlineLvl w:val="0"/>
        <w:rPr>
          <w:rFonts w:ascii="Times New Roman" w:hAnsi="Times New Roman" w:cs="Times New Roman"/>
          <w:sz w:val="28"/>
          <w:szCs w:val="28"/>
        </w:rPr>
      </w:pPr>
      <w:r w:rsidRPr="00FE4B01">
        <w:rPr>
          <w:rFonts w:ascii="Times New Roman" w:hAnsi="Times New Roman" w:cs="Times New Roman"/>
          <w:sz w:val="28"/>
          <w:szCs w:val="28"/>
        </w:rPr>
        <w:t>от _____________________№___________)</w:t>
      </w:r>
    </w:p>
    <w:p w:rsidR="00653ABE" w:rsidRPr="00FE4B01" w:rsidRDefault="00653ABE" w:rsidP="00653ABE">
      <w:pPr>
        <w:pStyle w:val="ConsPlusNonformat"/>
        <w:widowControl/>
        <w:ind w:left="7938"/>
        <w:jc w:val="center"/>
        <w:outlineLvl w:val="0"/>
        <w:rPr>
          <w:rFonts w:ascii="Times New Roman" w:hAnsi="Times New Roman" w:cs="Times New Roman"/>
          <w:sz w:val="28"/>
          <w:szCs w:val="28"/>
        </w:rPr>
      </w:pPr>
    </w:p>
    <w:p w:rsidR="00653ABE" w:rsidRPr="00FE4B01" w:rsidRDefault="00653ABE" w:rsidP="00653ABE">
      <w:pPr>
        <w:autoSpaceDE w:val="0"/>
        <w:autoSpaceDN w:val="0"/>
        <w:adjustRightInd w:val="0"/>
        <w:jc w:val="center"/>
        <w:outlineLvl w:val="0"/>
        <w:rPr>
          <w:b/>
          <w:sz w:val="28"/>
          <w:szCs w:val="28"/>
        </w:rPr>
      </w:pPr>
      <w:r w:rsidRPr="00FE4B01">
        <w:rPr>
          <w:b/>
          <w:sz w:val="28"/>
          <w:szCs w:val="28"/>
        </w:rPr>
        <w:t xml:space="preserve">Ресурсное обеспечение реализации государственной программы Курской области </w:t>
      </w:r>
    </w:p>
    <w:p w:rsidR="00653ABE" w:rsidRPr="00FE4B01" w:rsidRDefault="00653ABE" w:rsidP="00653ABE">
      <w:pPr>
        <w:spacing w:after="200" w:line="276" w:lineRule="auto"/>
        <w:jc w:val="center"/>
        <w:rPr>
          <w:rFonts w:eastAsia="Calibri"/>
          <w:b/>
          <w:sz w:val="28"/>
          <w:szCs w:val="28"/>
          <w:lang w:eastAsia="en-US"/>
        </w:rPr>
      </w:pPr>
      <w:r w:rsidRPr="00FE4B01">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FE4B01" w:rsidRPr="00FE4B01" w:rsidTr="00FE4B01">
        <w:tc>
          <w:tcPr>
            <w:tcW w:w="710" w:type="dxa"/>
            <w:vMerge w:val="restart"/>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Статус</w:t>
            </w:r>
          </w:p>
        </w:tc>
        <w:tc>
          <w:tcPr>
            <w:tcW w:w="992" w:type="dxa"/>
            <w:vMerge w:val="restart"/>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Объемы бюджетных ассигнований (тыс. рублей), годы</w:t>
            </w:r>
          </w:p>
        </w:tc>
      </w:tr>
      <w:tr w:rsidR="00FE4B01" w:rsidRPr="00FE4B01" w:rsidTr="00FE4B01">
        <w:tc>
          <w:tcPr>
            <w:tcW w:w="710" w:type="dxa"/>
            <w:vMerge/>
            <w:tcBorders>
              <w:bottom w:val="nil"/>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ГРБС</w:t>
            </w:r>
          </w:p>
        </w:tc>
        <w:tc>
          <w:tcPr>
            <w:tcW w:w="425"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ГП</w:t>
            </w:r>
          </w:p>
          <w:p w:rsidR="00653ABE" w:rsidRPr="00FE4B01" w:rsidRDefault="00653ABE" w:rsidP="00FE4B01">
            <w:pPr>
              <w:widowControl w:val="0"/>
              <w:suppressAutoHyphens/>
              <w:autoSpaceDE w:val="0"/>
              <w:autoSpaceDN w:val="0"/>
              <w:jc w:val="center"/>
              <w:rPr>
                <w:sz w:val="12"/>
                <w:szCs w:val="12"/>
              </w:rPr>
            </w:pPr>
            <w:r w:rsidRPr="00FE4B01">
              <w:rPr>
                <w:sz w:val="12"/>
                <w:szCs w:val="12"/>
              </w:rPr>
              <w:t>(</w:t>
            </w:r>
            <w:proofErr w:type="spellStart"/>
            <w:r w:rsidRPr="00FE4B01">
              <w:rPr>
                <w:sz w:val="12"/>
                <w:szCs w:val="12"/>
              </w:rPr>
              <w:t>го-суда</w:t>
            </w:r>
            <w:proofErr w:type="gramStart"/>
            <w:r w:rsidRPr="00FE4B01">
              <w:rPr>
                <w:sz w:val="12"/>
                <w:szCs w:val="12"/>
              </w:rPr>
              <w:t>р</w:t>
            </w:r>
            <w:proofErr w:type="spellEnd"/>
            <w:r w:rsidRPr="00FE4B01">
              <w:rPr>
                <w:sz w:val="12"/>
                <w:szCs w:val="12"/>
              </w:rPr>
              <w:t>–</w:t>
            </w:r>
            <w:proofErr w:type="gramEnd"/>
            <w:r w:rsidRPr="00FE4B01">
              <w:rPr>
                <w:sz w:val="12"/>
                <w:szCs w:val="12"/>
              </w:rPr>
              <w:t xml:space="preserve"> </w:t>
            </w:r>
            <w:proofErr w:type="spellStart"/>
            <w:r w:rsidRPr="00FE4B01">
              <w:rPr>
                <w:sz w:val="12"/>
                <w:szCs w:val="12"/>
              </w:rPr>
              <w:t>ствен-ная</w:t>
            </w:r>
            <w:proofErr w:type="spellEnd"/>
            <w:r w:rsidRPr="00FE4B01">
              <w:rPr>
                <w:sz w:val="12"/>
                <w:szCs w:val="12"/>
              </w:rPr>
              <w:t xml:space="preserve"> </w:t>
            </w:r>
            <w:proofErr w:type="spellStart"/>
            <w:r w:rsidRPr="00FE4B01">
              <w:rPr>
                <w:sz w:val="12"/>
                <w:szCs w:val="12"/>
              </w:rPr>
              <w:t>прог</w:t>
            </w:r>
            <w:proofErr w:type="spellEnd"/>
            <w:r w:rsidRPr="00FE4B01">
              <w:rPr>
                <w:sz w:val="12"/>
                <w:szCs w:val="12"/>
              </w:rPr>
              <w:t>– рам-</w:t>
            </w:r>
            <w:proofErr w:type="spellStart"/>
            <w:r w:rsidRPr="00FE4B01">
              <w:rPr>
                <w:sz w:val="12"/>
                <w:szCs w:val="12"/>
              </w:rPr>
              <w:t>ма</w:t>
            </w:r>
            <w:proofErr w:type="spellEnd"/>
            <w:r w:rsidRPr="00FE4B01">
              <w:rPr>
                <w:sz w:val="12"/>
                <w:szCs w:val="12"/>
              </w:rPr>
              <w:t>)</w:t>
            </w:r>
          </w:p>
        </w:tc>
        <w:tc>
          <w:tcPr>
            <w:tcW w:w="567"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proofErr w:type="spellStart"/>
            <w:r w:rsidRPr="00FE4B01">
              <w:rPr>
                <w:sz w:val="12"/>
                <w:szCs w:val="12"/>
              </w:rPr>
              <w:t>пГП</w:t>
            </w:r>
            <w:proofErr w:type="spellEnd"/>
          </w:p>
          <w:p w:rsidR="00653ABE" w:rsidRPr="00FE4B01" w:rsidRDefault="00653ABE" w:rsidP="00FE4B01">
            <w:pPr>
              <w:widowControl w:val="0"/>
              <w:suppressAutoHyphens/>
              <w:autoSpaceDE w:val="0"/>
              <w:autoSpaceDN w:val="0"/>
              <w:jc w:val="center"/>
              <w:rPr>
                <w:sz w:val="12"/>
                <w:szCs w:val="12"/>
              </w:rPr>
            </w:pPr>
            <w:proofErr w:type="gramStart"/>
            <w:r w:rsidRPr="00FE4B01">
              <w:rPr>
                <w:sz w:val="12"/>
                <w:szCs w:val="12"/>
              </w:rPr>
              <w:t>(</w:t>
            </w:r>
            <w:proofErr w:type="spellStart"/>
            <w:r w:rsidRPr="00FE4B01">
              <w:rPr>
                <w:sz w:val="12"/>
                <w:szCs w:val="12"/>
              </w:rPr>
              <w:t>подпро</w:t>
            </w:r>
            <w:proofErr w:type="spellEnd"/>
            <w:r w:rsidRPr="00FE4B01">
              <w:rPr>
                <w:sz w:val="12"/>
                <w:szCs w:val="12"/>
              </w:rPr>
              <w:t xml:space="preserve">- </w:t>
            </w:r>
            <w:proofErr w:type="gramEnd"/>
          </w:p>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грамма </w:t>
            </w:r>
            <w:proofErr w:type="spellStart"/>
            <w:r w:rsidRPr="00FE4B01">
              <w:rPr>
                <w:sz w:val="12"/>
                <w:szCs w:val="12"/>
              </w:rPr>
              <w:t>государ-стве</w:t>
            </w:r>
            <w:proofErr w:type="gramStart"/>
            <w:r w:rsidRPr="00FE4B01">
              <w:rPr>
                <w:sz w:val="12"/>
                <w:szCs w:val="12"/>
              </w:rPr>
              <w:t>н</w:t>
            </w:r>
            <w:proofErr w:type="spellEnd"/>
            <w:r w:rsidRPr="00FE4B01">
              <w:rPr>
                <w:sz w:val="12"/>
                <w:szCs w:val="12"/>
              </w:rPr>
              <w:t>–</w:t>
            </w:r>
            <w:proofErr w:type="gramEnd"/>
            <w:r w:rsidRPr="00FE4B01">
              <w:rPr>
                <w:sz w:val="12"/>
                <w:szCs w:val="12"/>
              </w:rPr>
              <w:t xml:space="preserve"> ной </w:t>
            </w:r>
            <w:proofErr w:type="spellStart"/>
            <w:r w:rsidRPr="00FE4B01">
              <w:rPr>
                <w:sz w:val="12"/>
                <w:szCs w:val="12"/>
              </w:rPr>
              <w:t>програм</w:t>
            </w:r>
            <w:proofErr w:type="spellEnd"/>
            <w:r w:rsidRPr="00FE4B01">
              <w:rPr>
                <w:sz w:val="12"/>
                <w:szCs w:val="12"/>
              </w:rPr>
              <w:t>– мы)</w:t>
            </w:r>
          </w:p>
        </w:tc>
        <w:tc>
          <w:tcPr>
            <w:tcW w:w="426"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СЭП</w:t>
            </w:r>
          </w:p>
          <w:p w:rsidR="00653ABE" w:rsidRPr="00FE4B01" w:rsidRDefault="00653ABE" w:rsidP="00FE4B01">
            <w:pPr>
              <w:widowControl w:val="0"/>
              <w:suppressAutoHyphens/>
              <w:autoSpaceDE w:val="0"/>
              <w:autoSpaceDN w:val="0"/>
              <w:jc w:val="center"/>
              <w:rPr>
                <w:sz w:val="12"/>
                <w:szCs w:val="12"/>
              </w:rPr>
            </w:pPr>
            <w:r w:rsidRPr="00FE4B01">
              <w:rPr>
                <w:sz w:val="12"/>
                <w:szCs w:val="12"/>
              </w:rPr>
              <w:t>(структу</w:t>
            </w:r>
            <w:proofErr w:type="gramStart"/>
            <w:r w:rsidRPr="00FE4B01">
              <w:rPr>
                <w:sz w:val="12"/>
                <w:szCs w:val="12"/>
              </w:rPr>
              <w:t>р–</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эле– мент под– </w:t>
            </w:r>
            <w:proofErr w:type="spellStart"/>
            <w:r w:rsidRPr="00FE4B01">
              <w:rPr>
                <w:sz w:val="12"/>
                <w:szCs w:val="12"/>
              </w:rPr>
              <w:t>прог</w:t>
            </w:r>
            <w:proofErr w:type="spellEnd"/>
            <w:r w:rsidRPr="00FE4B01">
              <w:rPr>
                <w:sz w:val="12"/>
                <w:szCs w:val="12"/>
              </w:rPr>
              <w:t>-</w:t>
            </w:r>
          </w:p>
          <w:p w:rsidR="00653ABE" w:rsidRPr="00FE4B01" w:rsidRDefault="00653ABE" w:rsidP="00FE4B01">
            <w:pPr>
              <w:widowControl w:val="0"/>
              <w:suppressAutoHyphens/>
              <w:autoSpaceDE w:val="0"/>
              <w:autoSpaceDN w:val="0"/>
              <w:jc w:val="center"/>
              <w:rPr>
                <w:sz w:val="12"/>
                <w:szCs w:val="12"/>
              </w:rPr>
            </w:pPr>
            <w:r w:rsidRPr="00FE4B01">
              <w:rPr>
                <w:sz w:val="12"/>
                <w:szCs w:val="12"/>
              </w:rPr>
              <w:t>ра</w:t>
            </w:r>
            <w:proofErr w:type="gramStart"/>
            <w:r w:rsidRPr="00FE4B01">
              <w:rPr>
                <w:sz w:val="12"/>
                <w:szCs w:val="12"/>
              </w:rPr>
              <w:t>м-</w:t>
            </w:r>
            <w:proofErr w:type="gramEnd"/>
            <w:r w:rsidRPr="00FE4B01">
              <w:rPr>
                <w:sz w:val="12"/>
                <w:szCs w:val="12"/>
              </w:rPr>
              <w:t xml:space="preserve"> мы)</w:t>
            </w:r>
          </w:p>
        </w:tc>
        <w:tc>
          <w:tcPr>
            <w:tcW w:w="849"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2014</w:t>
            </w:r>
          </w:p>
        </w:tc>
        <w:tc>
          <w:tcPr>
            <w:tcW w:w="850"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2015</w:t>
            </w:r>
          </w:p>
        </w:tc>
        <w:tc>
          <w:tcPr>
            <w:tcW w:w="851"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2016</w:t>
            </w:r>
          </w:p>
        </w:tc>
        <w:tc>
          <w:tcPr>
            <w:tcW w:w="850"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2017</w:t>
            </w:r>
          </w:p>
        </w:tc>
        <w:tc>
          <w:tcPr>
            <w:tcW w:w="851"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2018</w:t>
            </w:r>
          </w:p>
        </w:tc>
        <w:tc>
          <w:tcPr>
            <w:tcW w:w="850"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2019</w:t>
            </w:r>
          </w:p>
        </w:tc>
        <w:tc>
          <w:tcPr>
            <w:tcW w:w="851"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2020</w:t>
            </w:r>
          </w:p>
        </w:tc>
        <w:tc>
          <w:tcPr>
            <w:tcW w:w="850"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2021</w:t>
            </w:r>
          </w:p>
        </w:tc>
        <w:tc>
          <w:tcPr>
            <w:tcW w:w="994"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2022</w:t>
            </w:r>
          </w:p>
        </w:tc>
        <w:tc>
          <w:tcPr>
            <w:tcW w:w="992"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2023</w:t>
            </w:r>
          </w:p>
        </w:tc>
        <w:tc>
          <w:tcPr>
            <w:tcW w:w="851"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2024</w:t>
            </w:r>
          </w:p>
        </w:tc>
        <w:tc>
          <w:tcPr>
            <w:tcW w:w="993" w:type="dxa"/>
            <w:tcBorders>
              <w:bottom w:val="nil"/>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2025</w:t>
            </w:r>
          </w:p>
        </w:tc>
      </w:tr>
    </w:tbl>
    <w:p w:rsidR="00653ABE" w:rsidRPr="00FE4B01" w:rsidRDefault="00653ABE" w:rsidP="00653ABE">
      <w:pPr>
        <w:suppressAutoHyphens/>
        <w:spacing w:line="14" w:lineRule="auto"/>
        <w:rPr>
          <w:rFonts w:eastAsia="Calibri"/>
          <w:b/>
          <w:sz w:val="28"/>
          <w:szCs w:val="28"/>
          <w:lang w:eastAsia="en-US"/>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8"/>
        <w:gridCol w:w="851"/>
        <w:gridCol w:w="848"/>
        <w:gridCol w:w="851"/>
        <w:gridCol w:w="994"/>
        <w:gridCol w:w="992"/>
        <w:gridCol w:w="851"/>
        <w:gridCol w:w="992"/>
      </w:tblGrid>
      <w:tr w:rsidR="00FE4B01" w:rsidRPr="00FE4B01" w:rsidTr="00647A8A">
        <w:trPr>
          <w:trHeight w:val="249"/>
          <w:tblHeader/>
        </w:trPr>
        <w:tc>
          <w:tcPr>
            <w:tcW w:w="706"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rFonts w:eastAsia="Calibri"/>
                <w:sz w:val="12"/>
                <w:szCs w:val="12"/>
                <w:lang w:eastAsia="en-US"/>
              </w:rPr>
            </w:pPr>
            <w:r w:rsidRPr="00FE4B01">
              <w:rPr>
                <w:rFonts w:eastAsia="Calibri"/>
                <w:sz w:val="12"/>
                <w:szCs w:val="12"/>
                <w:lang w:eastAsia="en-US"/>
              </w:rPr>
              <w:t>1</w:t>
            </w:r>
          </w:p>
        </w:tc>
        <w:tc>
          <w:tcPr>
            <w:tcW w:w="989"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rFonts w:eastAsia="Calibri"/>
                <w:sz w:val="12"/>
                <w:szCs w:val="12"/>
                <w:lang w:eastAsia="en-US"/>
              </w:rPr>
            </w:pPr>
            <w:r w:rsidRPr="00FE4B01">
              <w:rPr>
                <w:rFonts w:eastAsia="Calibri"/>
                <w:sz w:val="12"/>
                <w:szCs w:val="12"/>
                <w:lang w:eastAsia="en-US"/>
              </w:rPr>
              <w:t>2</w:t>
            </w:r>
          </w:p>
        </w:tc>
        <w:tc>
          <w:tcPr>
            <w:tcW w:w="1283" w:type="dxa"/>
            <w:shd w:val="clear" w:color="auto" w:fill="auto"/>
            <w:vAlign w:val="center"/>
          </w:tcPr>
          <w:p w:rsidR="00653ABE" w:rsidRPr="00FE4B01" w:rsidRDefault="00653ABE" w:rsidP="00FE4B01">
            <w:pPr>
              <w:suppressAutoHyphens/>
              <w:spacing w:line="276" w:lineRule="auto"/>
              <w:jc w:val="center"/>
              <w:rPr>
                <w:rFonts w:eastAsia="Calibri"/>
                <w:sz w:val="12"/>
                <w:szCs w:val="12"/>
                <w:lang w:eastAsia="en-US"/>
              </w:rPr>
            </w:pPr>
            <w:r w:rsidRPr="00FE4B01">
              <w:rPr>
                <w:rFonts w:eastAsia="Calibri"/>
                <w:sz w:val="12"/>
                <w:szCs w:val="12"/>
                <w:lang w:eastAsia="en-US"/>
              </w:rPr>
              <w:t>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19</w:t>
            </w:r>
          </w:p>
        </w:tc>
      </w:tr>
      <w:tr w:rsidR="00593199" w:rsidRPr="00FE4B01" w:rsidTr="00647A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593199" w:rsidRPr="00FE4B01" w:rsidRDefault="00593199" w:rsidP="00FE4B01">
            <w:pPr>
              <w:widowControl w:val="0"/>
              <w:suppressAutoHyphens/>
              <w:autoSpaceDE w:val="0"/>
              <w:autoSpaceDN w:val="0"/>
              <w:jc w:val="center"/>
              <w:outlineLvl w:val="2"/>
              <w:rPr>
                <w:sz w:val="12"/>
                <w:szCs w:val="12"/>
              </w:rPr>
            </w:pPr>
            <w:proofErr w:type="spellStart"/>
            <w:r w:rsidRPr="00FE4B01">
              <w:rPr>
                <w:sz w:val="12"/>
                <w:szCs w:val="12"/>
              </w:rPr>
              <w:t>Государ</w:t>
            </w:r>
            <w:proofErr w:type="spellEnd"/>
            <w:r w:rsidRPr="00FE4B01">
              <w:rPr>
                <w:sz w:val="12"/>
                <w:szCs w:val="12"/>
              </w:rPr>
              <w:t>-</w:t>
            </w:r>
          </w:p>
          <w:p w:rsidR="00593199" w:rsidRPr="00FE4B01" w:rsidRDefault="00593199" w:rsidP="00FE4B01">
            <w:pPr>
              <w:widowControl w:val="0"/>
              <w:suppressAutoHyphens/>
              <w:autoSpaceDE w:val="0"/>
              <w:autoSpaceDN w:val="0"/>
              <w:jc w:val="center"/>
              <w:outlineLvl w:val="2"/>
              <w:rPr>
                <w:sz w:val="12"/>
                <w:szCs w:val="12"/>
              </w:rPr>
            </w:pPr>
            <w:proofErr w:type="spellStart"/>
            <w:r w:rsidRPr="00FE4B01">
              <w:rPr>
                <w:sz w:val="12"/>
                <w:szCs w:val="12"/>
              </w:rPr>
              <w:t>ственная</w:t>
            </w:r>
            <w:proofErr w:type="spellEnd"/>
            <w:r w:rsidRPr="00FE4B01">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593199" w:rsidRPr="00FE4B01" w:rsidRDefault="00593199" w:rsidP="00FE4B01">
            <w:pPr>
              <w:widowControl w:val="0"/>
              <w:suppressAutoHyphens/>
              <w:autoSpaceDE w:val="0"/>
              <w:autoSpaceDN w:val="0"/>
              <w:rPr>
                <w:sz w:val="12"/>
                <w:szCs w:val="12"/>
              </w:rPr>
            </w:pPr>
            <w:r w:rsidRPr="00FE4B01">
              <w:rPr>
                <w:sz w:val="12"/>
                <w:szCs w:val="12"/>
              </w:rPr>
              <w:t>Развитие образования в Курской области</w:t>
            </w:r>
          </w:p>
        </w:tc>
        <w:tc>
          <w:tcPr>
            <w:tcW w:w="1283" w:type="dxa"/>
            <w:tcBorders>
              <w:left w:val="single" w:sz="4" w:space="0" w:color="auto"/>
            </w:tcBorders>
            <w:shd w:val="clear" w:color="auto" w:fill="auto"/>
          </w:tcPr>
          <w:p w:rsidR="00593199" w:rsidRPr="00FE4B01" w:rsidRDefault="00593199"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593199" w:rsidRPr="00593199" w:rsidRDefault="00593199" w:rsidP="00593199">
            <w:pPr>
              <w:jc w:val="center"/>
              <w:rPr>
                <w:sz w:val="12"/>
                <w:szCs w:val="12"/>
              </w:rPr>
            </w:pPr>
            <w:r w:rsidRPr="00593199">
              <w:rPr>
                <w:sz w:val="12"/>
                <w:szCs w:val="12"/>
              </w:rPr>
              <w:t>11948162,171</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12257879,748</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12766590,855</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13333622,888</w:t>
            </w:r>
          </w:p>
        </w:tc>
        <w:tc>
          <w:tcPr>
            <w:tcW w:w="858" w:type="dxa"/>
            <w:shd w:val="clear" w:color="auto" w:fill="auto"/>
            <w:vAlign w:val="center"/>
          </w:tcPr>
          <w:p w:rsidR="00593199" w:rsidRPr="00593199" w:rsidRDefault="00593199" w:rsidP="00593199">
            <w:pPr>
              <w:jc w:val="center"/>
              <w:rPr>
                <w:sz w:val="12"/>
                <w:szCs w:val="12"/>
              </w:rPr>
            </w:pPr>
            <w:r w:rsidRPr="00593199">
              <w:rPr>
                <w:sz w:val="12"/>
                <w:szCs w:val="12"/>
              </w:rPr>
              <w:t>14107313,071</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16262257,192</w:t>
            </w:r>
          </w:p>
        </w:tc>
        <w:tc>
          <w:tcPr>
            <w:tcW w:w="848" w:type="dxa"/>
            <w:shd w:val="clear" w:color="auto" w:fill="auto"/>
            <w:vAlign w:val="center"/>
          </w:tcPr>
          <w:p w:rsidR="00593199" w:rsidRPr="00593199" w:rsidRDefault="00593199" w:rsidP="00593199">
            <w:pPr>
              <w:jc w:val="center"/>
              <w:rPr>
                <w:sz w:val="12"/>
                <w:szCs w:val="12"/>
              </w:rPr>
            </w:pPr>
            <w:r w:rsidRPr="00593199">
              <w:rPr>
                <w:sz w:val="12"/>
                <w:szCs w:val="12"/>
              </w:rPr>
              <w:t>16489911,874</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20931294,276</w:t>
            </w:r>
          </w:p>
        </w:tc>
        <w:tc>
          <w:tcPr>
            <w:tcW w:w="994" w:type="dxa"/>
            <w:shd w:val="clear" w:color="auto" w:fill="auto"/>
            <w:vAlign w:val="center"/>
          </w:tcPr>
          <w:p w:rsidR="00593199" w:rsidRPr="00593199" w:rsidRDefault="00593199" w:rsidP="00593199">
            <w:pPr>
              <w:jc w:val="center"/>
              <w:rPr>
                <w:sz w:val="12"/>
                <w:szCs w:val="12"/>
              </w:rPr>
            </w:pPr>
            <w:r w:rsidRPr="00593199">
              <w:rPr>
                <w:sz w:val="12"/>
                <w:szCs w:val="12"/>
              </w:rPr>
              <w:t>23025222,874</w:t>
            </w:r>
          </w:p>
        </w:tc>
        <w:tc>
          <w:tcPr>
            <w:tcW w:w="992" w:type="dxa"/>
            <w:shd w:val="clear" w:color="auto" w:fill="auto"/>
            <w:vAlign w:val="center"/>
          </w:tcPr>
          <w:p w:rsidR="00593199" w:rsidRPr="00593199" w:rsidRDefault="00593199" w:rsidP="00593199">
            <w:pPr>
              <w:jc w:val="center"/>
              <w:rPr>
                <w:sz w:val="12"/>
                <w:szCs w:val="12"/>
              </w:rPr>
            </w:pPr>
            <w:r w:rsidRPr="00593199">
              <w:rPr>
                <w:sz w:val="12"/>
                <w:szCs w:val="12"/>
              </w:rPr>
              <w:t>22215755,547</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20310885,014</w:t>
            </w:r>
          </w:p>
        </w:tc>
        <w:tc>
          <w:tcPr>
            <w:tcW w:w="992" w:type="dxa"/>
            <w:shd w:val="clear" w:color="auto" w:fill="auto"/>
            <w:vAlign w:val="center"/>
          </w:tcPr>
          <w:p w:rsidR="00593199" w:rsidRPr="00593199" w:rsidRDefault="00593199" w:rsidP="00593199">
            <w:pPr>
              <w:jc w:val="center"/>
              <w:rPr>
                <w:sz w:val="12"/>
                <w:szCs w:val="12"/>
              </w:rPr>
            </w:pPr>
            <w:r w:rsidRPr="00593199">
              <w:rPr>
                <w:sz w:val="12"/>
                <w:szCs w:val="12"/>
              </w:rPr>
              <w:t>12454198,810</w:t>
            </w:r>
          </w:p>
        </w:tc>
      </w:tr>
      <w:tr w:rsidR="00593199"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593199" w:rsidRPr="00FE4B01" w:rsidRDefault="00593199"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593199" w:rsidRPr="00FE4B01" w:rsidRDefault="00593199" w:rsidP="00FE4B01">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593199" w:rsidRPr="00FE4B01" w:rsidRDefault="00593199" w:rsidP="00FE4B01">
            <w:pPr>
              <w:widowControl w:val="0"/>
              <w:suppressAutoHyphens/>
              <w:autoSpaceDE w:val="0"/>
              <w:autoSpaceDN w:val="0"/>
              <w:jc w:val="center"/>
              <w:rPr>
                <w:sz w:val="12"/>
                <w:szCs w:val="12"/>
              </w:rPr>
            </w:pPr>
            <w:r w:rsidRPr="00FE4B01">
              <w:rPr>
                <w:sz w:val="12"/>
                <w:szCs w:val="12"/>
              </w:rPr>
              <w:t>областной бюджет</w:t>
            </w:r>
          </w:p>
        </w:tc>
        <w:tc>
          <w:tcPr>
            <w:tcW w:w="425" w:type="dxa"/>
            <w:vMerge w:val="restart"/>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X</w:t>
            </w:r>
          </w:p>
        </w:tc>
        <w:tc>
          <w:tcPr>
            <w:tcW w:w="426" w:type="dxa"/>
            <w:vMerge w:val="restart"/>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593199" w:rsidRPr="00593199" w:rsidRDefault="00593199" w:rsidP="00593199">
            <w:pPr>
              <w:jc w:val="center"/>
              <w:rPr>
                <w:sz w:val="12"/>
                <w:szCs w:val="12"/>
              </w:rPr>
            </w:pPr>
            <w:r w:rsidRPr="00593199">
              <w:rPr>
                <w:sz w:val="12"/>
                <w:szCs w:val="12"/>
              </w:rPr>
              <w:t>11948162,171</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12257879,748</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12766590,855</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13333622,888</w:t>
            </w:r>
          </w:p>
        </w:tc>
        <w:tc>
          <w:tcPr>
            <w:tcW w:w="858" w:type="dxa"/>
            <w:shd w:val="clear" w:color="auto" w:fill="auto"/>
            <w:vAlign w:val="center"/>
          </w:tcPr>
          <w:p w:rsidR="00593199" w:rsidRPr="00593199" w:rsidRDefault="00593199" w:rsidP="00593199">
            <w:pPr>
              <w:jc w:val="center"/>
              <w:rPr>
                <w:sz w:val="12"/>
                <w:szCs w:val="12"/>
              </w:rPr>
            </w:pPr>
            <w:r w:rsidRPr="00593199">
              <w:rPr>
                <w:sz w:val="12"/>
                <w:szCs w:val="12"/>
              </w:rPr>
              <w:t>14107313,071</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16262257,192</w:t>
            </w:r>
          </w:p>
        </w:tc>
        <w:tc>
          <w:tcPr>
            <w:tcW w:w="848" w:type="dxa"/>
            <w:shd w:val="clear" w:color="auto" w:fill="auto"/>
            <w:vAlign w:val="center"/>
          </w:tcPr>
          <w:p w:rsidR="00593199" w:rsidRPr="00593199" w:rsidRDefault="00593199" w:rsidP="00593199">
            <w:pPr>
              <w:jc w:val="center"/>
              <w:rPr>
                <w:sz w:val="12"/>
                <w:szCs w:val="12"/>
              </w:rPr>
            </w:pPr>
            <w:r w:rsidRPr="00593199">
              <w:rPr>
                <w:sz w:val="12"/>
                <w:szCs w:val="12"/>
              </w:rPr>
              <w:t>16489911,874</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20931294,276</w:t>
            </w:r>
          </w:p>
        </w:tc>
        <w:tc>
          <w:tcPr>
            <w:tcW w:w="994" w:type="dxa"/>
            <w:shd w:val="clear" w:color="auto" w:fill="auto"/>
            <w:vAlign w:val="center"/>
          </w:tcPr>
          <w:p w:rsidR="00593199" w:rsidRPr="00593199" w:rsidRDefault="00593199" w:rsidP="00593199">
            <w:pPr>
              <w:jc w:val="center"/>
              <w:rPr>
                <w:sz w:val="12"/>
                <w:szCs w:val="12"/>
              </w:rPr>
            </w:pPr>
            <w:r w:rsidRPr="00593199">
              <w:rPr>
                <w:sz w:val="12"/>
                <w:szCs w:val="12"/>
              </w:rPr>
              <w:t>23025222,874</w:t>
            </w:r>
          </w:p>
        </w:tc>
        <w:tc>
          <w:tcPr>
            <w:tcW w:w="992" w:type="dxa"/>
            <w:shd w:val="clear" w:color="auto" w:fill="auto"/>
            <w:vAlign w:val="center"/>
          </w:tcPr>
          <w:p w:rsidR="00593199" w:rsidRPr="00593199" w:rsidRDefault="00593199" w:rsidP="00593199">
            <w:pPr>
              <w:jc w:val="center"/>
              <w:rPr>
                <w:sz w:val="12"/>
                <w:szCs w:val="12"/>
              </w:rPr>
            </w:pPr>
            <w:r w:rsidRPr="00593199">
              <w:rPr>
                <w:sz w:val="12"/>
                <w:szCs w:val="12"/>
              </w:rPr>
              <w:t>22215755,547</w:t>
            </w:r>
          </w:p>
        </w:tc>
        <w:tc>
          <w:tcPr>
            <w:tcW w:w="851" w:type="dxa"/>
            <w:shd w:val="clear" w:color="auto" w:fill="auto"/>
            <w:vAlign w:val="center"/>
          </w:tcPr>
          <w:p w:rsidR="00593199" w:rsidRPr="00593199" w:rsidRDefault="00593199" w:rsidP="00593199">
            <w:pPr>
              <w:jc w:val="center"/>
              <w:rPr>
                <w:sz w:val="12"/>
                <w:szCs w:val="12"/>
              </w:rPr>
            </w:pPr>
            <w:r w:rsidRPr="00593199">
              <w:rPr>
                <w:sz w:val="12"/>
                <w:szCs w:val="12"/>
              </w:rPr>
              <w:t>20310885,014</w:t>
            </w:r>
          </w:p>
        </w:tc>
        <w:tc>
          <w:tcPr>
            <w:tcW w:w="992" w:type="dxa"/>
            <w:shd w:val="clear" w:color="auto" w:fill="auto"/>
            <w:vAlign w:val="center"/>
          </w:tcPr>
          <w:p w:rsidR="00593199" w:rsidRPr="00593199" w:rsidRDefault="00593199" w:rsidP="00593199">
            <w:pPr>
              <w:jc w:val="center"/>
              <w:rPr>
                <w:sz w:val="12"/>
                <w:szCs w:val="12"/>
              </w:rPr>
            </w:pPr>
            <w:r w:rsidRPr="00593199">
              <w:rPr>
                <w:sz w:val="12"/>
                <w:szCs w:val="12"/>
              </w:rPr>
              <w:t>12454198,810</w:t>
            </w:r>
          </w:p>
        </w:tc>
      </w:tr>
      <w:tr w:rsidR="00593199"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593199" w:rsidRPr="00FE4B01" w:rsidRDefault="0059319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593199" w:rsidRPr="00FE4B01" w:rsidRDefault="0059319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593199" w:rsidRPr="00FE4B01" w:rsidRDefault="00593199"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593199" w:rsidRPr="00FE4B01" w:rsidRDefault="00593199" w:rsidP="00FE4B01">
            <w:pPr>
              <w:suppressAutoHyphens/>
              <w:spacing w:line="276" w:lineRule="auto"/>
              <w:rPr>
                <w:rFonts w:eastAsia="Calibri"/>
                <w:sz w:val="12"/>
                <w:szCs w:val="12"/>
                <w:lang w:eastAsia="en-US"/>
              </w:rPr>
            </w:pPr>
          </w:p>
        </w:tc>
        <w:tc>
          <w:tcPr>
            <w:tcW w:w="425" w:type="dxa"/>
            <w:vMerge/>
            <w:shd w:val="clear" w:color="auto" w:fill="auto"/>
          </w:tcPr>
          <w:p w:rsidR="00593199" w:rsidRPr="00FE4B01" w:rsidRDefault="00593199" w:rsidP="00FE4B01">
            <w:pPr>
              <w:suppressAutoHyphens/>
              <w:spacing w:line="276" w:lineRule="auto"/>
              <w:rPr>
                <w:rFonts w:eastAsia="Calibri"/>
                <w:sz w:val="12"/>
                <w:szCs w:val="12"/>
                <w:lang w:eastAsia="en-US"/>
              </w:rPr>
            </w:pPr>
          </w:p>
        </w:tc>
        <w:tc>
          <w:tcPr>
            <w:tcW w:w="567" w:type="dxa"/>
            <w:vMerge/>
            <w:shd w:val="clear" w:color="auto" w:fill="auto"/>
          </w:tcPr>
          <w:p w:rsidR="00593199" w:rsidRPr="00FE4B01" w:rsidRDefault="00593199" w:rsidP="00FE4B01">
            <w:pPr>
              <w:suppressAutoHyphens/>
              <w:spacing w:line="276" w:lineRule="auto"/>
              <w:rPr>
                <w:rFonts w:eastAsia="Calibri"/>
                <w:sz w:val="12"/>
                <w:szCs w:val="12"/>
                <w:lang w:eastAsia="en-US"/>
              </w:rPr>
            </w:pPr>
          </w:p>
        </w:tc>
        <w:tc>
          <w:tcPr>
            <w:tcW w:w="426" w:type="dxa"/>
            <w:vMerge/>
            <w:shd w:val="clear" w:color="auto" w:fill="auto"/>
          </w:tcPr>
          <w:p w:rsidR="00593199" w:rsidRPr="00FE4B01" w:rsidRDefault="00593199" w:rsidP="00FE4B01">
            <w:pPr>
              <w:suppressAutoHyphens/>
              <w:spacing w:line="276" w:lineRule="auto"/>
              <w:rPr>
                <w:rFonts w:eastAsia="Calibri"/>
                <w:sz w:val="12"/>
                <w:szCs w:val="12"/>
                <w:lang w:eastAsia="en-US"/>
              </w:rPr>
            </w:pPr>
          </w:p>
        </w:tc>
        <w:tc>
          <w:tcPr>
            <w:tcW w:w="841" w:type="dxa"/>
            <w:shd w:val="clear" w:color="auto" w:fill="auto"/>
            <w:vAlign w:val="center"/>
          </w:tcPr>
          <w:p w:rsidR="00593199" w:rsidRPr="00FE4B01" w:rsidRDefault="00593199" w:rsidP="00593199">
            <w:pPr>
              <w:widowControl w:val="0"/>
              <w:suppressAutoHyphens/>
              <w:autoSpaceDE w:val="0"/>
              <w:autoSpaceDN w:val="0"/>
              <w:jc w:val="center"/>
              <w:rPr>
                <w:sz w:val="11"/>
                <w:szCs w:val="11"/>
              </w:rPr>
            </w:pPr>
            <w:r w:rsidRPr="00FE4B01">
              <w:rPr>
                <w:sz w:val="11"/>
                <w:szCs w:val="11"/>
              </w:rPr>
              <w:t>417756,957</w:t>
            </w:r>
          </w:p>
        </w:tc>
        <w:tc>
          <w:tcPr>
            <w:tcW w:w="851" w:type="dxa"/>
            <w:shd w:val="clear" w:color="auto" w:fill="auto"/>
            <w:vAlign w:val="center"/>
          </w:tcPr>
          <w:p w:rsidR="00593199" w:rsidRPr="00FE4B01" w:rsidRDefault="00593199" w:rsidP="00593199">
            <w:pPr>
              <w:widowControl w:val="0"/>
              <w:suppressAutoHyphens/>
              <w:autoSpaceDE w:val="0"/>
              <w:autoSpaceDN w:val="0"/>
              <w:jc w:val="center"/>
              <w:rPr>
                <w:sz w:val="12"/>
                <w:szCs w:val="12"/>
              </w:rPr>
            </w:pPr>
            <w:r w:rsidRPr="00FE4B01">
              <w:rPr>
                <w:sz w:val="12"/>
                <w:szCs w:val="12"/>
              </w:rPr>
              <w:t>295756,681</w:t>
            </w:r>
          </w:p>
        </w:tc>
        <w:tc>
          <w:tcPr>
            <w:tcW w:w="851" w:type="dxa"/>
            <w:shd w:val="clear" w:color="auto" w:fill="auto"/>
            <w:vAlign w:val="center"/>
          </w:tcPr>
          <w:p w:rsidR="00593199" w:rsidRPr="00FE4B01" w:rsidRDefault="00593199" w:rsidP="00593199">
            <w:pPr>
              <w:widowControl w:val="0"/>
              <w:suppressAutoHyphens/>
              <w:autoSpaceDE w:val="0"/>
              <w:autoSpaceDN w:val="0"/>
              <w:jc w:val="center"/>
              <w:rPr>
                <w:sz w:val="12"/>
                <w:szCs w:val="12"/>
              </w:rPr>
            </w:pPr>
            <w:r w:rsidRPr="00FE4B01">
              <w:rPr>
                <w:sz w:val="12"/>
                <w:szCs w:val="12"/>
              </w:rPr>
              <w:t>527900,300</w:t>
            </w:r>
          </w:p>
        </w:tc>
        <w:tc>
          <w:tcPr>
            <w:tcW w:w="851" w:type="dxa"/>
            <w:shd w:val="clear" w:color="auto" w:fill="auto"/>
            <w:vAlign w:val="center"/>
          </w:tcPr>
          <w:p w:rsidR="00593199" w:rsidRPr="00FE4B01" w:rsidRDefault="00593199" w:rsidP="00593199">
            <w:pPr>
              <w:widowControl w:val="0"/>
              <w:suppressAutoHyphens/>
              <w:autoSpaceDE w:val="0"/>
              <w:autoSpaceDN w:val="0"/>
              <w:jc w:val="center"/>
              <w:rPr>
                <w:sz w:val="12"/>
                <w:szCs w:val="12"/>
              </w:rPr>
            </w:pPr>
            <w:r w:rsidRPr="00FE4B01">
              <w:rPr>
                <w:sz w:val="12"/>
                <w:szCs w:val="12"/>
              </w:rPr>
              <w:t>310538,800</w:t>
            </w:r>
          </w:p>
        </w:tc>
        <w:tc>
          <w:tcPr>
            <w:tcW w:w="858" w:type="dxa"/>
            <w:shd w:val="clear" w:color="auto" w:fill="auto"/>
            <w:vAlign w:val="center"/>
          </w:tcPr>
          <w:p w:rsidR="00593199" w:rsidRPr="00FE4B01" w:rsidRDefault="00593199" w:rsidP="00593199">
            <w:pPr>
              <w:widowControl w:val="0"/>
              <w:suppressAutoHyphens/>
              <w:autoSpaceDE w:val="0"/>
              <w:autoSpaceDN w:val="0"/>
              <w:jc w:val="center"/>
              <w:rPr>
                <w:sz w:val="12"/>
                <w:szCs w:val="12"/>
              </w:rPr>
            </w:pPr>
            <w:r w:rsidRPr="00FE4B01">
              <w:rPr>
                <w:sz w:val="12"/>
                <w:szCs w:val="12"/>
              </w:rPr>
              <w:t>250984,200</w:t>
            </w:r>
          </w:p>
        </w:tc>
        <w:tc>
          <w:tcPr>
            <w:tcW w:w="851" w:type="dxa"/>
            <w:shd w:val="clear" w:color="auto" w:fill="auto"/>
            <w:vAlign w:val="center"/>
          </w:tcPr>
          <w:p w:rsidR="00593199" w:rsidRPr="00FE4B01" w:rsidRDefault="00593199" w:rsidP="00593199">
            <w:pPr>
              <w:widowControl w:val="0"/>
              <w:suppressAutoHyphens/>
              <w:autoSpaceDE w:val="0"/>
              <w:autoSpaceDN w:val="0"/>
              <w:jc w:val="center"/>
              <w:rPr>
                <w:sz w:val="12"/>
                <w:szCs w:val="12"/>
              </w:rPr>
            </w:pPr>
            <w:r w:rsidRPr="00FE4B01">
              <w:rPr>
                <w:sz w:val="12"/>
                <w:szCs w:val="12"/>
              </w:rPr>
              <w:t>685695,600</w:t>
            </w:r>
          </w:p>
        </w:tc>
        <w:tc>
          <w:tcPr>
            <w:tcW w:w="848" w:type="dxa"/>
            <w:shd w:val="clear" w:color="auto" w:fill="auto"/>
            <w:vAlign w:val="center"/>
          </w:tcPr>
          <w:p w:rsidR="00593199" w:rsidRPr="00FE4B01" w:rsidRDefault="00593199" w:rsidP="00593199">
            <w:pPr>
              <w:widowControl w:val="0"/>
              <w:suppressAutoHyphens/>
              <w:autoSpaceDE w:val="0"/>
              <w:autoSpaceDN w:val="0"/>
              <w:jc w:val="center"/>
              <w:rPr>
                <w:sz w:val="12"/>
                <w:szCs w:val="12"/>
              </w:rPr>
            </w:pPr>
            <w:r>
              <w:rPr>
                <w:sz w:val="12"/>
                <w:szCs w:val="12"/>
              </w:rPr>
              <w:t>1162</w:t>
            </w:r>
            <w:r w:rsidRPr="00FE4B01">
              <w:rPr>
                <w:sz w:val="12"/>
                <w:szCs w:val="12"/>
              </w:rPr>
              <w:t>151,500</w:t>
            </w:r>
          </w:p>
        </w:tc>
        <w:tc>
          <w:tcPr>
            <w:tcW w:w="851" w:type="dxa"/>
            <w:shd w:val="clear" w:color="auto" w:fill="auto"/>
            <w:vAlign w:val="center"/>
          </w:tcPr>
          <w:p w:rsidR="00593199" w:rsidRPr="00FE4B01" w:rsidRDefault="00593199" w:rsidP="00593199">
            <w:pPr>
              <w:widowControl w:val="0"/>
              <w:suppressAutoHyphens/>
              <w:autoSpaceDE w:val="0"/>
              <w:autoSpaceDN w:val="0"/>
              <w:jc w:val="center"/>
              <w:rPr>
                <w:sz w:val="12"/>
                <w:szCs w:val="12"/>
              </w:rPr>
            </w:pPr>
            <w:r>
              <w:rPr>
                <w:sz w:val="12"/>
                <w:szCs w:val="12"/>
              </w:rPr>
              <w:t>1988</w:t>
            </w:r>
            <w:r w:rsidRPr="00FE4B01">
              <w:rPr>
                <w:sz w:val="12"/>
                <w:szCs w:val="12"/>
              </w:rPr>
              <w:t>345,200</w:t>
            </w:r>
          </w:p>
        </w:tc>
        <w:tc>
          <w:tcPr>
            <w:tcW w:w="994" w:type="dxa"/>
            <w:shd w:val="clear" w:color="auto" w:fill="auto"/>
            <w:vAlign w:val="center"/>
          </w:tcPr>
          <w:p w:rsidR="00593199" w:rsidRPr="00593199" w:rsidRDefault="00536A54" w:rsidP="00593199">
            <w:pPr>
              <w:jc w:val="center"/>
              <w:rPr>
                <w:sz w:val="12"/>
                <w:szCs w:val="12"/>
              </w:rPr>
            </w:pPr>
            <w:r w:rsidRPr="00536A54">
              <w:rPr>
                <w:sz w:val="12"/>
                <w:szCs w:val="12"/>
              </w:rPr>
              <w:t>2973589,000</w:t>
            </w:r>
          </w:p>
        </w:tc>
        <w:tc>
          <w:tcPr>
            <w:tcW w:w="992" w:type="dxa"/>
            <w:shd w:val="clear" w:color="auto" w:fill="auto"/>
            <w:vAlign w:val="center"/>
          </w:tcPr>
          <w:p w:rsidR="00593199" w:rsidRPr="00593199" w:rsidRDefault="00593199" w:rsidP="00593199">
            <w:pPr>
              <w:jc w:val="center"/>
              <w:rPr>
                <w:sz w:val="12"/>
                <w:szCs w:val="12"/>
              </w:rPr>
            </w:pPr>
            <w:r>
              <w:rPr>
                <w:sz w:val="12"/>
                <w:szCs w:val="12"/>
              </w:rPr>
              <w:t>2659</w:t>
            </w:r>
            <w:r w:rsidRPr="00593199">
              <w:rPr>
                <w:sz w:val="12"/>
                <w:szCs w:val="12"/>
              </w:rPr>
              <w:t>073,100</w:t>
            </w:r>
          </w:p>
        </w:tc>
        <w:tc>
          <w:tcPr>
            <w:tcW w:w="851" w:type="dxa"/>
            <w:shd w:val="clear" w:color="auto" w:fill="auto"/>
            <w:vAlign w:val="center"/>
          </w:tcPr>
          <w:p w:rsidR="00593199" w:rsidRPr="00593199" w:rsidRDefault="00593199" w:rsidP="00593199">
            <w:pPr>
              <w:jc w:val="center"/>
              <w:rPr>
                <w:sz w:val="12"/>
                <w:szCs w:val="12"/>
              </w:rPr>
            </w:pPr>
            <w:r>
              <w:rPr>
                <w:sz w:val="12"/>
                <w:szCs w:val="12"/>
              </w:rPr>
              <w:t>1577</w:t>
            </w:r>
            <w:r w:rsidRPr="00593199">
              <w:rPr>
                <w:sz w:val="12"/>
                <w:szCs w:val="12"/>
              </w:rPr>
              <w:t>944,900</w:t>
            </w:r>
          </w:p>
        </w:tc>
        <w:tc>
          <w:tcPr>
            <w:tcW w:w="992" w:type="dxa"/>
            <w:shd w:val="clear" w:color="auto" w:fill="auto"/>
            <w:vAlign w:val="center"/>
          </w:tcPr>
          <w:p w:rsidR="00593199" w:rsidRPr="00FE4B01" w:rsidRDefault="00593199" w:rsidP="00593199">
            <w:pPr>
              <w:suppressAutoHyphens/>
              <w:spacing w:line="276" w:lineRule="auto"/>
              <w:jc w:val="center"/>
              <w:rPr>
                <w:rFonts w:eastAsia="Calibri"/>
                <w:sz w:val="22"/>
                <w:szCs w:val="22"/>
                <w:lang w:eastAsia="en-US"/>
              </w:rPr>
            </w:pPr>
            <w:r w:rsidRPr="00FE4B01">
              <w:rPr>
                <w:rFonts w:eastAsia="Calibri"/>
                <w:sz w:val="12"/>
                <w:szCs w:val="12"/>
                <w:lang w:eastAsia="en-US"/>
              </w:rPr>
              <w:t>9080,500</w:t>
            </w:r>
          </w:p>
        </w:tc>
      </w:tr>
      <w:tr w:rsidR="00E50769" w:rsidRPr="00FE4B01" w:rsidTr="00647A8A">
        <w:trPr>
          <w:trHeight w:val="72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E50769" w:rsidRPr="00FE4B01" w:rsidRDefault="00E50769" w:rsidP="00FE4B01">
            <w:pPr>
              <w:widowControl w:val="0"/>
              <w:suppressAutoHyphens/>
              <w:autoSpaceDE w:val="0"/>
              <w:autoSpaceDN w:val="0"/>
              <w:jc w:val="center"/>
              <w:rPr>
                <w:sz w:val="12"/>
                <w:szCs w:val="12"/>
              </w:rPr>
            </w:pPr>
            <w:r w:rsidRPr="00FE4B01">
              <w:rPr>
                <w:sz w:val="12"/>
                <w:szCs w:val="12"/>
              </w:rPr>
              <w:t>ответственный исполнитель государственной программы –  комитет образования и науки Курской области</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0769" w:rsidRPr="00E50769" w:rsidRDefault="00E50769" w:rsidP="00E50769">
            <w:pPr>
              <w:jc w:val="center"/>
              <w:rPr>
                <w:sz w:val="12"/>
                <w:szCs w:val="12"/>
              </w:rPr>
            </w:pPr>
            <w:r>
              <w:rPr>
                <w:sz w:val="12"/>
                <w:szCs w:val="12"/>
              </w:rPr>
              <w:t>11668</w:t>
            </w:r>
            <w:r w:rsidRPr="00E50769">
              <w:rPr>
                <w:sz w:val="12"/>
                <w:szCs w:val="12"/>
              </w:rPr>
              <w:t>249,361</w:t>
            </w:r>
          </w:p>
        </w:tc>
        <w:tc>
          <w:tcPr>
            <w:tcW w:w="851" w:type="dxa"/>
            <w:shd w:val="clear" w:color="auto" w:fill="auto"/>
            <w:vAlign w:val="center"/>
          </w:tcPr>
          <w:p w:rsidR="00E50769" w:rsidRPr="00E50769" w:rsidRDefault="00E50769" w:rsidP="00E50769">
            <w:pPr>
              <w:jc w:val="center"/>
              <w:rPr>
                <w:sz w:val="12"/>
                <w:szCs w:val="12"/>
              </w:rPr>
            </w:pPr>
            <w:r>
              <w:rPr>
                <w:sz w:val="12"/>
                <w:szCs w:val="12"/>
              </w:rPr>
              <w:t>11989</w:t>
            </w:r>
            <w:r w:rsidRPr="00E50769">
              <w:rPr>
                <w:sz w:val="12"/>
                <w:szCs w:val="12"/>
              </w:rPr>
              <w:t>054,296</w:t>
            </w:r>
          </w:p>
        </w:tc>
        <w:tc>
          <w:tcPr>
            <w:tcW w:w="851" w:type="dxa"/>
            <w:shd w:val="clear" w:color="auto" w:fill="auto"/>
            <w:vAlign w:val="center"/>
          </w:tcPr>
          <w:p w:rsidR="00E50769" w:rsidRPr="00E50769" w:rsidRDefault="00E50769" w:rsidP="00E50769">
            <w:pPr>
              <w:jc w:val="center"/>
              <w:rPr>
                <w:sz w:val="12"/>
                <w:szCs w:val="12"/>
              </w:rPr>
            </w:pPr>
            <w:r>
              <w:rPr>
                <w:sz w:val="12"/>
                <w:szCs w:val="12"/>
              </w:rPr>
              <w:t>12024</w:t>
            </w:r>
            <w:r w:rsidRPr="00E50769">
              <w:rPr>
                <w:sz w:val="12"/>
                <w:szCs w:val="12"/>
              </w:rPr>
              <w:t>396,364</w:t>
            </w:r>
          </w:p>
        </w:tc>
        <w:tc>
          <w:tcPr>
            <w:tcW w:w="851" w:type="dxa"/>
            <w:shd w:val="clear" w:color="auto" w:fill="auto"/>
            <w:vAlign w:val="center"/>
          </w:tcPr>
          <w:p w:rsidR="00E50769" w:rsidRPr="00E50769" w:rsidRDefault="00E50769" w:rsidP="00E50769">
            <w:pPr>
              <w:jc w:val="center"/>
              <w:rPr>
                <w:sz w:val="12"/>
                <w:szCs w:val="12"/>
              </w:rPr>
            </w:pPr>
            <w:r>
              <w:rPr>
                <w:sz w:val="12"/>
                <w:szCs w:val="12"/>
              </w:rPr>
              <w:t>12274</w:t>
            </w:r>
            <w:r w:rsidRPr="00E50769">
              <w:rPr>
                <w:sz w:val="12"/>
                <w:szCs w:val="12"/>
              </w:rPr>
              <w:t>574,825</w:t>
            </w:r>
          </w:p>
        </w:tc>
        <w:tc>
          <w:tcPr>
            <w:tcW w:w="858" w:type="dxa"/>
            <w:shd w:val="clear" w:color="auto" w:fill="auto"/>
            <w:vAlign w:val="center"/>
          </w:tcPr>
          <w:p w:rsidR="00E50769" w:rsidRPr="00E50769" w:rsidRDefault="00E50769" w:rsidP="00E50769">
            <w:pPr>
              <w:jc w:val="center"/>
              <w:rPr>
                <w:sz w:val="12"/>
                <w:szCs w:val="12"/>
              </w:rPr>
            </w:pPr>
            <w:r>
              <w:rPr>
                <w:sz w:val="12"/>
                <w:szCs w:val="12"/>
              </w:rPr>
              <w:t>13802</w:t>
            </w:r>
            <w:r w:rsidRPr="00E50769">
              <w:rPr>
                <w:sz w:val="12"/>
                <w:szCs w:val="12"/>
              </w:rPr>
              <w:t>315,431</w:t>
            </w:r>
          </w:p>
        </w:tc>
        <w:tc>
          <w:tcPr>
            <w:tcW w:w="851" w:type="dxa"/>
            <w:shd w:val="clear" w:color="auto" w:fill="auto"/>
            <w:vAlign w:val="center"/>
          </w:tcPr>
          <w:p w:rsidR="00E50769" w:rsidRPr="00E50769" w:rsidRDefault="00E50769" w:rsidP="00E50769">
            <w:pPr>
              <w:jc w:val="center"/>
              <w:rPr>
                <w:sz w:val="12"/>
                <w:szCs w:val="12"/>
              </w:rPr>
            </w:pPr>
            <w:r>
              <w:rPr>
                <w:sz w:val="12"/>
                <w:szCs w:val="12"/>
              </w:rPr>
              <w:t>15782</w:t>
            </w:r>
            <w:r w:rsidRPr="00E50769">
              <w:rPr>
                <w:sz w:val="12"/>
                <w:szCs w:val="12"/>
              </w:rPr>
              <w:t>345,179</w:t>
            </w:r>
          </w:p>
        </w:tc>
        <w:tc>
          <w:tcPr>
            <w:tcW w:w="848" w:type="dxa"/>
            <w:shd w:val="clear" w:color="auto" w:fill="auto"/>
            <w:vAlign w:val="center"/>
          </w:tcPr>
          <w:p w:rsidR="00E50769" w:rsidRPr="00E50769" w:rsidRDefault="00E50769" w:rsidP="00E50769">
            <w:pPr>
              <w:jc w:val="center"/>
              <w:rPr>
                <w:sz w:val="12"/>
                <w:szCs w:val="12"/>
              </w:rPr>
            </w:pPr>
            <w:r>
              <w:rPr>
                <w:sz w:val="12"/>
                <w:szCs w:val="12"/>
              </w:rPr>
              <w:t>15826</w:t>
            </w:r>
            <w:r w:rsidRPr="00E50769">
              <w:rPr>
                <w:sz w:val="12"/>
                <w:szCs w:val="12"/>
              </w:rPr>
              <w:t>869,394</w:t>
            </w:r>
          </w:p>
        </w:tc>
        <w:tc>
          <w:tcPr>
            <w:tcW w:w="851" w:type="dxa"/>
            <w:shd w:val="clear" w:color="auto" w:fill="auto"/>
            <w:vAlign w:val="center"/>
          </w:tcPr>
          <w:p w:rsidR="00E50769" w:rsidRPr="00E50769" w:rsidRDefault="00E50769" w:rsidP="00E50769">
            <w:pPr>
              <w:jc w:val="center"/>
              <w:rPr>
                <w:sz w:val="12"/>
                <w:szCs w:val="12"/>
              </w:rPr>
            </w:pPr>
            <w:r>
              <w:rPr>
                <w:sz w:val="12"/>
                <w:szCs w:val="12"/>
              </w:rPr>
              <w:t>19</w:t>
            </w:r>
            <w:r w:rsidRPr="00E50769">
              <w:rPr>
                <w:sz w:val="12"/>
                <w:szCs w:val="12"/>
              </w:rPr>
              <w:t>480930,164</w:t>
            </w:r>
          </w:p>
        </w:tc>
        <w:tc>
          <w:tcPr>
            <w:tcW w:w="994" w:type="dxa"/>
            <w:shd w:val="clear" w:color="auto" w:fill="auto"/>
            <w:vAlign w:val="center"/>
          </w:tcPr>
          <w:p w:rsidR="00E50769" w:rsidRPr="00E50769" w:rsidRDefault="00E50769" w:rsidP="00E50769">
            <w:pPr>
              <w:jc w:val="center"/>
              <w:rPr>
                <w:bCs/>
                <w:sz w:val="12"/>
                <w:szCs w:val="12"/>
              </w:rPr>
            </w:pPr>
            <w:r>
              <w:rPr>
                <w:bCs/>
                <w:sz w:val="12"/>
                <w:szCs w:val="12"/>
              </w:rPr>
              <w:t>21723</w:t>
            </w:r>
            <w:r w:rsidRPr="00E50769">
              <w:rPr>
                <w:bCs/>
                <w:sz w:val="12"/>
                <w:szCs w:val="12"/>
              </w:rPr>
              <w:t>482,281</w:t>
            </w:r>
          </w:p>
        </w:tc>
        <w:tc>
          <w:tcPr>
            <w:tcW w:w="992" w:type="dxa"/>
            <w:shd w:val="clear" w:color="auto" w:fill="auto"/>
            <w:vAlign w:val="center"/>
          </w:tcPr>
          <w:p w:rsidR="00E50769" w:rsidRPr="00E50769" w:rsidRDefault="00E50769" w:rsidP="00E50769">
            <w:pPr>
              <w:jc w:val="center"/>
              <w:rPr>
                <w:bCs/>
                <w:sz w:val="12"/>
                <w:szCs w:val="12"/>
              </w:rPr>
            </w:pPr>
            <w:r>
              <w:rPr>
                <w:bCs/>
                <w:sz w:val="12"/>
                <w:szCs w:val="12"/>
              </w:rPr>
              <w:t>20557</w:t>
            </w:r>
            <w:r w:rsidRPr="00E50769">
              <w:rPr>
                <w:bCs/>
                <w:sz w:val="12"/>
                <w:szCs w:val="12"/>
              </w:rPr>
              <w:t>239,836</w:t>
            </w:r>
          </w:p>
        </w:tc>
        <w:tc>
          <w:tcPr>
            <w:tcW w:w="851" w:type="dxa"/>
            <w:shd w:val="clear" w:color="auto" w:fill="auto"/>
            <w:vAlign w:val="center"/>
          </w:tcPr>
          <w:p w:rsidR="00E50769" w:rsidRPr="00E50769" w:rsidRDefault="00E50769" w:rsidP="00E50769">
            <w:pPr>
              <w:jc w:val="center"/>
              <w:rPr>
                <w:bCs/>
                <w:sz w:val="12"/>
                <w:szCs w:val="12"/>
              </w:rPr>
            </w:pPr>
            <w:r>
              <w:rPr>
                <w:bCs/>
                <w:sz w:val="12"/>
                <w:szCs w:val="12"/>
              </w:rPr>
              <w:t>19322</w:t>
            </w:r>
            <w:r w:rsidRPr="00E50769">
              <w:rPr>
                <w:bCs/>
                <w:sz w:val="12"/>
                <w:szCs w:val="12"/>
              </w:rPr>
              <w:t>019,061</w:t>
            </w:r>
          </w:p>
        </w:tc>
        <w:tc>
          <w:tcPr>
            <w:tcW w:w="992" w:type="dxa"/>
            <w:shd w:val="clear" w:color="auto" w:fill="auto"/>
            <w:vAlign w:val="center"/>
          </w:tcPr>
          <w:p w:rsidR="00E50769" w:rsidRPr="00E50769" w:rsidRDefault="00E50769" w:rsidP="00E50769">
            <w:pPr>
              <w:jc w:val="center"/>
              <w:rPr>
                <w:sz w:val="12"/>
                <w:szCs w:val="12"/>
              </w:rPr>
            </w:pPr>
            <w:r>
              <w:rPr>
                <w:sz w:val="12"/>
                <w:szCs w:val="12"/>
              </w:rPr>
              <w:t>12031</w:t>
            </w:r>
            <w:r w:rsidRPr="00E50769">
              <w:rPr>
                <w:sz w:val="12"/>
                <w:szCs w:val="12"/>
              </w:rPr>
              <w:t>662,159</w:t>
            </w:r>
          </w:p>
        </w:tc>
      </w:tr>
      <w:tr w:rsidR="00E50769"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50769" w:rsidRPr="00FE4B01" w:rsidRDefault="00E50769" w:rsidP="00FE4B01">
            <w:pPr>
              <w:widowControl w:val="0"/>
              <w:suppressAutoHyphens/>
              <w:autoSpaceDE w:val="0"/>
              <w:autoSpaceDN w:val="0"/>
              <w:jc w:val="center"/>
              <w:rPr>
                <w:sz w:val="12"/>
                <w:szCs w:val="12"/>
              </w:rPr>
            </w:pPr>
            <w:r w:rsidRPr="00FE4B01">
              <w:rPr>
                <w:sz w:val="12"/>
                <w:szCs w:val="12"/>
              </w:rPr>
              <w:t>участник –  Администрация Курской области</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801</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38330,561</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32590,813</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40517,378</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47047,087</w:t>
            </w:r>
          </w:p>
        </w:tc>
        <w:tc>
          <w:tcPr>
            <w:tcW w:w="858"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54401,901</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55</w:t>
            </w:r>
            <w:r w:rsidRPr="00FE4B01">
              <w:rPr>
                <w:sz w:val="12"/>
                <w:szCs w:val="12"/>
              </w:rPr>
              <w:t>584,254</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92</w:t>
            </w:r>
            <w:r w:rsidRPr="00FE4B01">
              <w:rPr>
                <w:sz w:val="12"/>
                <w:szCs w:val="12"/>
              </w:rPr>
              <w:t>521,907</w:t>
            </w:r>
          </w:p>
        </w:tc>
        <w:tc>
          <w:tcPr>
            <w:tcW w:w="994" w:type="dxa"/>
            <w:shd w:val="clear" w:color="auto" w:fill="auto"/>
            <w:vAlign w:val="center"/>
          </w:tcPr>
          <w:p w:rsidR="00E50769" w:rsidRPr="00E50769" w:rsidRDefault="00E50769" w:rsidP="00E50769">
            <w:pPr>
              <w:jc w:val="center"/>
              <w:rPr>
                <w:sz w:val="12"/>
                <w:szCs w:val="12"/>
              </w:rPr>
            </w:pPr>
            <w:r>
              <w:rPr>
                <w:sz w:val="12"/>
                <w:szCs w:val="12"/>
              </w:rPr>
              <w:t>80</w:t>
            </w:r>
            <w:r w:rsidRPr="00E50769">
              <w:rPr>
                <w:sz w:val="12"/>
                <w:szCs w:val="12"/>
              </w:rPr>
              <w:t>766,595</w:t>
            </w:r>
          </w:p>
        </w:tc>
        <w:tc>
          <w:tcPr>
            <w:tcW w:w="992" w:type="dxa"/>
            <w:shd w:val="clear" w:color="auto" w:fill="auto"/>
            <w:vAlign w:val="center"/>
          </w:tcPr>
          <w:p w:rsidR="00E50769" w:rsidRPr="00E50769" w:rsidRDefault="00E50769" w:rsidP="00E50769">
            <w:pPr>
              <w:jc w:val="center"/>
              <w:rPr>
                <w:sz w:val="12"/>
                <w:szCs w:val="12"/>
              </w:rPr>
            </w:pPr>
            <w:r>
              <w:rPr>
                <w:sz w:val="12"/>
                <w:szCs w:val="12"/>
              </w:rPr>
              <w:t>76</w:t>
            </w:r>
            <w:r w:rsidRPr="00E50769">
              <w:rPr>
                <w:sz w:val="12"/>
                <w:szCs w:val="12"/>
              </w:rPr>
              <w:t>893,799</w:t>
            </w:r>
          </w:p>
        </w:tc>
        <w:tc>
          <w:tcPr>
            <w:tcW w:w="851" w:type="dxa"/>
            <w:shd w:val="clear" w:color="auto" w:fill="auto"/>
            <w:vAlign w:val="center"/>
          </w:tcPr>
          <w:p w:rsidR="00E50769" w:rsidRPr="00E50769" w:rsidRDefault="00E50769" w:rsidP="00E50769">
            <w:pPr>
              <w:jc w:val="center"/>
              <w:rPr>
                <w:sz w:val="12"/>
                <w:szCs w:val="12"/>
              </w:rPr>
            </w:pPr>
            <w:r w:rsidRPr="00E50769">
              <w:rPr>
                <w:sz w:val="12"/>
                <w:szCs w:val="12"/>
              </w:rPr>
              <w:t>78612,670</w:t>
            </w:r>
          </w:p>
        </w:tc>
        <w:tc>
          <w:tcPr>
            <w:tcW w:w="992" w:type="dxa"/>
            <w:shd w:val="clear" w:color="auto" w:fill="auto"/>
            <w:vAlign w:val="center"/>
          </w:tcPr>
          <w:p w:rsidR="00E50769" w:rsidRPr="00E50769" w:rsidRDefault="00E50769" w:rsidP="00E50769">
            <w:pPr>
              <w:jc w:val="center"/>
              <w:rPr>
                <w:sz w:val="12"/>
                <w:szCs w:val="12"/>
              </w:rPr>
            </w:pPr>
            <w:r>
              <w:rPr>
                <w:sz w:val="12"/>
                <w:szCs w:val="12"/>
              </w:rPr>
              <w:t>52</w:t>
            </w:r>
            <w:r w:rsidRPr="00E50769">
              <w:rPr>
                <w:sz w:val="12"/>
                <w:szCs w:val="12"/>
              </w:rPr>
              <w:t>772,583</w:t>
            </w:r>
          </w:p>
        </w:tc>
      </w:tr>
      <w:tr w:rsidR="00E50769" w:rsidRPr="00FE4B01" w:rsidTr="00647A8A">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50769" w:rsidRPr="00FE4B01" w:rsidRDefault="00E50769" w:rsidP="00FE4B01">
            <w:pPr>
              <w:widowControl w:val="0"/>
              <w:suppressAutoHyphens/>
              <w:autoSpaceDE w:val="0"/>
              <w:autoSpaceDN w:val="0"/>
              <w:jc w:val="center"/>
              <w:rPr>
                <w:sz w:val="12"/>
                <w:szCs w:val="12"/>
              </w:rPr>
            </w:pPr>
            <w:r w:rsidRPr="00FE4B01">
              <w:rPr>
                <w:sz w:val="12"/>
                <w:szCs w:val="12"/>
              </w:rPr>
              <w:t>участник –  комитет здравоохранения Курской области</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804</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71664,029</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75652,973</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74088,359</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81670,944</w:t>
            </w:r>
          </w:p>
        </w:tc>
        <w:tc>
          <w:tcPr>
            <w:tcW w:w="858"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92259,249</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95</w:t>
            </w:r>
            <w:r w:rsidRPr="00FE4B01">
              <w:rPr>
                <w:sz w:val="12"/>
                <w:szCs w:val="12"/>
              </w:rPr>
              <w:t>500,152</w:t>
            </w:r>
          </w:p>
        </w:tc>
        <w:tc>
          <w:tcPr>
            <w:tcW w:w="848"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110</w:t>
            </w:r>
            <w:r w:rsidRPr="00FE4B01">
              <w:rPr>
                <w:sz w:val="12"/>
                <w:szCs w:val="12"/>
              </w:rPr>
              <w:t>956,589</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172</w:t>
            </w:r>
            <w:r w:rsidRPr="00FE4B01">
              <w:rPr>
                <w:sz w:val="12"/>
                <w:szCs w:val="12"/>
              </w:rPr>
              <w:t>643,727</w:t>
            </w:r>
          </w:p>
        </w:tc>
        <w:tc>
          <w:tcPr>
            <w:tcW w:w="994" w:type="dxa"/>
            <w:shd w:val="clear" w:color="auto" w:fill="auto"/>
            <w:vAlign w:val="center"/>
          </w:tcPr>
          <w:p w:rsidR="00E50769" w:rsidRPr="00E50769" w:rsidRDefault="00E50769" w:rsidP="00E50769">
            <w:pPr>
              <w:jc w:val="center"/>
              <w:rPr>
                <w:sz w:val="12"/>
                <w:szCs w:val="12"/>
              </w:rPr>
            </w:pPr>
            <w:r>
              <w:rPr>
                <w:sz w:val="12"/>
                <w:szCs w:val="12"/>
              </w:rPr>
              <w:t>124</w:t>
            </w:r>
            <w:r w:rsidRPr="00E50769">
              <w:rPr>
                <w:sz w:val="12"/>
                <w:szCs w:val="12"/>
              </w:rPr>
              <w:t>853,506</w:t>
            </w:r>
          </w:p>
        </w:tc>
        <w:tc>
          <w:tcPr>
            <w:tcW w:w="992" w:type="dxa"/>
            <w:shd w:val="clear" w:color="auto" w:fill="auto"/>
            <w:vAlign w:val="center"/>
          </w:tcPr>
          <w:p w:rsidR="00E50769" w:rsidRPr="00E50769" w:rsidRDefault="00E50769" w:rsidP="00E50769">
            <w:pPr>
              <w:jc w:val="center"/>
              <w:rPr>
                <w:sz w:val="12"/>
                <w:szCs w:val="12"/>
              </w:rPr>
            </w:pPr>
            <w:r>
              <w:rPr>
                <w:sz w:val="12"/>
                <w:szCs w:val="12"/>
              </w:rPr>
              <w:t>126</w:t>
            </w:r>
            <w:r w:rsidRPr="00E50769">
              <w:rPr>
                <w:sz w:val="12"/>
                <w:szCs w:val="12"/>
              </w:rPr>
              <w:t>246,938</w:t>
            </w:r>
          </w:p>
        </w:tc>
        <w:tc>
          <w:tcPr>
            <w:tcW w:w="851" w:type="dxa"/>
            <w:shd w:val="clear" w:color="auto" w:fill="auto"/>
            <w:vAlign w:val="center"/>
          </w:tcPr>
          <w:p w:rsidR="00E50769" w:rsidRPr="00E50769" w:rsidRDefault="00E50769" w:rsidP="00E50769">
            <w:pPr>
              <w:jc w:val="center"/>
              <w:rPr>
                <w:sz w:val="12"/>
                <w:szCs w:val="12"/>
              </w:rPr>
            </w:pPr>
            <w:r>
              <w:rPr>
                <w:sz w:val="12"/>
                <w:szCs w:val="12"/>
              </w:rPr>
              <w:t>130</w:t>
            </w:r>
            <w:r w:rsidRPr="00E50769">
              <w:rPr>
                <w:sz w:val="12"/>
                <w:szCs w:val="12"/>
              </w:rPr>
              <w:t>342,293</w:t>
            </w:r>
          </w:p>
        </w:tc>
        <w:tc>
          <w:tcPr>
            <w:tcW w:w="992"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89279,268</w:t>
            </w:r>
          </w:p>
        </w:tc>
      </w:tr>
      <w:tr w:rsidR="00E50769"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50769" w:rsidRPr="00FE4B01" w:rsidRDefault="00E50769"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E50769" w:rsidRPr="00FE4B01" w:rsidRDefault="00E50769" w:rsidP="00FE4B01">
            <w:pPr>
              <w:widowControl w:val="0"/>
              <w:suppressAutoHyphens/>
              <w:autoSpaceDE w:val="0"/>
              <w:autoSpaceDN w:val="0"/>
              <w:jc w:val="center"/>
              <w:rPr>
                <w:sz w:val="12"/>
                <w:szCs w:val="12"/>
              </w:rPr>
            </w:pPr>
            <w:r w:rsidRPr="00FE4B01">
              <w:rPr>
                <w:sz w:val="12"/>
                <w:szCs w:val="12"/>
              </w:rPr>
              <w:t>участник –  комитет по культуре Курской области</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119770,451</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110036,273</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117378,309</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135759,457</w:t>
            </w:r>
          </w:p>
        </w:tc>
        <w:tc>
          <w:tcPr>
            <w:tcW w:w="858"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145076,799</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170</w:t>
            </w:r>
            <w:r w:rsidRPr="00FE4B01">
              <w:rPr>
                <w:sz w:val="12"/>
                <w:szCs w:val="12"/>
              </w:rPr>
              <w:t>999,378</w:t>
            </w:r>
          </w:p>
        </w:tc>
        <w:tc>
          <w:tcPr>
            <w:tcW w:w="848"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164</w:t>
            </w:r>
            <w:r w:rsidRPr="00FE4B01">
              <w:rPr>
                <w:sz w:val="12"/>
                <w:szCs w:val="12"/>
              </w:rPr>
              <w:t>996,516</w:t>
            </w:r>
          </w:p>
        </w:tc>
        <w:tc>
          <w:tcPr>
            <w:tcW w:w="851"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Pr>
                <w:sz w:val="12"/>
                <w:szCs w:val="12"/>
              </w:rPr>
              <w:t>190</w:t>
            </w:r>
            <w:r w:rsidRPr="00FE4B01">
              <w:rPr>
                <w:sz w:val="12"/>
                <w:szCs w:val="12"/>
              </w:rPr>
              <w:t>830,280</w:t>
            </w:r>
          </w:p>
        </w:tc>
        <w:tc>
          <w:tcPr>
            <w:tcW w:w="994" w:type="dxa"/>
            <w:shd w:val="clear" w:color="auto" w:fill="auto"/>
            <w:vAlign w:val="center"/>
          </w:tcPr>
          <w:p w:rsidR="00E50769" w:rsidRPr="00E50769" w:rsidRDefault="00E50769" w:rsidP="00E50769">
            <w:pPr>
              <w:jc w:val="center"/>
              <w:rPr>
                <w:sz w:val="12"/>
                <w:szCs w:val="12"/>
              </w:rPr>
            </w:pPr>
            <w:r w:rsidRPr="00E50769">
              <w:rPr>
                <w:sz w:val="12"/>
                <w:szCs w:val="12"/>
              </w:rPr>
              <w:t>640263,577</w:t>
            </w:r>
          </w:p>
        </w:tc>
        <w:tc>
          <w:tcPr>
            <w:tcW w:w="992" w:type="dxa"/>
            <w:shd w:val="clear" w:color="auto" w:fill="auto"/>
            <w:vAlign w:val="center"/>
          </w:tcPr>
          <w:p w:rsidR="00E50769" w:rsidRPr="00E50769" w:rsidRDefault="00E50769" w:rsidP="00E50769">
            <w:pPr>
              <w:jc w:val="center"/>
              <w:rPr>
                <w:sz w:val="12"/>
                <w:szCs w:val="12"/>
              </w:rPr>
            </w:pPr>
            <w:r>
              <w:rPr>
                <w:sz w:val="12"/>
                <w:szCs w:val="12"/>
              </w:rPr>
              <w:t>566</w:t>
            </w:r>
            <w:r w:rsidRPr="00E50769">
              <w:rPr>
                <w:sz w:val="12"/>
                <w:szCs w:val="12"/>
              </w:rPr>
              <w:t>825,691</w:t>
            </w:r>
          </w:p>
        </w:tc>
        <w:tc>
          <w:tcPr>
            <w:tcW w:w="851" w:type="dxa"/>
            <w:shd w:val="clear" w:color="auto" w:fill="auto"/>
            <w:vAlign w:val="center"/>
          </w:tcPr>
          <w:p w:rsidR="00E50769" w:rsidRPr="00E50769" w:rsidRDefault="00E50769" w:rsidP="00E50769">
            <w:pPr>
              <w:jc w:val="center"/>
              <w:rPr>
                <w:sz w:val="12"/>
                <w:szCs w:val="12"/>
              </w:rPr>
            </w:pPr>
            <w:r>
              <w:rPr>
                <w:sz w:val="12"/>
                <w:szCs w:val="12"/>
              </w:rPr>
              <w:t>571</w:t>
            </w:r>
            <w:r w:rsidRPr="00E50769">
              <w:rPr>
                <w:sz w:val="12"/>
                <w:szCs w:val="12"/>
              </w:rPr>
              <w:t>515,965</w:t>
            </w:r>
          </w:p>
        </w:tc>
        <w:tc>
          <w:tcPr>
            <w:tcW w:w="992" w:type="dxa"/>
            <w:shd w:val="clear" w:color="auto" w:fill="auto"/>
            <w:vAlign w:val="center"/>
          </w:tcPr>
          <w:p w:rsidR="00E50769" w:rsidRPr="00FE4B01" w:rsidRDefault="00E50769" w:rsidP="00FE4B01">
            <w:pPr>
              <w:widowControl w:val="0"/>
              <w:suppressAutoHyphens/>
              <w:autoSpaceDE w:val="0"/>
              <w:autoSpaceDN w:val="0"/>
              <w:jc w:val="center"/>
              <w:rPr>
                <w:sz w:val="12"/>
                <w:szCs w:val="12"/>
              </w:rPr>
            </w:pPr>
            <w:r w:rsidRPr="00FE4B01">
              <w:rPr>
                <w:sz w:val="12"/>
                <w:szCs w:val="12"/>
              </w:rPr>
              <w:t>150524,371</w:t>
            </w:r>
          </w:p>
        </w:tc>
      </w:tr>
      <w:tr w:rsidR="007A4B86"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7A4B86" w:rsidRPr="00FE4B01" w:rsidRDefault="007A4B86"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7A4B86" w:rsidRPr="00FE4B01" w:rsidRDefault="007A4B86" w:rsidP="00FE4B01">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7A4B86" w:rsidRPr="00FE4B01" w:rsidRDefault="007A4B86" w:rsidP="00FE4B01">
            <w:pPr>
              <w:widowControl w:val="0"/>
              <w:suppressAutoHyphens/>
              <w:autoSpaceDE w:val="0"/>
              <w:autoSpaceDN w:val="0"/>
              <w:jc w:val="center"/>
              <w:rPr>
                <w:sz w:val="12"/>
                <w:szCs w:val="12"/>
              </w:rPr>
            </w:pPr>
            <w:r w:rsidRPr="00FE4B01">
              <w:rPr>
                <w:sz w:val="12"/>
                <w:szCs w:val="12"/>
              </w:rPr>
              <w:t>участник –  комитет жилищн</w:t>
            </w:r>
            <w:proofErr w:type="gramStart"/>
            <w:r w:rsidRPr="00FE4B01">
              <w:rPr>
                <w:sz w:val="12"/>
                <w:szCs w:val="12"/>
              </w:rPr>
              <w:t>о–</w:t>
            </w:r>
            <w:proofErr w:type="gramEnd"/>
            <w:r w:rsidRPr="00FE4B01">
              <w:rPr>
                <w:sz w:val="12"/>
                <w:szCs w:val="12"/>
              </w:rPr>
              <w:t xml:space="preserve"> коммунального хозяйства и ТЭК Курской области</w:t>
            </w:r>
          </w:p>
        </w:tc>
        <w:tc>
          <w:tcPr>
            <w:tcW w:w="425"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807</w:t>
            </w:r>
          </w:p>
        </w:tc>
        <w:tc>
          <w:tcPr>
            <w:tcW w:w="425"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160,800</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113,303</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113,691</w:t>
            </w:r>
          </w:p>
        </w:tc>
        <w:tc>
          <w:tcPr>
            <w:tcW w:w="858"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113,691</w:t>
            </w:r>
          </w:p>
        </w:tc>
        <w:tc>
          <w:tcPr>
            <w:tcW w:w="848"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113,691</w:t>
            </w:r>
          </w:p>
        </w:tc>
        <w:tc>
          <w:tcPr>
            <w:tcW w:w="994" w:type="dxa"/>
            <w:shd w:val="clear" w:color="auto" w:fill="auto"/>
            <w:vAlign w:val="center"/>
          </w:tcPr>
          <w:p w:rsidR="007A4B86" w:rsidRPr="007A4B86" w:rsidRDefault="007A4B86" w:rsidP="007A4B86">
            <w:pPr>
              <w:jc w:val="center"/>
              <w:rPr>
                <w:sz w:val="12"/>
                <w:szCs w:val="12"/>
              </w:rPr>
            </w:pPr>
            <w:r w:rsidRPr="007A4B86">
              <w:rPr>
                <w:sz w:val="12"/>
                <w:szCs w:val="12"/>
              </w:rPr>
              <w:t>368,491</w:t>
            </w:r>
          </w:p>
        </w:tc>
        <w:tc>
          <w:tcPr>
            <w:tcW w:w="992" w:type="dxa"/>
            <w:shd w:val="clear" w:color="auto" w:fill="auto"/>
            <w:vAlign w:val="center"/>
          </w:tcPr>
          <w:p w:rsidR="007A4B86" w:rsidRPr="007A4B86" w:rsidRDefault="007A4B86" w:rsidP="007A4B86">
            <w:pPr>
              <w:jc w:val="center"/>
              <w:rPr>
                <w:sz w:val="12"/>
                <w:szCs w:val="12"/>
              </w:rPr>
            </w:pPr>
            <w:r w:rsidRPr="007A4B86">
              <w:rPr>
                <w:sz w:val="12"/>
                <w:szCs w:val="12"/>
              </w:rPr>
              <w:t>368,491</w:t>
            </w:r>
          </w:p>
        </w:tc>
        <w:tc>
          <w:tcPr>
            <w:tcW w:w="851" w:type="dxa"/>
            <w:shd w:val="clear" w:color="auto" w:fill="auto"/>
            <w:vAlign w:val="center"/>
          </w:tcPr>
          <w:p w:rsidR="007A4B86" w:rsidRPr="007A4B86" w:rsidRDefault="007A4B86" w:rsidP="007A4B86">
            <w:pPr>
              <w:jc w:val="center"/>
              <w:rPr>
                <w:sz w:val="12"/>
                <w:szCs w:val="12"/>
              </w:rPr>
            </w:pPr>
            <w:r w:rsidRPr="007A4B86">
              <w:rPr>
                <w:sz w:val="12"/>
                <w:szCs w:val="12"/>
              </w:rPr>
              <w:t>368,491</w:t>
            </w:r>
          </w:p>
        </w:tc>
        <w:tc>
          <w:tcPr>
            <w:tcW w:w="992"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113,691</w:t>
            </w:r>
          </w:p>
        </w:tc>
      </w:tr>
      <w:tr w:rsidR="00FE4B01" w:rsidRPr="00FE4B01" w:rsidTr="00647A8A">
        <w:tc>
          <w:tcPr>
            <w:tcW w:w="706" w:type="dxa"/>
            <w:vMerge/>
            <w:tcBorders>
              <w:top w:val="single" w:sz="4" w:space="0" w:color="auto"/>
              <w:left w:val="single" w:sz="4" w:space="0" w:color="auto"/>
              <w:bottom w:val="nil"/>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участник –  комитет по физической культуре и спорту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809</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49986,969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50432,090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val="restart"/>
            <w:tcBorders>
              <w:top w:val="nil"/>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участник –  комитет строительства и архитектуры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510096,754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794341,884</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7A4B86" w:rsidRPr="00FE4B01" w:rsidTr="00647A8A">
        <w:tc>
          <w:tcPr>
            <w:tcW w:w="706" w:type="dxa"/>
            <w:vMerge/>
            <w:shd w:val="clear" w:color="auto" w:fill="auto"/>
          </w:tcPr>
          <w:p w:rsidR="007A4B86" w:rsidRPr="00FE4B01" w:rsidRDefault="007A4B86" w:rsidP="00FE4B01">
            <w:pPr>
              <w:suppressAutoHyphens/>
              <w:spacing w:after="200" w:line="276" w:lineRule="auto"/>
              <w:rPr>
                <w:rFonts w:eastAsia="Calibri"/>
                <w:sz w:val="12"/>
                <w:szCs w:val="12"/>
                <w:lang w:eastAsia="en-US"/>
              </w:rPr>
            </w:pPr>
          </w:p>
        </w:tc>
        <w:tc>
          <w:tcPr>
            <w:tcW w:w="989" w:type="dxa"/>
            <w:vMerge/>
            <w:shd w:val="clear" w:color="auto" w:fill="auto"/>
          </w:tcPr>
          <w:p w:rsidR="007A4B86" w:rsidRPr="00FE4B01" w:rsidRDefault="007A4B86" w:rsidP="00FE4B01">
            <w:pPr>
              <w:suppressAutoHyphens/>
              <w:spacing w:after="200" w:line="276" w:lineRule="auto"/>
              <w:rPr>
                <w:rFonts w:eastAsia="Calibri"/>
                <w:sz w:val="12"/>
                <w:szCs w:val="12"/>
                <w:lang w:eastAsia="en-US"/>
              </w:rPr>
            </w:pPr>
          </w:p>
        </w:tc>
        <w:tc>
          <w:tcPr>
            <w:tcW w:w="1283" w:type="dxa"/>
            <w:shd w:val="clear" w:color="auto" w:fill="auto"/>
          </w:tcPr>
          <w:p w:rsidR="007A4B86" w:rsidRPr="00FE4B01" w:rsidRDefault="007A4B86" w:rsidP="00FE4B01">
            <w:pPr>
              <w:widowControl w:val="0"/>
              <w:suppressAutoHyphens/>
              <w:autoSpaceDE w:val="0"/>
              <w:autoSpaceDN w:val="0"/>
              <w:jc w:val="center"/>
              <w:rPr>
                <w:sz w:val="12"/>
                <w:szCs w:val="12"/>
              </w:rPr>
            </w:pPr>
            <w:r w:rsidRPr="00FE4B01">
              <w:rPr>
                <w:sz w:val="12"/>
                <w:szCs w:val="12"/>
              </w:rPr>
              <w:t>участник –  комитет строительства Курской области</w:t>
            </w:r>
          </w:p>
        </w:tc>
        <w:tc>
          <w:tcPr>
            <w:tcW w:w="425"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13000,000</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213107,792</w:t>
            </w:r>
          </w:p>
        </w:tc>
        <w:tc>
          <w:tcPr>
            <w:tcW w:w="848"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Pr>
                <w:sz w:val="12"/>
                <w:szCs w:val="12"/>
              </w:rPr>
              <w:t>331</w:t>
            </w:r>
            <w:r w:rsidRPr="00FE4B01">
              <w:rPr>
                <w:sz w:val="12"/>
                <w:szCs w:val="12"/>
              </w:rPr>
              <w:t>135,430</w:t>
            </w:r>
          </w:p>
        </w:tc>
        <w:tc>
          <w:tcPr>
            <w:tcW w:w="851"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Pr>
                <w:sz w:val="12"/>
                <w:szCs w:val="12"/>
              </w:rPr>
              <w:t>993</w:t>
            </w:r>
            <w:r w:rsidRPr="00FE4B01">
              <w:rPr>
                <w:sz w:val="12"/>
                <w:szCs w:val="12"/>
              </w:rPr>
              <w:t>840,507</w:t>
            </w:r>
          </w:p>
        </w:tc>
        <w:tc>
          <w:tcPr>
            <w:tcW w:w="994" w:type="dxa"/>
            <w:shd w:val="clear" w:color="auto" w:fill="auto"/>
            <w:vAlign w:val="center"/>
          </w:tcPr>
          <w:p w:rsidR="007A4B86" w:rsidRPr="007A4B86" w:rsidRDefault="007A4B86" w:rsidP="007A4B86">
            <w:pPr>
              <w:jc w:val="center"/>
              <w:rPr>
                <w:sz w:val="12"/>
                <w:szCs w:val="12"/>
              </w:rPr>
            </w:pPr>
            <w:r>
              <w:rPr>
                <w:sz w:val="12"/>
                <w:szCs w:val="12"/>
              </w:rPr>
              <w:t>455</w:t>
            </w:r>
            <w:r w:rsidRPr="007A4B86">
              <w:rPr>
                <w:sz w:val="12"/>
                <w:szCs w:val="12"/>
              </w:rPr>
              <w:t>059,424</w:t>
            </w:r>
          </w:p>
        </w:tc>
        <w:tc>
          <w:tcPr>
            <w:tcW w:w="992" w:type="dxa"/>
            <w:shd w:val="clear" w:color="auto" w:fill="auto"/>
            <w:vAlign w:val="center"/>
          </w:tcPr>
          <w:p w:rsidR="007A4B86" w:rsidRPr="007A4B86" w:rsidRDefault="007A4B86" w:rsidP="007A4B86">
            <w:pPr>
              <w:jc w:val="center"/>
              <w:rPr>
                <w:sz w:val="12"/>
                <w:szCs w:val="12"/>
              </w:rPr>
            </w:pPr>
            <w:r>
              <w:rPr>
                <w:sz w:val="12"/>
                <w:szCs w:val="12"/>
              </w:rPr>
              <w:t>887</w:t>
            </w:r>
            <w:r w:rsidRPr="007A4B86">
              <w:rPr>
                <w:sz w:val="12"/>
                <w:szCs w:val="12"/>
              </w:rPr>
              <w:t>798,792</w:t>
            </w:r>
          </w:p>
        </w:tc>
        <w:tc>
          <w:tcPr>
            <w:tcW w:w="851" w:type="dxa"/>
            <w:shd w:val="clear" w:color="auto" w:fill="auto"/>
            <w:vAlign w:val="center"/>
          </w:tcPr>
          <w:p w:rsidR="007A4B86" w:rsidRPr="007A4B86" w:rsidRDefault="007A4B86" w:rsidP="007A4B86">
            <w:pPr>
              <w:jc w:val="center"/>
              <w:rPr>
                <w:sz w:val="12"/>
                <w:szCs w:val="12"/>
              </w:rPr>
            </w:pPr>
            <w:r>
              <w:rPr>
                <w:sz w:val="12"/>
                <w:szCs w:val="12"/>
              </w:rPr>
              <w:t>207</w:t>
            </w:r>
            <w:r w:rsidRPr="007A4B86">
              <w:rPr>
                <w:sz w:val="12"/>
                <w:szCs w:val="12"/>
              </w:rPr>
              <w:t>644,534</w:t>
            </w:r>
          </w:p>
        </w:tc>
        <w:tc>
          <w:tcPr>
            <w:tcW w:w="992" w:type="dxa"/>
            <w:shd w:val="clear" w:color="auto" w:fill="auto"/>
            <w:vAlign w:val="center"/>
          </w:tcPr>
          <w:p w:rsidR="007A4B86" w:rsidRPr="00FE4B01" w:rsidRDefault="007A4B86" w:rsidP="00FE4B01">
            <w:pPr>
              <w:widowControl w:val="0"/>
              <w:suppressAutoHyphens/>
              <w:autoSpaceDE w:val="0"/>
              <w:autoSpaceDN w:val="0"/>
              <w:jc w:val="center"/>
              <w:rPr>
                <w:sz w:val="12"/>
                <w:szCs w:val="12"/>
              </w:rPr>
            </w:pPr>
            <w:r w:rsidRPr="00FE4B01">
              <w:rPr>
                <w:sz w:val="12"/>
                <w:szCs w:val="12"/>
              </w:rPr>
              <w:t>129584,738</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участник – </w:t>
            </w:r>
            <w:r w:rsidRPr="00FE4B01">
              <w:t xml:space="preserve"> </w:t>
            </w:r>
            <w:r w:rsidRPr="00FE4B01">
              <w:rPr>
                <w:sz w:val="12"/>
                <w:szCs w:val="12"/>
              </w:rPr>
              <w:t>комитет по управлению имуществом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812</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участник –  управление ветеринарии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817</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115,000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146,000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191,000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256,000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414,000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429,000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382,000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382,000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262,000</w:t>
            </w:r>
          </w:p>
        </w:tc>
      </w:tr>
      <w:tr w:rsidR="0082110C" w:rsidRPr="00FE4B01" w:rsidTr="00647A8A">
        <w:tc>
          <w:tcPr>
            <w:tcW w:w="706" w:type="dxa"/>
            <w:vMerge w:val="restart"/>
            <w:shd w:val="clear" w:color="auto" w:fill="auto"/>
          </w:tcPr>
          <w:p w:rsidR="0082110C" w:rsidRPr="00FE4B01" w:rsidRDefault="003B6BD7" w:rsidP="00FE4B01">
            <w:pPr>
              <w:widowControl w:val="0"/>
              <w:suppressAutoHyphens/>
              <w:autoSpaceDE w:val="0"/>
              <w:autoSpaceDN w:val="0"/>
              <w:jc w:val="center"/>
              <w:outlineLvl w:val="3"/>
              <w:rPr>
                <w:sz w:val="12"/>
                <w:szCs w:val="12"/>
              </w:rPr>
            </w:pPr>
            <w:hyperlink w:anchor="P540" w:history="1">
              <w:proofErr w:type="spellStart"/>
              <w:r w:rsidR="0082110C" w:rsidRPr="00FE4B01">
                <w:rPr>
                  <w:sz w:val="12"/>
                  <w:szCs w:val="12"/>
                </w:rPr>
                <w:t>Подпр</w:t>
              </w:r>
              <w:proofErr w:type="gramStart"/>
              <w:r w:rsidR="0082110C" w:rsidRPr="00FE4B01">
                <w:rPr>
                  <w:sz w:val="12"/>
                  <w:szCs w:val="12"/>
                </w:rPr>
                <w:t>о</w:t>
              </w:r>
              <w:proofErr w:type="spellEnd"/>
              <w:r w:rsidR="0082110C" w:rsidRPr="00FE4B01">
                <w:rPr>
                  <w:sz w:val="12"/>
                  <w:szCs w:val="12"/>
                </w:rPr>
                <w:t>–</w:t>
              </w:r>
              <w:proofErr w:type="gramEnd"/>
              <w:r w:rsidR="0082110C" w:rsidRPr="00FE4B01">
                <w:rPr>
                  <w:sz w:val="12"/>
                  <w:szCs w:val="12"/>
                </w:rPr>
                <w:t xml:space="preserve"> грамма 1</w:t>
              </w:r>
            </w:hyperlink>
          </w:p>
        </w:tc>
        <w:tc>
          <w:tcPr>
            <w:tcW w:w="989" w:type="dxa"/>
            <w:vMerge w:val="restart"/>
            <w:shd w:val="clear" w:color="auto" w:fill="auto"/>
          </w:tcPr>
          <w:p w:rsidR="0082110C" w:rsidRPr="00FE4B01" w:rsidRDefault="0082110C" w:rsidP="00FE4B01">
            <w:pPr>
              <w:widowControl w:val="0"/>
              <w:suppressAutoHyphens/>
              <w:autoSpaceDE w:val="0"/>
              <w:autoSpaceDN w:val="0"/>
              <w:rPr>
                <w:sz w:val="12"/>
                <w:szCs w:val="12"/>
              </w:rPr>
            </w:pPr>
            <w:r w:rsidRPr="00FE4B01">
              <w:rPr>
                <w:sz w:val="12"/>
                <w:szCs w:val="12"/>
              </w:rPr>
              <w:t>Развитие дошкольного и общего образования детей</w:t>
            </w:r>
          </w:p>
        </w:tc>
        <w:tc>
          <w:tcPr>
            <w:tcW w:w="1283" w:type="dxa"/>
            <w:shd w:val="clear" w:color="auto" w:fill="auto"/>
          </w:tcPr>
          <w:p w:rsidR="0082110C" w:rsidRPr="00FE4B01" w:rsidRDefault="0082110C"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10185574,685</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10561338,848</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10419830,669</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10654268,639</w:t>
            </w:r>
          </w:p>
        </w:tc>
        <w:tc>
          <w:tcPr>
            <w:tcW w:w="858"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11997645,775</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Pr>
                <w:sz w:val="12"/>
                <w:szCs w:val="12"/>
              </w:rPr>
              <w:t>13</w:t>
            </w:r>
            <w:r w:rsidRPr="00FE4B01">
              <w:rPr>
                <w:sz w:val="12"/>
                <w:szCs w:val="12"/>
              </w:rPr>
              <w:t>480396,686</w:t>
            </w:r>
          </w:p>
        </w:tc>
        <w:tc>
          <w:tcPr>
            <w:tcW w:w="848"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Pr>
                <w:sz w:val="12"/>
                <w:szCs w:val="12"/>
              </w:rPr>
              <w:t>13</w:t>
            </w:r>
            <w:r w:rsidRPr="00FE4B01">
              <w:rPr>
                <w:sz w:val="12"/>
                <w:szCs w:val="12"/>
              </w:rPr>
              <w:t>861019,285</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Pr>
                <w:sz w:val="12"/>
                <w:szCs w:val="12"/>
              </w:rPr>
              <w:t>17</w:t>
            </w:r>
            <w:r w:rsidRPr="00FE4B01">
              <w:rPr>
                <w:sz w:val="12"/>
                <w:szCs w:val="12"/>
              </w:rPr>
              <w:t>863347,723</w:t>
            </w:r>
          </w:p>
        </w:tc>
        <w:tc>
          <w:tcPr>
            <w:tcW w:w="994" w:type="dxa"/>
            <w:shd w:val="clear" w:color="auto" w:fill="auto"/>
            <w:vAlign w:val="center"/>
          </w:tcPr>
          <w:p w:rsidR="0082110C" w:rsidRPr="0082110C" w:rsidRDefault="0082110C" w:rsidP="0082110C">
            <w:pPr>
              <w:jc w:val="center"/>
              <w:rPr>
                <w:sz w:val="12"/>
                <w:szCs w:val="12"/>
              </w:rPr>
            </w:pPr>
            <w:r>
              <w:rPr>
                <w:sz w:val="12"/>
                <w:szCs w:val="12"/>
              </w:rPr>
              <w:t>19444</w:t>
            </w:r>
            <w:r w:rsidRPr="0082110C">
              <w:rPr>
                <w:sz w:val="12"/>
                <w:szCs w:val="12"/>
              </w:rPr>
              <w:t>989,103</w:t>
            </w:r>
          </w:p>
        </w:tc>
        <w:tc>
          <w:tcPr>
            <w:tcW w:w="992" w:type="dxa"/>
            <w:shd w:val="clear" w:color="auto" w:fill="auto"/>
            <w:vAlign w:val="center"/>
          </w:tcPr>
          <w:p w:rsidR="0082110C" w:rsidRPr="0082110C" w:rsidRDefault="0082110C" w:rsidP="0082110C">
            <w:pPr>
              <w:jc w:val="center"/>
              <w:rPr>
                <w:sz w:val="12"/>
                <w:szCs w:val="12"/>
              </w:rPr>
            </w:pPr>
            <w:r>
              <w:rPr>
                <w:sz w:val="12"/>
                <w:szCs w:val="12"/>
              </w:rPr>
              <w:t>18796</w:t>
            </w:r>
            <w:r w:rsidRPr="0082110C">
              <w:rPr>
                <w:sz w:val="12"/>
                <w:szCs w:val="12"/>
              </w:rPr>
              <w:t>002,178</w:t>
            </w:r>
          </w:p>
        </w:tc>
        <w:tc>
          <w:tcPr>
            <w:tcW w:w="851" w:type="dxa"/>
            <w:shd w:val="clear" w:color="auto" w:fill="auto"/>
            <w:vAlign w:val="center"/>
          </w:tcPr>
          <w:p w:rsidR="0082110C" w:rsidRPr="0082110C" w:rsidRDefault="0082110C" w:rsidP="0082110C">
            <w:pPr>
              <w:jc w:val="center"/>
              <w:rPr>
                <w:sz w:val="12"/>
                <w:szCs w:val="12"/>
              </w:rPr>
            </w:pPr>
            <w:r>
              <w:rPr>
                <w:sz w:val="12"/>
                <w:szCs w:val="12"/>
              </w:rPr>
              <w:t>16760</w:t>
            </w:r>
            <w:r w:rsidRPr="0082110C">
              <w:rPr>
                <w:sz w:val="12"/>
                <w:szCs w:val="12"/>
              </w:rPr>
              <w:t>362,241</w:t>
            </w:r>
          </w:p>
        </w:tc>
        <w:tc>
          <w:tcPr>
            <w:tcW w:w="992"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Pr>
                <w:sz w:val="12"/>
                <w:szCs w:val="12"/>
              </w:rPr>
              <w:t>10459</w:t>
            </w:r>
            <w:r w:rsidRPr="00FE4B01">
              <w:rPr>
                <w:sz w:val="12"/>
                <w:szCs w:val="12"/>
              </w:rPr>
              <w:t>722,632</w:t>
            </w:r>
          </w:p>
        </w:tc>
      </w:tr>
      <w:tr w:rsidR="0082110C" w:rsidRPr="00FE4B01" w:rsidTr="00647A8A">
        <w:tc>
          <w:tcPr>
            <w:tcW w:w="706" w:type="dxa"/>
            <w:vMerge/>
            <w:shd w:val="clear" w:color="auto" w:fill="auto"/>
          </w:tcPr>
          <w:p w:rsidR="0082110C" w:rsidRPr="00FE4B01" w:rsidRDefault="0082110C" w:rsidP="00FE4B01">
            <w:pPr>
              <w:suppressAutoHyphens/>
              <w:spacing w:after="200" w:line="276" w:lineRule="auto"/>
              <w:rPr>
                <w:rFonts w:eastAsia="Calibri"/>
                <w:sz w:val="12"/>
                <w:szCs w:val="12"/>
                <w:lang w:eastAsia="en-US"/>
              </w:rPr>
            </w:pPr>
          </w:p>
        </w:tc>
        <w:tc>
          <w:tcPr>
            <w:tcW w:w="989" w:type="dxa"/>
            <w:vMerge/>
            <w:shd w:val="clear" w:color="auto" w:fill="auto"/>
          </w:tcPr>
          <w:p w:rsidR="0082110C" w:rsidRPr="00FE4B01" w:rsidRDefault="0082110C" w:rsidP="00FE4B01">
            <w:pPr>
              <w:suppressAutoHyphens/>
              <w:spacing w:after="200" w:line="276" w:lineRule="auto"/>
              <w:rPr>
                <w:rFonts w:eastAsia="Calibri"/>
                <w:sz w:val="12"/>
                <w:szCs w:val="12"/>
                <w:lang w:eastAsia="en-US"/>
              </w:rPr>
            </w:pPr>
          </w:p>
        </w:tc>
        <w:tc>
          <w:tcPr>
            <w:tcW w:w="1283" w:type="dxa"/>
            <w:shd w:val="clear" w:color="auto" w:fill="auto"/>
          </w:tcPr>
          <w:p w:rsidR="0082110C" w:rsidRPr="00FE4B01" w:rsidRDefault="0082110C" w:rsidP="00FE4B01">
            <w:pPr>
              <w:widowControl w:val="0"/>
              <w:suppressAutoHyphens/>
              <w:autoSpaceDE w:val="0"/>
              <w:autoSpaceDN w:val="0"/>
              <w:jc w:val="center"/>
              <w:rPr>
                <w:sz w:val="12"/>
                <w:szCs w:val="12"/>
              </w:rPr>
            </w:pPr>
            <w:r w:rsidRPr="00FE4B01">
              <w:rPr>
                <w:sz w:val="12"/>
                <w:szCs w:val="12"/>
              </w:rPr>
              <w:t>областной бюджет</w:t>
            </w:r>
          </w:p>
        </w:tc>
        <w:tc>
          <w:tcPr>
            <w:tcW w:w="425" w:type="dxa"/>
            <w:vMerge w:val="restart"/>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w:t>
            </w:r>
          </w:p>
        </w:tc>
        <w:tc>
          <w:tcPr>
            <w:tcW w:w="426" w:type="dxa"/>
            <w:vMerge w:val="restart"/>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10185574,685</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10561338,848</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10419830,669</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10654268,639</w:t>
            </w:r>
          </w:p>
        </w:tc>
        <w:tc>
          <w:tcPr>
            <w:tcW w:w="858"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sidRPr="00FE4B01">
              <w:rPr>
                <w:sz w:val="12"/>
                <w:szCs w:val="12"/>
              </w:rPr>
              <w:t>11997645,775</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Pr>
                <w:sz w:val="12"/>
                <w:szCs w:val="12"/>
              </w:rPr>
              <w:t>13</w:t>
            </w:r>
            <w:r w:rsidRPr="00FE4B01">
              <w:rPr>
                <w:sz w:val="12"/>
                <w:szCs w:val="12"/>
              </w:rPr>
              <w:t>480396,686</w:t>
            </w:r>
          </w:p>
        </w:tc>
        <w:tc>
          <w:tcPr>
            <w:tcW w:w="848"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Pr>
                <w:sz w:val="12"/>
                <w:szCs w:val="12"/>
              </w:rPr>
              <w:t>13</w:t>
            </w:r>
            <w:r w:rsidRPr="00FE4B01">
              <w:rPr>
                <w:sz w:val="12"/>
                <w:szCs w:val="12"/>
              </w:rPr>
              <w:t>861019,285</w:t>
            </w:r>
          </w:p>
        </w:tc>
        <w:tc>
          <w:tcPr>
            <w:tcW w:w="851" w:type="dxa"/>
            <w:shd w:val="clear" w:color="auto" w:fill="auto"/>
            <w:vAlign w:val="center"/>
          </w:tcPr>
          <w:p w:rsidR="0082110C" w:rsidRPr="00FE4B01" w:rsidRDefault="0082110C" w:rsidP="00FE4B01">
            <w:pPr>
              <w:widowControl w:val="0"/>
              <w:suppressAutoHyphens/>
              <w:autoSpaceDE w:val="0"/>
              <w:autoSpaceDN w:val="0"/>
              <w:jc w:val="center"/>
              <w:rPr>
                <w:sz w:val="12"/>
                <w:szCs w:val="12"/>
              </w:rPr>
            </w:pPr>
            <w:r>
              <w:rPr>
                <w:sz w:val="12"/>
                <w:szCs w:val="12"/>
              </w:rPr>
              <w:t>17</w:t>
            </w:r>
            <w:r w:rsidRPr="00FE4B01">
              <w:rPr>
                <w:sz w:val="12"/>
                <w:szCs w:val="12"/>
              </w:rPr>
              <w:t>863347,723</w:t>
            </w:r>
          </w:p>
        </w:tc>
        <w:tc>
          <w:tcPr>
            <w:tcW w:w="994" w:type="dxa"/>
            <w:shd w:val="clear" w:color="auto" w:fill="auto"/>
            <w:vAlign w:val="center"/>
          </w:tcPr>
          <w:p w:rsidR="0082110C" w:rsidRPr="0082110C" w:rsidRDefault="0082110C" w:rsidP="0082110C">
            <w:pPr>
              <w:jc w:val="center"/>
              <w:rPr>
                <w:sz w:val="12"/>
                <w:szCs w:val="12"/>
              </w:rPr>
            </w:pPr>
            <w:r w:rsidRPr="0082110C">
              <w:rPr>
                <w:sz w:val="12"/>
                <w:szCs w:val="12"/>
              </w:rPr>
              <w:t>19444989,103</w:t>
            </w:r>
          </w:p>
        </w:tc>
        <w:tc>
          <w:tcPr>
            <w:tcW w:w="992" w:type="dxa"/>
            <w:shd w:val="clear" w:color="auto" w:fill="auto"/>
            <w:vAlign w:val="center"/>
          </w:tcPr>
          <w:p w:rsidR="0082110C" w:rsidRPr="0082110C" w:rsidRDefault="0082110C" w:rsidP="0082110C">
            <w:pPr>
              <w:jc w:val="center"/>
              <w:rPr>
                <w:sz w:val="12"/>
                <w:szCs w:val="12"/>
              </w:rPr>
            </w:pPr>
            <w:r w:rsidRPr="0082110C">
              <w:rPr>
                <w:sz w:val="12"/>
                <w:szCs w:val="12"/>
              </w:rPr>
              <w:t>18796002,178</w:t>
            </w:r>
          </w:p>
        </w:tc>
        <w:tc>
          <w:tcPr>
            <w:tcW w:w="851" w:type="dxa"/>
            <w:shd w:val="clear" w:color="auto" w:fill="auto"/>
            <w:vAlign w:val="center"/>
          </w:tcPr>
          <w:p w:rsidR="0082110C" w:rsidRPr="0082110C" w:rsidRDefault="0082110C" w:rsidP="0082110C">
            <w:pPr>
              <w:jc w:val="center"/>
              <w:rPr>
                <w:sz w:val="12"/>
                <w:szCs w:val="12"/>
              </w:rPr>
            </w:pPr>
            <w:r w:rsidRPr="0082110C">
              <w:rPr>
                <w:sz w:val="12"/>
                <w:szCs w:val="12"/>
              </w:rPr>
              <w:t>16760362,241</w:t>
            </w:r>
          </w:p>
        </w:tc>
        <w:tc>
          <w:tcPr>
            <w:tcW w:w="992" w:type="dxa"/>
            <w:shd w:val="clear" w:color="auto" w:fill="auto"/>
            <w:vAlign w:val="center"/>
          </w:tcPr>
          <w:p w:rsidR="0082110C" w:rsidRPr="0082110C" w:rsidRDefault="0082110C" w:rsidP="0082110C">
            <w:pPr>
              <w:jc w:val="center"/>
              <w:rPr>
                <w:sz w:val="12"/>
                <w:szCs w:val="12"/>
              </w:rPr>
            </w:pPr>
            <w:r w:rsidRPr="0082110C">
              <w:rPr>
                <w:sz w:val="12"/>
                <w:szCs w:val="12"/>
              </w:rPr>
              <w:t>10459722,632</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42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567"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42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385550,857</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269031,931</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37316,000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32464,230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161100,263</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370922,316</w:t>
            </w:r>
          </w:p>
        </w:tc>
        <w:tc>
          <w:tcPr>
            <w:tcW w:w="848"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w:t>
            </w:r>
            <w:r w:rsidR="00653ABE" w:rsidRPr="00FE4B01">
              <w:rPr>
                <w:sz w:val="12"/>
                <w:szCs w:val="12"/>
              </w:rPr>
              <w:t>024 076,533</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w:t>
            </w:r>
            <w:r w:rsidR="00653ABE" w:rsidRPr="00FE4B01">
              <w:rPr>
                <w:sz w:val="12"/>
                <w:szCs w:val="12"/>
              </w:rPr>
              <w:t>7</w:t>
            </w:r>
            <w:r>
              <w:rPr>
                <w:sz w:val="12"/>
                <w:szCs w:val="12"/>
              </w:rPr>
              <w:t>97</w:t>
            </w:r>
            <w:r w:rsidR="00653ABE" w:rsidRPr="00FE4B01">
              <w:rPr>
                <w:sz w:val="12"/>
                <w:szCs w:val="12"/>
              </w:rPr>
              <w:t>965,076</w:t>
            </w:r>
          </w:p>
        </w:tc>
        <w:tc>
          <w:tcPr>
            <w:tcW w:w="994" w:type="dxa"/>
            <w:shd w:val="clear" w:color="auto" w:fill="auto"/>
            <w:vAlign w:val="center"/>
          </w:tcPr>
          <w:p w:rsidR="00653ABE" w:rsidRPr="00FE4B01" w:rsidRDefault="00536A54" w:rsidP="00FE4B01">
            <w:pPr>
              <w:widowControl w:val="0"/>
              <w:suppressAutoHyphens/>
              <w:autoSpaceDE w:val="0"/>
              <w:autoSpaceDN w:val="0"/>
              <w:jc w:val="center"/>
              <w:rPr>
                <w:sz w:val="12"/>
                <w:szCs w:val="12"/>
              </w:rPr>
            </w:pPr>
            <w:r w:rsidRPr="00536A54">
              <w:rPr>
                <w:sz w:val="12"/>
                <w:szCs w:val="12"/>
              </w:rPr>
              <w:t>2790167,735</w:t>
            </w:r>
          </w:p>
        </w:tc>
        <w:tc>
          <w:tcPr>
            <w:tcW w:w="992"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2507973,076</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1364</w:t>
            </w:r>
            <w:r w:rsidR="00653ABE" w:rsidRPr="00FE4B01">
              <w:rPr>
                <w:sz w:val="12"/>
                <w:szCs w:val="12"/>
              </w:rPr>
              <w:t>241,721</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Администрация Курской области</w:t>
            </w:r>
          </w:p>
        </w:tc>
        <w:tc>
          <w:tcPr>
            <w:tcW w:w="425" w:type="dxa"/>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801</w:t>
            </w:r>
          </w:p>
        </w:tc>
        <w:tc>
          <w:tcPr>
            <w:tcW w:w="425" w:type="dxa"/>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02</w:t>
            </w:r>
          </w:p>
        </w:tc>
        <w:tc>
          <w:tcPr>
            <w:tcW w:w="567" w:type="dxa"/>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1</w:t>
            </w:r>
          </w:p>
        </w:tc>
        <w:tc>
          <w:tcPr>
            <w:tcW w:w="426" w:type="dxa"/>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10185574,685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10561338,848</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10419830,669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10641268,639</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11984645,775</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13</w:t>
            </w:r>
            <w:r w:rsidR="00653ABE" w:rsidRPr="00FE4B01">
              <w:rPr>
                <w:sz w:val="12"/>
                <w:szCs w:val="12"/>
              </w:rPr>
              <w:t>433094,495</w:t>
            </w:r>
          </w:p>
        </w:tc>
        <w:tc>
          <w:tcPr>
            <w:tcW w:w="848"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13</w:t>
            </w:r>
            <w:r w:rsidR="00653ABE" w:rsidRPr="00FE4B01">
              <w:rPr>
                <w:sz w:val="12"/>
                <w:szCs w:val="12"/>
              </w:rPr>
              <w:t>734789,259</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17</w:t>
            </w:r>
            <w:r w:rsidR="00653ABE" w:rsidRPr="00FE4B01">
              <w:rPr>
                <w:sz w:val="12"/>
                <w:szCs w:val="12"/>
              </w:rPr>
              <w:t>076557,126</w:t>
            </w:r>
          </w:p>
        </w:tc>
        <w:tc>
          <w:tcPr>
            <w:tcW w:w="994"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19223379,713</w:t>
            </w:r>
          </w:p>
        </w:tc>
        <w:tc>
          <w:tcPr>
            <w:tcW w:w="992"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18116002,178</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16760362,241</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10455543,085</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участник –  комитет строительства и архитектуры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13000,000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участник –  комитет </w:t>
            </w:r>
            <w:r w:rsidRPr="00FE4B01">
              <w:rPr>
                <w:sz w:val="12"/>
                <w:szCs w:val="12"/>
              </w:rPr>
              <w:lastRenderedPageBreak/>
              <w:t>строительства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808</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13000,000</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rFonts w:eastAsia="Calibri"/>
                <w:sz w:val="12"/>
                <w:szCs w:val="12"/>
                <w:lang w:eastAsia="en-US"/>
              </w:rPr>
            </w:pPr>
            <w:r>
              <w:rPr>
                <w:sz w:val="12"/>
                <w:szCs w:val="12"/>
              </w:rPr>
              <w:t>47</w:t>
            </w:r>
            <w:r w:rsidR="00653ABE" w:rsidRPr="00FE4B01">
              <w:rPr>
                <w:sz w:val="12"/>
                <w:szCs w:val="12"/>
              </w:rPr>
              <w:t>302,191</w:t>
            </w:r>
          </w:p>
        </w:tc>
        <w:tc>
          <w:tcPr>
            <w:tcW w:w="848" w:type="dxa"/>
            <w:shd w:val="clear" w:color="auto" w:fill="auto"/>
            <w:vAlign w:val="center"/>
          </w:tcPr>
          <w:p w:rsidR="00653ABE" w:rsidRPr="00FE4B01" w:rsidRDefault="00653ABE" w:rsidP="0082110C">
            <w:pPr>
              <w:widowControl w:val="0"/>
              <w:suppressAutoHyphens/>
              <w:autoSpaceDE w:val="0"/>
              <w:autoSpaceDN w:val="0"/>
              <w:jc w:val="center"/>
              <w:rPr>
                <w:sz w:val="12"/>
                <w:szCs w:val="12"/>
              </w:rPr>
            </w:pPr>
            <w:r w:rsidRPr="00FE4B01">
              <w:rPr>
                <w:sz w:val="12"/>
                <w:szCs w:val="12"/>
              </w:rPr>
              <w:t>126230,026</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786</w:t>
            </w:r>
            <w:r w:rsidR="00653ABE" w:rsidRPr="00FE4B01">
              <w:rPr>
                <w:sz w:val="12"/>
                <w:szCs w:val="12"/>
              </w:rPr>
              <w:t>790,597</w:t>
            </w:r>
          </w:p>
        </w:tc>
        <w:tc>
          <w:tcPr>
            <w:tcW w:w="994" w:type="dxa"/>
            <w:shd w:val="clear" w:color="auto" w:fill="auto"/>
            <w:vAlign w:val="center"/>
          </w:tcPr>
          <w:p w:rsidR="00653ABE" w:rsidRPr="00FE4B01" w:rsidRDefault="0082110C" w:rsidP="0082110C">
            <w:pPr>
              <w:widowControl w:val="0"/>
              <w:suppressAutoHyphens/>
              <w:autoSpaceDE w:val="0"/>
              <w:autoSpaceDN w:val="0"/>
              <w:jc w:val="center"/>
              <w:rPr>
                <w:sz w:val="12"/>
                <w:szCs w:val="12"/>
              </w:rPr>
            </w:pPr>
            <w:r>
              <w:rPr>
                <w:sz w:val="12"/>
                <w:szCs w:val="12"/>
              </w:rPr>
              <w:t>221609,390</w:t>
            </w:r>
          </w:p>
        </w:tc>
        <w:tc>
          <w:tcPr>
            <w:tcW w:w="992"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680</w:t>
            </w:r>
            <w:r w:rsidR="00653ABE" w:rsidRPr="00FE4B01">
              <w:rPr>
                <w:sz w:val="12"/>
                <w:szCs w:val="12"/>
              </w:rPr>
              <w:t>000,000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4</w:t>
            </w:r>
            <w:r w:rsidR="00653ABE" w:rsidRPr="00FE4B01">
              <w:rPr>
                <w:sz w:val="12"/>
                <w:szCs w:val="12"/>
              </w:rPr>
              <w:t>179,547</w:t>
            </w:r>
          </w:p>
        </w:tc>
      </w:tr>
      <w:tr w:rsidR="00FE4B01" w:rsidRPr="00FE4B01" w:rsidTr="00647A8A">
        <w:trPr>
          <w:trHeight w:val="316"/>
        </w:trPr>
        <w:tc>
          <w:tcPr>
            <w:tcW w:w="706" w:type="dxa"/>
            <w:vMerge w:val="restart"/>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01</w:t>
            </w:r>
          </w:p>
        </w:tc>
        <w:tc>
          <w:tcPr>
            <w:tcW w:w="989" w:type="dxa"/>
            <w:vMerge w:val="restart"/>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Реализация дошкольных образовател</w:t>
            </w:r>
            <w:proofErr w:type="gramStart"/>
            <w:r w:rsidRPr="00FE4B01">
              <w:rPr>
                <w:sz w:val="12"/>
                <w:szCs w:val="12"/>
              </w:rPr>
              <w:t>ь–</w:t>
            </w:r>
            <w:proofErr w:type="gramEnd"/>
            <w:r w:rsidRPr="00FE4B01">
              <w:rPr>
                <w:sz w:val="12"/>
                <w:szCs w:val="12"/>
              </w:rPr>
              <w:t xml:space="preserve"> </w:t>
            </w:r>
            <w:proofErr w:type="spellStart"/>
            <w:r w:rsidRPr="00FE4B01">
              <w:rPr>
                <w:sz w:val="12"/>
                <w:szCs w:val="12"/>
              </w:rPr>
              <w:t>ных</w:t>
            </w:r>
            <w:proofErr w:type="spellEnd"/>
            <w:r w:rsidRPr="00FE4B01">
              <w:rPr>
                <w:sz w:val="12"/>
                <w:szCs w:val="12"/>
              </w:rPr>
              <w:t xml:space="preserve"> программ</w:t>
            </w: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suppressAutoHyphens/>
              <w:jc w:val="cente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37751,907</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37913,775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26917,244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28632,302</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30004,913</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32</w:t>
            </w:r>
            <w:r w:rsidR="00653ABE" w:rsidRPr="00FE4B01">
              <w:rPr>
                <w:sz w:val="12"/>
                <w:szCs w:val="12"/>
              </w:rPr>
              <w:t>481,647</w:t>
            </w:r>
          </w:p>
        </w:tc>
        <w:tc>
          <w:tcPr>
            <w:tcW w:w="848"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30</w:t>
            </w:r>
            <w:r w:rsidR="00653ABE" w:rsidRPr="00FE4B01">
              <w:rPr>
                <w:sz w:val="12"/>
                <w:szCs w:val="12"/>
              </w:rPr>
              <w:t>603,539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30</w:t>
            </w:r>
            <w:r w:rsidR="00653ABE" w:rsidRPr="00FE4B01">
              <w:rPr>
                <w:sz w:val="12"/>
                <w:szCs w:val="12"/>
              </w:rPr>
              <w:t>041,555</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 бюджет</w:t>
            </w:r>
          </w:p>
        </w:tc>
        <w:tc>
          <w:tcPr>
            <w:tcW w:w="425" w:type="dxa"/>
            <w:shd w:val="clear" w:color="auto" w:fill="auto"/>
            <w:vAlign w:val="center"/>
          </w:tcPr>
          <w:p w:rsidR="00653ABE" w:rsidRPr="00FE4B01" w:rsidRDefault="00653ABE" w:rsidP="00FE4B01">
            <w:pPr>
              <w:suppressAutoHyphens/>
              <w:jc w:val="cente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37751,907</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37913,775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26917,244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28632,302</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30004,913</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32</w:t>
            </w:r>
            <w:r w:rsidR="00653ABE" w:rsidRPr="00FE4B01">
              <w:rPr>
                <w:sz w:val="12"/>
                <w:szCs w:val="12"/>
              </w:rPr>
              <w:t>481,647</w:t>
            </w:r>
          </w:p>
        </w:tc>
        <w:tc>
          <w:tcPr>
            <w:tcW w:w="848"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30</w:t>
            </w:r>
            <w:r w:rsidR="00653ABE" w:rsidRPr="00FE4B01">
              <w:rPr>
                <w:sz w:val="12"/>
                <w:szCs w:val="12"/>
              </w:rPr>
              <w:t>603,539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30</w:t>
            </w:r>
            <w:r w:rsidR="00653ABE" w:rsidRPr="00FE4B01">
              <w:rPr>
                <w:sz w:val="12"/>
                <w:szCs w:val="12"/>
              </w:rPr>
              <w:t>041,555</w:t>
            </w:r>
          </w:p>
        </w:tc>
      </w:tr>
      <w:tr w:rsidR="00FE4B01" w:rsidRPr="00FE4B01" w:rsidTr="00647A8A">
        <w:trPr>
          <w:trHeight w:val="467"/>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37751,907</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37913,775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26917,244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28632,302</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30004,913</w:t>
            </w:r>
          </w:p>
        </w:tc>
        <w:tc>
          <w:tcPr>
            <w:tcW w:w="851"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32</w:t>
            </w:r>
            <w:r w:rsidR="00653ABE" w:rsidRPr="00FE4B01">
              <w:rPr>
                <w:sz w:val="12"/>
                <w:szCs w:val="12"/>
              </w:rPr>
              <w:t>481,647</w:t>
            </w:r>
          </w:p>
        </w:tc>
        <w:tc>
          <w:tcPr>
            <w:tcW w:w="848"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30</w:t>
            </w:r>
            <w:r w:rsidR="00653ABE" w:rsidRPr="00FE4B01">
              <w:rPr>
                <w:sz w:val="12"/>
                <w:szCs w:val="12"/>
              </w:rPr>
              <w:t>603,539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82110C" w:rsidP="00FE4B01">
            <w:pPr>
              <w:widowControl w:val="0"/>
              <w:suppressAutoHyphens/>
              <w:autoSpaceDE w:val="0"/>
              <w:autoSpaceDN w:val="0"/>
              <w:jc w:val="center"/>
              <w:rPr>
                <w:sz w:val="12"/>
                <w:szCs w:val="12"/>
              </w:rPr>
            </w:pPr>
            <w:r>
              <w:rPr>
                <w:sz w:val="12"/>
                <w:szCs w:val="12"/>
              </w:rPr>
              <w:t>30</w:t>
            </w:r>
            <w:r w:rsidR="00653ABE" w:rsidRPr="00FE4B01">
              <w:rPr>
                <w:sz w:val="12"/>
                <w:szCs w:val="12"/>
              </w:rPr>
              <w:t>041,555</w:t>
            </w:r>
          </w:p>
        </w:tc>
      </w:tr>
      <w:tr w:rsidR="008F7342" w:rsidRPr="00FE4B01" w:rsidTr="00647A8A">
        <w:tc>
          <w:tcPr>
            <w:tcW w:w="706" w:type="dxa"/>
            <w:vMerge w:val="restart"/>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02</w:t>
            </w:r>
          </w:p>
        </w:tc>
        <w:tc>
          <w:tcPr>
            <w:tcW w:w="989" w:type="dxa"/>
            <w:vMerge w:val="restart"/>
            <w:shd w:val="clear" w:color="auto" w:fill="auto"/>
          </w:tcPr>
          <w:p w:rsidR="008F7342" w:rsidRPr="00FE4B01" w:rsidRDefault="008F7342" w:rsidP="00FE4B01">
            <w:pPr>
              <w:widowControl w:val="0"/>
              <w:suppressAutoHyphens/>
              <w:autoSpaceDE w:val="0"/>
              <w:autoSpaceDN w:val="0"/>
              <w:rPr>
                <w:sz w:val="12"/>
                <w:szCs w:val="12"/>
              </w:rPr>
            </w:pPr>
            <w:r w:rsidRPr="00FE4B01">
              <w:rPr>
                <w:sz w:val="12"/>
                <w:szCs w:val="12"/>
              </w:rPr>
              <w:t xml:space="preserve">Содействие развитию дошкольного образования, </w:t>
            </w:r>
          </w:p>
          <w:p w:rsidR="008F7342" w:rsidRPr="00FE4B01" w:rsidRDefault="008F7342" w:rsidP="00FE4B01">
            <w:pPr>
              <w:widowControl w:val="0"/>
              <w:suppressAutoHyphens/>
              <w:autoSpaceDE w:val="0"/>
              <w:autoSpaceDN w:val="0"/>
              <w:rPr>
                <w:sz w:val="12"/>
                <w:szCs w:val="12"/>
              </w:rPr>
            </w:pPr>
            <w:r w:rsidRPr="00FE4B01">
              <w:rPr>
                <w:sz w:val="12"/>
                <w:szCs w:val="12"/>
              </w:rPr>
              <w:t>из них:</w:t>
            </w: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2264127,053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2361098,863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2350475,029</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2220768,494</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2732247,212</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2808</w:t>
            </w:r>
            <w:r w:rsidRPr="00FE4B01">
              <w:rPr>
                <w:sz w:val="12"/>
                <w:szCs w:val="12"/>
              </w:rPr>
              <w:t>180,799</w:t>
            </w:r>
          </w:p>
        </w:tc>
        <w:tc>
          <w:tcPr>
            <w:tcW w:w="848" w:type="dxa"/>
            <w:shd w:val="clear" w:color="auto" w:fill="auto"/>
            <w:vAlign w:val="center"/>
          </w:tcPr>
          <w:p w:rsidR="008F7342" w:rsidRPr="00FE4B01" w:rsidRDefault="008F7342" w:rsidP="0082110C">
            <w:pPr>
              <w:widowControl w:val="0"/>
              <w:suppressAutoHyphens/>
              <w:autoSpaceDE w:val="0"/>
              <w:autoSpaceDN w:val="0"/>
              <w:jc w:val="center"/>
              <w:rPr>
                <w:sz w:val="12"/>
                <w:szCs w:val="12"/>
              </w:rPr>
            </w:pPr>
            <w:r w:rsidRPr="00FE4B01">
              <w:rPr>
                <w:sz w:val="12"/>
                <w:szCs w:val="12"/>
              </w:rPr>
              <w:t>2</w:t>
            </w:r>
            <w:r>
              <w:rPr>
                <w:sz w:val="12"/>
                <w:szCs w:val="12"/>
              </w:rPr>
              <w:t>654</w:t>
            </w:r>
            <w:r w:rsidRPr="00FE4B01">
              <w:rPr>
                <w:sz w:val="12"/>
                <w:szCs w:val="12"/>
              </w:rPr>
              <w:t>035,755</w:t>
            </w:r>
          </w:p>
        </w:tc>
        <w:tc>
          <w:tcPr>
            <w:tcW w:w="851" w:type="dxa"/>
            <w:shd w:val="clear" w:color="auto" w:fill="auto"/>
          </w:tcPr>
          <w:p w:rsidR="008F7342" w:rsidRPr="00FE4B01" w:rsidRDefault="008F7342" w:rsidP="00FE4B01">
            <w:pPr>
              <w:widowControl w:val="0"/>
              <w:suppressAutoHyphens/>
              <w:autoSpaceDE w:val="0"/>
              <w:autoSpaceDN w:val="0"/>
              <w:jc w:val="center"/>
              <w:rPr>
                <w:sz w:val="12"/>
                <w:szCs w:val="12"/>
              </w:rPr>
            </w:pPr>
            <w:r>
              <w:rPr>
                <w:sz w:val="12"/>
                <w:szCs w:val="12"/>
              </w:rPr>
              <w:t>3306</w:t>
            </w:r>
            <w:r w:rsidRPr="00FE4B01">
              <w:rPr>
                <w:sz w:val="12"/>
                <w:szCs w:val="12"/>
              </w:rPr>
              <w:t>813,616</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3576028,691</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4055442,775</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3375</w:t>
            </w:r>
            <w:r w:rsidRPr="00FE4B01">
              <w:rPr>
                <w:sz w:val="12"/>
                <w:szCs w:val="12"/>
              </w:rPr>
              <w:t>442,775</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2230</w:t>
            </w:r>
            <w:r w:rsidRPr="00FE4B01">
              <w:rPr>
                <w:sz w:val="12"/>
                <w:szCs w:val="12"/>
              </w:rPr>
              <w:t>738,099</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областной бюджет</w:t>
            </w:r>
          </w:p>
        </w:tc>
        <w:tc>
          <w:tcPr>
            <w:tcW w:w="425"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2264127,053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2361098,863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2350475,029</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2220768,494</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2732247,212</w:t>
            </w:r>
          </w:p>
        </w:tc>
        <w:tc>
          <w:tcPr>
            <w:tcW w:w="851" w:type="dxa"/>
            <w:shd w:val="clear" w:color="auto" w:fill="auto"/>
            <w:vAlign w:val="center"/>
          </w:tcPr>
          <w:p w:rsidR="008F7342" w:rsidRPr="00FE4B01" w:rsidRDefault="008F7342" w:rsidP="007937AC">
            <w:pPr>
              <w:widowControl w:val="0"/>
              <w:suppressAutoHyphens/>
              <w:autoSpaceDE w:val="0"/>
              <w:autoSpaceDN w:val="0"/>
              <w:jc w:val="center"/>
              <w:rPr>
                <w:sz w:val="12"/>
                <w:szCs w:val="12"/>
              </w:rPr>
            </w:pPr>
            <w:r>
              <w:rPr>
                <w:sz w:val="12"/>
                <w:szCs w:val="12"/>
              </w:rPr>
              <w:t>2808</w:t>
            </w:r>
            <w:r w:rsidRPr="00FE4B01">
              <w:rPr>
                <w:sz w:val="12"/>
                <w:szCs w:val="12"/>
              </w:rPr>
              <w:t>180,799</w:t>
            </w:r>
          </w:p>
        </w:tc>
        <w:tc>
          <w:tcPr>
            <w:tcW w:w="848" w:type="dxa"/>
            <w:shd w:val="clear" w:color="auto" w:fill="auto"/>
            <w:vAlign w:val="center"/>
          </w:tcPr>
          <w:p w:rsidR="008F7342" w:rsidRPr="00FE4B01" w:rsidRDefault="008F7342" w:rsidP="007937AC">
            <w:pPr>
              <w:widowControl w:val="0"/>
              <w:suppressAutoHyphens/>
              <w:autoSpaceDE w:val="0"/>
              <w:autoSpaceDN w:val="0"/>
              <w:jc w:val="center"/>
              <w:rPr>
                <w:sz w:val="12"/>
                <w:szCs w:val="12"/>
              </w:rPr>
            </w:pPr>
            <w:r w:rsidRPr="00FE4B01">
              <w:rPr>
                <w:sz w:val="12"/>
                <w:szCs w:val="12"/>
              </w:rPr>
              <w:t>2</w:t>
            </w:r>
            <w:r>
              <w:rPr>
                <w:sz w:val="12"/>
                <w:szCs w:val="12"/>
              </w:rPr>
              <w:t>654</w:t>
            </w:r>
            <w:r w:rsidRPr="00FE4B01">
              <w:rPr>
                <w:sz w:val="12"/>
                <w:szCs w:val="12"/>
              </w:rPr>
              <w:t>035,755</w:t>
            </w:r>
          </w:p>
        </w:tc>
        <w:tc>
          <w:tcPr>
            <w:tcW w:w="851" w:type="dxa"/>
            <w:shd w:val="clear" w:color="auto" w:fill="auto"/>
          </w:tcPr>
          <w:p w:rsidR="008F7342" w:rsidRPr="00FE4B01" w:rsidRDefault="008F7342" w:rsidP="007937AC">
            <w:pPr>
              <w:widowControl w:val="0"/>
              <w:suppressAutoHyphens/>
              <w:autoSpaceDE w:val="0"/>
              <w:autoSpaceDN w:val="0"/>
              <w:jc w:val="center"/>
              <w:rPr>
                <w:sz w:val="12"/>
                <w:szCs w:val="12"/>
              </w:rPr>
            </w:pPr>
            <w:r>
              <w:rPr>
                <w:sz w:val="12"/>
                <w:szCs w:val="12"/>
              </w:rPr>
              <w:t>3306</w:t>
            </w:r>
            <w:r w:rsidRPr="00FE4B01">
              <w:rPr>
                <w:sz w:val="12"/>
                <w:szCs w:val="12"/>
              </w:rPr>
              <w:t>813,616</w:t>
            </w:r>
          </w:p>
        </w:tc>
        <w:tc>
          <w:tcPr>
            <w:tcW w:w="994" w:type="dxa"/>
            <w:shd w:val="clear" w:color="auto" w:fill="auto"/>
            <w:vAlign w:val="center"/>
          </w:tcPr>
          <w:p w:rsidR="008F7342" w:rsidRPr="00FE4B01" w:rsidRDefault="008F7342" w:rsidP="007937AC">
            <w:pPr>
              <w:widowControl w:val="0"/>
              <w:suppressAutoHyphens/>
              <w:autoSpaceDE w:val="0"/>
              <w:autoSpaceDN w:val="0"/>
              <w:jc w:val="center"/>
              <w:rPr>
                <w:sz w:val="12"/>
                <w:szCs w:val="12"/>
              </w:rPr>
            </w:pPr>
            <w:r>
              <w:rPr>
                <w:sz w:val="12"/>
                <w:szCs w:val="12"/>
              </w:rPr>
              <w:t>3576028,691</w:t>
            </w:r>
          </w:p>
        </w:tc>
        <w:tc>
          <w:tcPr>
            <w:tcW w:w="992" w:type="dxa"/>
            <w:shd w:val="clear" w:color="auto" w:fill="auto"/>
            <w:vAlign w:val="center"/>
          </w:tcPr>
          <w:p w:rsidR="008F7342" w:rsidRPr="00FE4B01" w:rsidRDefault="008F7342" w:rsidP="007937AC">
            <w:pPr>
              <w:widowControl w:val="0"/>
              <w:suppressAutoHyphens/>
              <w:autoSpaceDE w:val="0"/>
              <w:autoSpaceDN w:val="0"/>
              <w:jc w:val="center"/>
              <w:rPr>
                <w:sz w:val="12"/>
                <w:szCs w:val="12"/>
              </w:rPr>
            </w:pPr>
            <w:r>
              <w:rPr>
                <w:sz w:val="12"/>
                <w:szCs w:val="12"/>
              </w:rPr>
              <w:t>4055442,775</w:t>
            </w:r>
          </w:p>
        </w:tc>
        <w:tc>
          <w:tcPr>
            <w:tcW w:w="851" w:type="dxa"/>
            <w:shd w:val="clear" w:color="auto" w:fill="auto"/>
            <w:vAlign w:val="center"/>
          </w:tcPr>
          <w:p w:rsidR="008F7342" w:rsidRPr="00FE4B01" w:rsidRDefault="008F7342" w:rsidP="007937AC">
            <w:pPr>
              <w:widowControl w:val="0"/>
              <w:suppressAutoHyphens/>
              <w:autoSpaceDE w:val="0"/>
              <w:autoSpaceDN w:val="0"/>
              <w:jc w:val="center"/>
              <w:rPr>
                <w:sz w:val="12"/>
                <w:szCs w:val="12"/>
              </w:rPr>
            </w:pPr>
            <w:r>
              <w:rPr>
                <w:sz w:val="12"/>
                <w:szCs w:val="12"/>
              </w:rPr>
              <w:t>3375</w:t>
            </w:r>
            <w:r w:rsidRPr="00FE4B01">
              <w:rPr>
                <w:sz w:val="12"/>
                <w:szCs w:val="12"/>
              </w:rPr>
              <w:t>442,775</w:t>
            </w:r>
          </w:p>
        </w:tc>
        <w:tc>
          <w:tcPr>
            <w:tcW w:w="992" w:type="dxa"/>
            <w:shd w:val="clear" w:color="auto" w:fill="auto"/>
            <w:vAlign w:val="center"/>
          </w:tcPr>
          <w:p w:rsidR="008F7342" w:rsidRPr="00FE4B01" w:rsidRDefault="008F7342" w:rsidP="007937AC">
            <w:pPr>
              <w:widowControl w:val="0"/>
              <w:suppressAutoHyphens/>
              <w:autoSpaceDE w:val="0"/>
              <w:autoSpaceDN w:val="0"/>
              <w:jc w:val="center"/>
              <w:rPr>
                <w:sz w:val="12"/>
                <w:szCs w:val="12"/>
              </w:rPr>
            </w:pPr>
            <w:r>
              <w:rPr>
                <w:sz w:val="12"/>
                <w:szCs w:val="12"/>
              </w:rPr>
              <w:t>2230</w:t>
            </w:r>
            <w:r w:rsidRPr="00FE4B01">
              <w:rPr>
                <w:sz w:val="12"/>
                <w:szCs w:val="12"/>
              </w:rPr>
              <w:t>738,099</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425"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567"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42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306254,100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213716,725</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7940,400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9266,994</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149077,263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3 430,266</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3 474,200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2264127,053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2361098,863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2350475,029</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2220768,494</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2732247,212</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2 808 180,799</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2 654 035,755</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3 306 813,616</w:t>
            </w:r>
          </w:p>
        </w:tc>
        <w:tc>
          <w:tcPr>
            <w:tcW w:w="994" w:type="dxa"/>
            <w:shd w:val="clear" w:color="auto" w:fill="auto"/>
            <w:vAlign w:val="center"/>
          </w:tcPr>
          <w:p w:rsidR="008F7342" w:rsidRPr="00FE4B01" w:rsidRDefault="00536A54" w:rsidP="00FE4B01">
            <w:pPr>
              <w:widowControl w:val="0"/>
              <w:suppressAutoHyphens/>
              <w:autoSpaceDE w:val="0"/>
              <w:autoSpaceDN w:val="0"/>
              <w:jc w:val="center"/>
              <w:rPr>
                <w:sz w:val="12"/>
                <w:szCs w:val="12"/>
              </w:rPr>
            </w:pPr>
            <w:r w:rsidRPr="00536A54">
              <w:rPr>
                <w:sz w:val="12"/>
                <w:szCs w:val="12"/>
              </w:rPr>
              <w:t>3376028,691</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3 375 442,775</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3 375 442,775</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2 230 738,099</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E71A54" w:rsidP="00FE4B01">
            <w:pPr>
              <w:widowControl w:val="0"/>
              <w:suppressAutoHyphens/>
              <w:autoSpaceDE w:val="0"/>
              <w:autoSpaceDN w:val="0"/>
              <w:jc w:val="center"/>
              <w:rPr>
                <w:sz w:val="12"/>
                <w:szCs w:val="12"/>
              </w:rPr>
            </w:pPr>
            <w:r w:rsidRPr="00E71A54">
              <w:rPr>
                <w:sz w:val="12"/>
                <w:szCs w:val="12"/>
              </w:rPr>
              <w:t>участник –  комитет строительства Курской области</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200</w:t>
            </w:r>
            <w:r w:rsidRPr="00FE4B01">
              <w:rPr>
                <w:sz w:val="12"/>
                <w:szCs w:val="12"/>
              </w:rPr>
              <w:t>000,000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680</w:t>
            </w:r>
            <w:r w:rsidRPr="00FE4B01">
              <w:rPr>
                <w:sz w:val="12"/>
                <w:szCs w:val="12"/>
              </w:rPr>
              <w:t>000,000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val="restart"/>
            <w:shd w:val="clear" w:color="auto" w:fill="auto"/>
          </w:tcPr>
          <w:p w:rsidR="008F7342" w:rsidRPr="00FE4B01" w:rsidRDefault="008F7342" w:rsidP="00FE4B01">
            <w:pPr>
              <w:widowControl w:val="0"/>
              <w:suppressAutoHyphens/>
              <w:autoSpaceDE w:val="0"/>
              <w:autoSpaceDN w:val="0"/>
              <w:rPr>
                <w:sz w:val="12"/>
                <w:szCs w:val="12"/>
              </w:rPr>
            </w:pPr>
            <w:r w:rsidRPr="00FE4B01">
              <w:rPr>
                <w:sz w:val="12"/>
                <w:szCs w:val="12"/>
              </w:rPr>
              <w:t>создание условий для получения детьм</w:t>
            </w:r>
            <w:proofErr w:type="gramStart"/>
            <w:r w:rsidRPr="00FE4B01">
              <w:rPr>
                <w:sz w:val="12"/>
                <w:szCs w:val="12"/>
              </w:rPr>
              <w:t>и–</w:t>
            </w:r>
            <w:proofErr w:type="gramEnd"/>
            <w:r w:rsidRPr="00FE4B01">
              <w:rPr>
                <w:sz w:val="12"/>
                <w:szCs w:val="12"/>
              </w:rPr>
              <w:t xml:space="preserve"> инвалидами качественного образования</w:t>
            </w: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4209,170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942,866</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993,334</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6</w:t>
            </w:r>
            <w:r w:rsidRPr="00FE4B01">
              <w:rPr>
                <w:sz w:val="12"/>
                <w:szCs w:val="12"/>
              </w:rPr>
              <w:t>680,550</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областной</w:t>
            </w:r>
          </w:p>
          <w:p w:rsidR="008F7342" w:rsidRPr="00FE4B01" w:rsidRDefault="008F7342"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vMerge w:val="restart"/>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4209,170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942,866</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993,334</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6</w:t>
            </w:r>
            <w:r w:rsidRPr="00FE4B01">
              <w:rPr>
                <w:sz w:val="12"/>
                <w:szCs w:val="12"/>
              </w:rPr>
              <w:t>680,550</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425"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567"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42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3661,963</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430,266</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474,200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r>
      <w:tr w:rsidR="008F7342" w:rsidRPr="00FE4B01" w:rsidTr="00647A8A">
        <w:trPr>
          <w:trHeight w:val="238"/>
        </w:trPr>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4209,170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942,866</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3</w:t>
            </w:r>
            <w:r w:rsidRPr="00FE4B01">
              <w:rPr>
                <w:sz w:val="12"/>
                <w:szCs w:val="12"/>
              </w:rPr>
              <w:t>993,334</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Pr>
                <w:sz w:val="12"/>
                <w:szCs w:val="12"/>
              </w:rPr>
              <w:t>6</w:t>
            </w:r>
            <w:r w:rsidRPr="00FE4B01">
              <w:rPr>
                <w:sz w:val="12"/>
                <w:szCs w:val="12"/>
              </w:rPr>
              <w:t>680,550</w:t>
            </w:r>
          </w:p>
        </w:tc>
      </w:tr>
      <w:tr w:rsidR="008F7342" w:rsidRPr="00FE4B01" w:rsidTr="00647A8A">
        <w:tc>
          <w:tcPr>
            <w:tcW w:w="706" w:type="dxa"/>
            <w:vMerge/>
            <w:shd w:val="clear" w:color="auto" w:fill="auto"/>
          </w:tcPr>
          <w:p w:rsidR="008F7342" w:rsidRPr="00FE4B01" w:rsidRDefault="008F7342" w:rsidP="00FE4B01">
            <w:pPr>
              <w:widowControl w:val="0"/>
              <w:suppressAutoHyphens/>
              <w:autoSpaceDE w:val="0"/>
              <w:autoSpaceDN w:val="0"/>
              <w:jc w:val="center"/>
              <w:rPr>
                <w:sz w:val="12"/>
                <w:szCs w:val="12"/>
              </w:rPr>
            </w:pPr>
          </w:p>
        </w:tc>
        <w:tc>
          <w:tcPr>
            <w:tcW w:w="989" w:type="dxa"/>
            <w:vMerge w:val="restart"/>
            <w:shd w:val="clear" w:color="auto" w:fill="auto"/>
          </w:tcPr>
          <w:p w:rsidR="008F7342" w:rsidRPr="00FE4B01" w:rsidRDefault="008F7342" w:rsidP="00FE4B01">
            <w:pPr>
              <w:widowControl w:val="0"/>
              <w:suppressAutoHyphens/>
              <w:autoSpaceDE w:val="0"/>
              <w:autoSpaceDN w:val="0"/>
              <w:rPr>
                <w:sz w:val="12"/>
                <w:szCs w:val="12"/>
              </w:rPr>
            </w:pPr>
            <w:r w:rsidRPr="00FE4B01">
              <w:rPr>
                <w:sz w:val="12"/>
                <w:szCs w:val="12"/>
              </w:rPr>
              <w:t xml:space="preserve">создание дополнительных мест для детей в возрасте </w:t>
            </w:r>
            <w:proofErr w:type="gramStart"/>
            <w:r w:rsidRPr="00FE4B01">
              <w:rPr>
                <w:sz w:val="12"/>
                <w:szCs w:val="12"/>
              </w:rPr>
              <w:t>от</w:t>
            </w:r>
            <w:proofErr w:type="gramEnd"/>
            <w:r w:rsidRPr="00FE4B01">
              <w:rPr>
                <w:sz w:val="12"/>
                <w:szCs w:val="12"/>
              </w:rPr>
              <w:t xml:space="preserve"> </w:t>
            </w:r>
          </w:p>
          <w:p w:rsidR="008F7342" w:rsidRPr="00FE4B01" w:rsidRDefault="008F7342" w:rsidP="00FE4B01">
            <w:pPr>
              <w:widowControl w:val="0"/>
              <w:suppressAutoHyphens/>
              <w:autoSpaceDE w:val="0"/>
              <w:autoSpaceDN w:val="0"/>
              <w:rPr>
                <w:sz w:val="12"/>
                <w:szCs w:val="12"/>
              </w:rPr>
            </w:pPr>
            <w:r w:rsidRPr="00FE4B01">
              <w:rPr>
                <w:sz w:val="12"/>
                <w:szCs w:val="12"/>
              </w:rPr>
              <w:t xml:space="preserve">2 месяцев </w:t>
            </w:r>
            <w:proofErr w:type="gramStart"/>
            <w:r w:rsidRPr="00FE4B01">
              <w:rPr>
                <w:sz w:val="12"/>
                <w:szCs w:val="12"/>
              </w:rPr>
              <w:t>до</w:t>
            </w:r>
            <w:proofErr w:type="gramEnd"/>
            <w:r w:rsidRPr="00FE4B01">
              <w:rPr>
                <w:sz w:val="12"/>
                <w:szCs w:val="12"/>
              </w:rPr>
              <w:t xml:space="preserve"> </w:t>
            </w:r>
          </w:p>
          <w:p w:rsidR="008F7342" w:rsidRPr="00FE4B01" w:rsidRDefault="008F7342" w:rsidP="00FE4B01">
            <w:pPr>
              <w:widowControl w:val="0"/>
              <w:suppressAutoHyphens/>
              <w:autoSpaceDE w:val="0"/>
              <w:autoSpaceDN w:val="0"/>
              <w:rPr>
                <w:sz w:val="12"/>
                <w:szCs w:val="12"/>
              </w:rPr>
            </w:pPr>
            <w:r w:rsidRPr="00FE4B01">
              <w:rPr>
                <w:sz w:val="12"/>
                <w:szCs w:val="12"/>
              </w:rPr>
              <w:t>3 лет в образователь-</w:t>
            </w:r>
            <w:proofErr w:type="spellStart"/>
            <w:r w:rsidRPr="00FE4B01">
              <w:rPr>
                <w:sz w:val="12"/>
                <w:szCs w:val="12"/>
              </w:rPr>
              <w:t>ных</w:t>
            </w:r>
            <w:proofErr w:type="spellEnd"/>
            <w:r w:rsidRPr="00FE4B01">
              <w:rPr>
                <w:sz w:val="12"/>
                <w:szCs w:val="12"/>
              </w:rPr>
              <w:t xml:space="preserve"> организациях, осуществля</w:t>
            </w:r>
            <w:proofErr w:type="gramStart"/>
            <w:r w:rsidRPr="00FE4B01">
              <w:rPr>
                <w:sz w:val="12"/>
                <w:szCs w:val="12"/>
              </w:rPr>
              <w:t>ю–</w:t>
            </w:r>
            <w:proofErr w:type="gramEnd"/>
            <w:r w:rsidRPr="00FE4B01">
              <w:rPr>
                <w:sz w:val="12"/>
                <w:szCs w:val="12"/>
              </w:rPr>
              <w:t xml:space="preserve"> </w:t>
            </w:r>
            <w:proofErr w:type="spellStart"/>
            <w:r w:rsidRPr="00FE4B01">
              <w:rPr>
                <w:sz w:val="12"/>
                <w:szCs w:val="12"/>
              </w:rPr>
              <w:t>щих</w:t>
            </w:r>
            <w:proofErr w:type="spellEnd"/>
            <w:r w:rsidRPr="00FE4B01">
              <w:rPr>
                <w:sz w:val="12"/>
                <w:szCs w:val="12"/>
              </w:rPr>
              <w:t xml:space="preserve"> образователь-</w:t>
            </w:r>
            <w:proofErr w:type="spellStart"/>
            <w:r w:rsidRPr="00FE4B01">
              <w:rPr>
                <w:sz w:val="12"/>
                <w:szCs w:val="12"/>
              </w:rPr>
              <w:t>ную</w:t>
            </w:r>
            <w:proofErr w:type="spellEnd"/>
            <w:r w:rsidRPr="00FE4B01">
              <w:rPr>
                <w:sz w:val="12"/>
                <w:szCs w:val="12"/>
              </w:rPr>
              <w:t xml:space="preserve"> деятельность по образователь– </w:t>
            </w:r>
            <w:proofErr w:type="spellStart"/>
            <w:r w:rsidRPr="00FE4B01">
              <w:rPr>
                <w:sz w:val="12"/>
                <w:szCs w:val="12"/>
              </w:rPr>
              <w:t>ным</w:t>
            </w:r>
            <w:proofErr w:type="spellEnd"/>
            <w:r w:rsidRPr="00FE4B01">
              <w:rPr>
                <w:sz w:val="12"/>
                <w:szCs w:val="12"/>
              </w:rPr>
              <w:t xml:space="preserve"> программам дошкольного образования</w:t>
            </w:r>
          </w:p>
        </w:tc>
        <w:tc>
          <w:tcPr>
            <w:tcW w:w="1283"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204250,000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областной</w:t>
            </w:r>
          </w:p>
          <w:p w:rsidR="008F7342" w:rsidRPr="00FE4B01" w:rsidRDefault="008F7342"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204250,000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r>
      <w:tr w:rsidR="008F7342" w:rsidRPr="00FE4B01" w:rsidTr="00647A8A">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145415,300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suppressAutoHyphens/>
              <w:spacing w:after="200" w:line="276" w:lineRule="auto"/>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suppressAutoHyphens/>
              <w:spacing w:after="200" w:line="276" w:lineRule="auto"/>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suppressAutoHyphens/>
              <w:spacing w:after="200" w:line="276" w:lineRule="auto"/>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r>
      <w:tr w:rsidR="008F7342" w:rsidRPr="00FE4B01" w:rsidTr="00647A8A">
        <w:trPr>
          <w:trHeight w:val="787"/>
        </w:trPr>
        <w:tc>
          <w:tcPr>
            <w:tcW w:w="706"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989" w:type="dxa"/>
            <w:vMerge/>
            <w:shd w:val="clear" w:color="auto" w:fill="auto"/>
          </w:tcPr>
          <w:p w:rsidR="008F7342" w:rsidRPr="00FE4B01" w:rsidRDefault="008F7342" w:rsidP="00FE4B01">
            <w:pPr>
              <w:suppressAutoHyphens/>
              <w:spacing w:after="200" w:line="276" w:lineRule="auto"/>
              <w:rPr>
                <w:rFonts w:eastAsia="Calibri"/>
                <w:sz w:val="12"/>
                <w:szCs w:val="12"/>
                <w:lang w:eastAsia="en-US"/>
              </w:rPr>
            </w:pPr>
          </w:p>
        </w:tc>
        <w:tc>
          <w:tcPr>
            <w:tcW w:w="1283" w:type="dxa"/>
            <w:shd w:val="clear" w:color="auto" w:fill="auto"/>
          </w:tcPr>
          <w:p w:rsidR="008F7342" w:rsidRPr="00FE4B01" w:rsidRDefault="008F7342"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204250,000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8F7342" w:rsidRPr="00FE4B01" w:rsidRDefault="008F7342" w:rsidP="00FE4B01">
            <w:pPr>
              <w:widowControl w:val="0"/>
              <w:suppressAutoHyphens/>
              <w:autoSpaceDE w:val="0"/>
              <w:autoSpaceDN w:val="0"/>
              <w:jc w:val="center"/>
              <w:rPr>
                <w:sz w:val="12"/>
                <w:szCs w:val="12"/>
              </w:rPr>
            </w:pPr>
            <w:r w:rsidRPr="00FE4B01">
              <w:rPr>
                <w:sz w:val="12"/>
                <w:szCs w:val="12"/>
              </w:rPr>
              <w:t>0,000</w:t>
            </w:r>
          </w:p>
        </w:tc>
      </w:tr>
      <w:tr w:rsidR="00E71A54" w:rsidRPr="00FE4B01" w:rsidTr="008F7342">
        <w:trPr>
          <w:trHeight w:val="543"/>
        </w:trPr>
        <w:tc>
          <w:tcPr>
            <w:tcW w:w="706" w:type="dxa"/>
            <w:vMerge/>
            <w:shd w:val="clear" w:color="auto" w:fill="auto"/>
          </w:tcPr>
          <w:p w:rsidR="00E71A54" w:rsidRPr="00FE4B01" w:rsidRDefault="00E71A54" w:rsidP="00FE4B01">
            <w:pPr>
              <w:suppressAutoHyphens/>
              <w:spacing w:after="200" w:line="276" w:lineRule="auto"/>
              <w:rPr>
                <w:rFonts w:eastAsia="Calibri"/>
                <w:sz w:val="12"/>
                <w:szCs w:val="12"/>
                <w:lang w:eastAsia="en-US"/>
              </w:rPr>
            </w:pPr>
          </w:p>
        </w:tc>
        <w:tc>
          <w:tcPr>
            <w:tcW w:w="989" w:type="dxa"/>
            <w:vMerge w:val="restart"/>
            <w:shd w:val="clear" w:color="auto" w:fill="auto"/>
          </w:tcPr>
          <w:p w:rsidR="00E71A54" w:rsidRPr="0029317E" w:rsidRDefault="00E71A54" w:rsidP="00FE4B01">
            <w:pPr>
              <w:suppressAutoHyphens/>
              <w:spacing w:after="200" w:line="276" w:lineRule="auto"/>
              <w:rPr>
                <w:rFonts w:eastAsia="Calibri"/>
                <w:sz w:val="12"/>
                <w:szCs w:val="12"/>
                <w:lang w:eastAsia="en-US"/>
              </w:rPr>
            </w:pPr>
            <w:r w:rsidRPr="0029317E">
              <w:rPr>
                <w:rFonts w:eastAsia="Calibri"/>
                <w:sz w:val="12"/>
                <w:szCs w:val="12"/>
                <w:lang w:eastAsia="en-US"/>
              </w:rPr>
              <w:t>реализация инфраструктурных проектов, источником финансового обеспечения которых являются бюджетные кредиты, предоставляемые из федерального бюджета</w:t>
            </w:r>
          </w:p>
        </w:tc>
        <w:tc>
          <w:tcPr>
            <w:tcW w:w="1283"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всего, в том числе</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X</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567"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1</w:t>
            </w:r>
          </w:p>
        </w:tc>
        <w:tc>
          <w:tcPr>
            <w:tcW w:w="426"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84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4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994"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200000,000</w:t>
            </w:r>
          </w:p>
        </w:tc>
        <w:tc>
          <w:tcPr>
            <w:tcW w:w="992"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680000,000</w:t>
            </w:r>
          </w:p>
        </w:tc>
        <w:tc>
          <w:tcPr>
            <w:tcW w:w="851"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r>
      <w:tr w:rsidR="00E71A54" w:rsidRPr="00FE4B01" w:rsidTr="008F7342">
        <w:trPr>
          <w:trHeight w:val="355"/>
        </w:trPr>
        <w:tc>
          <w:tcPr>
            <w:tcW w:w="706" w:type="dxa"/>
            <w:vMerge/>
            <w:shd w:val="clear" w:color="auto" w:fill="auto"/>
          </w:tcPr>
          <w:p w:rsidR="00E71A54" w:rsidRPr="00FE4B01"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rsidR="00E71A54" w:rsidRPr="0029317E" w:rsidRDefault="00E71A54" w:rsidP="00FE4B01">
            <w:pPr>
              <w:suppressAutoHyphens/>
              <w:spacing w:after="200" w:line="276" w:lineRule="auto"/>
              <w:rPr>
                <w:rFonts w:eastAsia="Calibri"/>
                <w:sz w:val="12"/>
                <w:szCs w:val="12"/>
                <w:lang w:eastAsia="en-US"/>
              </w:rPr>
            </w:pPr>
          </w:p>
        </w:tc>
        <w:tc>
          <w:tcPr>
            <w:tcW w:w="1283" w:type="dxa"/>
            <w:shd w:val="clear" w:color="auto" w:fill="auto"/>
            <w:vAlign w:val="center"/>
          </w:tcPr>
          <w:p w:rsidR="00E71A54" w:rsidRPr="0029317E" w:rsidRDefault="00E71A54" w:rsidP="008F7342">
            <w:pPr>
              <w:widowControl w:val="0"/>
              <w:suppressAutoHyphens/>
              <w:autoSpaceDE w:val="0"/>
              <w:autoSpaceDN w:val="0"/>
              <w:jc w:val="center"/>
              <w:rPr>
                <w:sz w:val="12"/>
                <w:szCs w:val="12"/>
              </w:rPr>
            </w:pPr>
            <w:r w:rsidRPr="0029317E">
              <w:rPr>
                <w:sz w:val="12"/>
                <w:szCs w:val="12"/>
              </w:rPr>
              <w:t>областной</w:t>
            </w:r>
          </w:p>
          <w:p w:rsidR="00E71A54" w:rsidRPr="0029317E" w:rsidRDefault="00E71A54" w:rsidP="00FE4B01">
            <w:pPr>
              <w:widowControl w:val="0"/>
              <w:suppressAutoHyphens/>
              <w:autoSpaceDE w:val="0"/>
              <w:autoSpaceDN w:val="0"/>
              <w:jc w:val="center"/>
              <w:rPr>
                <w:sz w:val="12"/>
                <w:szCs w:val="12"/>
              </w:rPr>
            </w:pPr>
            <w:r w:rsidRPr="0029317E">
              <w:rPr>
                <w:sz w:val="12"/>
                <w:szCs w:val="12"/>
              </w:rPr>
              <w:t>бюджет</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X</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567"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1</w:t>
            </w:r>
          </w:p>
        </w:tc>
        <w:tc>
          <w:tcPr>
            <w:tcW w:w="426"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84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4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994"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200000,00</w:t>
            </w:r>
          </w:p>
        </w:tc>
        <w:tc>
          <w:tcPr>
            <w:tcW w:w="992"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680000,000</w:t>
            </w:r>
          </w:p>
        </w:tc>
        <w:tc>
          <w:tcPr>
            <w:tcW w:w="851"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r>
      <w:tr w:rsidR="00E71A54" w:rsidRPr="00FE4B01" w:rsidTr="008F7342">
        <w:trPr>
          <w:trHeight w:val="491"/>
        </w:trPr>
        <w:tc>
          <w:tcPr>
            <w:tcW w:w="706" w:type="dxa"/>
            <w:vMerge/>
            <w:shd w:val="clear" w:color="auto" w:fill="auto"/>
          </w:tcPr>
          <w:p w:rsidR="00E71A54"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rsidR="00E71A54" w:rsidRPr="0029317E" w:rsidRDefault="00E71A54" w:rsidP="00FE4B01">
            <w:pPr>
              <w:suppressAutoHyphens/>
              <w:spacing w:after="200" w:line="276" w:lineRule="auto"/>
              <w:rPr>
                <w:rFonts w:eastAsia="Calibri"/>
                <w:sz w:val="12"/>
                <w:szCs w:val="12"/>
                <w:lang w:eastAsia="en-US"/>
              </w:rPr>
            </w:pPr>
          </w:p>
        </w:tc>
        <w:tc>
          <w:tcPr>
            <w:tcW w:w="1283"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федеральный бюджет</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X</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567"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1</w:t>
            </w:r>
          </w:p>
        </w:tc>
        <w:tc>
          <w:tcPr>
            <w:tcW w:w="426"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84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4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994"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992"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r>
      <w:tr w:rsidR="00E71A54" w:rsidRPr="00FE4B01" w:rsidTr="008F7342">
        <w:trPr>
          <w:trHeight w:val="501"/>
        </w:trPr>
        <w:tc>
          <w:tcPr>
            <w:tcW w:w="706" w:type="dxa"/>
            <w:vMerge/>
            <w:shd w:val="clear" w:color="auto" w:fill="auto"/>
          </w:tcPr>
          <w:p w:rsidR="00E71A54"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rsidR="00E71A54" w:rsidRPr="0029317E" w:rsidRDefault="00E71A54" w:rsidP="00FE4B01">
            <w:pPr>
              <w:suppressAutoHyphens/>
              <w:spacing w:after="200" w:line="276" w:lineRule="auto"/>
              <w:rPr>
                <w:rFonts w:eastAsia="Calibri"/>
                <w:sz w:val="12"/>
                <w:szCs w:val="12"/>
                <w:lang w:eastAsia="en-US"/>
              </w:rPr>
            </w:pPr>
          </w:p>
        </w:tc>
        <w:tc>
          <w:tcPr>
            <w:tcW w:w="1283" w:type="dxa"/>
            <w:shd w:val="clear" w:color="auto" w:fill="auto"/>
          </w:tcPr>
          <w:p w:rsidR="00E71A54" w:rsidRPr="0029317E" w:rsidRDefault="00E71A54" w:rsidP="00FE4B01">
            <w:pPr>
              <w:widowControl w:val="0"/>
              <w:suppressAutoHyphens/>
              <w:autoSpaceDE w:val="0"/>
              <w:autoSpaceDN w:val="0"/>
              <w:jc w:val="center"/>
              <w:rPr>
                <w:sz w:val="12"/>
                <w:szCs w:val="12"/>
              </w:rPr>
            </w:pPr>
            <w:r w:rsidRPr="0029317E">
              <w:rPr>
                <w:sz w:val="12"/>
                <w:szCs w:val="12"/>
              </w:rPr>
              <w:t>комитет образования и науки Курской области</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803</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567"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1</w:t>
            </w:r>
          </w:p>
        </w:tc>
        <w:tc>
          <w:tcPr>
            <w:tcW w:w="426"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84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4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994"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992"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r>
      <w:tr w:rsidR="00E71A54" w:rsidRPr="00FE4B01" w:rsidTr="008F7342">
        <w:trPr>
          <w:trHeight w:val="482"/>
        </w:trPr>
        <w:tc>
          <w:tcPr>
            <w:tcW w:w="706" w:type="dxa"/>
            <w:vMerge/>
            <w:shd w:val="clear" w:color="auto" w:fill="auto"/>
          </w:tcPr>
          <w:p w:rsidR="00E71A54" w:rsidRDefault="00E71A54" w:rsidP="00FE4B01">
            <w:pPr>
              <w:suppressAutoHyphens/>
              <w:spacing w:after="200" w:line="276" w:lineRule="auto"/>
              <w:rPr>
                <w:rFonts w:eastAsia="Calibri"/>
                <w:sz w:val="12"/>
                <w:szCs w:val="12"/>
                <w:lang w:eastAsia="en-US"/>
              </w:rPr>
            </w:pPr>
          </w:p>
        </w:tc>
        <w:tc>
          <w:tcPr>
            <w:tcW w:w="989" w:type="dxa"/>
            <w:vMerge/>
            <w:shd w:val="clear" w:color="auto" w:fill="auto"/>
          </w:tcPr>
          <w:p w:rsidR="00E71A54" w:rsidRPr="0029317E" w:rsidRDefault="00E71A54" w:rsidP="00FE4B01">
            <w:pPr>
              <w:suppressAutoHyphens/>
              <w:spacing w:after="200" w:line="276" w:lineRule="auto"/>
              <w:rPr>
                <w:rFonts w:eastAsia="Calibri"/>
                <w:sz w:val="12"/>
                <w:szCs w:val="12"/>
                <w:lang w:eastAsia="en-US"/>
              </w:rPr>
            </w:pPr>
          </w:p>
        </w:tc>
        <w:tc>
          <w:tcPr>
            <w:tcW w:w="1283" w:type="dxa"/>
            <w:shd w:val="clear" w:color="auto" w:fill="auto"/>
          </w:tcPr>
          <w:p w:rsidR="00E71A54" w:rsidRPr="0029317E" w:rsidRDefault="00E71A54" w:rsidP="00FE4B01">
            <w:pPr>
              <w:widowControl w:val="0"/>
              <w:suppressAutoHyphens/>
              <w:autoSpaceDE w:val="0"/>
              <w:autoSpaceDN w:val="0"/>
              <w:jc w:val="center"/>
              <w:rPr>
                <w:sz w:val="12"/>
                <w:szCs w:val="12"/>
              </w:rPr>
            </w:pPr>
            <w:r w:rsidRPr="0029317E">
              <w:rPr>
                <w:sz w:val="12"/>
                <w:szCs w:val="12"/>
              </w:rPr>
              <w:t>участник –  комитет строительства Курской области</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808</w:t>
            </w:r>
          </w:p>
        </w:tc>
        <w:tc>
          <w:tcPr>
            <w:tcW w:w="425"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567"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1</w:t>
            </w:r>
          </w:p>
        </w:tc>
        <w:tc>
          <w:tcPr>
            <w:tcW w:w="426"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02</w:t>
            </w:r>
          </w:p>
        </w:tc>
        <w:tc>
          <w:tcPr>
            <w:tcW w:w="84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48"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851"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0,000</w:t>
            </w:r>
          </w:p>
        </w:tc>
        <w:tc>
          <w:tcPr>
            <w:tcW w:w="994"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200000,00</w:t>
            </w:r>
          </w:p>
        </w:tc>
        <w:tc>
          <w:tcPr>
            <w:tcW w:w="992" w:type="dxa"/>
            <w:shd w:val="clear" w:color="auto" w:fill="auto"/>
            <w:vAlign w:val="center"/>
          </w:tcPr>
          <w:p w:rsidR="00E71A54" w:rsidRPr="0029317E" w:rsidRDefault="00E71A54" w:rsidP="00FE4B01">
            <w:pPr>
              <w:widowControl w:val="0"/>
              <w:suppressAutoHyphens/>
              <w:autoSpaceDE w:val="0"/>
              <w:autoSpaceDN w:val="0"/>
              <w:jc w:val="center"/>
              <w:rPr>
                <w:sz w:val="12"/>
                <w:szCs w:val="12"/>
              </w:rPr>
            </w:pPr>
            <w:r w:rsidRPr="0029317E">
              <w:rPr>
                <w:sz w:val="12"/>
                <w:szCs w:val="12"/>
              </w:rPr>
              <w:t>680000,000</w:t>
            </w:r>
          </w:p>
        </w:tc>
        <w:tc>
          <w:tcPr>
            <w:tcW w:w="851"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71A54" w:rsidRPr="00FE4B01" w:rsidRDefault="00E71A54" w:rsidP="00FE4B01">
            <w:pPr>
              <w:widowControl w:val="0"/>
              <w:suppressAutoHyphens/>
              <w:autoSpaceDE w:val="0"/>
              <w:autoSpaceDN w:val="0"/>
              <w:jc w:val="center"/>
              <w:rPr>
                <w:sz w:val="12"/>
                <w:szCs w:val="12"/>
              </w:rPr>
            </w:pPr>
            <w:r w:rsidRPr="00FE4B01">
              <w:rPr>
                <w:sz w:val="12"/>
                <w:szCs w:val="12"/>
              </w:rPr>
              <w:t>0,000</w:t>
            </w:r>
          </w:p>
        </w:tc>
      </w:tr>
      <w:tr w:rsidR="00FE4B01" w:rsidRPr="00FE4B01" w:rsidTr="008F7342">
        <w:trPr>
          <w:trHeight w:val="345"/>
        </w:trPr>
        <w:tc>
          <w:tcPr>
            <w:tcW w:w="706" w:type="dxa"/>
            <w:vMerge w:val="restart"/>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03</w:t>
            </w:r>
          </w:p>
          <w:p w:rsidR="00653ABE" w:rsidRPr="00FE4B01" w:rsidRDefault="00653ABE" w:rsidP="00FE4B01">
            <w:pPr>
              <w:suppressAutoHyphens/>
              <w:spacing w:after="200" w:line="276" w:lineRule="auto"/>
              <w:rPr>
                <w:rFonts w:eastAsia="Calibri"/>
                <w:sz w:val="12"/>
                <w:szCs w:val="12"/>
                <w:lang w:eastAsia="en-US"/>
              </w:rPr>
            </w:pPr>
          </w:p>
          <w:p w:rsidR="00653ABE" w:rsidRPr="00FE4B01" w:rsidRDefault="00653ABE" w:rsidP="00FE4B01">
            <w:pPr>
              <w:suppressAutoHyphens/>
              <w:spacing w:after="200" w:line="276" w:lineRule="auto"/>
              <w:rPr>
                <w:sz w:val="12"/>
                <w:szCs w:val="12"/>
              </w:rPr>
            </w:pPr>
          </w:p>
        </w:tc>
        <w:tc>
          <w:tcPr>
            <w:tcW w:w="989" w:type="dxa"/>
            <w:vMerge w:val="restart"/>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 xml:space="preserve">Реализация основных </w:t>
            </w:r>
            <w:proofErr w:type="spellStart"/>
            <w:r w:rsidRPr="00FE4B01">
              <w:rPr>
                <w:sz w:val="12"/>
                <w:szCs w:val="12"/>
              </w:rPr>
              <w:t>общеобразов</w:t>
            </w:r>
            <w:proofErr w:type="gramStart"/>
            <w:r w:rsidRPr="00FE4B01">
              <w:rPr>
                <w:sz w:val="12"/>
                <w:szCs w:val="12"/>
              </w:rPr>
              <w:t>а</w:t>
            </w:r>
            <w:proofErr w:type="spellEnd"/>
            <w:r w:rsidRPr="00FE4B01">
              <w:rPr>
                <w:sz w:val="12"/>
                <w:szCs w:val="12"/>
              </w:rPr>
              <w:t>–</w:t>
            </w:r>
            <w:proofErr w:type="gramEnd"/>
            <w:r w:rsidRPr="00FE4B01">
              <w:rPr>
                <w:sz w:val="12"/>
                <w:szCs w:val="12"/>
              </w:rPr>
              <w:t xml:space="preserve"> тельных программ, </w:t>
            </w:r>
          </w:p>
          <w:p w:rsidR="00653ABE" w:rsidRPr="00FE4B01" w:rsidRDefault="00653ABE" w:rsidP="00FE4B01">
            <w:pPr>
              <w:widowControl w:val="0"/>
              <w:suppressAutoHyphens/>
              <w:autoSpaceDE w:val="0"/>
              <w:autoSpaceDN w:val="0"/>
              <w:rPr>
                <w:sz w:val="12"/>
                <w:szCs w:val="12"/>
              </w:rPr>
            </w:pPr>
            <w:r w:rsidRPr="00FE4B01">
              <w:rPr>
                <w:sz w:val="12"/>
                <w:szCs w:val="12"/>
              </w:rPr>
              <w:t>из них:</w:t>
            </w:r>
          </w:p>
          <w:p w:rsidR="00653ABE" w:rsidRPr="00FE4B01" w:rsidRDefault="00653ABE" w:rsidP="00FE4B01">
            <w:pPr>
              <w:widowControl w:val="0"/>
              <w:suppressAutoHyphens/>
              <w:autoSpaceDE w:val="0"/>
              <w:autoSpaceDN w:val="0"/>
              <w:rPr>
                <w:sz w:val="12"/>
                <w:szCs w:val="12"/>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1035182,843</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999247,724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1028533,991</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1095208,485</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1183232,038</w:t>
            </w:r>
          </w:p>
        </w:tc>
        <w:tc>
          <w:tcPr>
            <w:tcW w:w="851"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1296</w:t>
            </w:r>
            <w:r w:rsidR="00653ABE" w:rsidRPr="00FE4B01">
              <w:rPr>
                <w:sz w:val="12"/>
                <w:szCs w:val="12"/>
              </w:rPr>
              <w:t>516,079</w:t>
            </w:r>
          </w:p>
        </w:tc>
        <w:tc>
          <w:tcPr>
            <w:tcW w:w="848"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1347</w:t>
            </w:r>
            <w:r w:rsidR="00653ABE" w:rsidRPr="00FE4B01">
              <w:rPr>
                <w:sz w:val="12"/>
                <w:szCs w:val="12"/>
              </w:rPr>
              <w:t>677,725</w:t>
            </w:r>
          </w:p>
        </w:tc>
        <w:tc>
          <w:tcPr>
            <w:tcW w:w="851"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w:t>
            </w:r>
            <w:r w:rsidR="00653ABE" w:rsidRPr="00FE4B01">
              <w:rPr>
                <w:sz w:val="12"/>
                <w:szCs w:val="12"/>
              </w:rPr>
              <w:t>6</w:t>
            </w:r>
            <w:r>
              <w:rPr>
                <w:sz w:val="12"/>
                <w:szCs w:val="12"/>
              </w:rPr>
              <w:t>09</w:t>
            </w:r>
            <w:r w:rsidR="00653ABE" w:rsidRPr="00FE4B01">
              <w:rPr>
                <w:sz w:val="12"/>
                <w:szCs w:val="12"/>
              </w:rPr>
              <w:t>461,017</w:t>
            </w:r>
          </w:p>
        </w:tc>
        <w:tc>
          <w:tcPr>
            <w:tcW w:w="994"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3370171,739</w:t>
            </w:r>
          </w:p>
        </w:tc>
        <w:tc>
          <w:tcPr>
            <w:tcW w:w="992"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3131415,824</w:t>
            </w:r>
          </w:p>
        </w:tc>
        <w:tc>
          <w:tcPr>
            <w:tcW w:w="851"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1627877,406</w:t>
            </w:r>
          </w:p>
        </w:tc>
        <w:tc>
          <w:tcPr>
            <w:tcW w:w="992"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1200</w:t>
            </w:r>
            <w:r w:rsidR="00653ABE" w:rsidRPr="00FE4B01">
              <w:rPr>
                <w:sz w:val="12"/>
                <w:szCs w:val="12"/>
              </w:rPr>
              <w:t>235,952</w:t>
            </w:r>
          </w:p>
        </w:tc>
      </w:tr>
      <w:tr w:rsidR="00230102" w:rsidRPr="00FE4B01" w:rsidTr="00647A8A">
        <w:tc>
          <w:tcPr>
            <w:tcW w:w="706" w:type="dxa"/>
            <w:vMerge/>
            <w:shd w:val="clear" w:color="auto" w:fill="auto"/>
          </w:tcPr>
          <w:p w:rsidR="00230102" w:rsidRPr="00FE4B01" w:rsidRDefault="00230102" w:rsidP="00FE4B01">
            <w:pPr>
              <w:suppressAutoHyphens/>
              <w:spacing w:after="200" w:line="276" w:lineRule="auto"/>
              <w:rPr>
                <w:rFonts w:eastAsia="Calibri"/>
                <w:sz w:val="12"/>
                <w:szCs w:val="12"/>
                <w:lang w:eastAsia="en-US"/>
              </w:rPr>
            </w:pPr>
          </w:p>
        </w:tc>
        <w:tc>
          <w:tcPr>
            <w:tcW w:w="989" w:type="dxa"/>
            <w:vMerge/>
            <w:shd w:val="clear" w:color="auto" w:fill="auto"/>
          </w:tcPr>
          <w:p w:rsidR="00230102" w:rsidRPr="00FE4B01" w:rsidRDefault="00230102" w:rsidP="00FE4B01">
            <w:pPr>
              <w:suppressAutoHyphens/>
              <w:spacing w:after="200" w:line="276" w:lineRule="auto"/>
              <w:rPr>
                <w:rFonts w:eastAsia="Calibri"/>
                <w:sz w:val="12"/>
                <w:szCs w:val="12"/>
                <w:lang w:eastAsia="en-US"/>
              </w:rPr>
            </w:pPr>
          </w:p>
        </w:tc>
        <w:tc>
          <w:tcPr>
            <w:tcW w:w="1283" w:type="dxa"/>
            <w:shd w:val="clear" w:color="auto" w:fill="auto"/>
          </w:tcPr>
          <w:p w:rsidR="00230102" w:rsidRPr="00FE4B01" w:rsidRDefault="00230102" w:rsidP="00FE4B01">
            <w:pPr>
              <w:widowControl w:val="0"/>
              <w:suppressAutoHyphens/>
              <w:autoSpaceDE w:val="0"/>
              <w:autoSpaceDN w:val="0"/>
              <w:jc w:val="center"/>
              <w:rPr>
                <w:sz w:val="12"/>
                <w:szCs w:val="12"/>
              </w:rPr>
            </w:pPr>
            <w:r w:rsidRPr="00FE4B01">
              <w:rPr>
                <w:sz w:val="12"/>
                <w:szCs w:val="12"/>
              </w:rPr>
              <w:t>областной</w:t>
            </w:r>
          </w:p>
          <w:p w:rsidR="00230102" w:rsidRPr="00FE4B01" w:rsidRDefault="00230102"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1035182,843</w:t>
            </w:r>
          </w:p>
        </w:tc>
        <w:tc>
          <w:tcPr>
            <w:tcW w:w="85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999247,724</w:t>
            </w:r>
          </w:p>
        </w:tc>
        <w:tc>
          <w:tcPr>
            <w:tcW w:w="85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1028533,991</w:t>
            </w:r>
          </w:p>
        </w:tc>
        <w:tc>
          <w:tcPr>
            <w:tcW w:w="85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1095208,485</w:t>
            </w:r>
          </w:p>
        </w:tc>
        <w:tc>
          <w:tcPr>
            <w:tcW w:w="858"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1183232,038</w:t>
            </w:r>
          </w:p>
        </w:tc>
        <w:tc>
          <w:tcPr>
            <w:tcW w:w="851"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1296</w:t>
            </w:r>
            <w:r w:rsidRPr="00FE4B01">
              <w:rPr>
                <w:sz w:val="12"/>
                <w:szCs w:val="12"/>
              </w:rPr>
              <w:t>516,079</w:t>
            </w:r>
          </w:p>
        </w:tc>
        <w:tc>
          <w:tcPr>
            <w:tcW w:w="848"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1347</w:t>
            </w:r>
            <w:r w:rsidRPr="00FE4B01">
              <w:rPr>
                <w:sz w:val="12"/>
                <w:szCs w:val="12"/>
              </w:rPr>
              <w:t>677,725</w:t>
            </w:r>
          </w:p>
        </w:tc>
        <w:tc>
          <w:tcPr>
            <w:tcW w:w="851"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w:t>
            </w:r>
            <w:r w:rsidRPr="00FE4B01">
              <w:rPr>
                <w:sz w:val="12"/>
                <w:szCs w:val="12"/>
              </w:rPr>
              <w:t>6</w:t>
            </w:r>
            <w:r>
              <w:rPr>
                <w:sz w:val="12"/>
                <w:szCs w:val="12"/>
              </w:rPr>
              <w:t>09</w:t>
            </w:r>
            <w:r w:rsidRPr="00FE4B01">
              <w:rPr>
                <w:sz w:val="12"/>
                <w:szCs w:val="12"/>
              </w:rPr>
              <w:t>461,017</w:t>
            </w:r>
          </w:p>
        </w:tc>
        <w:tc>
          <w:tcPr>
            <w:tcW w:w="994"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3370171,739</w:t>
            </w:r>
          </w:p>
        </w:tc>
        <w:tc>
          <w:tcPr>
            <w:tcW w:w="992"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3131415,824</w:t>
            </w:r>
          </w:p>
        </w:tc>
        <w:tc>
          <w:tcPr>
            <w:tcW w:w="851"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1627877,406</w:t>
            </w:r>
          </w:p>
        </w:tc>
        <w:tc>
          <w:tcPr>
            <w:tcW w:w="992"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1200</w:t>
            </w:r>
            <w:r w:rsidRPr="00FE4B01">
              <w:rPr>
                <w:sz w:val="12"/>
                <w:szCs w:val="12"/>
              </w:rPr>
              <w:t>235,952</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rFonts w:eastAsia="Calibri"/>
                <w:sz w:val="12"/>
                <w:szCs w:val="12"/>
                <w:lang w:eastAsia="en-US"/>
              </w:rPr>
            </w:pPr>
            <w:r w:rsidRPr="00FE4B01">
              <w:rPr>
                <w:sz w:val="12"/>
                <w:szCs w:val="12"/>
              </w:rPr>
              <w:t>0,000</w:t>
            </w:r>
          </w:p>
        </w:tc>
        <w:tc>
          <w:tcPr>
            <w:tcW w:w="848"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45</w:t>
            </w:r>
            <w:r w:rsidR="00653ABE" w:rsidRPr="00FE4B01">
              <w:rPr>
                <w:sz w:val="12"/>
                <w:szCs w:val="12"/>
              </w:rPr>
              <w:t>267,200</w:t>
            </w:r>
          </w:p>
        </w:tc>
        <w:tc>
          <w:tcPr>
            <w:tcW w:w="851"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103</w:t>
            </w:r>
            <w:r w:rsidR="00653ABE" w:rsidRPr="00FE4B01">
              <w:rPr>
                <w:sz w:val="12"/>
                <w:szCs w:val="12"/>
              </w:rPr>
              <w:t>131,400</w:t>
            </w:r>
          </w:p>
        </w:tc>
        <w:tc>
          <w:tcPr>
            <w:tcW w:w="994"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1436334,000</w:t>
            </w:r>
          </w:p>
        </w:tc>
        <w:tc>
          <w:tcPr>
            <w:tcW w:w="992" w:type="dxa"/>
            <w:shd w:val="clear" w:color="auto" w:fill="auto"/>
            <w:vAlign w:val="center"/>
          </w:tcPr>
          <w:p w:rsidR="00653ABE" w:rsidRPr="00FE4B01" w:rsidRDefault="00230102" w:rsidP="00FE4B01">
            <w:pPr>
              <w:widowControl w:val="0"/>
              <w:suppressAutoHyphens/>
              <w:autoSpaceDE w:val="0"/>
              <w:autoSpaceDN w:val="0"/>
              <w:jc w:val="center"/>
              <w:rPr>
                <w:sz w:val="12"/>
                <w:szCs w:val="12"/>
              </w:rPr>
            </w:pPr>
            <w:r>
              <w:rPr>
                <w:sz w:val="12"/>
                <w:szCs w:val="12"/>
              </w:rPr>
              <w:t>1295037,400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230102" w:rsidRPr="00FE4B01" w:rsidTr="00647A8A">
        <w:trPr>
          <w:trHeight w:val="376"/>
        </w:trPr>
        <w:tc>
          <w:tcPr>
            <w:tcW w:w="706" w:type="dxa"/>
            <w:vMerge/>
            <w:shd w:val="clear" w:color="auto" w:fill="auto"/>
          </w:tcPr>
          <w:p w:rsidR="00230102" w:rsidRPr="00FE4B01" w:rsidRDefault="00230102" w:rsidP="00FE4B01">
            <w:pPr>
              <w:suppressAutoHyphens/>
              <w:spacing w:after="200" w:line="276" w:lineRule="auto"/>
              <w:rPr>
                <w:rFonts w:eastAsia="Calibri"/>
                <w:sz w:val="12"/>
                <w:szCs w:val="12"/>
                <w:lang w:eastAsia="en-US"/>
              </w:rPr>
            </w:pPr>
          </w:p>
        </w:tc>
        <w:tc>
          <w:tcPr>
            <w:tcW w:w="989" w:type="dxa"/>
            <w:vMerge/>
            <w:shd w:val="clear" w:color="auto" w:fill="auto"/>
          </w:tcPr>
          <w:p w:rsidR="00230102" w:rsidRPr="00FE4B01" w:rsidRDefault="00230102" w:rsidP="00FE4B01">
            <w:pPr>
              <w:suppressAutoHyphens/>
              <w:spacing w:after="200" w:line="276" w:lineRule="auto"/>
              <w:rPr>
                <w:rFonts w:eastAsia="Calibri"/>
                <w:sz w:val="12"/>
                <w:szCs w:val="12"/>
                <w:lang w:eastAsia="en-US"/>
              </w:rPr>
            </w:pPr>
          </w:p>
        </w:tc>
        <w:tc>
          <w:tcPr>
            <w:tcW w:w="1283" w:type="dxa"/>
            <w:shd w:val="clear" w:color="auto" w:fill="auto"/>
          </w:tcPr>
          <w:p w:rsidR="00230102" w:rsidRPr="00FE4B01" w:rsidRDefault="00230102"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1035182,843</w:t>
            </w:r>
          </w:p>
        </w:tc>
        <w:tc>
          <w:tcPr>
            <w:tcW w:w="85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999247,724</w:t>
            </w:r>
          </w:p>
        </w:tc>
        <w:tc>
          <w:tcPr>
            <w:tcW w:w="85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1028533,991</w:t>
            </w:r>
          </w:p>
        </w:tc>
        <w:tc>
          <w:tcPr>
            <w:tcW w:w="851"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1095208,485</w:t>
            </w:r>
          </w:p>
        </w:tc>
        <w:tc>
          <w:tcPr>
            <w:tcW w:w="858" w:type="dxa"/>
            <w:shd w:val="clear" w:color="auto" w:fill="auto"/>
            <w:vAlign w:val="center"/>
          </w:tcPr>
          <w:p w:rsidR="00230102" w:rsidRPr="00FE4B01" w:rsidRDefault="00230102" w:rsidP="00FE4B01">
            <w:pPr>
              <w:widowControl w:val="0"/>
              <w:suppressAutoHyphens/>
              <w:autoSpaceDE w:val="0"/>
              <w:autoSpaceDN w:val="0"/>
              <w:jc w:val="center"/>
              <w:rPr>
                <w:sz w:val="12"/>
                <w:szCs w:val="12"/>
              </w:rPr>
            </w:pPr>
            <w:r w:rsidRPr="00FE4B01">
              <w:rPr>
                <w:sz w:val="12"/>
                <w:szCs w:val="12"/>
              </w:rPr>
              <w:t>1183232,038</w:t>
            </w:r>
          </w:p>
        </w:tc>
        <w:tc>
          <w:tcPr>
            <w:tcW w:w="851"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1296</w:t>
            </w:r>
            <w:r w:rsidRPr="00FE4B01">
              <w:rPr>
                <w:sz w:val="12"/>
                <w:szCs w:val="12"/>
              </w:rPr>
              <w:t>516,079</w:t>
            </w:r>
          </w:p>
        </w:tc>
        <w:tc>
          <w:tcPr>
            <w:tcW w:w="848"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1347</w:t>
            </w:r>
            <w:r w:rsidRPr="00FE4B01">
              <w:rPr>
                <w:sz w:val="12"/>
                <w:szCs w:val="12"/>
              </w:rPr>
              <w:t>677,725</w:t>
            </w:r>
          </w:p>
        </w:tc>
        <w:tc>
          <w:tcPr>
            <w:tcW w:w="851"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w:t>
            </w:r>
            <w:r w:rsidRPr="00FE4B01">
              <w:rPr>
                <w:sz w:val="12"/>
                <w:szCs w:val="12"/>
              </w:rPr>
              <w:t>6</w:t>
            </w:r>
            <w:r>
              <w:rPr>
                <w:sz w:val="12"/>
                <w:szCs w:val="12"/>
              </w:rPr>
              <w:t>09</w:t>
            </w:r>
            <w:r w:rsidRPr="00FE4B01">
              <w:rPr>
                <w:sz w:val="12"/>
                <w:szCs w:val="12"/>
              </w:rPr>
              <w:t>461,017</w:t>
            </w:r>
          </w:p>
        </w:tc>
        <w:tc>
          <w:tcPr>
            <w:tcW w:w="994"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3370171,739</w:t>
            </w:r>
          </w:p>
        </w:tc>
        <w:tc>
          <w:tcPr>
            <w:tcW w:w="992"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3131415,824</w:t>
            </w:r>
          </w:p>
        </w:tc>
        <w:tc>
          <w:tcPr>
            <w:tcW w:w="851"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1627877,406</w:t>
            </w:r>
          </w:p>
        </w:tc>
        <w:tc>
          <w:tcPr>
            <w:tcW w:w="992" w:type="dxa"/>
            <w:shd w:val="clear" w:color="auto" w:fill="auto"/>
            <w:vAlign w:val="center"/>
          </w:tcPr>
          <w:p w:rsidR="00230102" w:rsidRPr="00FE4B01" w:rsidRDefault="00230102" w:rsidP="007937AC">
            <w:pPr>
              <w:widowControl w:val="0"/>
              <w:suppressAutoHyphens/>
              <w:autoSpaceDE w:val="0"/>
              <w:autoSpaceDN w:val="0"/>
              <w:jc w:val="center"/>
              <w:rPr>
                <w:sz w:val="12"/>
                <w:szCs w:val="12"/>
              </w:rPr>
            </w:pPr>
            <w:r>
              <w:rPr>
                <w:sz w:val="12"/>
                <w:szCs w:val="12"/>
              </w:rPr>
              <w:t>1200</w:t>
            </w:r>
            <w:r w:rsidRPr="00FE4B01">
              <w:rPr>
                <w:sz w:val="12"/>
                <w:szCs w:val="12"/>
              </w:rPr>
              <w:t>235,952</w:t>
            </w:r>
          </w:p>
        </w:tc>
      </w:tr>
      <w:tr w:rsidR="00FE4B01" w:rsidRPr="00FE4B01" w:rsidTr="008F7342">
        <w:trPr>
          <w:trHeight w:val="559"/>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участник –  комитет строительства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rFonts w:eastAsia="Calibri"/>
                <w:sz w:val="12"/>
                <w:szCs w:val="12"/>
                <w:lang w:eastAsia="en-US"/>
              </w:rPr>
            </w:pPr>
            <w:r w:rsidRPr="00FE4B01">
              <w:rPr>
                <w:sz w:val="12"/>
                <w:szCs w:val="12"/>
              </w:rPr>
              <w:t>300,000</w:t>
            </w:r>
          </w:p>
        </w:tc>
        <w:tc>
          <w:tcPr>
            <w:tcW w:w="848"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14</w:t>
            </w:r>
            <w:r w:rsidR="00653ABE" w:rsidRPr="00FE4B01">
              <w:rPr>
                <w:sz w:val="12"/>
                <w:szCs w:val="12"/>
              </w:rPr>
              <w:t>374,005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12"/>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благоустройство зданий </w:t>
            </w:r>
            <w:proofErr w:type="spellStart"/>
            <w:r w:rsidRPr="00FE4B01">
              <w:rPr>
                <w:rFonts w:eastAsia="Calibri"/>
                <w:sz w:val="12"/>
                <w:szCs w:val="12"/>
                <w:lang w:eastAsia="en-US"/>
              </w:rPr>
              <w:t>государствен-ных</w:t>
            </w:r>
            <w:proofErr w:type="spellEnd"/>
            <w:r w:rsidRPr="00FE4B01">
              <w:rPr>
                <w:rFonts w:eastAsia="Calibri"/>
                <w:sz w:val="12"/>
                <w:szCs w:val="12"/>
                <w:lang w:eastAsia="en-US"/>
              </w:rPr>
              <w:t xml:space="preserve"> и муниципальных </w:t>
            </w:r>
            <w:proofErr w:type="spellStart"/>
            <w:r w:rsidRPr="00FE4B01">
              <w:rPr>
                <w:rFonts w:eastAsia="Calibri"/>
                <w:sz w:val="12"/>
                <w:szCs w:val="12"/>
                <w:lang w:eastAsia="en-US"/>
              </w:rPr>
              <w:t>общеобразов</w:t>
            </w:r>
            <w:proofErr w:type="gramStart"/>
            <w:r w:rsidRPr="00FE4B01">
              <w:rPr>
                <w:rFonts w:eastAsia="Calibri"/>
                <w:sz w:val="12"/>
                <w:szCs w:val="12"/>
                <w:lang w:eastAsia="en-US"/>
              </w:rPr>
              <w:t>а</w:t>
            </w:r>
            <w:proofErr w:type="spellEnd"/>
            <w:r w:rsidRPr="00FE4B01">
              <w:rPr>
                <w:rFonts w:eastAsia="Calibri"/>
                <w:sz w:val="12"/>
                <w:szCs w:val="12"/>
                <w:lang w:eastAsia="en-US"/>
              </w:rPr>
              <w:t>–</w:t>
            </w:r>
            <w:proofErr w:type="gramEnd"/>
            <w:r w:rsidRPr="00FE4B01">
              <w:rPr>
                <w:rFonts w:eastAsia="Calibri"/>
                <w:sz w:val="12"/>
                <w:szCs w:val="12"/>
                <w:lang w:eastAsia="en-US"/>
              </w:rPr>
              <w:t xml:space="preserve"> тельных организаций в целях </w:t>
            </w:r>
            <w:r w:rsidRPr="00FE4B01">
              <w:rPr>
                <w:rFonts w:eastAsia="Calibri"/>
                <w:sz w:val="12"/>
                <w:szCs w:val="12"/>
                <w:lang w:eastAsia="en-US"/>
              </w:rPr>
              <w:lastRenderedPageBreak/>
              <w:t>соблюдения требований к воздушно– тепловому режиму, водоснабжению и канализации</w:t>
            </w: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5E6795">
            <w:pPr>
              <w:widowControl w:val="0"/>
              <w:suppressAutoHyphens/>
              <w:autoSpaceDE w:val="0"/>
              <w:autoSpaceDN w:val="0"/>
              <w:jc w:val="center"/>
              <w:rPr>
                <w:sz w:val="12"/>
                <w:szCs w:val="12"/>
              </w:rPr>
            </w:pPr>
            <w:r w:rsidRPr="00FE4B01">
              <w:rPr>
                <w:sz w:val="12"/>
                <w:szCs w:val="12"/>
              </w:rPr>
              <w:t>52031,264</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118</w:t>
            </w:r>
            <w:r w:rsidR="00653ABE" w:rsidRPr="00FE4B01">
              <w:rPr>
                <w:sz w:val="12"/>
                <w:szCs w:val="12"/>
              </w:rPr>
              <w:t>541,840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8F7342">
        <w:trPr>
          <w:trHeight w:val="393"/>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52</w:t>
            </w:r>
            <w:r w:rsidR="00653ABE" w:rsidRPr="00FE4B01">
              <w:rPr>
                <w:sz w:val="12"/>
                <w:szCs w:val="12"/>
              </w:rPr>
              <w:t>031,264</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118</w:t>
            </w:r>
            <w:r w:rsidR="00653ABE" w:rsidRPr="00FE4B01">
              <w:rPr>
                <w:sz w:val="12"/>
                <w:szCs w:val="12"/>
              </w:rPr>
              <w:t>541,840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01"/>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45</w:t>
            </w:r>
            <w:r w:rsidR="00653ABE" w:rsidRPr="00FE4B01">
              <w:rPr>
                <w:sz w:val="12"/>
                <w:szCs w:val="12"/>
              </w:rPr>
              <w:t>267,200</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103</w:t>
            </w:r>
            <w:r w:rsidR="00653ABE" w:rsidRPr="00FE4B01">
              <w:rPr>
                <w:sz w:val="12"/>
                <w:szCs w:val="12"/>
              </w:rPr>
              <w:t>131,400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8F7342">
        <w:trPr>
          <w:trHeight w:val="1050"/>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52</w:t>
            </w:r>
            <w:r w:rsidR="00653ABE" w:rsidRPr="00FE4B01">
              <w:rPr>
                <w:sz w:val="12"/>
                <w:szCs w:val="12"/>
              </w:rPr>
              <w:t>031,264</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118</w:t>
            </w:r>
            <w:r w:rsidR="00653ABE" w:rsidRPr="00FE4B01">
              <w:rPr>
                <w:sz w:val="12"/>
                <w:szCs w:val="12"/>
              </w:rPr>
              <w:t>541,840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8F7342">
        <w:trPr>
          <w:trHeight w:val="277"/>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Реализация мероприятий по модернизации школьных систем образования</w:t>
            </w: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1819416,347</w:t>
            </w:r>
          </w:p>
        </w:tc>
        <w:tc>
          <w:tcPr>
            <w:tcW w:w="992"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1541382,215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5E6795" w:rsidRPr="00FE4B01" w:rsidTr="008F7342">
        <w:trPr>
          <w:trHeight w:val="369"/>
        </w:trPr>
        <w:tc>
          <w:tcPr>
            <w:tcW w:w="706"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1283" w:type="dxa"/>
            <w:shd w:val="clear" w:color="auto" w:fill="auto"/>
          </w:tcPr>
          <w:p w:rsidR="005E6795" w:rsidRPr="00FE4B01" w:rsidRDefault="005E6795" w:rsidP="00FE4B01">
            <w:pPr>
              <w:widowControl w:val="0"/>
              <w:suppressAutoHyphens/>
              <w:autoSpaceDE w:val="0"/>
              <w:autoSpaceDN w:val="0"/>
              <w:jc w:val="center"/>
              <w:rPr>
                <w:sz w:val="12"/>
                <w:szCs w:val="12"/>
              </w:rPr>
            </w:pPr>
            <w:r w:rsidRPr="00FE4B01">
              <w:rPr>
                <w:sz w:val="12"/>
                <w:szCs w:val="12"/>
              </w:rPr>
              <w:t>областной</w:t>
            </w:r>
          </w:p>
          <w:p w:rsidR="005E6795" w:rsidRPr="00FE4B01" w:rsidRDefault="005E6795"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1819416,347</w:t>
            </w:r>
          </w:p>
        </w:tc>
        <w:tc>
          <w:tcPr>
            <w:tcW w:w="992"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1541382,215</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r>
      <w:tr w:rsidR="00FE4B01" w:rsidRPr="00FE4B01" w:rsidTr="008F7342">
        <w:trPr>
          <w:trHeight w:val="281"/>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1436334,000</w:t>
            </w:r>
          </w:p>
        </w:tc>
        <w:tc>
          <w:tcPr>
            <w:tcW w:w="992"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1295037,400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5E6795" w:rsidRPr="00FE4B01" w:rsidTr="008F7342">
        <w:trPr>
          <w:trHeight w:val="487"/>
        </w:trPr>
        <w:tc>
          <w:tcPr>
            <w:tcW w:w="706"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1283" w:type="dxa"/>
            <w:shd w:val="clear" w:color="auto" w:fill="auto"/>
          </w:tcPr>
          <w:p w:rsidR="005E6795" w:rsidRPr="00FE4B01" w:rsidRDefault="005E6795"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1819416,347</w:t>
            </w:r>
          </w:p>
        </w:tc>
        <w:tc>
          <w:tcPr>
            <w:tcW w:w="992"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1541382,215</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val="restart"/>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04</w:t>
            </w:r>
          </w:p>
        </w:tc>
        <w:tc>
          <w:tcPr>
            <w:tcW w:w="989" w:type="dxa"/>
            <w:vMerge w:val="restart"/>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Содействие развитию общего образования,</w:t>
            </w:r>
          </w:p>
          <w:p w:rsidR="00653ABE" w:rsidRPr="00FE4B01" w:rsidRDefault="00653ABE" w:rsidP="00FE4B01">
            <w:pPr>
              <w:widowControl w:val="0"/>
              <w:suppressAutoHyphens/>
              <w:autoSpaceDE w:val="0"/>
              <w:autoSpaceDN w:val="0"/>
              <w:rPr>
                <w:sz w:val="12"/>
                <w:szCs w:val="12"/>
              </w:rPr>
            </w:pPr>
            <w:r w:rsidRPr="00FE4B01">
              <w:rPr>
                <w:sz w:val="12"/>
                <w:szCs w:val="12"/>
              </w:rPr>
              <w:t xml:space="preserve"> из них:</w:t>
            </w:r>
          </w:p>
        </w:tc>
        <w:tc>
          <w:tcPr>
            <w:tcW w:w="1283"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6495179,112</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6768045,125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6578037,762</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6870120,665</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7605540,493</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8416</w:t>
            </w:r>
            <w:r w:rsidR="00653ABE" w:rsidRPr="00FE4B01">
              <w:rPr>
                <w:sz w:val="12"/>
                <w:szCs w:val="12"/>
              </w:rPr>
              <w:t>471,860</w:t>
            </w:r>
          </w:p>
        </w:tc>
        <w:tc>
          <w:tcPr>
            <w:tcW w:w="848"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8563</w:t>
            </w:r>
            <w:r w:rsidR="00653ABE" w:rsidRPr="00FE4B01">
              <w:rPr>
                <w:sz w:val="12"/>
                <w:szCs w:val="12"/>
              </w:rPr>
              <w:t>391,170</w:t>
            </w:r>
          </w:p>
        </w:tc>
        <w:tc>
          <w:tcPr>
            <w:tcW w:w="851" w:type="dxa"/>
            <w:shd w:val="clear" w:color="auto" w:fill="auto"/>
          </w:tcPr>
          <w:p w:rsidR="00653ABE" w:rsidRPr="00FE4B01" w:rsidRDefault="005E6795" w:rsidP="00FE4B01">
            <w:pPr>
              <w:widowControl w:val="0"/>
              <w:suppressAutoHyphens/>
              <w:autoSpaceDE w:val="0"/>
              <w:autoSpaceDN w:val="0"/>
              <w:jc w:val="center"/>
              <w:rPr>
                <w:sz w:val="12"/>
                <w:szCs w:val="12"/>
              </w:rPr>
            </w:pPr>
            <w:r>
              <w:rPr>
                <w:sz w:val="12"/>
                <w:szCs w:val="12"/>
              </w:rPr>
              <w:t>10</w:t>
            </w:r>
            <w:r w:rsidR="00653ABE" w:rsidRPr="00FE4B01">
              <w:rPr>
                <w:sz w:val="12"/>
                <w:szCs w:val="12"/>
              </w:rPr>
              <w:t>660072,550</w:t>
            </w:r>
          </w:p>
        </w:tc>
        <w:tc>
          <w:tcPr>
            <w:tcW w:w="994"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10978085,289</w:t>
            </w:r>
          </w:p>
        </w:tc>
        <w:tc>
          <w:tcPr>
            <w:tcW w:w="992" w:type="dxa"/>
            <w:shd w:val="clear" w:color="auto" w:fill="auto"/>
            <w:vAlign w:val="center"/>
          </w:tcPr>
          <w:p w:rsidR="00653ABE" w:rsidRPr="00FE4B01" w:rsidRDefault="005E6795" w:rsidP="005E6795">
            <w:pPr>
              <w:widowControl w:val="0"/>
              <w:suppressAutoHyphens/>
              <w:autoSpaceDE w:val="0"/>
              <w:autoSpaceDN w:val="0"/>
              <w:jc w:val="center"/>
              <w:rPr>
                <w:sz w:val="12"/>
                <w:szCs w:val="12"/>
              </w:rPr>
            </w:pPr>
            <w:r>
              <w:rPr>
                <w:sz w:val="12"/>
                <w:szCs w:val="12"/>
              </w:rPr>
              <w:t>10</w:t>
            </w:r>
            <w:r w:rsidR="00653ABE" w:rsidRPr="00FE4B01">
              <w:rPr>
                <w:sz w:val="12"/>
                <w:szCs w:val="12"/>
              </w:rPr>
              <w:t>393323,608</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10</w:t>
            </w:r>
            <w:r w:rsidR="00653ABE" w:rsidRPr="00FE4B01">
              <w:rPr>
                <w:sz w:val="12"/>
                <w:szCs w:val="12"/>
              </w:rPr>
              <w:t>407332,092</w:t>
            </w:r>
          </w:p>
        </w:tc>
        <w:tc>
          <w:tcPr>
            <w:tcW w:w="992"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6621</w:t>
            </w:r>
            <w:r w:rsidR="00653ABE" w:rsidRPr="00FE4B01">
              <w:rPr>
                <w:sz w:val="12"/>
                <w:szCs w:val="12"/>
              </w:rPr>
              <w:t>024,001</w:t>
            </w:r>
          </w:p>
        </w:tc>
      </w:tr>
      <w:tr w:rsidR="005E6795" w:rsidRPr="00FE4B01" w:rsidTr="00647A8A">
        <w:tc>
          <w:tcPr>
            <w:tcW w:w="706"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1283" w:type="dxa"/>
            <w:shd w:val="clear" w:color="auto" w:fill="auto"/>
          </w:tcPr>
          <w:p w:rsidR="005E6795" w:rsidRPr="00FE4B01" w:rsidRDefault="005E6795" w:rsidP="00FE4B01">
            <w:pPr>
              <w:widowControl w:val="0"/>
              <w:suppressAutoHyphens/>
              <w:autoSpaceDE w:val="0"/>
              <w:autoSpaceDN w:val="0"/>
              <w:jc w:val="center"/>
              <w:rPr>
                <w:sz w:val="12"/>
                <w:szCs w:val="12"/>
              </w:rPr>
            </w:pPr>
            <w:r w:rsidRPr="00FE4B01">
              <w:rPr>
                <w:sz w:val="12"/>
                <w:szCs w:val="12"/>
              </w:rPr>
              <w:t>областной</w:t>
            </w:r>
          </w:p>
          <w:p w:rsidR="005E6795" w:rsidRPr="00FE4B01" w:rsidRDefault="005E6795"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1</w:t>
            </w:r>
          </w:p>
        </w:tc>
        <w:tc>
          <w:tcPr>
            <w:tcW w:w="426" w:type="dxa"/>
            <w:vMerge w:val="restart"/>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6495179,112</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6768045,125</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6578037,762</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6870120,665</w:t>
            </w:r>
          </w:p>
        </w:tc>
        <w:tc>
          <w:tcPr>
            <w:tcW w:w="858"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7605540,493</w:t>
            </w:r>
          </w:p>
        </w:tc>
        <w:tc>
          <w:tcPr>
            <w:tcW w:w="851" w:type="dxa"/>
            <w:shd w:val="clear" w:color="auto" w:fill="auto"/>
            <w:vAlign w:val="center"/>
          </w:tcPr>
          <w:p w:rsidR="005E6795" w:rsidRPr="00FE4B01" w:rsidRDefault="005E6795" w:rsidP="005E6795">
            <w:pPr>
              <w:widowControl w:val="0"/>
              <w:suppressAutoHyphens/>
              <w:autoSpaceDE w:val="0"/>
              <w:autoSpaceDN w:val="0"/>
              <w:jc w:val="center"/>
              <w:rPr>
                <w:sz w:val="12"/>
                <w:szCs w:val="12"/>
              </w:rPr>
            </w:pPr>
            <w:r>
              <w:rPr>
                <w:sz w:val="12"/>
                <w:szCs w:val="12"/>
              </w:rPr>
              <w:t>8416</w:t>
            </w:r>
            <w:r w:rsidRPr="00FE4B01">
              <w:rPr>
                <w:sz w:val="12"/>
                <w:szCs w:val="12"/>
              </w:rPr>
              <w:t>471,860</w:t>
            </w:r>
          </w:p>
        </w:tc>
        <w:tc>
          <w:tcPr>
            <w:tcW w:w="848" w:type="dxa"/>
            <w:shd w:val="clear" w:color="auto" w:fill="auto"/>
            <w:vAlign w:val="center"/>
          </w:tcPr>
          <w:p w:rsidR="005E6795" w:rsidRPr="00FE4B01" w:rsidRDefault="005E6795" w:rsidP="005E6795">
            <w:pPr>
              <w:widowControl w:val="0"/>
              <w:suppressAutoHyphens/>
              <w:autoSpaceDE w:val="0"/>
              <w:autoSpaceDN w:val="0"/>
              <w:jc w:val="center"/>
              <w:rPr>
                <w:sz w:val="12"/>
                <w:szCs w:val="12"/>
              </w:rPr>
            </w:pPr>
            <w:r>
              <w:rPr>
                <w:sz w:val="12"/>
                <w:szCs w:val="12"/>
              </w:rPr>
              <w:t>8563</w:t>
            </w:r>
            <w:r w:rsidRPr="00FE4B01">
              <w:rPr>
                <w:sz w:val="12"/>
                <w:szCs w:val="12"/>
              </w:rPr>
              <w:t>391,170</w:t>
            </w:r>
          </w:p>
        </w:tc>
        <w:tc>
          <w:tcPr>
            <w:tcW w:w="851" w:type="dxa"/>
            <w:shd w:val="clear" w:color="auto" w:fill="auto"/>
            <w:vAlign w:val="center"/>
          </w:tcPr>
          <w:p w:rsidR="005E6795" w:rsidRPr="00FE4B01" w:rsidRDefault="005E6795" w:rsidP="005E6795">
            <w:pPr>
              <w:widowControl w:val="0"/>
              <w:suppressAutoHyphens/>
              <w:autoSpaceDE w:val="0"/>
              <w:autoSpaceDN w:val="0"/>
              <w:jc w:val="center"/>
              <w:rPr>
                <w:sz w:val="12"/>
                <w:szCs w:val="12"/>
              </w:rPr>
            </w:pPr>
            <w:r>
              <w:rPr>
                <w:sz w:val="12"/>
                <w:szCs w:val="12"/>
              </w:rPr>
              <w:t>10</w:t>
            </w:r>
            <w:r w:rsidRPr="00FE4B01">
              <w:rPr>
                <w:sz w:val="12"/>
                <w:szCs w:val="12"/>
              </w:rPr>
              <w:t>660072,550</w:t>
            </w:r>
          </w:p>
        </w:tc>
        <w:tc>
          <w:tcPr>
            <w:tcW w:w="994" w:type="dxa"/>
            <w:shd w:val="clear" w:color="auto" w:fill="auto"/>
            <w:vAlign w:val="center"/>
          </w:tcPr>
          <w:p w:rsidR="005E6795" w:rsidRPr="00FE4B01" w:rsidRDefault="005E6795" w:rsidP="005E6795">
            <w:pPr>
              <w:widowControl w:val="0"/>
              <w:suppressAutoHyphens/>
              <w:autoSpaceDE w:val="0"/>
              <w:autoSpaceDN w:val="0"/>
              <w:jc w:val="center"/>
              <w:rPr>
                <w:sz w:val="12"/>
                <w:szCs w:val="12"/>
              </w:rPr>
            </w:pPr>
            <w:r>
              <w:rPr>
                <w:sz w:val="12"/>
                <w:szCs w:val="12"/>
              </w:rPr>
              <w:t>10978085,289</w:t>
            </w:r>
          </w:p>
        </w:tc>
        <w:tc>
          <w:tcPr>
            <w:tcW w:w="992" w:type="dxa"/>
            <w:shd w:val="clear" w:color="auto" w:fill="auto"/>
            <w:vAlign w:val="center"/>
          </w:tcPr>
          <w:p w:rsidR="005E6795" w:rsidRPr="00FE4B01" w:rsidRDefault="005E6795" w:rsidP="005E6795">
            <w:pPr>
              <w:widowControl w:val="0"/>
              <w:suppressAutoHyphens/>
              <w:autoSpaceDE w:val="0"/>
              <w:autoSpaceDN w:val="0"/>
              <w:jc w:val="center"/>
              <w:rPr>
                <w:sz w:val="12"/>
                <w:szCs w:val="12"/>
              </w:rPr>
            </w:pPr>
            <w:r>
              <w:rPr>
                <w:sz w:val="12"/>
                <w:szCs w:val="12"/>
              </w:rPr>
              <w:t>10</w:t>
            </w:r>
            <w:r w:rsidRPr="00FE4B01">
              <w:rPr>
                <w:sz w:val="12"/>
                <w:szCs w:val="12"/>
              </w:rPr>
              <w:t>393323,608</w:t>
            </w:r>
          </w:p>
        </w:tc>
        <w:tc>
          <w:tcPr>
            <w:tcW w:w="851" w:type="dxa"/>
            <w:shd w:val="clear" w:color="auto" w:fill="auto"/>
            <w:vAlign w:val="center"/>
          </w:tcPr>
          <w:p w:rsidR="005E6795" w:rsidRPr="00FE4B01" w:rsidRDefault="005E6795" w:rsidP="005E6795">
            <w:pPr>
              <w:widowControl w:val="0"/>
              <w:suppressAutoHyphens/>
              <w:autoSpaceDE w:val="0"/>
              <w:autoSpaceDN w:val="0"/>
              <w:jc w:val="center"/>
              <w:rPr>
                <w:sz w:val="12"/>
                <w:szCs w:val="12"/>
              </w:rPr>
            </w:pPr>
            <w:r>
              <w:rPr>
                <w:sz w:val="12"/>
                <w:szCs w:val="12"/>
              </w:rPr>
              <w:t>10</w:t>
            </w:r>
            <w:r w:rsidRPr="00FE4B01">
              <w:rPr>
                <w:sz w:val="12"/>
                <w:szCs w:val="12"/>
              </w:rPr>
              <w:t>407332,092</w:t>
            </w:r>
          </w:p>
        </w:tc>
        <w:tc>
          <w:tcPr>
            <w:tcW w:w="992" w:type="dxa"/>
            <w:shd w:val="clear" w:color="auto" w:fill="auto"/>
            <w:vAlign w:val="center"/>
          </w:tcPr>
          <w:p w:rsidR="005E6795" w:rsidRPr="00FE4B01" w:rsidRDefault="005E6795" w:rsidP="005E6795">
            <w:pPr>
              <w:widowControl w:val="0"/>
              <w:suppressAutoHyphens/>
              <w:autoSpaceDE w:val="0"/>
              <w:autoSpaceDN w:val="0"/>
              <w:jc w:val="center"/>
              <w:rPr>
                <w:sz w:val="12"/>
                <w:szCs w:val="12"/>
              </w:rPr>
            </w:pPr>
            <w:r>
              <w:rPr>
                <w:sz w:val="12"/>
                <w:szCs w:val="12"/>
              </w:rPr>
              <w:t>6621</w:t>
            </w:r>
            <w:r w:rsidRPr="00FE4B01">
              <w:rPr>
                <w:sz w:val="12"/>
                <w:szCs w:val="12"/>
              </w:rPr>
              <w:t>024,001</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42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567"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42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77696,757</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53715,206</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27775,600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23197,236</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12023,000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152</w:t>
            </w:r>
            <w:r w:rsidR="00653ABE" w:rsidRPr="00FE4B01">
              <w:rPr>
                <w:sz w:val="12"/>
                <w:szCs w:val="12"/>
              </w:rPr>
              <w:t>758,900</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414</w:t>
            </w:r>
            <w:r w:rsidR="00653ABE" w:rsidRPr="00FE4B01">
              <w:rPr>
                <w:sz w:val="12"/>
                <w:szCs w:val="12"/>
              </w:rPr>
              <w:t>444,900</w:t>
            </w:r>
          </w:p>
        </w:tc>
        <w:tc>
          <w:tcPr>
            <w:tcW w:w="994"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442688,500</w:t>
            </w:r>
          </w:p>
        </w:tc>
        <w:tc>
          <w:tcPr>
            <w:tcW w:w="992" w:type="dxa"/>
            <w:shd w:val="clear" w:color="auto" w:fill="auto"/>
            <w:vAlign w:val="center"/>
          </w:tcPr>
          <w:p w:rsidR="00653ABE" w:rsidRPr="00FE4B01" w:rsidRDefault="00653ABE" w:rsidP="005E6795">
            <w:pPr>
              <w:widowControl w:val="0"/>
              <w:suppressAutoHyphens/>
              <w:autoSpaceDE w:val="0"/>
              <w:autoSpaceDN w:val="0"/>
              <w:jc w:val="center"/>
              <w:rPr>
                <w:sz w:val="12"/>
                <w:szCs w:val="12"/>
              </w:rPr>
            </w:pPr>
            <w:r w:rsidRPr="00FE4B01">
              <w:rPr>
                <w:sz w:val="12"/>
                <w:szCs w:val="12"/>
              </w:rPr>
              <w:t>422280,100</w:t>
            </w:r>
          </w:p>
        </w:tc>
        <w:tc>
          <w:tcPr>
            <w:tcW w:w="851" w:type="dxa"/>
            <w:shd w:val="clear" w:color="auto" w:fill="auto"/>
            <w:vAlign w:val="center"/>
          </w:tcPr>
          <w:p w:rsidR="00653ABE" w:rsidRPr="00FE4B01" w:rsidRDefault="005E6795" w:rsidP="00FE4B01">
            <w:pPr>
              <w:widowControl w:val="0"/>
              <w:suppressAutoHyphens/>
              <w:autoSpaceDE w:val="0"/>
              <w:autoSpaceDN w:val="0"/>
              <w:jc w:val="center"/>
              <w:rPr>
                <w:sz w:val="12"/>
                <w:szCs w:val="12"/>
              </w:rPr>
            </w:pPr>
            <w:r>
              <w:rPr>
                <w:sz w:val="12"/>
                <w:szCs w:val="12"/>
              </w:rPr>
              <w:t>434</w:t>
            </w:r>
            <w:r w:rsidR="00653ABE" w:rsidRPr="00FE4B01">
              <w:rPr>
                <w:sz w:val="12"/>
                <w:szCs w:val="12"/>
              </w:rPr>
              <w:t>139,400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5E6795" w:rsidRPr="00FE4B01" w:rsidTr="00647A8A">
        <w:tc>
          <w:tcPr>
            <w:tcW w:w="706"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989" w:type="dxa"/>
            <w:vMerge/>
            <w:shd w:val="clear" w:color="auto" w:fill="auto"/>
          </w:tcPr>
          <w:p w:rsidR="005E6795" w:rsidRPr="00FE4B01" w:rsidRDefault="005E6795" w:rsidP="00FE4B01">
            <w:pPr>
              <w:suppressAutoHyphens/>
              <w:spacing w:after="200" w:line="276" w:lineRule="auto"/>
              <w:rPr>
                <w:rFonts w:eastAsia="Calibri"/>
                <w:sz w:val="12"/>
                <w:szCs w:val="12"/>
                <w:lang w:eastAsia="en-US"/>
              </w:rPr>
            </w:pPr>
          </w:p>
        </w:tc>
        <w:tc>
          <w:tcPr>
            <w:tcW w:w="1283" w:type="dxa"/>
            <w:shd w:val="clear" w:color="auto" w:fill="auto"/>
          </w:tcPr>
          <w:p w:rsidR="005E6795" w:rsidRPr="00FE4B01" w:rsidRDefault="005E6795"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6495179,112</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6768045,125</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6578037,762</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6857120,665</w:t>
            </w:r>
          </w:p>
        </w:tc>
        <w:tc>
          <w:tcPr>
            <w:tcW w:w="858"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sidRPr="00FE4B01">
              <w:rPr>
                <w:sz w:val="12"/>
                <w:szCs w:val="12"/>
              </w:rPr>
              <w:t>7592540,493</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Pr>
                <w:sz w:val="12"/>
                <w:szCs w:val="12"/>
              </w:rPr>
              <w:t>8416</w:t>
            </w:r>
            <w:r w:rsidRPr="00FE4B01">
              <w:rPr>
                <w:sz w:val="12"/>
                <w:szCs w:val="12"/>
              </w:rPr>
              <w:t>471,860</w:t>
            </w:r>
          </w:p>
        </w:tc>
        <w:tc>
          <w:tcPr>
            <w:tcW w:w="848"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Pr>
                <w:sz w:val="12"/>
                <w:szCs w:val="12"/>
              </w:rPr>
              <w:t>8563</w:t>
            </w:r>
            <w:r w:rsidRPr="00FE4B01">
              <w:rPr>
                <w:sz w:val="12"/>
                <w:szCs w:val="12"/>
              </w:rPr>
              <w:t>391,170</w:t>
            </w:r>
          </w:p>
        </w:tc>
        <w:tc>
          <w:tcPr>
            <w:tcW w:w="851" w:type="dxa"/>
            <w:shd w:val="clear" w:color="auto" w:fill="auto"/>
            <w:vAlign w:val="center"/>
          </w:tcPr>
          <w:p w:rsidR="005E6795" w:rsidRPr="00FE4B01" w:rsidRDefault="005E6795" w:rsidP="00FE4B01">
            <w:pPr>
              <w:widowControl w:val="0"/>
              <w:suppressAutoHyphens/>
              <w:autoSpaceDE w:val="0"/>
              <w:autoSpaceDN w:val="0"/>
              <w:jc w:val="center"/>
              <w:rPr>
                <w:sz w:val="12"/>
                <w:szCs w:val="12"/>
              </w:rPr>
            </w:pPr>
            <w:r>
              <w:rPr>
                <w:sz w:val="12"/>
                <w:szCs w:val="12"/>
              </w:rPr>
              <w:t>10</w:t>
            </w:r>
            <w:r w:rsidRPr="00FE4B01">
              <w:rPr>
                <w:sz w:val="12"/>
                <w:szCs w:val="12"/>
              </w:rPr>
              <w:t>660072,550</w:t>
            </w:r>
          </w:p>
        </w:tc>
        <w:tc>
          <w:tcPr>
            <w:tcW w:w="994"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10978085,289</w:t>
            </w:r>
          </w:p>
        </w:tc>
        <w:tc>
          <w:tcPr>
            <w:tcW w:w="992"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10</w:t>
            </w:r>
            <w:r w:rsidRPr="00FE4B01">
              <w:rPr>
                <w:sz w:val="12"/>
                <w:szCs w:val="12"/>
              </w:rPr>
              <w:t>393323,608</w:t>
            </w:r>
          </w:p>
        </w:tc>
        <w:tc>
          <w:tcPr>
            <w:tcW w:w="851"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10</w:t>
            </w:r>
            <w:r w:rsidRPr="00FE4B01">
              <w:rPr>
                <w:sz w:val="12"/>
                <w:szCs w:val="12"/>
              </w:rPr>
              <w:t>407332,092</w:t>
            </w:r>
          </w:p>
        </w:tc>
        <w:tc>
          <w:tcPr>
            <w:tcW w:w="992" w:type="dxa"/>
            <w:shd w:val="clear" w:color="auto" w:fill="auto"/>
            <w:vAlign w:val="center"/>
          </w:tcPr>
          <w:p w:rsidR="005E6795" w:rsidRPr="00FE4B01" w:rsidRDefault="005E6795" w:rsidP="007937AC">
            <w:pPr>
              <w:widowControl w:val="0"/>
              <w:suppressAutoHyphens/>
              <w:autoSpaceDE w:val="0"/>
              <w:autoSpaceDN w:val="0"/>
              <w:jc w:val="center"/>
              <w:rPr>
                <w:sz w:val="12"/>
                <w:szCs w:val="12"/>
              </w:rPr>
            </w:pPr>
            <w:r>
              <w:rPr>
                <w:sz w:val="12"/>
                <w:szCs w:val="12"/>
              </w:rPr>
              <w:t>6621</w:t>
            </w:r>
            <w:r w:rsidRPr="00FE4B01">
              <w:rPr>
                <w:sz w:val="12"/>
                <w:szCs w:val="12"/>
              </w:rPr>
              <w:t>024,001</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строительства и архитектуры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13000,000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13000,000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организация бесплатного горячего питания обучающихся, получающих </w:t>
            </w:r>
            <w:r w:rsidRPr="00FE4B01">
              <w:rPr>
                <w:rFonts w:eastAsia="Calibri"/>
                <w:sz w:val="12"/>
                <w:szCs w:val="12"/>
                <w:lang w:eastAsia="en-US"/>
              </w:rPr>
              <w:lastRenderedPageBreak/>
              <w:t xml:space="preserve">начальное общее образование в </w:t>
            </w:r>
            <w:proofErr w:type="spellStart"/>
            <w:r w:rsidRPr="00FE4B01">
              <w:rPr>
                <w:rFonts w:eastAsia="Calibri"/>
                <w:sz w:val="12"/>
                <w:szCs w:val="12"/>
                <w:lang w:eastAsia="en-US"/>
              </w:rPr>
              <w:t>государствен-ных</w:t>
            </w:r>
            <w:proofErr w:type="spellEnd"/>
            <w:r w:rsidRPr="00FE4B01">
              <w:rPr>
                <w:rFonts w:eastAsia="Calibri"/>
                <w:sz w:val="12"/>
                <w:szCs w:val="12"/>
                <w:lang w:eastAsia="en-US"/>
              </w:rPr>
              <w:t xml:space="preserve"> и муниципальных образовател</w:t>
            </w:r>
            <w:proofErr w:type="gramStart"/>
            <w:r w:rsidRPr="00FE4B01">
              <w:rPr>
                <w:rFonts w:eastAsia="Calibri"/>
                <w:sz w:val="12"/>
                <w:szCs w:val="12"/>
                <w:lang w:eastAsia="en-US"/>
              </w:rPr>
              <w:t>ь–</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организациях</w:t>
            </w:r>
          </w:p>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 xml:space="preserve">  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175</w:t>
            </w:r>
            <w:r w:rsidR="00653ABE" w:rsidRPr="00FE4B01">
              <w:rPr>
                <w:sz w:val="12"/>
                <w:szCs w:val="12"/>
              </w:rPr>
              <w:t>584,943</w:t>
            </w:r>
          </w:p>
        </w:tc>
        <w:tc>
          <w:tcPr>
            <w:tcW w:w="851"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476</w:t>
            </w:r>
            <w:r w:rsidR="00653ABE" w:rsidRPr="00FE4B01">
              <w:rPr>
                <w:sz w:val="12"/>
                <w:szCs w:val="12"/>
              </w:rPr>
              <w:t>373,449</w:t>
            </w:r>
          </w:p>
        </w:tc>
        <w:tc>
          <w:tcPr>
            <w:tcW w:w="994" w:type="dxa"/>
            <w:shd w:val="clear" w:color="auto" w:fill="auto"/>
            <w:vAlign w:val="center"/>
          </w:tcPr>
          <w:p w:rsidR="00653ABE" w:rsidRPr="00FE4B01" w:rsidRDefault="00130D64" w:rsidP="00536A54">
            <w:pPr>
              <w:widowControl w:val="0"/>
              <w:suppressAutoHyphens/>
              <w:autoSpaceDE w:val="0"/>
              <w:autoSpaceDN w:val="0"/>
              <w:jc w:val="center"/>
              <w:rPr>
                <w:sz w:val="12"/>
                <w:szCs w:val="12"/>
              </w:rPr>
            </w:pPr>
            <w:r w:rsidRPr="00536A54">
              <w:rPr>
                <w:sz w:val="12"/>
                <w:szCs w:val="12"/>
              </w:rPr>
              <w:t>50</w:t>
            </w:r>
            <w:r w:rsidR="00536A54">
              <w:rPr>
                <w:sz w:val="12"/>
                <w:szCs w:val="12"/>
              </w:rPr>
              <w:t>8</w:t>
            </w:r>
            <w:r w:rsidRPr="00536A54">
              <w:rPr>
                <w:sz w:val="12"/>
                <w:szCs w:val="12"/>
              </w:rPr>
              <w:t>8</w:t>
            </w:r>
            <w:r w:rsidR="00536A54" w:rsidRPr="00536A54">
              <w:rPr>
                <w:sz w:val="12"/>
                <w:szCs w:val="12"/>
              </w:rPr>
              <w:t>3</w:t>
            </w:r>
            <w:r w:rsidR="00653ABE" w:rsidRPr="00536A54">
              <w:rPr>
                <w:sz w:val="12"/>
                <w:szCs w:val="12"/>
              </w:rPr>
              <w:t>7,356</w:t>
            </w:r>
          </w:p>
        </w:tc>
        <w:tc>
          <w:tcPr>
            <w:tcW w:w="992"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485</w:t>
            </w:r>
            <w:r w:rsidR="00653ABE" w:rsidRPr="00FE4B01">
              <w:rPr>
                <w:sz w:val="12"/>
                <w:szCs w:val="12"/>
              </w:rPr>
              <w:t>379,426</w:t>
            </w:r>
          </w:p>
        </w:tc>
        <w:tc>
          <w:tcPr>
            <w:tcW w:w="851"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499</w:t>
            </w:r>
            <w:r w:rsidR="00653ABE" w:rsidRPr="00FE4B01">
              <w:rPr>
                <w:sz w:val="12"/>
                <w:szCs w:val="12"/>
              </w:rPr>
              <w:t>010,805</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130D64" w:rsidRPr="00FE4B01" w:rsidTr="00647A8A">
        <w:tc>
          <w:tcPr>
            <w:tcW w:w="706" w:type="dxa"/>
            <w:vMerge/>
            <w:shd w:val="clear" w:color="auto" w:fill="auto"/>
          </w:tcPr>
          <w:p w:rsidR="00130D64" w:rsidRPr="00FE4B01" w:rsidRDefault="00130D64" w:rsidP="00FE4B01">
            <w:pPr>
              <w:suppressAutoHyphens/>
              <w:spacing w:after="200" w:line="276" w:lineRule="auto"/>
              <w:rPr>
                <w:rFonts w:eastAsia="Calibri"/>
                <w:sz w:val="12"/>
                <w:szCs w:val="12"/>
                <w:lang w:eastAsia="en-US"/>
              </w:rPr>
            </w:pPr>
          </w:p>
        </w:tc>
        <w:tc>
          <w:tcPr>
            <w:tcW w:w="989" w:type="dxa"/>
            <w:vMerge/>
            <w:shd w:val="clear" w:color="auto" w:fill="auto"/>
          </w:tcPr>
          <w:p w:rsidR="00130D64" w:rsidRPr="00FE4B01" w:rsidRDefault="00130D64" w:rsidP="00FE4B01">
            <w:pPr>
              <w:suppressAutoHyphens/>
              <w:spacing w:after="200" w:line="276" w:lineRule="auto"/>
              <w:rPr>
                <w:rFonts w:eastAsia="Calibri"/>
                <w:sz w:val="12"/>
                <w:szCs w:val="12"/>
                <w:lang w:eastAsia="en-US"/>
              </w:rPr>
            </w:pPr>
          </w:p>
        </w:tc>
        <w:tc>
          <w:tcPr>
            <w:tcW w:w="1283" w:type="dxa"/>
            <w:shd w:val="clear" w:color="auto" w:fill="auto"/>
          </w:tcPr>
          <w:p w:rsidR="00130D64" w:rsidRPr="00FE4B01" w:rsidRDefault="00130D64" w:rsidP="00FE4B01">
            <w:pPr>
              <w:widowControl w:val="0"/>
              <w:suppressAutoHyphens/>
              <w:autoSpaceDE w:val="0"/>
              <w:autoSpaceDN w:val="0"/>
              <w:jc w:val="center"/>
              <w:rPr>
                <w:sz w:val="12"/>
                <w:szCs w:val="12"/>
              </w:rPr>
            </w:pPr>
            <w:r w:rsidRPr="00FE4B01">
              <w:rPr>
                <w:sz w:val="12"/>
                <w:szCs w:val="12"/>
              </w:rPr>
              <w:t>областной</w:t>
            </w:r>
          </w:p>
          <w:p w:rsidR="00130D64" w:rsidRPr="00FE4B01" w:rsidRDefault="00130D64"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175</w:t>
            </w:r>
            <w:r w:rsidRPr="00FE4B01">
              <w:rPr>
                <w:sz w:val="12"/>
                <w:szCs w:val="12"/>
              </w:rPr>
              <w:t>584,943</w:t>
            </w:r>
          </w:p>
        </w:tc>
        <w:tc>
          <w:tcPr>
            <w:tcW w:w="851"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476</w:t>
            </w:r>
            <w:r w:rsidRPr="00FE4B01">
              <w:rPr>
                <w:sz w:val="12"/>
                <w:szCs w:val="12"/>
              </w:rPr>
              <w:t>373,449</w:t>
            </w:r>
          </w:p>
        </w:tc>
        <w:tc>
          <w:tcPr>
            <w:tcW w:w="994" w:type="dxa"/>
            <w:shd w:val="clear" w:color="auto" w:fill="auto"/>
            <w:vAlign w:val="center"/>
          </w:tcPr>
          <w:p w:rsidR="00130D64" w:rsidRPr="00FE4B01" w:rsidRDefault="00130D64" w:rsidP="00536A54">
            <w:pPr>
              <w:widowControl w:val="0"/>
              <w:suppressAutoHyphens/>
              <w:autoSpaceDE w:val="0"/>
              <w:autoSpaceDN w:val="0"/>
              <w:jc w:val="center"/>
              <w:rPr>
                <w:sz w:val="12"/>
                <w:szCs w:val="12"/>
              </w:rPr>
            </w:pPr>
            <w:r w:rsidRPr="00536A54">
              <w:rPr>
                <w:sz w:val="12"/>
                <w:szCs w:val="12"/>
              </w:rPr>
              <w:t>50</w:t>
            </w:r>
            <w:r w:rsidR="00536A54" w:rsidRPr="00536A54">
              <w:rPr>
                <w:sz w:val="12"/>
                <w:szCs w:val="12"/>
              </w:rPr>
              <w:t>8</w:t>
            </w:r>
            <w:r w:rsidRPr="00536A54">
              <w:rPr>
                <w:sz w:val="12"/>
                <w:szCs w:val="12"/>
              </w:rPr>
              <w:t>8</w:t>
            </w:r>
            <w:r w:rsidR="00536A54" w:rsidRPr="00536A54">
              <w:rPr>
                <w:sz w:val="12"/>
                <w:szCs w:val="12"/>
              </w:rPr>
              <w:t>37</w:t>
            </w:r>
            <w:r w:rsidRPr="00536A54">
              <w:rPr>
                <w:sz w:val="12"/>
                <w:szCs w:val="12"/>
              </w:rPr>
              <w:t>,356</w:t>
            </w:r>
          </w:p>
        </w:tc>
        <w:tc>
          <w:tcPr>
            <w:tcW w:w="992"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485</w:t>
            </w:r>
            <w:r w:rsidRPr="00FE4B01">
              <w:rPr>
                <w:sz w:val="12"/>
                <w:szCs w:val="12"/>
              </w:rPr>
              <w:t>379,426</w:t>
            </w:r>
          </w:p>
        </w:tc>
        <w:tc>
          <w:tcPr>
            <w:tcW w:w="851"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499</w:t>
            </w:r>
            <w:r w:rsidRPr="00FE4B01">
              <w:rPr>
                <w:sz w:val="12"/>
                <w:szCs w:val="12"/>
              </w:rPr>
              <w:t>010,805</w:t>
            </w:r>
          </w:p>
        </w:tc>
        <w:tc>
          <w:tcPr>
            <w:tcW w:w="992"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152</w:t>
            </w:r>
            <w:r w:rsidR="00653ABE" w:rsidRPr="00FE4B01">
              <w:rPr>
                <w:sz w:val="12"/>
                <w:szCs w:val="12"/>
              </w:rPr>
              <w:t>758,900</w:t>
            </w:r>
          </w:p>
        </w:tc>
        <w:tc>
          <w:tcPr>
            <w:tcW w:w="851"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414</w:t>
            </w:r>
            <w:r w:rsidR="00653ABE" w:rsidRPr="00FE4B01">
              <w:rPr>
                <w:sz w:val="12"/>
                <w:szCs w:val="12"/>
              </w:rPr>
              <w:t>444,900</w:t>
            </w:r>
          </w:p>
        </w:tc>
        <w:tc>
          <w:tcPr>
            <w:tcW w:w="994"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442688,500</w:t>
            </w:r>
          </w:p>
        </w:tc>
        <w:tc>
          <w:tcPr>
            <w:tcW w:w="992"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422</w:t>
            </w:r>
            <w:r w:rsidR="00653ABE" w:rsidRPr="00FE4B01">
              <w:rPr>
                <w:sz w:val="12"/>
                <w:szCs w:val="12"/>
              </w:rPr>
              <w:t>280,100</w:t>
            </w:r>
          </w:p>
        </w:tc>
        <w:tc>
          <w:tcPr>
            <w:tcW w:w="851" w:type="dxa"/>
            <w:shd w:val="clear" w:color="auto" w:fill="auto"/>
            <w:vAlign w:val="center"/>
          </w:tcPr>
          <w:p w:rsidR="00653ABE" w:rsidRPr="00FE4B01" w:rsidRDefault="00130D64" w:rsidP="00FE4B01">
            <w:pPr>
              <w:widowControl w:val="0"/>
              <w:suppressAutoHyphens/>
              <w:autoSpaceDE w:val="0"/>
              <w:autoSpaceDN w:val="0"/>
              <w:jc w:val="center"/>
              <w:rPr>
                <w:sz w:val="12"/>
                <w:szCs w:val="12"/>
              </w:rPr>
            </w:pPr>
            <w:r>
              <w:rPr>
                <w:sz w:val="12"/>
                <w:szCs w:val="12"/>
              </w:rPr>
              <w:t>434</w:t>
            </w:r>
            <w:r w:rsidR="00653ABE" w:rsidRPr="00FE4B01">
              <w:rPr>
                <w:sz w:val="12"/>
                <w:szCs w:val="12"/>
              </w:rPr>
              <w:t>139,400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130D64" w:rsidRPr="00FE4B01" w:rsidTr="00647A8A">
        <w:trPr>
          <w:trHeight w:val="1216"/>
        </w:trPr>
        <w:tc>
          <w:tcPr>
            <w:tcW w:w="706" w:type="dxa"/>
            <w:vMerge/>
            <w:shd w:val="clear" w:color="auto" w:fill="auto"/>
          </w:tcPr>
          <w:p w:rsidR="00130D64" w:rsidRPr="00FE4B01" w:rsidRDefault="00130D64" w:rsidP="00FE4B01">
            <w:pPr>
              <w:suppressAutoHyphens/>
              <w:spacing w:after="200" w:line="276" w:lineRule="auto"/>
              <w:rPr>
                <w:rFonts w:eastAsia="Calibri"/>
                <w:sz w:val="12"/>
                <w:szCs w:val="12"/>
                <w:lang w:eastAsia="en-US"/>
              </w:rPr>
            </w:pPr>
          </w:p>
        </w:tc>
        <w:tc>
          <w:tcPr>
            <w:tcW w:w="989" w:type="dxa"/>
            <w:vMerge/>
            <w:shd w:val="clear" w:color="auto" w:fill="auto"/>
          </w:tcPr>
          <w:p w:rsidR="00130D64" w:rsidRPr="00FE4B01" w:rsidRDefault="00130D64" w:rsidP="00FE4B01">
            <w:pPr>
              <w:suppressAutoHyphens/>
              <w:spacing w:after="200" w:line="276" w:lineRule="auto"/>
              <w:rPr>
                <w:rFonts w:eastAsia="Calibri"/>
                <w:sz w:val="12"/>
                <w:szCs w:val="12"/>
                <w:lang w:eastAsia="en-US"/>
              </w:rPr>
            </w:pPr>
          </w:p>
        </w:tc>
        <w:tc>
          <w:tcPr>
            <w:tcW w:w="1283" w:type="dxa"/>
            <w:shd w:val="clear" w:color="auto" w:fill="auto"/>
          </w:tcPr>
          <w:p w:rsidR="00130D64" w:rsidRPr="00FE4B01" w:rsidRDefault="00130D64"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175</w:t>
            </w:r>
            <w:r w:rsidRPr="00FE4B01">
              <w:rPr>
                <w:sz w:val="12"/>
                <w:szCs w:val="12"/>
              </w:rPr>
              <w:t>584,943</w:t>
            </w:r>
          </w:p>
        </w:tc>
        <w:tc>
          <w:tcPr>
            <w:tcW w:w="851"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476</w:t>
            </w:r>
            <w:r w:rsidRPr="00FE4B01">
              <w:rPr>
                <w:sz w:val="12"/>
                <w:szCs w:val="12"/>
              </w:rPr>
              <w:t>373,449</w:t>
            </w:r>
          </w:p>
        </w:tc>
        <w:tc>
          <w:tcPr>
            <w:tcW w:w="994" w:type="dxa"/>
            <w:shd w:val="clear" w:color="auto" w:fill="auto"/>
            <w:vAlign w:val="center"/>
          </w:tcPr>
          <w:p w:rsidR="00130D64" w:rsidRPr="00FE4B01" w:rsidRDefault="00130D64" w:rsidP="00536A54">
            <w:pPr>
              <w:widowControl w:val="0"/>
              <w:suppressAutoHyphens/>
              <w:autoSpaceDE w:val="0"/>
              <w:autoSpaceDN w:val="0"/>
              <w:jc w:val="center"/>
              <w:rPr>
                <w:sz w:val="12"/>
                <w:szCs w:val="12"/>
              </w:rPr>
            </w:pPr>
            <w:r w:rsidRPr="00536A54">
              <w:rPr>
                <w:sz w:val="12"/>
                <w:szCs w:val="12"/>
              </w:rPr>
              <w:t>508</w:t>
            </w:r>
            <w:r w:rsidR="00536A54" w:rsidRPr="00536A54">
              <w:rPr>
                <w:sz w:val="12"/>
                <w:szCs w:val="12"/>
              </w:rPr>
              <w:t>83</w:t>
            </w:r>
            <w:r w:rsidRPr="00536A54">
              <w:rPr>
                <w:sz w:val="12"/>
                <w:szCs w:val="12"/>
              </w:rPr>
              <w:t>7,356</w:t>
            </w:r>
          </w:p>
        </w:tc>
        <w:tc>
          <w:tcPr>
            <w:tcW w:w="992"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485</w:t>
            </w:r>
            <w:r w:rsidRPr="00FE4B01">
              <w:rPr>
                <w:sz w:val="12"/>
                <w:szCs w:val="12"/>
              </w:rPr>
              <w:t>379,426</w:t>
            </w:r>
          </w:p>
        </w:tc>
        <w:tc>
          <w:tcPr>
            <w:tcW w:w="851" w:type="dxa"/>
            <w:shd w:val="clear" w:color="auto" w:fill="auto"/>
            <w:vAlign w:val="center"/>
          </w:tcPr>
          <w:p w:rsidR="00130D64" w:rsidRPr="00FE4B01" w:rsidRDefault="00130D64" w:rsidP="007937AC">
            <w:pPr>
              <w:widowControl w:val="0"/>
              <w:suppressAutoHyphens/>
              <w:autoSpaceDE w:val="0"/>
              <w:autoSpaceDN w:val="0"/>
              <w:jc w:val="center"/>
              <w:rPr>
                <w:sz w:val="12"/>
                <w:szCs w:val="12"/>
              </w:rPr>
            </w:pPr>
            <w:r>
              <w:rPr>
                <w:sz w:val="12"/>
                <w:szCs w:val="12"/>
              </w:rPr>
              <w:t>499</w:t>
            </w:r>
            <w:r w:rsidRPr="00FE4B01">
              <w:rPr>
                <w:sz w:val="12"/>
                <w:szCs w:val="12"/>
              </w:rPr>
              <w:t>010,805</w:t>
            </w:r>
          </w:p>
        </w:tc>
        <w:tc>
          <w:tcPr>
            <w:tcW w:w="992" w:type="dxa"/>
            <w:shd w:val="clear" w:color="auto" w:fill="auto"/>
            <w:vAlign w:val="center"/>
          </w:tcPr>
          <w:p w:rsidR="00130D64" w:rsidRPr="00FE4B01" w:rsidRDefault="00130D64"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421"/>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приобретение (выкуп) объектов для создания </w:t>
            </w:r>
            <w:proofErr w:type="spellStart"/>
            <w:proofErr w:type="gramStart"/>
            <w:r w:rsidRPr="00FE4B01">
              <w:rPr>
                <w:rFonts w:eastAsia="Calibri"/>
                <w:sz w:val="12"/>
                <w:szCs w:val="12"/>
                <w:lang w:eastAsia="en-US"/>
              </w:rPr>
              <w:t>общеобразова</w:t>
            </w:r>
            <w:proofErr w:type="spellEnd"/>
            <w:r w:rsidRPr="00FE4B01">
              <w:rPr>
                <w:rFonts w:eastAsia="Calibri"/>
                <w:sz w:val="12"/>
                <w:szCs w:val="12"/>
                <w:lang w:eastAsia="en-US"/>
              </w:rPr>
              <w:t>-тельных</w:t>
            </w:r>
            <w:proofErr w:type="gramEnd"/>
            <w:r w:rsidRPr="00FE4B01">
              <w:rPr>
                <w:rFonts w:eastAsia="Calibri"/>
                <w:sz w:val="12"/>
                <w:szCs w:val="12"/>
                <w:lang w:eastAsia="en-US"/>
              </w:rPr>
              <w:t xml:space="preserve"> организаций в рамках мероприятий по  подготовке и проведению празднования 1000-летия основания Курска</w:t>
            </w: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 xml:space="preserve">  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B640C5" w:rsidP="00FE4B01">
            <w:pPr>
              <w:widowControl w:val="0"/>
              <w:suppressAutoHyphens/>
              <w:autoSpaceDE w:val="0"/>
              <w:autoSpaceDN w:val="0"/>
              <w:jc w:val="center"/>
              <w:rPr>
                <w:sz w:val="12"/>
                <w:szCs w:val="12"/>
              </w:rPr>
            </w:pPr>
            <w:r>
              <w:rPr>
                <w:sz w:val="12"/>
                <w:szCs w:val="12"/>
              </w:rPr>
              <w:t>523</w:t>
            </w:r>
            <w:r w:rsidR="00653ABE" w:rsidRPr="00FE4B01">
              <w:rPr>
                <w:sz w:val="12"/>
                <w:szCs w:val="12"/>
              </w:rPr>
              <w:t>590,000</w:t>
            </w:r>
          </w:p>
        </w:tc>
        <w:tc>
          <w:tcPr>
            <w:tcW w:w="994" w:type="dxa"/>
            <w:shd w:val="clear" w:color="auto" w:fill="auto"/>
            <w:vAlign w:val="center"/>
          </w:tcPr>
          <w:p w:rsidR="00653ABE" w:rsidRPr="00FE4B01" w:rsidRDefault="00B640C5" w:rsidP="00FE4B01">
            <w:pPr>
              <w:widowControl w:val="0"/>
              <w:suppressAutoHyphens/>
              <w:autoSpaceDE w:val="0"/>
              <w:autoSpaceDN w:val="0"/>
              <w:jc w:val="center"/>
              <w:rPr>
                <w:sz w:val="12"/>
                <w:szCs w:val="12"/>
              </w:rPr>
            </w:pPr>
            <w:r>
              <w:rPr>
                <w:sz w:val="12"/>
                <w:szCs w:val="12"/>
              </w:rPr>
              <w:t>558</w:t>
            </w:r>
            <w:r w:rsidR="00653ABE" w:rsidRPr="00FE4B01">
              <w:rPr>
                <w:sz w:val="12"/>
                <w:szCs w:val="12"/>
              </w:rPr>
              <w:t>929,442</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421"/>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B640C5" w:rsidP="00FE4B01">
            <w:pPr>
              <w:widowControl w:val="0"/>
              <w:suppressAutoHyphens/>
              <w:autoSpaceDE w:val="0"/>
              <w:autoSpaceDN w:val="0"/>
              <w:jc w:val="center"/>
              <w:rPr>
                <w:sz w:val="12"/>
                <w:szCs w:val="12"/>
              </w:rPr>
            </w:pPr>
            <w:r>
              <w:rPr>
                <w:sz w:val="12"/>
                <w:szCs w:val="12"/>
              </w:rPr>
              <w:t>523</w:t>
            </w:r>
            <w:r w:rsidR="00653ABE" w:rsidRPr="00FE4B01">
              <w:rPr>
                <w:sz w:val="12"/>
                <w:szCs w:val="12"/>
              </w:rPr>
              <w:t>590,000</w:t>
            </w:r>
          </w:p>
        </w:tc>
        <w:tc>
          <w:tcPr>
            <w:tcW w:w="994" w:type="dxa"/>
            <w:shd w:val="clear" w:color="auto" w:fill="auto"/>
            <w:vAlign w:val="center"/>
          </w:tcPr>
          <w:p w:rsidR="00653ABE" w:rsidRPr="00FE4B01" w:rsidRDefault="00653ABE" w:rsidP="00B640C5">
            <w:pPr>
              <w:widowControl w:val="0"/>
              <w:suppressAutoHyphens/>
              <w:autoSpaceDE w:val="0"/>
              <w:autoSpaceDN w:val="0"/>
              <w:jc w:val="center"/>
              <w:rPr>
                <w:sz w:val="12"/>
                <w:szCs w:val="12"/>
              </w:rPr>
            </w:pPr>
            <w:r w:rsidRPr="00FE4B01">
              <w:rPr>
                <w:sz w:val="12"/>
                <w:szCs w:val="12"/>
              </w:rPr>
              <w:t>558929,442</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750"/>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8F7342">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653ABE" w:rsidRPr="00FE4B01" w:rsidRDefault="00B640C5" w:rsidP="00FE4B01">
            <w:pPr>
              <w:widowControl w:val="0"/>
              <w:suppressAutoHyphens/>
              <w:autoSpaceDE w:val="0"/>
              <w:autoSpaceDN w:val="0"/>
              <w:jc w:val="center"/>
              <w:rPr>
                <w:sz w:val="12"/>
                <w:szCs w:val="12"/>
              </w:rPr>
            </w:pPr>
            <w:r>
              <w:rPr>
                <w:sz w:val="12"/>
                <w:szCs w:val="12"/>
              </w:rPr>
              <w:t>803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B640C5" w:rsidP="00FE4B01">
            <w:pPr>
              <w:widowControl w:val="0"/>
              <w:suppressAutoHyphens/>
              <w:autoSpaceDE w:val="0"/>
              <w:autoSpaceDN w:val="0"/>
              <w:jc w:val="center"/>
              <w:rPr>
                <w:sz w:val="12"/>
                <w:szCs w:val="12"/>
              </w:rPr>
            </w:pPr>
            <w:r>
              <w:rPr>
                <w:sz w:val="12"/>
                <w:szCs w:val="12"/>
              </w:rPr>
              <w:t>523</w:t>
            </w:r>
            <w:r w:rsidR="00653ABE" w:rsidRPr="00FE4B01">
              <w:rPr>
                <w:sz w:val="12"/>
                <w:szCs w:val="12"/>
              </w:rPr>
              <w:t>590,000</w:t>
            </w:r>
          </w:p>
        </w:tc>
        <w:tc>
          <w:tcPr>
            <w:tcW w:w="994" w:type="dxa"/>
            <w:shd w:val="clear" w:color="auto" w:fill="auto"/>
            <w:vAlign w:val="center"/>
          </w:tcPr>
          <w:p w:rsidR="00653ABE" w:rsidRPr="00FE4B01" w:rsidRDefault="00B640C5" w:rsidP="00FE4B01">
            <w:pPr>
              <w:widowControl w:val="0"/>
              <w:suppressAutoHyphens/>
              <w:autoSpaceDE w:val="0"/>
              <w:autoSpaceDN w:val="0"/>
              <w:jc w:val="center"/>
              <w:rPr>
                <w:sz w:val="12"/>
                <w:szCs w:val="12"/>
              </w:rPr>
            </w:pPr>
            <w:r>
              <w:rPr>
                <w:sz w:val="12"/>
                <w:szCs w:val="12"/>
              </w:rPr>
              <w:t>558</w:t>
            </w:r>
            <w:r w:rsidR="00653ABE" w:rsidRPr="00FE4B01">
              <w:rPr>
                <w:sz w:val="12"/>
                <w:szCs w:val="12"/>
              </w:rPr>
              <w:t>929,442</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257"/>
        </w:trPr>
        <w:tc>
          <w:tcPr>
            <w:tcW w:w="706"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8F7342">
              <w:rPr>
                <w:rFonts w:eastAsia="Calibri"/>
                <w:sz w:val="12"/>
                <w:szCs w:val="12"/>
                <w:lang w:eastAsia="en-US"/>
              </w:rPr>
              <w:t xml:space="preserve">создание, реконструкция объектов образования в соответствии с </w:t>
            </w:r>
            <w:proofErr w:type="spellStart"/>
            <w:proofErr w:type="gramStart"/>
            <w:r w:rsidRPr="008F7342">
              <w:rPr>
                <w:rFonts w:eastAsia="Calibri"/>
                <w:sz w:val="12"/>
                <w:szCs w:val="12"/>
                <w:lang w:eastAsia="en-US"/>
              </w:rPr>
              <w:t>концессион-ными</w:t>
            </w:r>
            <w:proofErr w:type="spellEnd"/>
            <w:proofErr w:type="gramEnd"/>
            <w:r w:rsidRPr="008F7342">
              <w:rPr>
                <w:rFonts w:eastAsia="Calibri"/>
                <w:sz w:val="12"/>
                <w:szCs w:val="12"/>
                <w:lang w:eastAsia="en-US"/>
              </w:rPr>
              <w:t xml:space="preserve"> соглашениями</w:t>
            </w:r>
          </w:p>
        </w:tc>
        <w:tc>
          <w:tcPr>
            <w:tcW w:w="1283" w:type="dxa"/>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 xml:space="preserve">  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504"/>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rPr>
                <w:sz w:val="12"/>
                <w:szCs w:val="12"/>
              </w:rPr>
            </w:pPr>
            <w:r w:rsidRPr="00FE4B01">
              <w:rPr>
                <w:sz w:val="12"/>
                <w:szCs w:val="12"/>
              </w:rPr>
              <w:t>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45"/>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rPr>
                <w:sz w:val="12"/>
                <w:szCs w:val="12"/>
              </w:rPr>
            </w:pPr>
          </w:p>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636"/>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8F7342">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492"/>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Default="00653ABE"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p w:rsidR="005A2656" w:rsidRPr="00FE4B01" w:rsidRDefault="005A2656" w:rsidP="00FE4B01">
            <w:pPr>
              <w:widowControl w:val="0"/>
              <w:suppressAutoHyphens/>
              <w:autoSpaceDE w:val="0"/>
              <w:autoSpaceDN w:val="0"/>
              <w:jc w:val="center"/>
              <w:rPr>
                <w:sz w:val="12"/>
                <w:szCs w:val="12"/>
              </w:rPr>
            </w:pPr>
          </w:p>
          <w:p w:rsidR="00653ABE" w:rsidRPr="00FE4B01" w:rsidRDefault="00653ABE" w:rsidP="00FE4B01">
            <w:pPr>
              <w:widowControl w:val="0"/>
              <w:suppressAutoHyphens/>
              <w:autoSpaceDE w:val="0"/>
              <w:autoSpaceDN w:val="0"/>
              <w:jc w:val="center"/>
              <w:rPr>
                <w:sz w:val="12"/>
                <w:szCs w:val="12"/>
              </w:rPr>
            </w:pP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43"/>
        </w:trPr>
        <w:tc>
          <w:tcPr>
            <w:tcW w:w="706" w:type="dxa"/>
            <w:vMerge w:val="restart"/>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05</w:t>
            </w:r>
          </w:p>
        </w:tc>
        <w:tc>
          <w:tcPr>
            <w:tcW w:w="989" w:type="dxa"/>
            <w:vMerge w:val="restart"/>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Социальная поддержка работников образовател</w:t>
            </w:r>
            <w:proofErr w:type="gramStart"/>
            <w:r w:rsidRPr="00FE4B01">
              <w:rPr>
                <w:sz w:val="12"/>
                <w:szCs w:val="12"/>
              </w:rPr>
              <w:t>ь–</w:t>
            </w:r>
            <w:proofErr w:type="gramEnd"/>
            <w:r w:rsidRPr="00FE4B01">
              <w:rPr>
                <w:sz w:val="12"/>
                <w:szCs w:val="12"/>
              </w:rPr>
              <w:t xml:space="preserve"> </w:t>
            </w:r>
            <w:proofErr w:type="spellStart"/>
            <w:r w:rsidRPr="00FE4B01">
              <w:rPr>
                <w:sz w:val="12"/>
                <w:szCs w:val="12"/>
              </w:rPr>
              <w:t>ных</w:t>
            </w:r>
            <w:proofErr w:type="spellEnd"/>
            <w:r w:rsidRPr="00FE4B01">
              <w:rPr>
                <w:sz w:val="12"/>
                <w:szCs w:val="12"/>
              </w:rPr>
              <w:t xml:space="preserve"> организаций общего образования</w:t>
            </w: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267405,010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305824,708</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346245,528</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351968,948</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356338,314</w:t>
            </w:r>
          </w:p>
        </w:tc>
        <w:tc>
          <w:tcPr>
            <w:tcW w:w="851" w:type="dxa"/>
            <w:shd w:val="clear" w:color="auto" w:fill="auto"/>
            <w:vAlign w:val="center"/>
          </w:tcPr>
          <w:p w:rsidR="00653ABE" w:rsidRPr="00FE4B01" w:rsidRDefault="00653ABE" w:rsidP="004545AC">
            <w:pPr>
              <w:widowControl w:val="0"/>
              <w:suppressAutoHyphens/>
              <w:autoSpaceDE w:val="0"/>
              <w:autoSpaceDN w:val="0"/>
              <w:jc w:val="center"/>
              <w:rPr>
                <w:sz w:val="12"/>
                <w:szCs w:val="12"/>
              </w:rPr>
            </w:pPr>
            <w:r w:rsidRPr="00FE4B01">
              <w:rPr>
                <w:sz w:val="12"/>
                <w:szCs w:val="12"/>
              </w:rPr>
              <w:t>362307,102</w:t>
            </w:r>
          </w:p>
        </w:tc>
        <w:tc>
          <w:tcPr>
            <w:tcW w:w="848" w:type="dxa"/>
            <w:shd w:val="clear" w:color="auto" w:fill="auto"/>
            <w:vAlign w:val="center"/>
          </w:tcPr>
          <w:p w:rsidR="00653ABE" w:rsidRPr="00FE4B01" w:rsidRDefault="004545AC" w:rsidP="00FE4B01">
            <w:pPr>
              <w:widowControl w:val="0"/>
              <w:suppressAutoHyphens/>
              <w:autoSpaceDE w:val="0"/>
              <w:autoSpaceDN w:val="0"/>
              <w:jc w:val="center"/>
              <w:rPr>
                <w:sz w:val="12"/>
                <w:szCs w:val="12"/>
              </w:rPr>
            </w:pPr>
            <w:r>
              <w:rPr>
                <w:sz w:val="12"/>
                <w:szCs w:val="12"/>
              </w:rPr>
              <w:t>363</w:t>
            </w:r>
            <w:r w:rsidR="00653ABE" w:rsidRPr="00FE4B01">
              <w:rPr>
                <w:sz w:val="12"/>
                <w:szCs w:val="12"/>
              </w:rPr>
              <w:t>444,260</w:t>
            </w:r>
          </w:p>
        </w:tc>
        <w:tc>
          <w:tcPr>
            <w:tcW w:w="851" w:type="dxa"/>
            <w:shd w:val="clear" w:color="auto" w:fill="auto"/>
            <w:vAlign w:val="center"/>
          </w:tcPr>
          <w:p w:rsidR="00653ABE" w:rsidRPr="00FE4B01" w:rsidRDefault="004545AC" w:rsidP="00FE4B01">
            <w:pPr>
              <w:widowControl w:val="0"/>
              <w:suppressAutoHyphens/>
              <w:autoSpaceDE w:val="0"/>
              <w:autoSpaceDN w:val="0"/>
              <w:jc w:val="center"/>
              <w:rPr>
                <w:sz w:val="12"/>
                <w:szCs w:val="12"/>
              </w:rPr>
            </w:pPr>
            <w:r>
              <w:rPr>
                <w:sz w:val="12"/>
                <w:szCs w:val="12"/>
              </w:rPr>
              <w:t>376</w:t>
            </w:r>
            <w:r w:rsidR="00653ABE" w:rsidRPr="00FE4B01">
              <w:rPr>
                <w:sz w:val="12"/>
                <w:szCs w:val="12"/>
              </w:rPr>
              <w:t>868,695</w:t>
            </w:r>
          </w:p>
        </w:tc>
        <w:tc>
          <w:tcPr>
            <w:tcW w:w="994" w:type="dxa"/>
            <w:shd w:val="clear" w:color="auto" w:fill="auto"/>
            <w:vAlign w:val="center"/>
          </w:tcPr>
          <w:p w:rsidR="00653ABE" w:rsidRPr="00FE4B01" w:rsidRDefault="004545AC" w:rsidP="00FE4B01">
            <w:pPr>
              <w:widowControl w:val="0"/>
              <w:suppressAutoHyphens/>
              <w:autoSpaceDE w:val="0"/>
              <w:autoSpaceDN w:val="0"/>
              <w:jc w:val="center"/>
              <w:rPr>
                <w:sz w:val="12"/>
                <w:szCs w:val="12"/>
              </w:rPr>
            </w:pPr>
            <w:r>
              <w:rPr>
                <w:sz w:val="12"/>
                <w:szCs w:val="12"/>
              </w:rPr>
              <w:t>167323,012</w:t>
            </w:r>
          </w:p>
        </w:tc>
        <w:tc>
          <w:tcPr>
            <w:tcW w:w="992" w:type="dxa"/>
            <w:shd w:val="clear" w:color="auto" w:fill="auto"/>
            <w:vAlign w:val="center"/>
          </w:tcPr>
          <w:p w:rsidR="00653ABE" w:rsidRPr="00FE4B01" w:rsidRDefault="004545AC" w:rsidP="00FE4B01">
            <w:pPr>
              <w:widowControl w:val="0"/>
              <w:suppressAutoHyphens/>
              <w:autoSpaceDE w:val="0"/>
              <w:autoSpaceDN w:val="0"/>
              <w:jc w:val="center"/>
              <w:rPr>
                <w:sz w:val="12"/>
                <w:szCs w:val="12"/>
              </w:rPr>
            </w:pPr>
            <w:r>
              <w:rPr>
                <w:sz w:val="12"/>
                <w:szCs w:val="12"/>
              </w:rPr>
              <w:t>395</w:t>
            </w:r>
            <w:r w:rsidR="00653ABE" w:rsidRPr="00FE4B01">
              <w:rPr>
                <w:sz w:val="12"/>
                <w:szCs w:val="12"/>
              </w:rPr>
              <w:t>760,857</w:t>
            </w:r>
          </w:p>
        </w:tc>
        <w:tc>
          <w:tcPr>
            <w:tcW w:w="851" w:type="dxa"/>
            <w:shd w:val="clear" w:color="auto" w:fill="auto"/>
            <w:vAlign w:val="center"/>
          </w:tcPr>
          <w:p w:rsidR="00653ABE" w:rsidRPr="00FE4B01" w:rsidRDefault="004545AC" w:rsidP="00FE4B01">
            <w:pPr>
              <w:widowControl w:val="0"/>
              <w:suppressAutoHyphens/>
              <w:autoSpaceDE w:val="0"/>
              <w:autoSpaceDN w:val="0"/>
              <w:jc w:val="center"/>
              <w:rPr>
                <w:sz w:val="12"/>
                <w:szCs w:val="12"/>
              </w:rPr>
            </w:pPr>
            <w:r>
              <w:rPr>
                <w:sz w:val="12"/>
                <w:szCs w:val="12"/>
              </w:rPr>
              <w:t>395</w:t>
            </w:r>
            <w:r w:rsidR="00653ABE" w:rsidRPr="00FE4B01">
              <w:rPr>
                <w:sz w:val="12"/>
                <w:szCs w:val="12"/>
              </w:rPr>
              <w:t>760,857</w:t>
            </w:r>
          </w:p>
        </w:tc>
        <w:tc>
          <w:tcPr>
            <w:tcW w:w="992" w:type="dxa"/>
            <w:shd w:val="clear" w:color="auto" w:fill="auto"/>
            <w:vAlign w:val="center"/>
          </w:tcPr>
          <w:p w:rsidR="00653ABE" w:rsidRPr="00FE4B01" w:rsidRDefault="004545AC" w:rsidP="00FE4B01">
            <w:pPr>
              <w:widowControl w:val="0"/>
              <w:suppressAutoHyphens/>
              <w:autoSpaceDE w:val="0"/>
              <w:autoSpaceDN w:val="0"/>
              <w:jc w:val="center"/>
              <w:rPr>
                <w:sz w:val="12"/>
                <w:szCs w:val="12"/>
              </w:rPr>
            </w:pPr>
            <w:r>
              <w:rPr>
                <w:sz w:val="12"/>
                <w:szCs w:val="12"/>
              </w:rPr>
              <w:t>364</w:t>
            </w:r>
            <w:r w:rsidR="00653ABE" w:rsidRPr="00FE4B01">
              <w:rPr>
                <w:sz w:val="12"/>
                <w:szCs w:val="12"/>
              </w:rPr>
              <w:t>030,993</w:t>
            </w:r>
          </w:p>
        </w:tc>
      </w:tr>
      <w:tr w:rsidR="004545AC" w:rsidRPr="00FE4B01" w:rsidTr="00647A8A">
        <w:tc>
          <w:tcPr>
            <w:tcW w:w="706" w:type="dxa"/>
            <w:vMerge/>
            <w:shd w:val="clear" w:color="auto" w:fill="auto"/>
          </w:tcPr>
          <w:p w:rsidR="004545AC" w:rsidRPr="00FE4B01" w:rsidRDefault="004545AC" w:rsidP="00FE4B01">
            <w:pPr>
              <w:suppressAutoHyphens/>
              <w:spacing w:after="200" w:line="276" w:lineRule="auto"/>
              <w:rPr>
                <w:rFonts w:eastAsia="Calibri"/>
                <w:sz w:val="12"/>
                <w:szCs w:val="12"/>
                <w:lang w:eastAsia="en-US"/>
              </w:rPr>
            </w:pPr>
          </w:p>
        </w:tc>
        <w:tc>
          <w:tcPr>
            <w:tcW w:w="989" w:type="dxa"/>
            <w:vMerge/>
            <w:shd w:val="clear" w:color="auto" w:fill="auto"/>
          </w:tcPr>
          <w:p w:rsidR="004545AC" w:rsidRPr="00FE4B01" w:rsidRDefault="004545AC" w:rsidP="00FE4B01">
            <w:pPr>
              <w:suppressAutoHyphens/>
              <w:spacing w:after="200" w:line="276" w:lineRule="auto"/>
              <w:rPr>
                <w:rFonts w:eastAsia="Calibri"/>
                <w:sz w:val="12"/>
                <w:szCs w:val="12"/>
                <w:lang w:eastAsia="en-US"/>
              </w:rPr>
            </w:pPr>
          </w:p>
        </w:tc>
        <w:tc>
          <w:tcPr>
            <w:tcW w:w="1283" w:type="dxa"/>
            <w:shd w:val="clear" w:color="auto" w:fill="auto"/>
          </w:tcPr>
          <w:p w:rsidR="004545AC" w:rsidRPr="00FE4B01" w:rsidRDefault="004545AC" w:rsidP="00FE4B01">
            <w:pPr>
              <w:widowControl w:val="0"/>
              <w:suppressAutoHyphens/>
              <w:autoSpaceDE w:val="0"/>
              <w:autoSpaceDN w:val="0"/>
              <w:jc w:val="center"/>
              <w:rPr>
                <w:sz w:val="12"/>
                <w:szCs w:val="12"/>
              </w:rPr>
            </w:pPr>
            <w:r w:rsidRPr="00FE4B01">
              <w:rPr>
                <w:sz w:val="12"/>
                <w:szCs w:val="12"/>
              </w:rPr>
              <w:t>областной</w:t>
            </w:r>
          </w:p>
          <w:p w:rsidR="004545AC" w:rsidRPr="00FE4B01" w:rsidRDefault="004545AC"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267405,010</w:t>
            </w:r>
          </w:p>
        </w:tc>
        <w:tc>
          <w:tcPr>
            <w:tcW w:w="85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305824,708</w:t>
            </w:r>
          </w:p>
        </w:tc>
        <w:tc>
          <w:tcPr>
            <w:tcW w:w="85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346245,528</w:t>
            </w:r>
          </w:p>
        </w:tc>
        <w:tc>
          <w:tcPr>
            <w:tcW w:w="85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351968,948</w:t>
            </w:r>
          </w:p>
        </w:tc>
        <w:tc>
          <w:tcPr>
            <w:tcW w:w="858"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356338,314</w:t>
            </w:r>
          </w:p>
        </w:tc>
        <w:tc>
          <w:tcPr>
            <w:tcW w:w="851"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sidRPr="00FE4B01">
              <w:rPr>
                <w:sz w:val="12"/>
                <w:szCs w:val="12"/>
              </w:rPr>
              <w:t>362307,102</w:t>
            </w:r>
          </w:p>
        </w:tc>
        <w:tc>
          <w:tcPr>
            <w:tcW w:w="848"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363</w:t>
            </w:r>
            <w:r w:rsidRPr="00FE4B01">
              <w:rPr>
                <w:sz w:val="12"/>
                <w:szCs w:val="12"/>
              </w:rPr>
              <w:t>444,260</w:t>
            </w:r>
          </w:p>
        </w:tc>
        <w:tc>
          <w:tcPr>
            <w:tcW w:w="851"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376</w:t>
            </w:r>
            <w:r w:rsidRPr="00FE4B01">
              <w:rPr>
                <w:sz w:val="12"/>
                <w:szCs w:val="12"/>
              </w:rPr>
              <w:t>868,695</w:t>
            </w:r>
          </w:p>
        </w:tc>
        <w:tc>
          <w:tcPr>
            <w:tcW w:w="994"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167323,012</w:t>
            </w:r>
          </w:p>
        </w:tc>
        <w:tc>
          <w:tcPr>
            <w:tcW w:w="992"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395</w:t>
            </w:r>
            <w:r w:rsidRPr="00FE4B01">
              <w:rPr>
                <w:sz w:val="12"/>
                <w:szCs w:val="12"/>
              </w:rPr>
              <w:t>760,857</w:t>
            </w:r>
          </w:p>
        </w:tc>
        <w:tc>
          <w:tcPr>
            <w:tcW w:w="851"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395</w:t>
            </w:r>
            <w:r w:rsidRPr="00FE4B01">
              <w:rPr>
                <w:sz w:val="12"/>
                <w:szCs w:val="12"/>
              </w:rPr>
              <w:t>760,857</w:t>
            </w:r>
          </w:p>
        </w:tc>
        <w:tc>
          <w:tcPr>
            <w:tcW w:w="992"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364</w:t>
            </w:r>
            <w:r w:rsidRPr="00FE4B01">
              <w:rPr>
                <w:sz w:val="12"/>
                <w:szCs w:val="12"/>
              </w:rPr>
              <w:t>030,993</w:t>
            </w:r>
          </w:p>
        </w:tc>
      </w:tr>
      <w:tr w:rsidR="004545AC" w:rsidRPr="00FE4B01" w:rsidTr="00647A8A">
        <w:trPr>
          <w:trHeight w:val="292"/>
        </w:trPr>
        <w:tc>
          <w:tcPr>
            <w:tcW w:w="706" w:type="dxa"/>
            <w:vMerge/>
            <w:tcBorders>
              <w:bottom w:val="single" w:sz="4" w:space="0" w:color="auto"/>
            </w:tcBorders>
            <w:shd w:val="clear" w:color="auto" w:fill="auto"/>
          </w:tcPr>
          <w:p w:rsidR="004545AC" w:rsidRPr="00FE4B01" w:rsidRDefault="004545AC" w:rsidP="00FE4B01">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4545AC" w:rsidRPr="00FE4B01" w:rsidRDefault="004545AC" w:rsidP="00FE4B01">
            <w:pPr>
              <w:suppressAutoHyphens/>
              <w:spacing w:after="200" w:line="276" w:lineRule="auto"/>
              <w:rPr>
                <w:rFonts w:eastAsia="Calibri"/>
                <w:sz w:val="12"/>
                <w:szCs w:val="12"/>
                <w:lang w:eastAsia="en-US"/>
              </w:rPr>
            </w:pPr>
          </w:p>
        </w:tc>
        <w:tc>
          <w:tcPr>
            <w:tcW w:w="1283" w:type="dxa"/>
            <w:shd w:val="clear" w:color="auto" w:fill="auto"/>
          </w:tcPr>
          <w:p w:rsidR="004545AC" w:rsidRPr="00FE4B01" w:rsidRDefault="004545AC"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267405,010</w:t>
            </w:r>
          </w:p>
        </w:tc>
        <w:tc>
          <w:tcPr>
            <w:tcW w:w="85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305824,708</w:t>
            </w:r>
          </w:p>
        </w:tc>
        <w:tc>
          <w:tcPr>
            <w:tcW w:w="85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346245,528</w:t>
            </w:r>
          </w:p>
        </w:tc>
        <w:tc>
          <w:tcPr>
            <w:tcW w:w="851"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351968,948</w:t>
            </w:r>
          </w:p>
        </w:tc>
        <w:tc>
          <w:tcPr>
            <w:tcW w:w="858" w:type="dxa"/>
            <w:shd w:val="clear" w:color="auto" w:fill="auto"/>
            <w:vAlign w:val="center"/>
          </w:tcPr>
          <w:p w:rsidR="004545AC" w:rsidRPr="00FE4B01" w:rsidRDefault="004545AC" w:rsidP="00FE4B01">
            <w:pPr>
              <w:widowControl w:val="0"/>
              <w:suppressAutoHyphens/>
              <w:autoSpaceDE w:val="0"/>
              <w:autoSpaceDN w:val="0"/>
              <w:jc w:val="center"/>
              <w:rPr>
                <w:sz w:val="12"/>
                <w:szCs w:val="12"/>
              </w:rPr>
            </w:pPr>
            <w:r w:rsidRPr="00FE4B01">
              <w:rPr>
                <w:sz w:val="12"/>
                <w:szCs w:val="12"/>
              </w:rPr>
              <w:t>356338,314</w:t>
            </w:r>
          </w:p>
        </w:tc>
        <w:tc>
          <w:tcPr>
            <w:tcW w:w="851"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sidRPr="00FE4B01">
              <w:rPr>
                <w:sz w:val="12"/>
                <w:szCs w:val="12"/>
              </w:rPr>
              <w:t>362307,102</w:t>
            </w:r>
          </w:p>
        </w:tc>
        <w:tc>
          <w:tcPr>
            <w:tcW w:w="848"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363</w:t>
            </w:r>
            <w:r w:rsidRPr="00FE4B01">
              <w:rPr>
                <w:sz w:val="12"/>
                <w:szCs w:val="12"/>
              </w:rPr>
              <w:t>444,260</w:t>
            </w:r>
          </w:p>
        </w:tc>
        <w:tc>
          <w:tcPr>
            <w:tcW w:w="851"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376</w:t>
            </w:r>
            <w:r w:rsidRPr="00FE4B01">
              <w:rPr>
                <w:sz w:val="12"/>
                <w:szCs w:val="12"/>
              </w:rPr>
              <w:t>868,695</w:t>
            </w:r>
          </w:p>
        </w:tc>
        <w:tc>
          <w:tcPr>
            <w:tcW w:w="994"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167323,012</w:t>
            </w:r>
          </w:p>
        </w:tc>
        <w:tc>
          <w:tcPr>
            <w:tcW w:w="992"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395</w:t>
            </w:r>
            <w:r w:rsidRPr="00FE4B01">
              <w:rPr>
                <w:sz w:val="12"/>
                <w:szCs w:val="12"/>
              </w:rPr>
              <w:t>760,857</w:t>
            </w:r>
          </w:p>
        </w:tc>
        <w:tc>
          <w:tcPr>
            <w:tcW w:w="851"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395</w:t>
            </w:r>
            <w:r w:rsidRPr="00FE4B01">
              <w:rPr>
                <w:sz w:val="12"/>
                <w:szCs w:val="12"/>
              </w:rPr>
              <w:t>760,857</w:t>
            </w:r>
          </w:p>
        </w:tc>
        <w:tc>
          <w:tcPr>
            <w:tcW w:w="992" w:type="dxa"/>
            <w:shd w:val="clear" w:color="auto" w:fill="auto"/>
            <w:vAlign w:val="center"/>
          </w:tcPr>
          <w:p w:rsidR="004545AC" w:rsidRPr="00FE4B01" w:rsidRDefault="004545AC" w:rsidP="007937AC">
            <w:pPr>
              <w:widowControl w:val="0"/>
              <w:suppressAutoHyphens/>
              <w:autoSpaceDE w:val="0"/>
              <w:autoSpaceDN w:val="0"/>
              <w:jc w:val="center"/>
              <w:rPr>
                <w:sz w:val="12"/>
                <w:szCs w:val="12"/>
              </w:rPr>
            </w:pPr>
            <w:r>
              <w:rPr>
                <w:sz w:val="12"/>
                <w:szCs w:val="12"/>
              </w:rPr>
              <w:t>364</w:t>
            </w:r>
            <w:r w:rsidRPr="00FE4B01">
              <w:rPr>
                <w:sz w:val="12"/>
                <w:szCs w:val="12"/>
              </w:rPr>
              <w:t>030,993</w:t>
            </w:r>
          </w:p>
        </w:tc>
      </w:tr>
      <w:tr w:rsidR="00FE4B01" w:rsidRPr="00FE4B01" w:rsidTr="00647A8A">
        <w:trPr>
          <w:trHeight w:val="326"/>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4A0239" w:rsidRDefault="00653ABE" w:rsidP="00FE4B01">
            <w:pPr>
              <w:widowControl w:val="0"/>
              <w:suppressAutoHyphens/>
              <w:autoSpaceDE w:val="0"/>
              <w:autoSpaceDN w:val="0"/>
              <w:jc w:val="center"/>
              <w:rPr>
                <w:sz w:val="12"/>
                <w:szCs w:val="12"/>
              </w:rPr>
            </w:pPr>
            <w:r w:rsidRPr="004A0239">
              <w:rPr>
                <w:sz w:val="12"/>
                <w:szCs w:val="12"/>
              </w:rPr>
              <w:t xml:space="preserve">Основное </w:t>
            </w:r>
            <w:proofErr w:type="spellStart"/>
            <w:r w:rsidRPr="004A0239">
              <w:rPr>
                <w:sz w:val="12"/>
                <w:szCs w:val="12"/>
              </w:rPr>
              <w:t>меропри</w:t>
            </w:r>
            <w:proofErr w:type="gramStart"/>
            <w:r w:rsidRPr="004A0239">
              <w:rPr>
                <w:sz w:val="12"/>
                <w:szCs w:val="12"/>
              </w:rPr>
              <w:t>я</w:t>
            </w:r>
            <w:proofErr w:type="spellEnd"/>
            <w:r w:rsidRPr="004A0239">
              <w:rPr>
                <w:sz w:val="12"/>
                <w:szCs w:val="12"/>
              </w:rPr>
              <w:t>–</w:t>
            </w:r>
            <w:proofErr w:type="gramEnd"/>
            <w:r w:rsidRPr="004A0239">
              <w:rPr>
                <w:sz w:val="12"/>
                <w:szCs w:val="12"/>
              </w:rPr>
              <w:t xml:space="preserve"> </w:t>
            </w:r>
            <w:proofErr w:type="spellStart"/>
            <w:r w:rsidRPr="004A0239">
              <w:rPr>
                <w:sz w:val="12"/>
                <w:szCs w:val="12"/>
              </w:rPr>
              <w:t>тие</w:t>
            </w:r>
            <w:proofErr w:type="spellEnd"/>
            <w:r w:rsidRPr="004A0239">
              <w:rPr>
                <w:sz w:val="12"/>
                <w:szCs w:val="12"/>
              </w:rPr>
              <w:t xml:space="preserve"> 06</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4A0239" w:rsidRDefault="00653ABE" w:rsidP="00FE4B01">
            <w:pPr>
              <w:widowControl w:val="0"/>
              <w:suppressAutoHyphens/>
              <w:autoSpaceDE w:val="0"/>
              <w:autoSpaceDN w:val="0"/>
              <w:rPr>
                <w:sz w:val="12"/>
                <w:szCs w:val="12"/>
              </w:rPr>
            </w:pPr>
            <w:r w:rsidRPr="004A0239">
              <w:rPr>
                <w:sz w:val="12"/>
                <w:szCs w:val="12"/>
              </w:rPr>
              <w:t>Развитие кадрового потенциала системы общего образования детей, в том числе:</w:t>
            </w:r>
          </w:p>
        </w:tc>
        <w:tc>
          <w:tcPr>
            <w:tcW w:w="1283" w:type="dxa"/>
            <w:tcBorders>
              <w:lef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83925,110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83393,805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85258,030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85315,315</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88043,742</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5044,241</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236073,504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677063,800</w:t>
            </w:r>
          </w:p>
        </w:tc>
        <w:tc>
          <w:tcPr>
            <w:tcW w:w="994" w:type="dxa"/>
            <w:shd w:val="clear" w:color="auto" w:fill="auto"/>
            <w:vAlign w:val="center"/>
          </w:tcPr>
          <w:p w:rsidR="00653ABE" w:rsidRPr="00FE4B01" w:rsidRDefault="004A0239" w:rsidP="00FE4B01">
            <w:pPr>
              <w:widowControl w:val="0"/>
              <w:suppressAutoHyphens/>
              <w:autoSpaceDE w:val="0"/>
              <w:autoSpaceDN w:val="0"/>
              <w:jc w:val="center"/>
              <w:rPr>
                <w:sz w:val="12"/>
                <w:szCs w:val="12"/>
              </w:rPr>
            </w:pPr>
            <w:r>
              <w:rPr>
                <w:sz w:val="12"/>
                <w:szCs w:val="12"/>
              </w:rPr>
              <w:t>1074099,396</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671433,800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677683,400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5303,537</w:t>
            </w:r>
          </w:p>
        </w:tc>
      </w:tr>
      <w:tr w:rsidR="004A0239"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4A0239" w:rsidRPr="00FE4B01" w:rsidRDefault="004A0239" w:rsidP="004A0239">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4A0239" w:rsidRPr="00FE4B01" w:rsidRDefault="004A0239" w:rsidP="004A0239">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4A0239" w:rsidRPr="00FE4B01" w:rsidRDefault="004A0239" w:rsidP="004A0239">
            <w:pPr>
              <w:widowControl w:val="0"/>
              <w:suppressAutoHyphens/>
              <w:autoSpaceDE w:val="0"/>
              <w:autoSpaceDN w:val="0"/>
              <w:jc w:val="center"/>
              <w:rPr>
                <w:sz w:val="12"/>
                <w:szCs w:val="12"/>
              </w:rPr>
            </w:pPr>
            <w:r w:rsidRPr="00FE4B01">
              <w:rPr>
                <w:sz w:val="12"/>
                <w:szCs w:val="12"/>
              </w:rPr>
              <w:t>областной</w:t>
            </w:r>
          </w:p>
          <w:p w:rsidR="004A0239" w:rsidRPr="00FE4B01" w:rsidRDefault="004A0239" w:rsidP="004A0239">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06</w:t>
            </w:r>
          </w:p>
        </w:tc>
        <w:tc>
          <w:tcPr>
            <w:tcW w:w="84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83925,110</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83393,805</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85258,030</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85315,315</w:t>
            </w:r>
          </w:p>
        </w:tc>
        <w:tc>
          <w:tcPr>
            <w:tcW w:w="858"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88043,742</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5044,241</w:t>
            </w:r>
          </w:p>
        </w:tc>
        <w:tc>
          <w:tcPr>
            <w:tcW w:w="848"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236073,504</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677063,800</w:t>
            </w:r>
          </w:p>
        </w:tc>
        <w:tc>
          <w:tcPr>
            <w:tcW w:w="994"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Pr>
                <w:sz w:val="12"/>
                <w:szCs w:val="12"/>
              </w:rPr>
              <w:t>1074099,396</w:t>
            </w:r>
          </w:p>
        </w:tc>
        <w:tc>
          <w:tcPr>
            <w:tcW w:w="992"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671433,800</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677683,400</w:t>
            </w:r>
          </w:p>
        </w:tc>
        <w:tc>
          <w:tcPr>
            <w:tcW w:w="992"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5303,537</w:t>
            </w:r>
          </w:p>
        </w:tc>
      </w:tr>
      <w:tr w:rsidR="00FE4B01" w:rsidRPr="00FE4B01" w:rsidTr="00647A8A">
        <w:trPr>
          <w:trHeight w:val="288"/>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229643,400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675880,200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670660,200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670660,200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676909,800</w:t>
            </w:r>
          </w:p>
        </w:tc>
        <w:tc>
          <w:tcPr>
            <w:tcW w:w="992" w:type="dxa"/>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4A0239" w:rsidRPr="00FE4B01" w:rsidTr="00647A8A">
        <w:trPr>
          <w:trHeight w:val="282"/>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4A0239" w:rsidRPr="00FE4B01" w:rsidRDefault="004A0239" w:rsidP="004A0239">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4A0239" w:rsidRPr="00FE4B01" w:rsidRDefault="004A0239" w:rsidP="004A0239">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tcPr>
          <w:p w:rsidR="004A0239" w:rsidRPr="00FE4B01" w:rsidRDefault="004A0239" w:rsidP="004A0239">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p w:rsidR="004A0239" w:rsidRPr="00FE4B01" w:rsidRDefault="004A0239" w:rsidP="004A0239">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1</w:t>
            </w:r>
          </w:p>
        </w:tc>
        <w:tc>
          <w:tcPr>
            <w:tcW w:w="426"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06</w:t>
            </w:r>
          </w:p>
        </w:tc>
        <w:tc>
          <w:tcPr>
            <w:tcW w:w="841"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83925,110</w:t>
            </w:r>
          </w:p>
        </w:tc>
        <w:tc>
          <w:tcPr>
            <w:tcW w:w="851"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83393,805</w:t>
            </w:r>
          </w:p>
        </w:tc>
        <w:tc>
          <w:tcPr>
            <w:tcW w:w="851"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85258,030</w:t>
            </w:r>
          </w:p>
        </w:tc>
        <w:tc>
          <w:tcPr>
            <w:tcW w:w="851"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85315,315</w:t>
            </w:r>
          </w:p>
        </w:tc>
        <w:tc>
          <w:tcPr>
            <w:tcW w:w="858" w:type="dxa"/>
            <w:tcBorders>
              <w:bottom w:val="single" w:sz="4" w:space="0" w:color="auto"/>
            </w:tcBorders>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88043,742</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rFonts w:eastAsia="Calibri"/>
                <w:sz w:val="12"/>
                <w:szCs w:val="12"/>
                <w:lang w:eastAsia="en-US"/>
              </w:rPr>
            </w:pPr>
            <w:r w:rsidRPr="00FE4B01">
              <w:rPr>
                <w:sz w:val="12"/>
                <w:szCs w:val="12"/>
              </w:rPr>
              <w:t>5044,241</w:t>
            </w:r>
          </w:p>
        </w:tc>
        <w:tc>
          <w:tcPr>
            <w:tcW w:w="848"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236073,504</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677063,800</w:t>
            </w:r>
          </w:p>
        </w:tc>
        <w:tc>
          <w:tcPr>
            <w:tcW w:w="994"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Pr>
                <w:sz w:val="12"/>
                <w:szCs w:val="12"/>
              </w:rPr>
              <w:t>1074099,396</w:t>
            </w:r>
          </w:p>
        </w:tc>
        <w:tc>
          <w:tcPr>
            <w:tcW w:w="992"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671433,800</w:t>
            </w:r>
          </w:p>
        </w:tc>
        <w:tc>
          <w:tcPr>
            <w:tcW w:w="851"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677683,400</w:t>
            </w:r>
          </w:p>
        </w:tc>
        <w:tc>
          <w:tcPr>
            <w:tcW w:w="992" w:type="dxa"/>
            <w:shd w:val="clear" w:color="auto" w:fill="auto"/>
            <w:vAlign w:val="center"/>
          </w:tcPr>
          <w:p w:rsidR="004A0239" w:rsidRPr="00FE4B01" w:rsidRDefault="004A0239" w:rsidP="004A0239">
            <w:pPr>
              <w:widowControl w:val="0"/>
              <w:suppressAutoHyphens/>
              <w:autoSpaceDE w:val="0"/>
              <w:autoSpaceDN w:val="0"/>
              <w:jc w:val="center"/>
              <w:rPr>
                <w:sz w:val="12"/>
                <w:szCs w:val="12"/>
              </w:rPr>
            </w:pPr>
            <w:r w:rsidRPr="00FE4B01">
              <w:rPr>
                <w:sz w:val="12"/>
                <w:szCs w:val="12"/>
              </w:rPr>
              <w:t>5303,537</w:t>
            </w:r>
          </w:p>
        </w:tc>
      </w:tr>
      <w:tr w:rsidR="00FE4B01" w:rsidRPr="00FE4B01" w:rsidTr="00647A8A">
        <w:trPr>
          <w:trHeight w:val="107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roofErr w:type="spellStart"/>
            <w:r w:rsidRPr="00FE4B01">
              <w:rPr>
                <w:rFonts w:eastAsia="Calibri"/>
                <w:sz w:val="12"/>
                <w:szCs w:val="12"/>
                <w:lang w:eastAsia="en-US"/>
              </w:rPr>
              <w:t>единовреме</w:t>
            </w:r>
            <w:proofErr w:type="gramStart"/>
            <w:r w:rsidRPr="00FE4B01">
              <w:rPr>
                <w:rFonts w:eastAsia="Calibri"/>
                <w:sz w:val="12"/>
                <w:szCs w:val="12"/>
                <w:lang w:eastAsia="en-US"/>
              </w:rPr>
              <w:t>н</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ные</w:t>
            </w:r>
            <w:proofErr w:type="spellEnd"/>
            <w:r w:rsidRPr="00FE4B01">
              <w:rPr>
                <w:rFonts w:eastAsia="Calibri"/>
                <w:sz w:val="12"/>
                <w:szCs w:val="12"/>
                <w:lang w:eastAsia="en-US"/>
              </w:rPr>
              <w:t xml:space="preserve"> </w:t>
            </w:r>
            <w:proofErr w:type="spellStart"/>
            <w:r w:rsidRPr="00FE4B01">
              <w:rPr>
                <w:rFonts w:eastAsia="Calibri"/>
                <w:sz w:val="12"/>
                <w:szCs w:val="12"/>
                <w:lang w:eastAsia="en-US"/>
              </w:rPr>
              <w:t>компенсаци-онные</w:t>
            </w:r>
            <w:proofErr w:type="spellEnd"/>
            <w:r w:rsidRPr="00FE4B01">
              <w:rPr>
                <w:rFonts w:eastAsia="Calibri"/>
                <w:sz w:val="12"/>
                <w:szCs w:val="12"/>
                <w:lang w:eastAsia="en-US"/>
              </w:rPr>
              <w:t xml:space="preserve">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Федерации</w:t>
            </w:r>
          </w:p>
        </w:tc>
        <w:tc>
          <w:tcPr>
            <w:tcW w:w="1283" w:type="dxa"/>
            <w:tcBorders>
              <w:left w:val="single" w:sz="4" w:space="0" w:color="auto"/>
              <w:bottom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7000,000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6000,000</w:t>
            </w:r>
          </w:p>
        </w:tc>
        <w:tc>
          <w:tcPr>
            <w:tcW w:w="994"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789"/>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tcBorders>
              <w:left w:val="single" w:sz="4" w:space="0" w:color="auto"/>
              <w:bottom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rPr>
                <w:sz w:val="12"/>
                <w:szCs w:val="12"/>
              </w:rPr>
            </w:pPr>
            <w:r w:rsidRPr="00FE4B01">
              <w:rPr>
                <w:sz w:val="12"/>
                <w:szCs w:val="12"/>
              </w:rPr>
              <w:t>бюджет</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7000,000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6000,000</w:t>
            </w:r>
          </w:p>
        </w:tc>
        <w:tc>
          <w:tcPr>
            <w:tcW w:w="994"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642"/>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6090,000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5220,000</w:t>
            </w:r>
          </w:p>
        </w:tc>
        <w:tc>
          <w:tcPr>
            <w:tcW w:w="994"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46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7000,000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6000,000</w:t>
            </w:r>
          </w:p>
        </w:tc>
        <w:tc>
          <w:tcPr>
            <w:tcW w:w="994"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852"/>
        </w:trPr>
        <w:tc>
          <w:tcPr>
            <w:tcW w:w="706" w:type="dxa"/>
            <w:vMerge w:val="restart"/>
            <w:tcBorders>
              <w:top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val="restart"/>
            <w:tcBorders>
              <w:top w:val="single" w:sz="4" w:space="0" w:color="auto"/>
            </w:tcBorders>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ежемесячное денежное вознаграждение за классное руководство </w:t>
            </w:r>
            <w:r w:rsidRPr="00FE4B01">
              <w:rPr>
                <w:rFonts w:eastAsia="Calibri"/>
                <w:sz w:val="12"/>
                <w:szCs w:val="12"/>
                <w:lang w:eastAsia="en-US"/>
              </w:rPr>
              <w:lastRenderedPageBreak/>
              <w:t xml:space="preserve">педагогическим работникам </w:t>
            </w:r>
            <w:proofErr w:type="spellStart"/>
            <w:r w:rsidRPr="00FE4B01">
              <w:rPr>
                <w:rFonts w:eastAsia="Calibri"/>
                <w:sz w:val="12"/>
                <w:szCs w:val="12"/>
                <w:lang w:eastAsia="en-US"/>
              </w:rPr>
              <w:t>государстве</w:t>
            </w:r>
            <w:proofErr w:type="gramStart"/>
            <w:r w:rsidRPr="00FE4B01">
              <w:rPr>
                <w:rFonts w:eastAsia="Calibri"/>
                <w:sz w:val="12"/>
                <w:szCs w:val="12"/>
                <w:lang w:eastAsia="en-US"/>
              </w:rPr>
              <w:t>н</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и муниципальных </w:t>
            </w:r>
            <w:proofErr w:type="spellStart"/>
            <w:r w:rsidRPr="00FE4B01">
              <w:rPr>
                <w:rFonts w:eastAsia="Calibri"/>
                <w:sz w:val="12"/>
                <w:szCs w:val="12"/>
                <w:lang w:eastAsia="en-US"/>
              </w:rPr>
              <w:t>общеобразова</w:t>
            </w:r>
            <w:proofErr w:type="spellEnd"/>
            <w:r w:rsidRPr="00FE4B01">
              <w:rPr>
                <w:rFonts w:eastAsia="Calibri"/>
                <w:sz w:val="12"/>
                <w:szCs w:val="12"/>
                <w:lang w:eastAsia="en-US"/>
              </w:rPr>
              <w:t>– тельных организаций</w:t>
            </w:r>
          </w:p>
        </w:tc>
        <w:tc>
          <w:tcPr>
            <w:tcW w:w="1283" w:type="dxa"/>
            <w:tcBorders>
              <w:top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223553,400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670 660,200</w:t>
            </w:r>
          </w:p>
        </w:tc>
        <w:tc>
          <w:tcPr>
            <w:tcW w:w="994"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670 660,200</w:t>
            </w:r>
          </w:p>
        </w:tc>
        <w:tc>
          <w:tcPr>
            <w:tcW w:w="992"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670 660,200</w:t>
            </w:r>
          </w:p>
        </w:tc>
        <w:tc>
          <w:tcPr>
            <w:tcW w:w="851"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676 909,800</w:t>
            </w:r>
          </w:p>
        </w:tc>
        <w:tc>
          <w:tcPr>
            <w:tcW w:w="992"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51"/>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06</w:t>
            </w:r>
          </w:p>
        </w:tc>
        <w:tc>
          <w:tcPr>
            <w:tcW w:w="84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223 553,400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670660,200</w:t>
            </w:r>
          </w:p>
        </w:tc>
        <w:tc>
          <w:tcPr>
            <w:tcW w:w="994"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670660,200</w:t>
            </w:r>
          </w:p>
        </w:tc>
        <w:tc>
          <w:tcPr>
            <w:tcW w:w="992"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670660,200</w:t>
            </w:r>
          </w:p>
        </w:tc>
        <w:tc>
          <w:tcPr>
            <w:tcW w:w="851"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676909,800</w:t>
            </w:r>
          </w:p>
        </w:tc>
        <w:tc>
          <w:tcPr>
            <w:tcW w:w="992"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C926D5" w:rsidRPr="00FE4B01" w:rsidTr="00647A8A">
        <w:trPr>
          <w:trHeight w:val="345"/>
        </w:trPr>
        <w:tc>
          <w:tcPr>
            <w:tcW w:w="706" w:type="dxa"/>
            <w:vMerge/>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989" w:type="dxa"/>
            <w:vMerge/>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C926D5" w:rsidRPr="00FE4B01" w:rsidRDefault="00C926D5" w:rsidP="00C926D5">
            <w:pPr>
              <w:widowControl w:val="0"/>
              <w:suppressAutoHyphens/>
              <w:autoSpaceDE w:val="0"/>
              <w:autoSpaceDN w:val="0"/>
              <w:jc w:val="center"/>
              <w:rPr>
                <w:sz w:val="12"/>
                <w:szCs w:val="12"/>
              </w:rPr>
            </w:pPr>
            <w:r w:rsidRPr="00FE4B01">
              <w:rPr>
                <w:sz w:val="12"/>
                <w:szCs w:val="12"/>
              </w:rPr>
              <w:t>федеральный бюджет</w:t>
            </w:r>
          </w:p>
        </w:tc>
        <w:tc>
          <w:tcPr>
            <w:tcW w:w="425"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06</w:t>
            </w:r>
          </w:p>
        </w:tc>
        <w:tc>
          <w:tcPr>
            <w:tcW w:w="84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223 553,400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670660,200</w:t>
            </w:r>
          </w:p>
        </w:tc>
        <w:tc>
          <w:tcPr>
            <w:tcW w:w="994" w:type="dxa"/>
            <w:tcBorders>
              <w:top w:val="single" w:sz="4" w:space="0" w:color="auto"/>
            </w:tcBorders>
            <w:shd w:val="clear" w:color="auto" w:fill="auto"/>
            <w:vAlign w:val="center"/>
          </w:tcPr>
          <w:p w:rsidR="00C926D5" w:rsidRPr="00FE4B01" w:rsidRDefault="00C926D5" w:rsidP="00C926D5">
            <w:pPr>
              <w:suppressAutoHyphens/>
              <w:spacing w:line="276" w:lineRule="auto"/>
              <w:jc w:val="center"/>
              <w:rPr>
                <w:sz w:val="12"/>
                <w:szCs w:val="12"/>
              </w:rPr>
            </w:pPr>
            <w:r w:rsidRPr="00FE4B01">
              <w:rPr>
                <w:sz w:val="12"/>
                <w:szCs w:val="12"/>
              </w:rPr>
              <w:t>670660,200</w:t>
            </w:r>
          </w:p>
        </w:tc>
        <w:tc>
          <w:tcPr>
            <w:tcW w:w="992" w:type="dxa"/>
            <w:tcBorders>
              <w:top w:val="single" w:sz="4" w:space="0" w:color="auto"/>
            </w:tcBorders>
            <w:shd w:val="clear" w:color="auto" w:fill="auto"/>
            <w:vAlign w:val="center"/>
          </w:tcPr>
          <w:p w:rsidR="00C926D5" w:rsidRPr="00FE4B01" w:rsidRDefault="00C926D5" w:rsidP="00C926D5">
            <w:pPr>
              <w:suppressAutoHyphens/>
              <w:spacing w:line="276" w:lineRule="auto"/>
              <w:jc w:val="center"/>
              <w:rPr>
                <w:sz w:val="12"/>
                <w:szCs w:val="12"/>
              </w:rPr>
            </w:pPr>
            <w:r w:rsidRPr="00FE4B01">
              <w:rPr>
                <w:sz w:val="12"/>
                <w:szCs w:val="12"/>
              </w:rPr>
              <w:t>670660,200</w:t>
            </w:r>
          </w:p>
        </w:tc>
        <w:tc>
          <w:tcPr>
            <w:tcW w:w="851" w:type="dxa"/>
            <w:tcBorders>
              <w:top w:val="single" w:sz="4" w:space="0" w:color="auto"/>
            </w:tcBorders>
            <w:shd w:val="clear" w:color="auto" w:fill="auto"/>
            <w:vAlign w:val="center"/>
          </w:tcPr>
          <w:p w:rsidR="00C926D5" w:rsidRPr="00FE4B01" w:rsidRDefault="00C926D5" w:rsidP="00C926D5">
            <w:pPr>
              <w:suppressAutoHyphens/>
              <w:spacing w:line="276" w:lineRule="auto"/>
              <w:jc w:val="center"/>
              <w:rPr>
                <w:sz w:val="12"/>
                <w:szCs w:val="12"/>
              </w:rPr>
            </w:pPr>
            <w:r w:rsidRPr="00FE4B01">
              <w:rPr>
                <w:sz w:val="12"/>
                <w:szCs w:val="12"/>
              </w:rPr>
              <w:t>676909,800</w:t>
            </w:r>
          </w:p>
        </w:tc>
        <w:tc>
          <w:tcPr>
            <w:tcW w:w="992"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r>
      <w:tr w:rsidR="00C926D5" w:rsidRPr="00FE4B01" w:rsidTr="00647A8A">
        <w:trPr>
          <w:trHeight w:val="435"/>
        </w:trPr>
        <w:tc>
          <w:tcPr>
            <w:tcW w:w="706" w:type="dxa"/>
            <w:vMerge/>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989" w:type="dxa"/>
            <w:vMerge/>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C926D5" w:rsidRPr="00FE4B01" w:rsidRDefault="00C926D5" w:rsidP="00C926D5">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06</w:t>
            </w:r>
          </w:p>
        </w:tc>
        <w:tc>
          <w:tcPr>
            <w:tcW w:w="84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223 553,400</w:t>
            </w:r>
          </w:p>
        </w:tc>
        <w:tc>
          <w:tcPr>
            <w:tcW w:w="851"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670660,200</w:t>
            </w:r>
          </w:p>
        </w:tc>
        <w:tc>
          <w:tcPr>
            <w:tcW w:w="994" w:type="dxa"/>
            <w:tcBorders>
              <w:top w:val="single" w:sz="4" w:space="0" w:color="auto"/>
            </w:tcBorders>
            <w:shd w:val="clear" w:color="auto" w:fill="auto"/>
            <w:vAlign w:val="center"/>
          </w:tcPr>
          <w:p w:rsidR="00C926D5" w:rsidRPr="00FE4B01" w:rsidRDefault="00C926D5" w:rsidP="00C926D5">
            <w:pPr>
              <w:suppressAutoHyphens/>
              <w:spacing w:line="276" w:lineRule="auto"/>
              <w:jc w:val="center"/>
              <w:rPr>
                <w:sz w:val="12"/>
                <w:szCs w:val="12"/>
              </w:rPr>
            </w:pPr>
            <w:r w:rsidRPr="00FE4B01">
              <w:rPr>
                <w:sz w:val="12"/>
                <w:szCs w:val="12"/>
              </w:rPr>
              <w:t>670660,200</w:t>
            </w:r>
          </w:p>
        </w:tc>
        <w:tc>
          <w:tcPr>
            <w:tcW w:w="992" w:type="dxa"/>
            <w:tcBorders>
              <w:top w:val="single" w:sz="4" w:space="0" w:color="auto"/>
            </w:tcBorders>
            <w:shd w:val="clear" w:color="auto" w:fill="auto"/>
            <w:vAlign w:val="center"/>
          </w:tcPr>
          <w:p w:rsidR="00C926D5" w:rsidRPr="00FE4B01" w:rsidRDefault="00C926D5" w:rsidP="00C926D5">
            <w:pPr>
              <w:suppressAutoHyphens/>
              <w:spacing w:line="276" w:lineRule="auto"/>
              <w:jc w:val="center"/>
              <w:rPr>
                <w:sz w:val="12"/>
                <w:szCs w:val="12"/>
              </w:rPr>
            </w:pPr>
            <w:r w:rsidRPr="00FE4B01">
              <w:rPr>
                <w:sz w:val="12"/>
                <w:szCs w:val="12"/>
              </w:rPr>
              <w:t>670660,200</w:t>
            </w:r>
          </w:p>
        </w:tc>
        <w:tc>
          <w:tcPr>
            <w:tcW w:w="851" w:type="dxa"/>
            <w:tcBorders>
              <w:top w:val="single" w:sz="4" w:space="0" w:color="auto"/>
            </w:tcBorders>
            <w:shd w:val="clear" w:color="auto" w:fill="auto"/>
            <w:vAlign w:val="center"/>
          </w:tcPr>
          <w:p w:rsidR="00C926D5" w:rsidRPr="00FE4B01" w:rsidRDefault="00C926D5" w:rsidP="00C926D5">
            <w:pPr>
              <w:suppressAutoHyphens/>
              <w:spacing w:line="276" w:lineRule="auto"/>
              <w:jc w:val="center"/>
              <w:rPr>
                <w:sz w:val="12"/>
                <w:szCs w:val="12"/>
              </w:rPr>
            </w:pPr>
            <w:r w:rsidRPr="00FE4B01">
              <w:rPr>
                <w:sz w:val="12"/>
                <w:szCs w:val="12"/>
              </w:rPr>
              <w:t>676909,800</w:t>
            </w:r>
          </w:p>
        </w:tc>
        <w:tc>
          <w:tcPr>
            <w:tcW w:w="992" w:type="dxa"/>
            <w:tcBorders>
              <w:top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val="restart"/>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07</w:t>
            </w:r>
          </w:p>
        </w:tc>
        <w:tc>
          <w:tcPr>
            <w:tcW w:w="989" w:type="dxa"/>
            <w:vMerge w:val="restart"/>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Поощрение педагогических работников за особые заслуги перед государством</w:t>
            </w: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07</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175,000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175,000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r>
      <w:tr w:rsidR="00FE4B01" w:rsidRPr="00FE4B01" w:rsidTr="00647A8A">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07</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175,000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175,000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r>
      <w:tr w:rsidR="00FE4B01" w:rsidRPr="00FE4B01" w:rsidTr="00647A8A">
        <w:trPr>
          <w:trHeight w:val="249"/>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42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567"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42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286"/>
        </w:trPr>
        <w:tc>
          <w:tcPr>
            <w:tcW w:w="706"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07</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175,000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175,000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200,000</w:t>
            </w:r>
          </w:p>
        </w:tc>
      </w:tr>
      <w:tr w:rsidR="00FE4B01" w:rsidRPr="00FE4B01" w:rsidTr="00647A8A">
        <w:tc>
          <w:tcPr>
            <w:tcW w:w="706" w:type="dxa"/>
            <w:vMerge w:val="restart"/>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08</w:t>
            </w:r>
          </w:p>
        </w:tc>
        <w:tc>
          <w:tcPr>
            <w:tcW w:w="989" w:type="dxa"/>
            <w:vMerge w:val="restart"/>
            <w:shd w:val="clear" w:color="auto" w:fill="auto"/>
          </w:tcPr>
          <w:p w:rsidR="00653ABE" w:rsidRPr="00FE4B01" w:rsidRDefault="00653ABE" w:rsidP="00FE4B01">
            <w:pPr>
              <w:widowControl w:val="0"/>
              <w:suppressAutoHyphens/>
              <w:autoSpaceDE w:val="0"/>
              <w:autoSpaceDN w:val="0"/>
              <w:rPr>
                <w:sz w:val="12"/>
                <w:szCs w:val="12"/>
              </w:rPr>
            </w:pPr>
            <w:proofErr w:type="gramStart"/>
            <w:r w:rsidRPr="00FE4B01">
              <w:rPr>
                <w:sz w:val="12"/>
                <w:szCs w:val="12"/>
              </w:rPr>
              <w:t>Социальная поддержка обучающихся в организациях общего образования</w:t>
            </w:r>
            <w:proofErr w:type="gramEnd"/>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203,650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4014,848</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2563,085</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2054,430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2039,063</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1714,524</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1694,038</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2505,901</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3482,719</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3482,719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3482,719</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2192,730</w:t>
            </w:r>
          </w:p>
        </w:tc>
      </w:tr>
      <w:tr w:rsidR="00C926D5" w:rsidRPr="00FE4B01" w:rsidTr="00647A8A">
        <w:tc>
          <w:tcPr>
            <w:tcW w:w="706" w:type="dxa"/>
            <w:vMerge/>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989" w:type="dxa"/>
            <w:vMerge/>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1283" w:type="dxa"/>
            <w:shd w:val="clear" w:color="auto" w:fill="auto"/>
          </w:tcPr>
          <w:p w:rsidR="00C926D5" w:rsidRPr="00FE4B01" w:rsidRDefault="00C926D5" w:rsidP="00C926D5">
            <w:pPr>
              <w:widowControl w:val="0"/>
              <w:suppressAutoHyphens/>
              <w:autoSpaceDE w:val="0"/>
              <w:autoSpaceDN w:val="0"/>
              <w:jc w:val="center"/>
              <w:rPr>
                <w:sz w:val="12"/>
                <w:szCs w:val="12"/>
              </w:rPr>
            </w:pPr>
            <w:r w:rsidRPr="00FE4B01">
              <w:rPr>
                <w:sz w:val="12"/>
                <w:szCs w:val="12"/>
              </w:rPr>
              <w:t>областной</w:t>
            </w:r>
          </w:p>
          <w:p w:rsidR="00C926D5" w:rsidRPr="00FE4B01" w:rsidRDefault="00C926D5" w:rsidP="00C926D5">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203,650</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4014,848</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2563,085</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2054,430</w:t>
            </w:r>
          </w:p>
        </w:tc>
        <w:tc>
          <w:tcPr>
            <w:tcW w:w="858"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2039,063</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1714,524</w:t>
            </w:r>
          </w:p>
        </w:tc>
        <w:tc>
          <w:tcPr>
            <w:tcW w:w="848"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1694,038</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2505,901</w:t>
            </w:r>
          </w:p>
        </w:tc>
        <w:tc>
          <w:tcPr>
            <w:tcW w:w="994"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3482,719</w:t>
            </w:r>
          </w:p>
        </w:tc>
        <w:tc>
          <w:tcPr>
            <w:tcW w:w="992"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3482,719</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3482,719</w:t>
            </w:r>
          </w:p>
        </w:tc>
        <w:tc>
          <w:tcPr>
            <w:tcW w:w="992"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2192,730</w:t>
            </w:r>
          </w:p>
        </w:tc>
      </w:tr>
      <w:tr w:rsidR="00C926D5" w:rsidRPr="00FE4B01" w:rsidTr="00647A8A">
        <w:tc>
          <w:tcPr>
            <w:tcW w:w="706" w:type="dxa"/>
            <w:vMerge/>
            <w:tcBorders>
              <w:bottom w:val="single" w:sz="4" w:space="0" w:color="auto"/>
            </w:tcBorders>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C926D5" w:rsidRPr="00FE4B01" w:rsidRDefault="00C926D5" w:rsidP="00C926D5">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C926D5" w:rsidRPr="00FE4B01" w:rsidRDefault="00C926D5" w:rsidP="00C926D5">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w:t>
            </w:r>
          </w:p>
        </w:tc>
        <w:tc>
          <w:tcPr>
            <w:tcW w:w="426"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08</w:t>
            </w:r>
          </w:p>
        </w:tc>
        <w:tc>
          <w:tcPr>
            <w:tcW w:w="841"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203,650</w:t>
            </w:r>
          </w:p>
        </w:tc>
        <w:tc>
          <w:tcPr>
            <w:tcW w:w="851"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4014,848</w:t>
            </w:r>
          </w:p>
        </w:tc>
        <w:tc>
          <w:tcPr>
            <w:tcW w:w="851"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2563,085</w:t>
            </w:r>
          </w:p>
        </w:tc>
        <w:tc>
          <w:tcPr>
            <w:tcW w:w="851"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2054,430</w:t>
            </w:r>
          </w:p>
        </w:tc>
        <w:tc>
          <w:tcPr>
            <w:tcW w:w="858" w:type="dxa"/>
            <w:tcBorders>
              <w:bottom w:val="single" w:sz="4" w:space="0" w:color="auto"/>
            </w:tcBorders>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2039,063</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1714,524</w:t>
            </w:r>
          </w:p>
        </w:tc>
        <w:tc>
          <w:tcPr>
            <w:tcW w:w="848"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1694,038</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2505,901</w:t>
            </w:r>
          </w:p>
        </w:tc>
        <w:tc>
          <w:tcPr>
            <w:tcW w:w="994"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3482,719</w:t>
            </w:r>
          </w:p>
        </w:tc>
        <w:tc>
          <w:tcPr>
            <w:tcW w:w="992"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3482,719</w:t>
            </w:r>
          </w:p>
        </w:tc>
        <w:tc>
          <w:tcPr>
            <w:tcW w:w="851"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3482,719</w:t>
            </w:r>
          </w:p>
        </w:tc>
        <w:tc>
          <w:tcPr>
            <w:tcW w:w="992" w:type="dxa"/>
            <w:shd w:val="clear" w:color="auto" w:fill="auto"/>
            <w:vAlign w:val="center"/>
          </w:tcPr>
          <w:p w:rsidR="00C926D5" w:rsidRPr="00FE4B01" w:rsidRDefault="00C926D5" w:rsidP="00C926D5">
            <w:pPr>
              <w:widowControl w:val="0"/>
              <w:suppressAutoHyphens/>
              <w:autoSpaceDE w:val="0"/>
              <w:autoSpaceDN w:val="0"/>
              <w:jc w:val="center"/>
              <w:rPr>
                <w:sz w:val="12"/>
                <w:szCs w:val="12"/>
              </w:rPr>
            </w:pPr>
            <w:r w:rsidRPr="00FE4B01">
              <w:rPr>
                <w:sz w:val="12"/>
                <w:szCs w:val="12"/>
              </w:rPr>
              <w:t>2192,730</w:t>
            </w:r>
          </w:p>
        </w:tc>
      </w:tr>
      <w:tr w:rsidR="00FE4B01" w:rsidRPr="00FE4B01" w:rsidTr="00647A8A">
        <w:tc>
          <w:tcPr>
            <w:tcW w:w="706" w:type="dxa"/>
            <w:vMerge w:val="restart"/>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Региона-</w:t>
            </w:r>
            <w:proofErr w:type="spellStart"/>
            <w:r w:rsidRPr="00FE4B01">
              <w:rPr>
                <w:sz w:val="12"/>
                <w:szCs w:val="12"/>
              </w:rPr>
              <w:t>льный</w:t>
            </w:r>
            <w:proofErr w:type="spellEnd"/>
            <w:r w:rsidRPr="00FE4B01">
              <w:rPr>
                <w:sz w:val="12"/>
                <w:szCs w:val="12"/>
              </w:rPr>
              <w:t xml:space="preserve"> проект Р</w:t>
            </w:r>
            <w:proofErr w:type="gramStart"/>
            <w:r w:rsidRPr="00FE4B01">
              <w:rPr>
                <w:sz w:val="12"/>
                <w:szCs w:val="12"/>
              </w:rPr>
              <w:t>2</w:t>
            </w:r>
            <w:proofErr w:type="gramEnd"/>
          </w:p>
        </w:tc>
        <w:tc>
          <w:tcPr>
            <w:tcW w:w="989" w:type="dxa"/>
            <w:vMerge w:val="restart"/>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 xml:space="preserve">Содействие занятости </w:t>
            </w: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P2</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492833,871</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363530,021</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1038464,597</w:t>
            </w:r>
          </w:p>
        </w:tc>
        <w:tc>
          <w:tcPr>
            <w:tcW w:w="994" w:type="dxa"/>
            <w:shd w:val="clear" w:color="auto" w:fill="auto"/>
            <w:vAlign w:val="center"/>
          </w:tcPr>
          <w:p w:rsidR="00653ABE" w:rsidRPr="00FE4B01" w:rsidRDefault="00A05DE6" w:rsidP="00FE4B01">
            <w:pPr>
              <w:widowControl w:val="0"/>
              <w:suppressAutoHyphens/>
              <w:autoSpaceDE w:val="0"/>
              <w:autoSpaceDN w:val="0"/>
              <w:jc w:val="center"/>
              <w:rPr>
                <w:sz w:val="12"/>
                <w:szCs w:val="12"/>
              </w:rPr>
            </w:pPr>
            <w:r>
              <w:rPr>
                <w:sz w:val="12"/>
                <w:szCs w:val="12"/>
              </w:rPr>
              <w:t>21609,390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4179,547</w:t>
            </w:r>
          </w:p>
        </w:tc>
      </w:tr>
      <w:tr w:rsidR="00A05DE6" w:rsidRPr="00FE4B01" w:rsidTr="00647A8A">
        <w:tc>
          <w:tcPr>
            <w:tcW w:w="706" w:type="dxa"/>
            <w:vMerge/>
            <w:shd w:val="clear" w:color="auto" w:fill="auto"/>
          </w:tcPr>
          <w:p w:rsidR="00A05DE6" w:rsidRPr="00FE4B01" w:rsidRDefault="00A05DE6" w:rsidP="00A05DE6">
            <w:pPr>
              <w:suppressAutoHyphens/>
              <w:spacing w:after="200" w:line="276" w:lineRule="auto"/>
              <w:rPr>
                <w:rFonts w:eastAsia="Calibri"/>
                <w:sz w:val="12"/>
                <w:szCs w:val="12"/>
                <w:lang w:eastAsia="en-US"/>
              </w:rPr>
            </w:pPr>
          </w:p>
        </w:tc>
        <w:tc>
          <w:tcPr>
            <w:tcW w:w="989" w:type="dxa"/>
            <w:vMerge/>
            <w:shd w:val="clear" w:color="auto" w:fill="auto"/>
          </w:tcPr>
          <w:p w:rsidR="00A05DE6" w:rsidRPr="00FE4B01" w:rsidRDefault="00A05DE6" w:rsidP="00A05DE6">
            <w:pPr>
              <w:suppressAutoHyphens/>
              <w:spacing w:after="200" w:line="276" w:lineRule="auto"/>
              <w:rPr>
                <w:rFonts w:eastAsia="Calibri"/>
                <w:sz w:val="12"/>
                <w:szCs w:val="12"/>
                <w:lang w:eastAsia="en-US"/>
              </w:rPr>
            </w:pPr>
          </w:p>
        </w:tc>
        <w:tc>
          <w:tcPr>
            <w:tcW w:w="1283" w:type="dxa"/>
            <w:shd w:val="clear" w:color="auto" w:fill="auto"/>
          </w:tcPr>
          <w:p w:rsidR="00A05DE6" w:rsidRPr="00FE4B01" w:rsidRDefault="00A05DE6" w:rsidP="00A05DE6">
            <w:pPr>
              <w:widowControl w:val="0"/>
              <w:suppressAutoHyphens/>
              <w:autoSpaceDE w:val="0"/>
              <w:autoSpaceDN w:val="0"/>
              <w:jc w:val="center"/>
              <w:rPr>
                <w:sz w:val="12"/>
                <w:szCs w:val="12"/>
              </w:rPr>
            </w:pPr>
            <w:r w:rsidRPr="00FE4B01">
              <w:rPr>
                <w:sz w:val="12"/>
                <w:szCs w:val="12"/>
              </w:rPr>
              <w:t>областной</w:t>
            </w:r>
          </w:p>
          <w:p w:rsidR="00A05DE6" w:rsidRPr="00FE4B01" w:rsidRDefault="00A05DE6" w:rsidP="00A05DE6">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1</w:t>
            </w:r>
          </w:p>
        </w:tc>
        <w:tc>
          <w:tcPr>
            <w:tcW w:w="426" w:type="dxa"/>
            <w:vMerge w:val="restart"/>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P2</w:t>
            </w:r>
          </w:p>
        </w:tc>
        <w:tc>
          <w:tcPr>
            <w:tcW w:w="841"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492833,871</w:t>
            </w:r>
          </w:p>
        </w:tc>
        <w:tc>
          <w:tcPr>
            <w:tcW w:w="848"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363530,021</w:t>
            </w:r>
          </w:p>
        </w:tc>
        <w:tc>
          <w:tcPr>
            <w:tcW w:w="851"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1038464,597</w:t>
            </w:r>
          </w:p>
        </w:tc>
        <w:tc>
          <w:tcPr>
            <w:tcW w:w="994"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Pr>
                <w:sz w:val="12"/>
                <w:szCs w:val="12"/>
              </w:rPr>
              <w:t>21609,390</w:t>
            </w:r>
          </w:p>
        </w:tc>
        <w:tc>
          <w:tcPr>
            <w:tcW w:w="992"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A05DE6" w:rsidRPr="00FE4B01" w:rsidRDefault="00A05DE6" w:rsidP="00A05DE6">
            <w:pPr>
              <w:widowControl w:val="0"/>
              <w:suppressAutoHyphens/>
              <w:autoSpaceDE w:val="0"/>
              <w:autoSpaceDN w:val="0"/>
              <w:jc w:val="center"/>
              <w:rPr>
                <w:sz w:val="12"/>
                <w:szCs w:val="12"/>
              </w:rPr>
            </w:pPr>
            <w:r w:rsidRPr="00FE4B01">
              <w:rPr>
                <w:sz w:val="12"/>
                <w:szCs w:val="12"/>
              </w:rPr>
              <w:t>4179,547</w:t>
            </w:r>
          </w:p>
        </w:tc>
      </w:tr>
      <w:tr w:rsidR="00FE4B01" w:rsidRPr="00FE4B01" w:rsidTr="00647A8A">
        <w:trPr>
          <w:trHeight w:val="250"/>
        </w:trPr>
        <w:tc>
          <w:tcPr>
            <w:tcW w:w="706"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567"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6"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312488,200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305888,800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438951,200</w:t>
            </w:r>
          </w:p>
        </w:tc>
        <w:tc>
          <w:tcPr>
            <w:tcW w:w="994" w:type="dxa"/>
            <w:shd w:val="clear" w:color="auto" w:fill="auto"/>
            <w:vAlign w:val="center"/>
          </w:tcPr>
          <w:p w:rsidR="00653ABE" w:rsidRPr="00FE4B01" w:rsidRDefault="00A05DE6" w:rsidP="00FE4B01">
            <w:pPr>
              <w:widowControl w:val="0"/>
              <w:suppressAutoHyphens/>
              <w:autoSpaceDE w:val="0"/>
              <w:autoSpaceDN w:val="0"/>
              <w:jc w:val="center"/>
              <w:rPr>
                <w:sz w:val="12"/>
                <w:szCs w:val="12"/>
              </w:rPr>
            </w:pPr>
            <w:r>
              <w:rPr>
                <w:sz w:val="12"/>
                <w:szCs w:val="12"/>
              </w:rPr>
              <w:t>21177,200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P2</w:t>
            </w: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445831,680</w:t>
            </w:r>
          </w:p>
        </w:tc>
        <w:tc>
          <w:tcPr>
            <w:tcW w:w="84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251674,000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251674,000</w:t>
            </w:r>
          </w:p>
        </w:tc>
        <w:tc>
          <w:tcPr>
            <w:tcW w:w="994"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151"/>
        </w:trPr>
        <w:tc>
          <w:tcPr>
            <w:tcW w:w="706" w:type="dxa"/>
            <w:vMerge/>
            <w:tcBorders>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участник –  комитет строительства Курской области</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808</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P2</w:t>
            </w:r>
          </w:p>
        </w:tc>
        <w:tc>
          <w:tcPr>
            <w:tcW w:w="84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47002,191</w:t>
            </w:r>
          </w:p>
        </w:tc>
        <w:tc>
          <w:tcPr>
            <w:tcW w:w="84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111856,021</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786790,597</w:t>
            </w:r>
          </w:p>
        </w:tc>
        <w:tc>
          <w:tcPr>
            <w:tcW w:w="994" w:type="dxa"/>
            <w:tcBorders>
              <w:bottom w:val="single" w:sz="4" w:space="0" w:color="auto"/>
            </w:tcBorders>
            <w:shd w:val="clear" w:color="auto" w:fill="auto"/>
            <w:vAlign w:val="center"/>
          </w:tcPr>
          <w:p w:rsidR="00653ABE" w:rsidRPr="00FE4B01" w:rsidRDefault="00A05DE6" w:rsidP="00FE4B01">
            <w:pPr>
              <w:widowControl w:val="0"/>
              <w:suppressAutoHyphens/>
              <w:autoSpaceDE w:val="0"/>
              <w:autoSpaceDN w:val="0"/>
              <w:jc w:val="center"/>
              <w:rPr>
                <w:sz w:val="12"/>
                <w:szCs w:val="12"/>
              </w:rPr>
            </w:pPr>
            <w:r>
              <w:rPr>
                <w:sz w:val="12"/>
                <w:szCs w:val="12"/>
              </w:rPr>
              <w:t>21609,390</w:t>
            </w:r>
          </w:p>
        </w:tc>
        <w:tc>
          <w:tcPr>
            <w:tcW w:w="992"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4179,547</w:t>
            </w:r>
          </w:p>
        </w:tc>
      </w:tr>
      <w:tr w:rsidR="00FE4B01" w:rsidRPr="00FE4B01" w:rsidTr="00647A8A">
        <w:tc>
          <w:tcPr>
            <w:tcW w:w="706" w:type="dxa"/>
            <w:vMerge w:val="restart"/>
            <w:tcBorders>
              <w:top w:val="single" w:sz="4" w:space="0" w:color="auto"/>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roofErr w:type="spellStart"/>
            <w:r w:rsidRPr="00FE4B01">
              <w:rPr>
                <w:sz w:val="12"/>
                <w:szCs w:val="12"/>
              </w:rPr>
              <w:t>Регинал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проект Е1</w:t>
            </w:r>
          </w:p>
          <w:p w:rsidR="00653ABE" w:rsidRPr="00FE4B01" w:rsidRDefault="00653ABE" w:rsidP="00FE4B01">
            <w:pPr>
              <w:widowControl w:val="0"/>
              <w:suppressAutoHyphens/>
              <w:autoSpaceDE w:val="0"/>
              <w:autoSpaceDN w:val="0"/>
              <w:jc w:val="center"/>
              <w:rPr>
                <w:sz w:val="12"/>
                <w:szCs w:val="12"/>
              </w:rPr>
            </w:pPr>
          </w:p>
          <w:p w:rsidR="00653ABE" w:rsidRPr="00FE4B01" w:rsidRDefault="00653ABE" w:rsidP="00FE4B01">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485C79" w:rsidRDefault="00653ABE" w:rsidP="00FE4B01">
            <w:pPr>
              <w:widowControl w:val="0"/>
              <w:suppressAutoHyphens/>
              <w:autoSpaceDE w:val="0"/>
              <w:autoSpaceDN w:val="0"/>
              <w:rPr>
                <w:sz w:val="12"/>
                <w:szCs w:val="12"/>
              </w:rPr>
            </w:pPr>
            <w:r w:rsidRPr="00485C79">
              <w:rPr>
                <w:sz w:val="12"/>
                <w:szCs w:val="12"/>
              </w:rPr>
              <w:lastRenderedPageBreak/>
              <w:t xml:space="preserve">Современная школа, </w:t>
            </w:r>
          </w:p>
          <w:p w:rsidR="00653ABE" w:rsidRPr="00485C79" w:rsidRDefault="00653ABE" w:rsidP="00FE4B01">
            <w:pPr>
              <w:widowControl w:val="0"/>
              <w:suppressAutoHyphens/>
              <w:autoSpaceDE w:val="0"/>
              <w:autoSpaceDN w:val="0"/>
              <w:rPr>
                <w:sz w:val="12"/>
                <w:szCs w:val="12"/>
              </w:rPr>
            </w:pPr>
            <w:r w:rsidRPr="00485C79">
              <w:rPr>
                <w:sz w:val="12"/>
                <w:szCs w:val="12"/>
              </w:rPr>
              <w:t>из них:</w:t>
            </w:r>
          </w:p>
          <w:p w:rsidR="00653ABE" w:rsidRPr="00485C79" w:rsidRDefault="00653ABE" w:rsidP="00FE4B01">
            <w:pPr>
              <w:widowControl w:val="0"/>
              <w:suppressAutoHyphens/>
              <w:autoSpaceDE w:val="0"/>
              <w:autoSpaceDN w:val="0"/>
              <w:rPr>
                <w:sz w:val="12"/>
                <w:szCs w:val="12"/>
              </w:rPr>
            </w:pPr>
          </w:p>
          <w:p w:rsidR="00653ABE" w:rsidRPr="00485C79" w:rsidRDefault="00653ABE" w:rsidP="00FE4B01">
            <w:pPr>
              <w:widowControl w:val="0"/>
              <w:suppressAutoHyphens/>
              <w:autoSpaceDE w:val="0"/>
              <w:autoSpaceDN w:val="0"/>
              <w:rPr>
                <w:sz w:val="12"/>
                <w:szCs w:val="12"/>
              </w:rPr>
            </w:pPr>
            <w:r w:rsidRPr="00485C79">
              <w:rPr>
                <w:sz w:val="12"/>
                <w:szCs w:val="12"/>
              </w:rPr>
              <w:lastRenderedPageBreak/>
              <w:t xml:space="preserve">поддержка образования  детей с </w:t>
            </w:r>
            <w:proofErr w:type="gramStart"/>
            <w:r w:rsidRPr="00485C79">
              <w:rPr>
                <w:sz w:val="12"/>
                <w:szCs w:val="12"/>
              </w:rPr>
              <w:t>ограниченными</w:t>
            </w:r>
            <w:proofErr w:type="gramEnd"/>
          </w:p>
          <w:p w:rsidR="00653ABE" w:rsidRPr="00FE4B01" w:rsidRDefault="00653ABE" w:rsidP="00FE4B01">
            <w:pPr>
              <w:widowControl w:val="0"/>
              <w:suppressAutoHyphens/>
              <w:autoSpaceDE w:val="0"/>
              <w:autoSpaceDN w:val="0"/>
              <w:rPr>
                <w:sz w:val="12"/>
                <w:szCs w:val="12"/>
              </w:rPr>
            </w:pPr>
            <w:r w:rsidRPr="00485C79">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104495,040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87187,324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 xml:space="preserve">156633,499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104495,040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87187,324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156633,499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18657,800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79029,400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73739,600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63707,100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FE4B01" w:rsidRDefault="00653ABE" w:rsidP="00FE4B01">
            <w:pPr>
              <w:widowControl w:val="0"/>
              <w:suppressAutoHyphens/>
              <w:autoSpaceDE w:val="0"/>
              <w:autoSpaceDN w:val="0"/>
              <w:jc w:val="center"/>
              <w:rPr>
                <w:sz w:val="12"/>
                <w:szCs w:val="12"/>
              </w:rPr>
            </w:pPr>
            <w:r w:rsidRPr="00FE4B01">
              <w:rPr>
                <w:sz w:val="12"/>
                <w:szCs w:val="12"/>
              </w:rPr>
              <w:t>140190,000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26050,131</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102992,095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104495,040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87187,324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156633,499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283"/>
        </w:trPr>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rPr>
                <w:rFonts w:eastAsia="Calibri"/>
                <w:sz w:val="12"/>
                <w:szCs w:val="12"/>
                <w:lang w:eastAsia="en-US"/>
              </w:rPr>
            </w:pPr>
            <w:r w:rsidRPr="00FE4B01">
              <w:rPr>
                <w:sz w:val="12"/>
                <w:szCs w:val="12"/>
              </w:rPr>
              <w:t>обновление материально– технической базы в организациях, осуществляю-</w:t>
            </w:r>
            <w:proofErr w:type="spellStart"/>
            <w:r w:rsidRPr="00FE4B01">
              <w:rPr>
                <w:sz w:val="12"/>
                <w:szCs w:val="12"/>
              </w:rPr>
              <w:t>щих</w:t>
            </w:r>
            <w:proofErr w:type="spellEnd"/>
            <w:r w:rsidRPr="00FE4B01">
              <w:rPr>
                <w:sz w:val="12"/>
                <w:szCs w:val="12"/>
              </w:rPr>
              <w:t xml:space="preserve"> образовател</w:t>
            </w:r>
            <w:proofErr w:type="gramStart"/>
            <w:r w:rsidRPr="00FE4B01">
              <w:rPr>
                <w:sz w:val="12"/>
                <w:szCs w:val="12"/>
              </w:rPr>
              <w:t>ь–</w:t>
            </w:r>
            <w:proofErr w:type="gramEnd"/>
            <w:r w:rsidRPr="00FE4B01">
              <w:rPr>
                <w:sz w:val="12"/>
                <w:szCs w:val="12"/>
              </w:rPr>
              <w:t xml:space="preserve"> </w:t>
            </w:r>
            <w:proofErr w:type="spellStart"/>
            <w:r w:rsidRPr="00FE4B01">
              <w:rPr>
                <w:sz w:val="12"/>
                <w:szCs w:val="12"/>
              </w:rPr>
              <w:t>ную</w:t>
            </w:r>
            <w:proofErr w:type="spellEnd"/>
            <w:r w:rsidRPr="00FE4B01">
              <w:rPr>
                <w:sz w:val="12"/>
                <w:szCs w:val="12"/>
              </w:rPr>
              <w:t xml:space="preserve"> деятельность исключительно по адаптированным основным </w:t>
            </w:r>
            <w:proofErr w:type="spellStart"/>
            <w:r w:rsidRPr="00FE4B01">
              <w:rPr>
                <w:sz w:val="12"/>
                <w:szCs w:val="12"/>
              </w:rPr>
              <w:t>общеобразова</w:t>
            </w:r>
            <w:proofErr w:type="spellEnd"/>
            <w:r w:rsidRPr="00FE4B01">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31482,432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B25402" w:rsidRPr="00FE4B01" w:rsidTr="00647A8A">
        <w:trPr>
          <w:trHeight w:val="335"/>
        </w:trPr>
        <w:tc>
          <w:tcPr>
            <w:tcW w:w="706" w:type="dxa"/>
            <w:vMerge/>
            <w:tcBorders>
              <w:left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B25402" w:rsidRPr="00FE4B01" w:rsidRDefault="00B25402" w:rsidP="00B25402">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jc w:val="center"/>
              <w:rPr>
                <w:sz w:val="12"/>
                <w:szCs w:val="12"/>
              </w:rPr>
            </w:pPr>
            <w:r w:rsidRPr="00FE4B01">
              <w:rPr>
                <w:sz w:val="12"/>
                <w:szCs w:val="12"/>
              </w:rPr>
              <w:t>областной</w:t>
            </w:r>
          </w:p>
          <w:p w:rsidR="00B25402" w:rsidRPr="00FE4B01" w:rsidRDefault="00B25402" w:rsidP="00B25402">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31482,432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0,000</w:t>
            </w:r>
          </w:p>
        </w:tc>
      </w:tr>
      <w:tr w:rsidR="00FE4B01" w:rsidRPr="00FE4B01" w:rsidTr="00647A8A">
        <w:trPr>
          <w:trHeight w:val="360"/>
        </w:trPr>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jc w:val="center"/>
              <w:rPr>
                <w:sz w:val="12"/>
                <w:szCs w:val="12"/>
              </w:rPr>
            </w:pPr>
            <w:r w:rsidRPr="00FE4B01">
              <w:rPr>
                <w:sz w:val="12"/>
                <w:szCs w:val="12"/>
              </w:rPr>
              <w:t>1</w:t>
            </w:r>
            <w:r w:rsidR="00B25402">
              <w:rPr>
                <w:sz w:val="12"/>
                <w:szCs w:val="12"/>
              </w:rPr>
              <w:t>5</w:t>
            </w:r>
            <w:r w:rsidRPr="00FE4B01">
              <w:rPr>
                <w:sz w:val="12"/>
                <w:szCs w:val="12"/>
              </w:rPr>
              <w:t>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14417,300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1072"/>
        </w:trPr>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21332,100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26829,450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31482,432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212"/>
        </w:trPr>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FE4B01">
              <w:rPr>
                <w:sz w:val="12"/>
                <w:szCs w:val="12"/>
              </w:rPr>
              <w:t>общеобразов</w:t>
            </w:r>
            <w:proofErr w:type="gramStart"/>
            <w:r w:rsidRPr="00FE4B01">
              <w:rPr>
                <w:sz w:val="12"/>
                <w:szCs w:val="12"/>
              </w:rPr>
              <w:t>а</w:t>
            </w:r>
            <w:proofErr w:type="spellEnd"/>
            <w:r w:rsidRPr="00FE4B01">
              <w:rPr>
                <w:sz w:val="12"/>
                <w:szCs w:val="12"/>
              </w:rPr>
              <w:t>–</w:t>
            </w:r>
            <w:proofErr w:type="gramEnd"/>
            <w:r w:rsidRPr="00FE4B01">
              <w:rPr>
                <w:sz w:val="12"/>
                <w:szCs w:val="12"/>
              </w:rPr>
              <w:t xml:space="preserve">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45978,100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46916,430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 xml:space="preserve">создание и обеспечение </w:t>
            </w:r>
            <w:proofErr w:type="spellStart"/>
            <w:r w:rsidRPr="00FE4B01">
              <w:rPr>
                <w:sz w:val="12"/>
                <w:szCs w:val="12"/>
              </w:rPr>
              <w:t>функциониро-вания</w:t>
            </w:r>
            <w:proofErr w:type="spellEnd"/>
            <w:r w:rsidRPr="00FE4B01">
              <w:rPr>
                <w:sz w:val="12"/>
                <w:szCs w:val="12"/>
              </w:rPr>
              <w:t xml:space="preserve"> центров образования естественн</w:t>
            </w:r>
            <w:proofErr w:type="gramStart"/>
            <w:r w:rsidRPr="00FE4B01">
              <w:rPr>
                <w:sz w:val="12"/>
                <w:szCs w:val="12"/>
              </w:rPr>
              <w:t>о–</w:t>
            </w:r>
            <w:proofErr w:type="gramEnd"/>
            <w:r w:rsidRPr="00FE4B01">
              <w:rPr>
                <w:sz w:val="12"/>
                <w:szCs w:val="12"/>
              </w:rPr>
              <w:t xml:space="preserve"> научной и </w:t>
            </w:r>
            <w:proofErr w:type="spellStart"/>
            <w:r w:rsidRPr="00FE4B01">
              <w:rPr>
                <w:sz w:val="12"/>
                <w:szCs w:val="12"/>
              </w:rPr>
              <w:t>технологичес</w:t>
            </w:r>
            <w:proofErr w:type="spellEnd"/>
            <w:r w:rsidRPr="00FE4B01">
              <w:rPr>
                <w:sz w:val="12"/>
                <w:szCs w:val="12"/>
              </w:rPr>
              <w:t xml:space="preserve">– кой направлен– </w:t>
            </w:r>
            <w:proofErr w:type="spellStart"/>
            <w:r w:rsidRPr="00FE4B01">
              <w:rPr>
                <w:sz w:val="12"/>
                <w:szCs w:val="12"/>
              </w:rPr>
              <w:t>ностей</w:t>
            </w:r>
            <w:proofErr w:type="spellEnd"/>
            <w:r w:rsidRPr="00FE4B01">
              <w:rPr>
                <w:sz w:val="12"/>
                <w:szCs w:val="12"/>
              </w:rPr>
              <w:t xml:space="preserve"> в </w:t>
            </w:r>
            <w:proofErr w:type="spellStart"/>
            <w:r w:rsidRPr="00FE4B01">
              <w:rPr>
                <w:sz w:val="12"/>
                <w:szCs w:val="12"/>
              </w:rPr>
              <w:t>общеобразова</w:t>
            </w:r>
            <w:proofErr w:type="spellEnd"/>
            <w:r w:rsidRPr="00FE4B01">
              <w:rPr>
                <w:sz w:val="12"/>
                <w:szCs w:val="12"/>
              </w:rPr>
              <w:t>-тельных организациях, расположен-</w:t>
            </w:r>
          </w:p>
          <w:p w:rsidR="00653ABE" w:rsidRPr="00FE4B01" w:rsidRDefault="00653ABE" w:rsidP="00FE4B01">
            <w:pPr>
              <w:widowControl w:val="0"/>
              <w:suppressAutoHyphens/>
              <w:autoSpaceDE w:val="0"/>
              <w:autoSpaceDN w:val="0"/>
              <w:rPr>
                <w:sz w:val="12"/>
                <w:szCs w:val="12"/>
              </w:rPr>
            </w:pPr>
            <w:proofErr w:type="spellStart"/>
            <w:r w:rsidRPr="00FE4B01">
              <w:rPr>
                <w:sz w:val="12"/>
                <w:szCs w:val="12"/>
              </w:rPr>
              <w:lastRenderedPageBreak/>
              <w:t>ных</w:t>
            </w:r>
            <w:proofErr w:type="spellEnd"/>
            <w:r w:rsidRPr="00FE4B01">
              <w:rPr>
                <w:sz w:val="12"/>
                <w:szCs w:val="12"/>
              </w:rPr>
              <w:t xml:space="preserve">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54897,654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139500,000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B25402" w:rsidRPr="00FE4B01" w:rsidTr="00647A8A">
        <w:tc>
          <w:tcPr>
            <w:tcW w:w="706" w:type="dxa"/>
            <w:vMerge/>
            <w:tcBorders>
              <w:left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jc w:val="center"/>
              <w:rPr>
                <w:sz w:val="12"/>
                <w:szCs w:val="12"/>
              </w:rPr>
            </w:pPr>
            <w:r w:rsidRPr="00FE4B01">
              <w:rPr>
                <w:sz w:val="12"/>
                <w:szCs w:val="12"/>
              </w:rPr>
              <w:t>областной</w:t>
            </w:r>
          </w:p>
          <w:p w:rsidR="00B25402" w:rsidRPr="00FE4B01" w:rsidRDefault="00B25402" w:rsidP="00B25402">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54897,654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139500,000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53807,600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53808,000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53799,700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136710,000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B25402" w:rsidRPr="00FE4B01" w:rsidTr="00647A8A">
        <w:tc>
          <w:tcPr>
            <w:tcW w:w="706" w:type="dxa"/>
            <w:vMerge/>
            <w:tcBorders>
              <w:left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B25402" w:rsidRPr="00FE4B01" w:rsidRDefault="00B25402" w:rsidP="00B25402">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widowControl w:val="0"/>
              <w:suppressAutoHyphens/>
              <w:autoSpaceDE w:val="0"/>
              <w:autoSpaceDN w:val="0"/>
              <w:jc w:val="center"/>
              <w:rPr>
                <w:sz w:val="12"/>
                <w:szCs w:val="12"/>
              </w:rPr>
            </w:pPr>
            <w:r w:rsidRPr="00FE4B01">
              <w:rPr>
                <w:sz w:val="12"/>
                <w:szCs w:val="12"/>
              </w:rPr>
              <w:t>54905,715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54906,123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54897,654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139500,000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25402" w:rsidRPr="00FE4B01" w:rsidRDefault="00B25402" w:rsidP="00B25402">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 xml:space="preserve">реализация мероприятий по формированию и обеспечению </w:t>
            </w:r>
            <w:proofErr w:type="spellStart"/>
            <w:r w:rsidRPr="00FE4B01">
              <w:rPr>
                <w:sz w:val="12"/>
                <w:szCs w:val="12"/>
              </w:rPr>
              <w:t>функционир</w:t>
            </w:r>
            <w:proofErr w:type="gramStart"/>
            <w:r w:rsidRPr="00FE4B01">
              <w:rPr>
                <w:sz w:val="12"/>
                <w:szCs w:val="12"/>
              </w:rPr>
              <w:t>о</w:t>
            </w:r>
            <w:proofErr w:type="spellEnd"/>
            <w:r w:rsidRPr="00FE4B01">
              <w:rPr>
                <w:sz w:val="12"/>
                <w:szCs w:val="12"/>
              </w:rPr>
              <w:t>–</w:t>
            </w:r>
            <w:proofErr w:type="gramEnd"/>
            <w:r w:rsidRPr="00FE4B01">
              <w:rPr>
                <w:sz w:val="12"/>
                <w:szCs w:val="12"/>
              </w:rPr>
              <w:t xml:space="preserve"> </w:t>
            </w:r>
            <w:proofErr w:type="spellStart"/>
            <w:r w:rsidRPr="00FE4B01">
              <w:rPr>
                <w:sz w:val="12"/>
                <w:szCs w:val="12"/>
              </w:rPr>
              <w:t>вания</w:t>
            </w:r>
            <w:proofErr w:type="spellEnd"/>
            <w:r w:rsidRPr="00FE4B01">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175C9B" w:rsidRPr="00FE4B01" w:rsidTr="00647A8A">
        <w:tc>
          <w:tcPr>
            <w:tcW w:w="706" w:type="dxa"/>
            <w:vMerge/>
            <w:tcBorders>
              <w:left w:val="single" w:sz="4" w:space="0" w:color="auto"/>
              <w:right w:val="single" w:sz="4" w:space="0" w:color="auto"/>
            </w:tcBorders>
            <w:shd w:val="clear" w:color="auto" w:fill="auto"/>
          </w:tcPr>
          <w:p w:rsidR="00175C9B" w:rsidRPr="00FE4B01" w:rsidRDefault="00175C9B" w:rsidP="00175C9B">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175C9B" w:rsidRPr="00FE4B01" w:rsidRDefault="00175C9B" w:rsidP="00175C9B">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75C9B" w:rsidRPr="00FE4B01" w:rsidRDefault="00175C9B" w:rsidP="00175C9B">
            <w:pPr>
              <w:widowControl w:val="0"/>
              <w:suppressAutoHyphens/>
              <w:autoSpaceDE w:val="0"/>
              <w:autoSpaceDN w:val="0"/>
              <w:jc w:val="center"/>
              <w:rPr>
                <w:sz w:val="12"/>
                <w:szCs w:val="12"/>
              </w:rPr>
            </w:pPr>
            <w:r w:rsidRPr="00FE4B01">
              <w:rPr>
                <w:sz w:val="12"/>
                <w:szCs w:val="12"/>
              </w:rPr>
              <w:t>областной</w:t>
            </w:r>
          </w:p>
          <w:p w:rsidR="00175C9B" w:rsidRPr="00FE4B01" w:rsidRDefault="00175C9B" w:rsidP="00175C9B">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12606,485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12633,499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12633,499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175C9B" w:rsidRPr="00FE4B01" w:rsidTr="00647A8A">
        <w:tc>
          <w:tcPr>
            <w:tcW w:w="706" w:type="dxa"/>
            <w:vMerge/>
            <w:tcBorders>
              <w:left w:val="single" w:sz="4" w:space="0" w:color="auto"/>
              <w:right w:val="single" w:sz="4" w:space="0" w:color="auto"/>
            </w:tcBorders>
            <w:shd w:val="clear" w:color="auto" w:fill="auto"/>
          </w:tcPr>
          <w:p w:rsidR="00175C9B" w:rsidRPr="00FE4B01" w:rsidRDefault="00175C9B" w:rsidP="00175C9B">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175C9B" w:rsidRPr="00FE4B01" w:rsidRDefault="00175C9B" w:rsidP="00175C9B">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175C9B" w:rsidRPr="00FE4B01" w:rsidRDefault="00175C9B" w:rsidP="00175C9B">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20756,930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12606,485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12633,499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widowControl w:val="0"/>
              <w:suppressAutoHyphens/>
              <w:autoSpaceDE w:val="0"/>
              <w:autoSpaceDN w:val="0"/>
              <w:jc w:val="center"/>
              <w:rPr>
                <w:sz w:val="12"/>
                <w:szCs w:val="12"/>
              </w:rPr>
            </w:pPr>
            <w:r w:rsidRPr="00FE4B01">
              <w:rPr>
                <w:sz w:val="12"/>
                <w:szCs w:val="12"/>
              </w:rPr>
              <w:t>12633,499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75C9B" w:rsidRPr="00FE4B01" w:rsidRDefault="00175C9B" w:rsidP="00175C9B">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 xml:space="preserve">оказание услуг психолого-педагогической, методической и </w:t>
            </w:r>
            <w:proofErr w:type="spellStart"/>
            <w:proofErr w:type="gramStart"/>
            <w:r w:rsidRPr="00FE4B01">
              <w:rPr>
                <w:sz w:val="12"/>
                <w:szCs w:val="12"/>
              </w:rPr>
              <w:t>консультаци-онной</w:t>
            </w:r>
            <w:proofErr w:type="spellEnd"/>
            <w:proofErr w:type="gramEnd"/>
            <w:r w:rsidRPr="00FE4B01">
              <w:rPr>
                <w:sz w:val="12"/>
                <w:szCs w:val="12"/>
              </w:rPr>
              <w:t xml:space="preserve"> помощи родителям (законным представителям) детей, а также гражданам, желающих принять на воспитание в свои семьи детей, оставшихся без попечения родителей</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p w:rsidR="00653ABE" w:rsidRPr="00FE4B01" w:rsidRDefault="00653ABE" w:rsidP="00FE4B01">
            <w:pPr>
              <w:widowControl w:val="0"/>
              <w:suppressAutoHyphens/>
              <w:autoSpaceDE w:val="0"/>
              <w:autoSpaceDN w:val="0"/>
              <w:rPr>
                <w:sz w:val="12"/>
                <w:szCs w:val="12"/>
              </w:rPr>
            </w:pPr>
            <w:r w:rsidRPr="00FE4B01">
              <w:rPr>
                <w:sz w:val="12"/>
                <w:szCs w:val="12"/>
              </w:rPr>
              <w:t xml:space="preserve">обеспечение реализации мероприятий по осуществлению </w:t>
            </w:r>
            <w:proofErr w:type="spellStart"/>
            <w:proofErr w:type="gramStart"/>
            <w:r w:rsidRPr="00FE4B01">
              <w:rPr>
                <w:sz w:val="12"/>
                <w:szCs w:val="12"/>
              </w:rPr>
              <w:t>единовремен-ных</w:t>
            </w:r>
            <w:proofErr w:type="spellEnd"/>
            <w:proofErr w:type="gramEnd"/>
            <w:r w:rsidRPr="00FE4B01">
              <w:rPr>
                <w:sz w:val="12"/>
                <w:szCs w:val="12"/>
              </w:rPr>
              <w:t xml:space="preserve"> </w:t>
            </w:r>
            <w:proofErr w:type="spellStart"/>
            <w:r w:rsidRPr="00FE4B01">
              <w:rPr>
                <w:sz w:val="12"/>
                <w:szCs w:val="12"/>
              </w:rPr>
              <w:t>компенсацион-ных</w:t>
            </w:r>
            <w:proofErr w:type="spellEnd"/>
            <w:r w:rsidRPr="00FE4B01">
              <w:rPr>
                <w:sz w:val="12"/>
                <w:szCs w:val="12"/>
              </w:rPr>
              <w:t xml:space="preserve"> выплат учителям, прибывшим (переехавшим) на работу в сельские населенные пункты, либо рабочие поселки, либо поселки городского типа, либо города с </w:t>
            </w:r>
            <w:r w:rsidRPr="00FE4B01">
              <w:rPr>
                <w:sz w:val="12"/>
                <w:szCs w:val="12"/>
              </w:rPr>
              <w:lastRenderedPageBreak/>
              <w:t>населением до 50 тысяч человек</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4350,000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2610,000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4000,000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c>
          <w:tcPr>
            <w:tcW w:w="706" w:type="dxa"/>
            <w:vMerge w:val="restart"/>
            <w:tcBorders>
              <w:top w:val="single" w:sz="4" w:space="0" w:color="auto"/>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roofErr w:type="spellStart"/>
            <w:r w:rsidRPr="00FE4B01">
              <w:rPr>
                <w:sz w:val="12"/>
                <w:szCs w:val="12"/>
              </w:rPr>
              <w:lastRenderedPageBreak/>
              <w:t>Регинал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Успех каждого ребенка</w:t>
            </w:r>
          </w:p>
          <w:p w:rsidR="00653ABE" w:rsidRPr="00FE4B01" w:rsidRDefault="00653ABE" w:rsidP="00FE4B01">
            <w:pPr>
              <w:widowControl w:val="0"/>
              <w:suppressAutoHyphens/>
              <w:autoSpaceDE w:val="0"/>
              <w:autoSpaceDN w:val="0"/>
              <w:rPr>
                <w:sz w:val="12"/>
                <w:szCs w:val="12"/>
              </w:rPr>
            </w:pPr>
          </w:p>
          <w:p w:rsidR="00653ABE" w:rsidRPr="00FE4B01" w:rsidRDefault="00653ABE" w:rsidP="00FE4B01">
            <w:pPr>
              <w:widowControl w:val="0"/>
              <w:suppressAutoHyphens/>
              <w:autoSpaceDE w:val="0"/>
              <w:autoSpaceDN w:val="0"/>
              <w:rPr>
                <w:sz w:val="12"/>
                <w:szCs w:val="12"/>
              </w:rPr>
            </w:pPr>
            <w:r w:rsidRPr="00FE4B01">
              <w:rPr>
                <w:sz w:val="12"/>
                <w:szCs w:val="12"/>
              </w:rPr>
              <w:t xml:space="preserve">создание в </w:t>
            </w:r>
            <w:proofErr w:type="spellStart"/>
            <w:r w:rsidRPr="00FE4B01">
              <w:rPr>
                <w:sz w:val="12"/>
                <w:szCs w:val="12"/>
              </w:rPr>
              <w:t>общеобразов</w:t>
            </w:r>
            <w:proofErr w:type="gramStart"/>
            <w:r w:rsidRPr="00FE4B01">
              <w:rPr>
                <w:sz w:val="12"/>
                <w:szCs w:val="12"/>
              </w:rPr>
              <w:t>а</w:t>
            </w:r>
            <w:proofErr w:type="spellEnd"/>
            <w:r w:rsidRPr="00FE4B01">
              <w:rPr>
                <w:sz w:val="12"/>
                <w:szCs w:val="12"/>
              </w:rPr>
              <w:t>–</w:t>
            </w:r>
            <w:proofErr w:type="gramEnd"/>
            <w:r w:rsidRPr="00FE4B01">
              <w:rPr>
                <w:sz w:val="12"/>
                <w:szCs w:val="12"/>
              </w:rPr>
              <w:t xml:space="preserve"> тельных организациях, расположенных в сельской местности и малых городах, условий для занятий физической культурой и спортом (ремонт спортивных залов)</w:t>
            </w:r>
          </w:p>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13663,218</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1776,218</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13663,218</w:t>
            </w:r>
          </w:p>
        </w:tc>
        <w:tc>
          <w:tcPr>
            <w:tcW w:w="848"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1776,218</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567"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6"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84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11887,000</w:t>
            </w:r>
          </w:p>
        </w:tc>
        <w:tc>
          <w:tcPr>
            <w:tcW w:w="848" w:type="dxa"/>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13663,218</w:t>
            </w:r>
          </w:p>
        </w:tc>
        <w:tc>
          <w:tcPr>
            <w:tcW w:w="848"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1776,218</w:t>
            </w:r>
          </w:p>
        </w:tc>
      </w:tr>
      <w:tr w:rsidR="00FE4B01" w:rsidRPr="00FE4B01" w:rsidTr="00647A8A">
        <w:trPr>
          <w:trHeight w:val="34"/>
        </w:trPr>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Успех каждого ребенка</w:t>
            </w:r>
          </w:p>
          <w:p w:rsidR="00653ABE" w:rsidRPr="00FE4B01" w:rsidRDefault="00653ABE" w:rsidP="00FE4B01">
            <w:pPr>
              <w:suppressAutoHyphens/>
              <w:spacing w:line="276" w:lineRule="auto"/>
              <w:rPr>
                <w:rFonts w:eastAsia="Calibri"/>
                <w:sz w:val="12"/>
                <w:szCs w:val="12"/>
                <w:lang w:eastAsia="en-US"/>
              </w:rPr>
            </w:pPr>
          </w:p>
          <w:p w:rsidR="00653ABE" w:rsidRPr="00FE4B01" w:rsidRDefault="00335E17" w:rsidP="00FE4B01">
            <w:pPr>
              <w:suppressAutoHyphens/>
              <w:spacing w:line="276" w:lineRule="auto"/>
              <w:rPr>
                <w:rFonts w:eastAsia="Calibri"/>
                <w:sz w:val="12"/>
                <w:szCs w:val="12"/>
                <w:lang w:eastAsia="en-US"/>
              </w:rPr>
            </w:pPr>
            <w:r>
              <w:rPr>
                <w:rFonts w:eastAsia="Calibri"/>
                <w:sz w:val="12"/>
                <w:szCs w:val="12"/>
                <w:lang w:eastAsia="en-US"/>
              </w:rPr>
              <w:t>с</w:t>
            </w:r>
            <w:r w:rsidR="00653ABE" w:rsidRPr="00FE4B01">
              <w:rPr>
                <w:rFonts w:eastAsia="Calibri"/>
                <w:sz w:val="12"/>
                <w:szCs w:val="12"/>
                <w:lang w:eastAsia="en-US"/>
              </w:rPr>
              <w:t xml:space="preserve">оздание в </w:t>
            </w:r>
            <w:proofErr w:type="spellStart"/>
            <w:proofErr w:type="gramStart"/>
            <w:r w:rsidR="00653ABE" w:rsidRPr="00FE4B01">
              <w:rPr>
                <w:rFonts w:eastAsia="Calibri"/>
                <w:sz w:val="12"/>
                <w:szCs w:val="12"/>
                <w:lang w:eastAsia="en-US"/>
              </w:rPr>
              <w:t>общеобразова</w:t>
            </w:r>
            <w:proofErr w:type="spellEnd"/>
            <w:r w:rsidR="00653ABE" w:rsidRPr="00FE4B01">
              <w:rPr>
                <w:rFonts w:eastAsia="Calibri"/>
                <w:sz w:val="12"/>
                <w:szCs w:val="12"/>
                <w:lang w:eastAsia="en-US"/>
              </w:rPr>
              <w:t>-тельных</w:t>
            </w:r>
            <w:proofErr w:type="gramEnd"/>
            <w:r w:rsidR="00653ABE" w:rsidRPr="00FE4B01">
              <w:rPr>
                <w:rFonts w:eastAsia="Calibri"/>
                <w:sz w:val="12"/>
                <w:szCs w:val="12"/>
                <w:lang w:eastAsia="en-US"/>
              </w:rPr>
              <w:t xml:space="preserve">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jc w:val="center"/>
              <w:rPr>
                <w:sz w:val="12"/>
                <w:szCs w:val="12"/>
              </w:rPr>
            </w:pPr>
            <w:r w:rsidRPr="00FE4B01">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14773,776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2"/>
        </w:trPr>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suppressAutoHyphens/>
              <w:spacing w:line="276" w:lineRule="auto"/>
              <w:jc w:val="center"/>
              <w:rPr>
                <w:sz w:val="12"/>
                <w:szCs w:val="12"/>
              </w:rPr>
            </w:pPr>
            <w:r w:rsidRPr="00FE4B01">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Е</w:t>
            </w:r>
            <w:proofErr w:type="gramStart"/>
            <w:r w:rsidRPr="00FE4B01">
              <w:rPr>
                <w:sz w:val="12"/>
                <w:szCs w:val="12"/>
              </w:rPr>
              <w:t>2</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jc w:val="center"/>
              <w:rPr>
                <w:sz w:val="12"/>
                <w:szCs w:val="12"/>
              </w:rPr>
            </w:pPr>
            <w:r w:rsidRPr="00FE4B01">
              <w:rPr>
                <w:sz w:val="12"/>
                <w:szCs w:val="12"/>
              </w:rPr>
              <w:t>12633,909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13328,878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14773,776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32"/>
        </w:trPr>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jc w:val="center"/>
              <w:rPr>
                <w:sz w:val="12"/>
                <w:szCs w:val="12"/>
              </w:rPr>
            </w:pPr>
            <w:r w:rsidRPr="00FE4B01">
              <w:rPr>
                <w:sz w:val="12"/>
                <w:szCs w:val="12"/>
              </w:rPr>
              <w:t>10991,500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13062,300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12817,300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14478,300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1314"/>
        </w:trPr>
        <w:tc>
          <w:tcPr>
            <w:tcW w:w="70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803</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02</w:t>
            </w:r>
          </w:p>
        </w:tc>
        <w:tc>
          <w:tcPr>
            <w:tcW w:w="567"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w:t>
            </w:r>
          </w:p>
        </w:tc>
        <w:tc>
          <w:tcPr>
            <w:tcW w:w="426"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Е</w:t>
            </w:r>
            <w:proofErr w:type="gramStart"/>
            <w:r w:rsidRPr="00FE4B01">
              <w:rPr>
                <w:sz w:val="12"/>
                <w:szCs w:val="12"/>
              </w:rPr>
              <w:t>2</w:t>
            </w:r>
            <w:proofErr w:type="gramEnd"/>
          </w:p>
        </w:tc>
        <w:tc>
          <w:tcPr>
            <w:tcW w:w="84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48" w:type="dxa"/>
            <w:tcBorders>
              <w:top w:val="single" w:sz="4" w:space="0" w:color="auto"/>
              <w:bottom w:val="single" w:sz="4" w:space="0" w:color="auto"/>
            </w:tcBorders>
            <w:shd w:val="clear" w:color="auto" w:fill="auto"/>
            <w:vAlign w:val="center"/>
          </w:tcPr>
          <w:p w:rsidR="00653ABE" w:rsidRPr="00FE4B01" w:rsidRDefault="00653ABE" w:rsidP="00FE4B01">
            <w:pPr>
              <w:suppressAutoHyphens/>
              <w:jc w:val="center"/>
              <w:rPr>
                <w:sz w:val="12"/>
                <w:szCs w:val="12"/>
              </w:rPr>
            </w:pPr>
            <w:r w:rsidRPr="00FE4B01">
              <w:rPr>
                <w:sz w:val="12"/>
                <w:szCs w:val="12"/>
              </w:rPr>
              <w:t>12633,909</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15485,919</w:t>
            </w:r>
          </w:p>
        </w:tc>
        <w:tc>
          <w:tcPr>
            <w:tcW w:w="994"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13328,878</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13078,878</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14773,776</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460"/>
        </w:trPr>
        <w:tc>
          <w:tcPr>
            <w:tcW w:w="706" w:type="dxa"/>
            <w:vMerge w:val="restart"/>
            <w:tcBorders>
              <w:top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roofErr w:type="gramStart"/>
            <w:r w:rsidRPr="00FE4B01">
              <w:rPr>
                <w:rFonts w:eastAsia="Calibri"/>
                <w:sz w:val="12"/>
                <w:szCs w:val="12"/>
                <w:lang w:eastAsia="en-US"/>
              </w:rPr>
              <w:t>Региона-</w:t>
            </w:r>
            <w:proofErr w:type="spellStart"/>
            <w:r w:rsidRPr="00FE4B01">
              <w:rPr>
                <w:rFonts w:eastAsia="Calibri"/>
                <w:sz w:val="12"/>
                <w:szCs w:val="12"/>
                <w:lang w:eastAsia="en-US"/>
              </w:rPr>
              <w:t>льный</w:t>
            </w:r>
            <w:proofErr w:type="spellEnd"/>
            <w:proofErr w:type="gramEnd"/>
            <w:r w:rsidRPr="00FE4B01">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Поддержка семей, имеющих детей,</w:t>
            </w:r>
          </w:p>
          <w:p w:rsidR="00653ABE" w:rsidRPr="00FE4B01" w:rsidRDefault="00653ABE" w:rsidP="00FE4B01">
            <w:pPr>
              <w:suppressAutoHyphens/>
              <w:spacing w:line="276" w:lineRule="auto"/>
              <w:rPr>
                <w:rFonts w:eastAsia="Calibri"/>
                <w:sz w:val="12"/>
                <w:szCs w:val="12"/>
                <w:lang w:eastAsia="en-US"/>
              </w:rPr>
            </w:pPr>
            <w:proofErr w:type="spellStart"/>
            <w:r w:rsidRPr="00FE4B01">
              <w:rPr>
                <w:rFonts w:eastAsia="Calibri"/>
                <w:sz w:val="12"/>
                <w:szCs w:val="12"/>
                <w:lang w:eastAsia="en-US"/>
              </w:rPr>
              <w:t>государстве</w:t>
            </w:r>
            <w:proofErr w:type="gramStart"/>
            <w:r w:rsidRPr="00FE4B01">
              <w:rPr>
                <w:rFonts w:eastAsia="Calibri"/>
                <w:sz w:val="12"/>
                <w:szCs w:val="12"/>
                <w:lang w:eastAsia="en-US"/>
              </w:rPr>
              <w:t>н</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ная</w:t>
            </w:r>
            <w:proofErr w:type="spellEnd"/>
            <w:r w:rsidRPr="00FE4B01">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FE4B01">
              <w:rPr>
                <w:rFonts w:eastAsia="Calibri"/>
                <w:sz w:val="12"/>
                <w:szCs w:val="12"/>
                <w:lang w:eastAsia="en-US"/>
              </w:rPr>
              <w:t>консультатив</w:t>
            </w:r>
            <w:proofErr w:type="spellEnd"/>
            <w:r w:rsidRPr="00FE4B01">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Е3</w:t>
            </w:r>
          </w:p>
        </w:tc>
        <w:tc>
          <w:tcPr>
            <w:tcW w:w="841"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299"/>
        </w:trPr>
        <w:tc>
          <w:tcPr>
            <w:tcW w:w="706"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suppressAutoHyphens/>
              <w:spacing w:line="276" w:lineRule="auto"/>
              <w:jc w:val="center"/>
              <w:rPr>
                <w:sz w:val="12"/>
                <w:szCs w:val="12"/>
              </w:rPr>
            </w:pPr>
            <w:r w:rsidRPr="00FE4B01">
              <w:rPr>
                <w:sz w:val="12"/>
                <w:szCs w:val="12"/>
              </w:rPr>
              <w:t>бюджет</w:t>
            </w:r>
          </w:p>
        </w:tc>
        <w:tc>
          <w:tcPr>
            <w:tcW w:w="425" w:type="dxa"/>
            <w:vMerge w:val="restart"/>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X</w:t>
            </w:r>
          </w:p>
          <w:p w:rsidR="00653ABE" w:rsidRPr="00FE4B01" w:rsidRDefault="00653ABE" w:rsidP="00FE4B01">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02</w:t>
            </w:r>
          </w:p>
          <w:p w:rsidR="00653ABE" w:rsidRPr="00FE4B01" w:rsidRDefault="00653ABE" w:rsidP="00FE4B01">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w:t>
            </w:r>
          </w:p>
          <w:p w:rsidR="00653ABE" w:rsidRPr="00FE4B01" w:rsidRDefault="00653ABE" w:rsidP="00FE4B01">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Е3</w:t>
            </w:r>
          </w:p>
          <w:p w:rsidR="00653ABE" w:rsidRPr="00FE4B01" w:rsidRDefault="00653ABE" w:rsidP="00FE4B01">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4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339"/>
        </w:trPr>
        <w:tc>
          <w:tcPr>
            <w:tcW w:w="706"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федеральный бюджет</w:t>
            </w:r>
          </w:p>
        </w:tc>
        <w:tc>
          <w:tcPr>
            <w:tcW w:w="425" w:type="dxa"/>
            <w:vMerge/>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4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449"/>
        </w:trPr>
        <w:tc>
          <w:tcPr>
            <w:tcW w:w="706" w:type="dxa"/>
            <w:vMerge/>
            <w:tcBorders>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rPr>
                <w:sz w:val="12"/>
                <w:szCs w:val="12"/>
              </w:rPr>
            </w:pPr>
            <w:r w:rsidRPr="00FE4B01">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803</w:t>
            </w:r>
          </w:p>
        </w:tc>
        <w:tc>
          <w:tcPr>
            <w:tcW w:w="425"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02</w:t>
            </w:r>
          </w:p>
        </w:tc>
        <w:tc>
          <w:tcPr>
            <w:tcW w:w="567"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w:t>
            </w:r>
          </w:p>
        </w:tc>
        <w:tc>
          <w:tcPr>
            <w:tcW w:w="426"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Е3</w:t>
            </w:r>
          </w:p>
        </w:tc>
        <w:tc>
          <w:tcPr>
            <w:tcW w:w="84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48"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val="restart"/>
            <w:tcBorders>
              <w:top w:val="single" w:sz="4" w:space="0" w:color="auto"/>
              <w:left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Региона-</w:t>
            </w:r>
            <w:proofErr w:type="spellStart"/>
            <w:r w:rsidRPr="00FE4B01">
              <w:rPr>
                <w:sz w:val="12"/>
                <w:szCs w:val="12"/>
              </w:rPr>
              <w:t>льный</w:t>
            </w:r>
            <w:proofErr w:type="spellEnd"/>
            <w:r w:rsidRPr="00FE4B01">
              <w:rPr>
                <w:sz w:val="12"/>
                <w:szCs w:val="12"/>
              </w:rPr>
              <w:t xml:space="preserve"> проект Е</w:t>
            </w:r>
            <w:proofErr w:type="gramStart"/>
            <w:r w:rsidRPr="00FE4B01">
              <w:rPr>
                <w:sz w:val="12"/>
                <w:szCs w:val="12"/>
              </w:rPr>
              <w:t>4</w:t>
            </w:r>
            <w:proofErr w:type="gramEnd"/>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Цифровая образовательная среда</w:t>
            </w:r>
          </w:p>
          <w:p w:rsidR="00653ABE" w:rsidRPr="00FE4B01" w:rsidRDefault="00653ABE" w:rsidP="00FE4B01">
            <w:pPr>
              <w:widowControl w:val="0"/>
              <w:suppressAutoHyphens/>
              <w:autoSpaceDE w:val="0"/>
              <w:autoSpaceDN w:val="0"/>
              <w:rPr>
                <w:sz w:val="12"/>
                <w:szCs w:val="12"/>
              </w:rPr>
            </w:pPr>
          </w:p>
          <w:p w:rsidR="00653ABE" w:rsidRPr="00FE4B01" w:rsidRDefault="00653ABE" w:rsidP="00FE4B01">
            <w:pPr>
              <w:widowControl w:val="0"/>
              <w:suppressAutoHyphens/>
              <w:autoSpaceDE w:val="0"/>
              <w:autoSpaceDN w:val="0"/>
              <w:rPr>
                <w:sz w:val="12"/>
                <w:szCs w:val="12"/>
              </w:rPr>
            </w:pPr>
            <w:r w:rsidRPr="00FE4B01">
              <w:rPr>
                <w:sz w:val="12"/>
                <w:szCs w:val="12"/>
              </w:rPr>
              <w:t xml:space="preserve">внедрение целевой модели цифровой образовательной среды в </w:t>
            </w:r>
            <w:proofErr w:type="spellStart"/>
            <w:r w:rsidRPr="00FE4B01">
              <w:rPr>
                <w:sz w:val="12"/>
                <w:szCs w:val="12"/>
              </w:rPr>
              <w:t>общеобразов</w:t>
            </w:r>
            <w:proofErr w:type="gramStart"/>
            <w:r w:rsidRPr="00FE4B01">
              <w:rPr>
                <w:sz w:val="12"/>
                <w:szCs w:val="12"/>
              </w:rPr>
              <w:t>а</w:t>
            </w:r>
            <w:proofErr w:type="spellEnd"/>
            <w:r w:rsidRPr="00FE4B01">
              <w:rPr>
                <w:sz w:val="12"/>
                <w:szCs w:val="12"/>
              </w:rPr>
              <w:t>–</w:t>
            </w:r>
            <w:proofErr w:type="gramEnd"/>
            <w:r w:rsidRPr="00FE4B01">
              <w:rPr>
                <w:sz w:val="12"/>
                <w:szCs w:val="12"/>
              </w:rPr>
              <w:t xml:space="preserve"> тельных организациях и </w:t>
            </w:r>
            <w:proofErr w:type="spellStart"/>
            <w:r w:rsidRPr="00FE4B01">
              <w:rPr>
                <w:sz w:val="12"/>
                <w:szCs w:val="12"/>
              </w:rPr>
              <w:t>профессиональ</w:t>
            </w:r>
            <w:proofErr w:type="spellEnd"/>
            <w:r w:rsidRPr="00FE4B01">
              <w:rPr>
                <w:sz w:val="12"/>
                <w:szCs w:val="12"/>
              </w:rPr>
              <w:t xml:space="preserve">– </w:t>
            </w:r>
            <w:proofErr w:type="spellStart"/>
            <w:r w:rsidRPr="00FE4B01">
              <w:rPr>
                <w:sz w:val="12"/>
                <w:szCs w:val="12"/>
              </w:rPr>
              <w:t>ных</w:t>
            </w:r>
            <w:proofErr w:type="spellEnd"/>
            <w:r w:rsidRPr="00FE4B01">
              <w:rPr>
                <w:sz w:val="12"/>
                <w:szCs w:val="12"/>
              </w:rPr>
              <w:t xml:space="preserve"> образователь-</w:t>
            </w:r>
            <w:proofErr w:type="spellStart"/>
            <w:r w:rsidRPr="00FE4B01">
              <w:rPr>
                <w:sz w:val="12"/>
                <w:szCs w:val="12"/>
              </w:rPr>
              <w:t>ных</w:t>
            </w:r>
            <w:proofErr w:type="spellEnd"/>
            <w:r w:rsidRPr="00FE4B01">
              <w:rPr>
                <w:sz w:val="12"/>
                <w:szCs w:val="12"/>
              </w:rPr>
              <w:t xml:space="preserve"> организациях</w:t>
            </w:r>
          </w:p>
          <w:p w:rsidR="00653ABE" w:rsidRPr="00FE4B01" w:rsidRDefault="00653ABE"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w:t>
            </w:r>
          </w:p>
          <w:p w:rsidR="00653ABE" w:rsidRPr="00FE4B01" w:rsidRDefault="00653ABE"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24459,050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214756,933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24958,214</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jc w:val="center"/>
              <w:rPr>
                <w:sz w:val="12"/>
                <w:szCs w:val="12"/>
              </w:rPr>
            </w:pPr>
            <w:r w:rsidRPr="00FE4B01">
              <w:rPr>
                <w:sz w:val="12"/>
                <w:szCs w:val="12"/>
              </w:rPr>
              <w:t>219139,729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0,000</w:t>
            </w:r>
          </w:p>
        </w:tc>
      </w:tr>
      <w:tr w:rsidR="00FE4B01" w:rsidRPr="00FE4B01" w:rsidTr="00647A8A">
        <w:trPr>
          <w:trHeight w:val="245"/>
        </w:trPr>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обеспечение образовател</w:t>
            </w:r>
            <w:proofErr w:type="gramStart"/>
            <w:r w:rsidRPr="00FE4B01">
              <w:rPr>
                <w:rFonts w:eastAsia="Calibri"/>
                <w:sz w:val="12"/>
                <w:szCs w:val="12"/>
                <w:lang w:eastAsia="en-US"/>
              </w:rPr>
              <w:t>ь–</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84602,349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44676,393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101175,717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3E238C" w:rsidRPr="00FE4B01" w:rsidTr="00647A8A">
        <w:trPr>
          <w:trHeight w:val="208"/>
        </w:trPr>
        <w:tc>
          <w:tcPr>
            <w:tcW w:w="706" w:type="dxa"/>
            <w:vMerge/>
            <w:tcBorders>
              <w:left w:val="single" w:sz="4" w:space="0" w:color="auto"/>
              <w:right w:val="single" w:sz="4" w:space="0" w:color="auto"/>
            </w:tcBorders>
            <w:shd w:val="clear" w:color="auto" w:fill="auto"/>
          </w:tcPr>
          <w:p w:rsidR="003E238C" w:rsidRPr="00FE4B01" w:rsidRDefault="003E238C" w:rsidP="003E238C">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3E238C" w:rsidRPr="00FE4B01" w:rsidRDefault="003E238C" w:rsidP="003E238C">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E238C" w:rsidRPr="00FE4B01" w:rsidRDefault="003E238C" w:rsidP="003E238C">
            <w:pPr>
              <w:widowControl w:val="0"/>
              <w:suppressAutoHyphens/>
              <w:autoSpaceDE w:val="0"/>
              <w:autoSpaceDN w:val="0"/>
              <w:jc w:val="center"/>
              <w:rPr>
                <w:sz w:val="12"/>
                <w:szCs w:val="12"/>
              </w:rPr>
            </w:pPr>
            <w:r w:rsidRPr="00FE4B01">
              <w:rPr>
                <w:sz w:val="12"/>
                <w:szCs w:val="12"/>
              </w:rPr>
              <w:t>областной</w:t>
            </w:r>
          </w:p>
          <w:p w:rsidR="003E238C" w:rsidRPr="00FE4B01" w:rsidRDefault="003E238C" w:rsidP="003E238C">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suppressAutoHyphens/>
              <w:spacing w:line="276" w:lineRule="auto"/>
              <w:jc w:val="center"/>
              <w:rPr>
                <w:sz w:val="12"/>
                <w:szCs w:val="12"/>
              </w:rPr>
            </w:pPr>
            <w:r w:rsidRPr="00FE4B01">
              <w:rPr>
                <w:sz w:val="12"/>
                <w:szCs w:val="12"/>
              </w:rPr>
              <w:t>84602,349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suppressAutoHyphens/>
              <w:spacing w:line="276" w:lineRule="auto"/>
              <w:jc w:val="center"/>
              <w:rPr>
                <w:sz w:val="12"/>
                <w:szCs w:val="12"/>
              </w:rPr>
            </w:pPr>
            <w:r w:rsidRPr="00FE4B01">
              <w:rPr>
                <w:sz w:val="12"/>
                <w:szCs w:val="12"/>
              </w:rPr>
              <w:t>44676,393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suppressAutoHyphens/>
              <w:spacing w:line="276" w:lineRule="auto"/>
              <w:jc w:val="center"/>
              <w:rPr>
                <w:sz w:val="12"/>
                <w:szCs w:val="12"/>
              </w:rPr>
            </w:pPr>
            <w:r w:rsidRPr="00FE4B01">
              <w:rPr>
                <w:sz w:val="12"/>
                <w:szCs w:val="12"/>
              </w:rPr>
              <w:t>101175,717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287"/>
        </w:trPr>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after="200" w:line="276" w:lineRule="auto"/>
              <w:jc w:val="center"/>
              <w:rPr>
                <w:rFonts w:eastAsia="Calibri"/>
                <w:sz w:val="12"/>
                <w:szCs w:val="22"/>
                <w:lang w:eastAsia="en-US"/>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after="200" w:line="276" w:lineRule="auto"/>
              <w:jc w:val="center"/>
              <w:rPr>
                <w:rFonts w:eastAsia="Calibri"/>
                <w:sz w:val="12"/>
                <w:szCs w:val="22"/>
                <w:lang w:eastAsia="en-US"/>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after="200" w:line="276" w:lineRule="auto"/>
              <w:jc w:val="center"/>
              <w:rPr>
                <w:rFonts w:eastAsia="Calibri"/>
                <w:sz w:val="12"/>
                <w:szCs w:val="22"/>
                <w:lang w:eastAsia="en-US"/>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after="200" w:line="276" w:lineRule="auto"/>
              <w:jc w:val="center"/>
              <w:rPr>
                <w:rFonts w:eastAsia="Calibri"/>
                <w:sz w:val="12"/>
                <w:szCs w:val="22"/>
                <w:lang w:eastAsia="en-US"/>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after="200" w:line="276" w:lineRule="auto"/>
              <w:jc w:val="center"/>
              <w:rPr>
                <w:rFonts w:eastAsia="Calibri"/>
                <w:sz w:val="12"/>
                <w:szCs w:val="22"/>
                <w:lang w:eastAsia="en-US"/>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after="200" w:line="276" w:lineRule="auto"/>
              <w:jc w:val="center"/>
              <w:rPr>
                <w:rFonts w:eastAsia="Calibri"/>
                <w:sz w:val="12"/>
                <w:szCs w:val="22"/>
                <w:lang w:eastAsia="en-US"/>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after="200" w:line="276" w:lineRule="auto"/>
              <w:jc w:val="center"/>
              <w:rPr>
                <w:rFonts w:eastAsia="Calibri"/>
                <w:sz w:val="12"/>
                <w:szCs w:val="22"/>
                <w:lang w:eastAsia="en-US"/>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71351,776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81974,635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43470,976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suppressAutoHyphens/>
              <w:spacing w:line="276" w:lineRule="auto"/>
              <w:jc w:val="center"/>
              <w:rPr>
                <w:sz w:val="12"/>
                <w:szCs w:val="12"/>
              </w:rPr>
            </w:pPr>
            <w:r w:rsidRPr="00FE4B01">
              <w:rPr>
                <w:sz w:val="12"/>
                <w:szCs w:val="12"/>
              </w:rPr>
              <w:t>98524,221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3E238C" w:rsidRPr="00FE4B01" w:rsidTr="00647A8A">
        <w:trPr>
          <w:trHeight w:val="564"/>
        </w:trPr>
        <w:tc>
          <w:tcPr>
            <w:tcW w:w="706" w:type="dxa"/>
            <w:vMerge/>
            <w:tcBorders>
              <w:left w:val="single" w:sz="4" w:space="0" w:color="auto"/>
              <w:bottom w:val="single" w:sz="4" w:space="0" w:color="auto"/>
              <w:right w:val="single" w:sz="4" w:space="0" w:color="auto"/>
            </w:tcBorders>
            <w:shd w:val="clear" w:color="auto" w:fill="auto"/>
          </w:tcPr>
          <w:p w:rsidR="003E238C" w:rsidRPr="00FE4B01" w:rsidRDefault="003E238C" w:rsidP="003E238C">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3E238C" w:rsidRPr="00FE4B01" w:rsidRDefault="003E238C" w:rsidP="003E238C">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3E238C" w:rsidRPr="00FE4B01" w:rsidRDefault="003E238C" w:rsidP="003E238C">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73444,533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suppressAutoHyphens/>
              <w:spacing w:line="276" w:lineRule="auto"/>
              <w:jc w:val="center"/>
              <w:rPr>
                <w:sz w:val="12"/>
                <w:szCs w:val="12"/>
              </w:rPr>
            </w:pPr>
            <w:r w:rsidRPr="00FE4B01">
              <w:rPr>
                <w:sz w:val="12"/>
                <w:szCs w:val="12"/>
              </w:rPr>
              <w:t>84602,349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suppressAutoHyphens/>
              <w:spacing w:line="276" w:lineRule="auto"/>
              <w:jc w:val="center"/>
              <w:rPr>
                <w:sz w:val="12"/>
                <w:szCs w:val="12"/>
              </w:rPr>
            </w:pPr>
            <w:r w:rsidRPr="00FE4B01">
              <w:rPr>
                <w:sz w:val="12"/>
                <w:szCs w:val="12"/>
              </w:rPr>
              <w:t>44676,393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suppressAutoHyphens/>
              <w:spacing w:line="276" w:lineRule="auto"/>
              <w:jc w:val="center"/>
              <w:rPr>
                <w:sz w:val="12"/>
                <w:szCs w:val="12"/>
              </w:rPr>
            </w:pPr>
            <w:r w:rsidRPr="00FE4B01">
              <w:rPr>
                <w:sz w:val="12"/>
                <w:szCs w:val="12"/>
              </w:rPr>
              <w:t>101175,717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E238C" w:rsidRPr="00FE4B01" w:rsidRDefault="003E238C" w:rsidP="003E238C">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roofErr w:type="spellStart"/>
            <w:r w:rsidRPr="00FE4B01">
              <w:rPr>
                <w:rFonts w:eastAsia="Calibri"/>
                <w:sz w:val="12"/>
                <w:szCs w:val="12"/>
                <w:lang w:eastAsia="en-US"/>
              </w:rPr>
              <w:t>Регинал</w:t>
            </w:r>
            <w:proofErr w:type="gramStart"/>
            <w:r w:rsidRPr="00FE4B01">
              <w:rPr>
                <w:rFonts w:eastAsia="Calibri"/>
                <w:sz w:val="12"/>
                <w:szCs w:val="12"/>
                <w:lang w:eastAsia="en-US"/>
              </w:rPr>
              <w:t>ь</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ный</w:t>
            </w:r>
            <w:proofErr w:type="spellEnd"/>
            <w:r w:rsidRPr="00FE4B01">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Учитель будущего</w:t>
            </w:r>
          </w:p>
          <w:p w:rsidR="00653ABE" w:rsidRPr="00FE4B01" w:rsidRDefault="00653ABE" w:rsidP="00FE4B01">
            <w:pPr>
              <w:suppressAutoHyphens/>
              <w:spacing w:line="276" w:lineRule="auto"/>
              <w:rPr>
                <w:rFonts w:eastAsia="Calibri"/>
                <w:sz w:val="12"/>
                <w:szCs w:val="12"/>
                <w:lang w:eastAsia="en-US"/>
              </w:rPr>
            </w:pPr>
          </w:p>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 xml:space="preserve">Создание центров непрерывного повышения </w:t>
            </w:r>
            <w:proofErr w:type="spellStart"/>
            <w:r w:rsidRPr="00FE4B01">
              <w:rPr>
                <w:rFonts w:eastAsia="Calibri"/>
                <w:sz w:val="12"/>
                <w:szCs w:val="12"/>
                <w:lang w:eastAsia="en-US"/>
              </w:rPr>
              <w:t>профессионал</w:t>
            </w:r>
            <w:proofErr w:type="gramStart"/>
            <w:r w:rsidRPr="00FE4B01">
              <w:rPr>
                <w:rFonts w:eastAsia="Calibri"/>
                <w:sz w:val="12"/>
                <w:szCs w:val="12"/>
                <w:lang w:eastAsia="en-US"/>
              </w:rPr>
              <w:t>ь</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ного</w:t>
            </w:r>
            <w:proofErr w:type="spellEnd"/>
            <w:r w:rsidRPr="00FE4B01">
              <w:rPr>
                <w:rFonts w:eastAsia="Calibri"/>
                <w:sz w:val="12"/>
                <w:szCs w:val="12"/>
                <w:lang w:eastAsia="en-US"/>
              </w:rPr>
              <w:t xml:space="preserve"> мастерства педагогических работников и центров оценки </w:t>
            </w:r>
            <w:proofErr w:type="spellStart"/>
            <w:r w:rsidRPr="00FE4B01">
              <w:rPr>
                <w:rFonts w:eastAsia="Calibri"/>
                <w:sz w:val="12"/>
                <w:szCs w:val="12"/>
                <w:lang w:eastAsia="en-US"/>
              </w:rPr>
              <w:t>профессиональ</w:t>
            </w:r>
            <w:proofErr w:type="spellEnd"/>
            <w:r w:rsidRPr="00FE4B01">
              <w:rPr>
                <w:rFonts w:eastAsia="Calibri"/>
                <w:sz w:val="12"/>
                <w:szCs w:val="12"/>
                <w:lang w:eastAsia="en-US"/>
              </w:rPr>
              <w:t xml:space="preserve">– </w:t>
            </w:r>
            <w:proofErr w:type="spellStart"/>
            <w:r w:rsidRPr="00FE4B01">
              <w:rPr>
                <w:rFonts w:eastAsia="Calibri"/>
                <w:sz w:val="12"/>
                <w:szCs w:val="12"/>
                <w:lang w:eastAsia="en-US"/>
              </w:rPr>
              <w:t>ного</w:t>
            </w:r>
            <w:proofErr w:type="spellEnd"/>
            <w:r w:rsidRPr="00FE4B01">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lang w:val="en-US"/>
              </w:rPr>
            </w:pPr>
            <w:r w:rsidRPr="00FE4B01">
              <w:rPr>
                <w:sz w:val="12"/>
                <w:szCs w:val="12"/>
              </w:rPr>
              <w:t>Е</w:t>
            </w:r>
            <w:r w:rsidRPr="00FE4B01">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80"/>
        </w:trPr>
        <w:tc>
          <w:tcPr>
            <w:tcW w:w="706" w:type="dxa"/>
            <w:vMerge/>
            <w:tcBorders>
              <w:top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Администрация Курской области</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lang w:val="en-US"/>
              </w:rPr>
            </w:pPr>
            <w:r w:rsidRPr="00FE4B01">
              <w:rPr>
                <w:sz w:val="12"/>
                <w:szCs w:val="12"/>
              </w:rPr>
              <w:t>Е</w:t>
            </w:r>
            <w:r w:rsidRPr="00FE4B01">
              <w:rPr>
                <w:sz w:val="12"/>
                <w:szCs w:val="12"/>
                <w:lang w:val="en-US"/>
              </w:rPr>
              <w:t>5</w:t>
            </w:r>
          </w:p>
        </w:tc>
        <w:tc>
          <w:tcPr>
            <w:tcW w:w="84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529"/>
        </w:trPr>
        <w:tc>
          <w:tcPr>
            <w:tcW w:w="706" w:type="dxa"/>
            <w:vMerge/>
            <w:tcBorders>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Е5</w:t>
            </w:r>
          </w:p>
        </w:tc>
        <w:tc>
          <w:tcPr>
            <w:tcW w:w="84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347,105</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roofErr w:type="spellStart"/>
            <w:r w:rsidRPr="00FE4B01">
              <w:rPr>
                <w:rFonts w:eastAsia="Calibri"/>
                <w:sz w:val="12"/>
                <w:szCs w:val="12"/>
                <w:lang w:eastAsia="en-US"/>
              </w:rPr>
              <w:t>Региналь</w:t>
            </w:r>
            <w:proofErr w:type="spellEnd"/>
            <w:r w:rsidRPr="00FE4B01">
              <w:rPr>
                <w:rFonts w:eastAsia="Calibri"/>
                <w:sz w:val="12"/>
                <w:szCs w:val="12"/>
                <w:lang w:eastAsia="en-US"/>
              </w:rPr>
              <w:t xml:space="preserve">– </w:t>
            </w:r>
            <w:proofErr w:type="spellStart"/>
            <w:r w:rsidRPr="00FE4B01">
              <w:rPr>
                <w:rFonts w:eastAsia="Calibri"/>
                <w:sz w:val="12"/>
                <w:szCs w:val="12"/>
                <w:lang w:eastAsia="en-US"/>
              </w:rPr>
              <w:t>ный</w:t>
            </w:r>
            <w:proofErr w:type="spellEnd"/>
            <w:r w:rsidRPr="00FE4B01">
              <w:rPr>
                <w:rFonts w:eastAsia="Calibri"/>
                <w:sz w:val="12"/>
                <w:szCs w:val="12"/>
                <w:lang w:eastAsia="en-US"/>
              </w:rPr>
              <w:t xml:space="preserve"> </w:t>
            </w:r>
            <w:r w:rsidRPr="00FE4B01">
              <w:rPr>
                <w:rFonts w:eastAsia="Calibri"/>
                <w:sz w:val="12"/>
                <w:szCs w:val="12"/>
                <w:lang w:eastAsia="en-US"/>
              </w:rPr>
              <w:lastRenderedPageBreak/>
              <w:t>проект</w:t>
            </w:r>
            <w:proofErr w:type="gramStart"/>
            <w:r w:rsidRPr="00FE4B01">
              <w:rPr>
                <w:rFonts w:eastAsia="Calibri"/>
                <w:sz w:val="12"/>
                <w:szCs w:val="12"/>
                <w:lang w:eastAsia="en-US"/>
              </w:rPr>
              <w:t xml:space="preserve"> Д</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lastRenderedPageBreak/>
              <w:t xml:space="preserve"> Кадры для цифровой </w:t>
            </w:r>
            <w:r w:rsidRPr="00FE4B01">
              <w:rPr>
                <w:rFonts w:eastAsia="Calibri"/>
                <w:sz w:val="12"/>
                <w:szCs w:val="12"/>
                <w:lang w:eastAsia="en-US"/>
              </w:rPr>
              <w:lastRenderedPageBreak/>
              <w:t>экономики:</w:t>
            </w:r>
          </w:p>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 xml:space="preserve">Д.1 Развитие и </w:t>
            </w:r>
          </w:p>
          <w:p w:rsidR="00653ABE" w:rsidRPr="00FE4B01" w:rsidRDefault="00653ABE" w:rsidP="00FE4B01">
            <w:pPr>
              <w:suppressAutoHyphens/>
              <w:spacing w:line="276" w:lineRule="auto"/>
              <w:rPr>
                <w:rFonts w:eastAsia="Calibri"/>
                <w:sz w:val="12"/>
                <w:szCs w:val="12"/>
                <w:lang w:eastAsia="en-US"/>
              </w:rPr>
            </w:pPr>
            <w:proofErr w:type="spellStart"/>
            <w:r w:rsidRPr="00FE4B01">
              <w:rPr>
                <w:rFonts w:eastAsia="Calibri"/>
                <w:sz w:val="12"/>
                <w:szCs w:val="12"/>
                <w:lang w:eastAsia="en-US"/>
              </w:rPr>
              <w:t>распростран</w:t>
            </w:r>
            <w:proofErr w:type="gramStart"/>
            <w:r w:rsidRPr="00FE4B01">
              <w:rPr>
                <w:rFonts w:eastAsia="Calibri"/>
                <w:sz w:val="12"/>
                <w:szCs w:val="12"/>
                <w:lang w:eastAsia="en-US"/>
              </w:rPr>
              <w:t>е</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ние</w:t>
            </w:r>
            <w:proofErr w:type="spellEnd"/>
            <w:r w:rsidRPr="00FE4B01">
              <w:rPr>
                <w:rFonts w:eastAsia="Calibri"/>
                <w:sz w:val="12"/>
                <w:szCs w:val="12"/>
                <w:lang w:eastAsia="en-US"/>
              </w:rPr>
              <w:t xml:space="preserve"> лучшего опыта в сфере формирования цифровых навыков образователь-</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организаций, осуществляю– </w:t>
            </w:r>
            <w:proofErr w:type="spellStart"/>
            <w:r w:rsidRPr="00FE4B01">
              <w:rPr>
                <w:rFonts w:eastAsia="Calibri"/>
                <w:sz w:val="12"/>
                <w:szCs w:val="12"/>
                <w:lang w:eastAsia="en-US"/>
              </w:rPr>
              <w:t>щих</w:t>
            </w:r>
            <w:proofErr w:type="spellEnd"/>
            <w:r w:rsidRPr="00FE4B01">
              <w:rPr>
                <w:rFonts w:eastAsia="Calibri"/>
                <w:sz w:val="12"/>
                <w:szCs w:val="12"/>
                <w:lang w:eastAsia="en-US"/>
              </w:rPr>
              <w:t xml:space="preserve"> образователь-</w:t>
            </w:r>
            <w:proofErr w:type="spellStart"/>
            <w:r w:rsidRPr="00FE4B01">
              <w:rPr>
                <w:rFonts w:eastAsia="Calibri"/>
                <w:sz w:val="12"/>
                <w:szCs w:val="12"/>
                <w:lang w:eastAsia="en-US"/>
              </w:rPr>
              <w:t>ную</w:t>
            </w:r>
            <w:proofErr w:type="spellEnd"/>
            <w:r w:rsidRPr="00FE4B01">
              <w:rPr>
                <w:rFonts w:eastAsia="Calibri"/>
                <w:sz w:val="12"/>
                <w:szCs w:val="12"/>
                <w:lang w:eastAsia="en-US"/>
              </w:rPr>
              <w:t xml:space="preserve"> деятельность по </w:t>
            </w:r>
            <w:proofErr w:type="spellStart"/>
            <w:r w:rsidRPr="00FE4B01">
              <w:rPr>
                <w:rFonts w:eastAsia="Calibri"/>
                <w:sz w:val="12"/>
                <w:szCs w:val="12"/>
                <w:lang w:eastAsia="en-US"/>
              </w:rPr>
              <w:t>общеобразова</w:t>
            </w:r>
            <w:proofErr w:type="spellEnd"/>
            <w:r w:rsidRPr="00FE4B01">
              <w:rPr>
                <w:rFonts w:eastAsia="Calibri"/>
                <w:sz w:val="12"/>
                <w:szCs w:val="12"/>
                <w:lang w:eastAsia="en-US"/>
              </w:rPr>
              <w:t>– 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 xml:space="preserve">комитет образования и науки Курской </w:t>
            </w:r>
            <w:r w:rsidRPr="00FE4B01">
              <w:rPr>
                <w:sz w:val="12"/>
                <w:szCs w:val="12"/>
              </w:rPr>
              <w:lastRenderedPageBreak/>
              <w:t>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11"/>
        </w:trPr>
        <w:tc>
          <w:tcPr>
            <w:tcW w:w="706" w:type="dxa"/>
            <w:vMerge w:val="restart"/>
            <w:tcBorders>
              <w:top w:val="single" w:sz="4" w:space="0" w:color="auto"/>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roofErr w:type="gramStart"/>
            <w:r w:rsidRPr="00FE4B01">
              <w:rPr>
                <w:rFonts w:eastAsia="Calibri"/>
                <w:sz w:val="12"/>
                <w:szCs w:val="12"/>
                <w:lang w:eastAsia="en-US"/>
              </w:rPr>
              <w:lastRenderedPageBreak/>
              <w:t>Региона-</w:t>
            </w:r>
            <w:proofErr w:type="spellStart"/>
            <w:r w:rsidRPr="00FE4B01">
              <w:rPr>
                <w:rFonts w:eastAsia="Calibri"/>
                <w:sz w:val="12"/>
                <w:szCs w:val="12"/>
                <w:lang w:eastAsia="en-US"/>
              </w:rPr>
              <w:t>льный</w:t>
            </w:r>
            <w:proofErr w:type="spellEnd"/>
            <w:proofErr w:type="gramEnd"/>
            <w:r w:rsidRPr="00FE4B01">
              <w:rPr>
                <w:rFonts w:eastAsia="Calibri"/>
                <w:sz w:val="12"/>
                <w:szCs w:val="12"/>
                <w:lang w:eastAsia="en-US"/>
              </w:rPr>
              <w:t xml:space="preserve"> проект EB</w:t>
            </w:r>
          </w:p>
        </w:tc>
        <w:tc>
          <w:tcPr>
            <w:tcW w:w="989" w:type="dxa"/>
            <w:vMerge w:val="restart"/>
            <w:tcBorders>
              <w:top w:val="single" w:sz="4" w:space="0" w:color="auto"/>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Патриотическое воспитание граждан Российской Федерации:</w:t>
            </w:r>
          </w:p>
          <w:p w:rsidR="00653ABE" w:rsidRPr="00FE4B01" w:rsidRDefault="00653ABE" w:rsidP="00FE4B01">
            <w:pPr>
              <w:suppressAutoHyphens/>
              <w:spacing w:line="276" w:lineRule="auto"/>
              <w:rPr>
                <w:rFonts w:eastAsia="Calibri"/>
                <w:sz w:val="12"/>
                <w:szCs w:val="12"/>
                <w:lang w:eastAsia="en-US"/>
              </w:rPr>
            </w:pPr>
          </w:p>
          <w:p w:rsidR="00E57F60"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 xml:space="preserve">обеспечение оснащения </w:t>
            </w:r>
            <w:proofErr w:type="spellStart"/>
            <w:r w:rsidRPr="00FE4B01">
              <w:rPr>
                <w:rFonts w:eastAsia="Calibri"/>
                <w:sz w:val="12"/>
                <w:szCs w:val="12"/>
                <w:lang w:eastAsia="en-US"/>
              </w:rPr>
              <w:t>государствен-ных</w:t>
            </w:r>
            <w:proofErr w:type="spellEnd"/>
            <w:r w:rsidRPr="00FE4B01">
              <w:rPr>
                <w:rFonts w:eastAsia="Calibri"/>
                <w:sz w:val="12"/>
                <w:szCs w:val="12"/>
                <w:lang w:eastAsia="en-US"/>
              </w:rPr>
              <w:t xml:space="preserve"> и муниципальных </w:t>
            </w:r>
            <w:proofErr w:type="spellStart"/>
            <w:r w:rsidRPr="00FE4B01">
              <w:rPr>
                <w:rFonts w:eastAsia="Calibri"/>
                <w:sz w:val="12"/>
                <w:szCs w:val="12"/>
                <w:lang w:eastAsia="en-US"/>
              </w:rPr>
              <w:t>общеобразова</w:t>
            </w:r>
            <w:proofErr w:type="spellEnd"/>
            <w:r w:rsidRPr="00FE4B01">
              <w:rPr>
                <w:rFonts w:eastAsia="Calibri"/>
                <w:sz w:val="12"/>
                <w:szCs w:val="12"/>
                <w:lang w:eastAsia="en-US"/>
              </w:rPr>
              <w:t xml:space="preserve">-тельных организаций, в том числе структурных подразделений </w:t>
            </w:r>
            <w:r w:rsidRPr="00FE4B01">
              <w:rPr>
                <w:rFonts w:eastAsia="Calibri"/>
                <w:sz w:val="12"/>
                <w:szCs w:val="12"/>
                <w:lang w:eastAsia="en-US"/>
              </w:rPr>
              <w:lastRenderedPageBreak/>
              <w:t xml:space="preserve">указанных организаций, </w:t>
            </w:r>
            <w:proofErr w:type="spellStart"/>
            <w:r w:rsidRPr="00FE4B01">
              <w:rPr>
                <w:rFonts w:eastAsia="Calibri"/>
                <w:sz w:val="12"/>
                <w:szCs w:val="12"/>
                <w:lang w:eastAsia="en-US"/>
              </w:rPr>
              <w:t>государствен-ными</w:t>
            </w:r>
            <w:proofErr w:type="spellEnd"/>
            <w:r w:rsidRPr="00FE4B01">
              <w:rPr>
                <w:rFonts w:eastAsia="Calibri"/>
                <w:sz w:val="12"/>
                <w:szCs w:val="12"/>
                <w:lang w:eastAsia="en-US"/>
              </w:rPr>
              <w:t xml:space="preserve"> символами </w:t>
            </w:r>
            <w:proofErr w:type="gramStart"/>
            <w:r w:rsidRPr="00FE4B01">
              <w:rPr>
                <w:rFonts w:eastAsia="Calibri"/>
                <w:sz w:val="12"/>
                <w:szCs w:val="12"/>
                <w:lang w:eastAsia="en-US"/>
              </w:rPr>
              <w:t>Российской</w:t>
            </w:r>
            <w:proofErr w:type="gramEnd"/>
            <w:r w:rsidRPr="00FE4B01">
              <w:rPr>
                <w:rFonts w:eastAsia="Calibri"/>
                <w:sz w:val="12"/>
                <w:szCs w:val="12"/>
                <w:lang w:eastAsia="en-US"/>
              </w:rPr>
              <w:t xml:space="preserve"> </w:t>
            </w:r>
          </w:p>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Федерации</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lang w:val="en-US"/>
              </w:rPr>
            </w:pPr>
            <w:r w:rsidRPr="00FE4B01">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2D6C1E" w:rsidP="00FE4B01">
            <w:pPr>
              <w:widowControl w:val="0"/>
              <w:suppressAutoHyphens/>
              <w:autoSpaceDE w:val="0"/>
              <w:autoSpaceDN w:val="0"/>
              <w:jc w:val="center"/>
              <w:rPr>
                <w:sz w:val="12"/>
                <w:szCs w:val="12"/>
              </w:rPr>
            </w:pPr>
            <w:r>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11"/>
        </w:trPr>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областной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2D6C1E" w:rsidP="00FE4B01">
            <w:pPr>
              <w:widowControl w:val="0"/>
              <w:suppressAutoHyphens/>
              <w:autoSpaceDE w:val="0"/>
              <w:autoSpaceDN w:val="0"/>
              <w:jc w:val="center"/>
              <w:rPr>
                <w:sz w:val="12"/>
                <w:szCs w:val="12"/>
              </w:rPr>
            </w:pPr>
            <w:r>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11"/>
        </w:trPr>
        <w:tc>
          <w:tcPr>
            <w:tcW w:w="706"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lang w:val="en-US"/>
              </w:rPr>
            </w:pPr>
            <w:r w:rsidRPr="00FE4B01">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2D6C1E" w:rsidP="00FE4B01">
            <w:pPr>
              <w:widowControl w:val="0"/>
              <w:suppressAutoHyphens/>
              <w:autoSpaceDE w:val="0"/>
              <w:autoSpaceDN w:val="0"/>
              <w:jc w:val="center"/>
              <w:rPr>
                <w:sz w:val="12"/>
                <w:szCs w:val="12"/>
              </w:rPr>
            </w:pPr>
            <w:r>
              <w:rPr>
                <w:sz w:val="12"/>
                <w:szCs w:val="12"/>
              </w:rPr>
              <w:t>50531,300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647A8A">
        <w:trPr>
          <w:trHeight w:val="311"/>
        </w:trPr>
        <w:tc>
          <w:tcPr>
            <w:tcW w:w="706"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rFonts w:eastAsia="Calibri"/>
                <w:sz w:val="12"/>
                <w:szCs w:val="12"/>
                <w:lang w:eastAsia="en-US"/>
              </w:rPr>
              <w:t>EB</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2D6C1E" w:rsidP="00FE4B01">
            <w:pPr>
              <w:widowControl w:val="0"/>
              <w:suppressAutoHyphens/>
              <w:autoSpaceDE w:val="0"/>
              <w:autoSpaceDN w:val="0"/>
              <w:jc w:val="center"/>
              <w:rPr>
                <w:sz w:val="12"/>
                <w:szCs w:val="12"/>
              </w:rPr>
            </w:pPr>
            <w:r>
              <w:rPr>
                <w:sz w:val="12"/>
                <w:szCs w:val="12"/>
              </w:rPr>
              <w:t>51562,600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E57F60" w:rsidRPr="00FE4B01" w:rsidTr="000069D0">
        <w:tc>
          <w:tcPr>
            <w:tcW w:w="706" w:type="dxa"/>
            <w:vMerge w:val="restart"/>
            <w:tcBorders>
              <w:top w:val="single" w:sz="4" w:space="0" w:color="auto"/>
            </w:tcBorders>
            <w:shd w:val="clear" w:color="auto" w:fill="auto"/>
          </w:tcPr>
          <w:p w:rsidR="00E57F60" w:rsidRPr="00721C7E" w:rsidRDefault="00B85F01" w:rsidP="00FE4B01">
            <w:pPr>
              <w:widowControl w:val="0"/>
              <w:suppressAutoHyphens/>
              <w:autoSpaceDE w:val="0"/>
              <w:autoSpaceDN w:val="0"/>
              <w:jc w:val="center"/>
              <w:outlineLvl w:val="3"/>
              <w:rPr>
                <w:rFonts w:eastAsia="Calibri"/>
                <w:sz w:val="12"/>
                <w:szCs w:val="12"/>
                <w:lang w:eastAsia="en-US"/>
              </w:rPr>
            </w:pPr>
            <w:r w:rsidRPr="00721C7E">
              <w:rPr>
                <w:rFonts w:eastAsia="Calibri"/>
                <w:sz w:val="12"/>
                <w:szCs w:val="12"/>
                <w:lang w:eastAsia="en-US"/>
              </w:rPr>
              <w:lastRenderedPageBreak/>
              <w:t xml:space="preserve"> </w:t>
            </w:r>
            <w:proofErr w:type="gramStart"/>
            <w:r w:rsidRPr="00721C7E">
              <w:rPr>
                <w:rFonts w:eastAsia="Calibri"/>
                <w:sz w:val="12"/>
                <w:szCs w:val="12"/>
                <w:lang w:eastAsia="en-US"/>
              </w:rPr>
              <w:t>Региона-</w:t>
            </w:r>
            <w:proofErr w:type="spellStart"/>
            <w:r w:rsidRPr="00721C7E">
              <w:rPr>
                <w:rFonts w:eastAsia="Calibri"/>
                <w:sz w:val="12"/>
                <w:szCs w:val="12"/>
                <w:lang w:eastAsia="en-US"/>
              </w:rPr>
              <w:t>льный</w:t>
            </w:r>
            <w:proofErr w:type="spellEnd"/>
            <w:proofErr w:type="gramEnd"/>
            <w:r w:rsidRPr="00721C7E">
              <w:rPr>
                <w:rFonts w:eastAsia="Calibri"/>
                <w:sz w:val="12"/>
                <w:szCs w:val="12"/>
                <w:lang w:eastAsia="en-US"/>
              </w:rPr>
              <w:t xml:space="preserve"> проект</w:t>
            </w:r>
            <w:r w:rsidR="00FB63B1" w:rsidRPr="00721C7E">
              <w:rPr>
                <w:rFonts w:eastAsia="Calibri"/>
                <w:sz w:val="12"/>
                <w:szCs w:val="12"/>
                <w:lang w:eastAsia="en-US"/>
              </w:rPr>
              <w:t xml:space="preserve"> ЕВ</w:t>
            </w:r>
          </w:p>
          <w:p w:rsidR="00B85F01" w:rsidRPr="00721C7E" w:rsidRDefault="00B85F01" w:rsidP="00FE4B01">
            <w:pPr>
              <w:widowControl w:val="0"/>
              <w:suppressAutoHyphens/>
              <w:autoSpaceDE w:val="0"/>
              <w:autoSpaceDN w:val="0"/>
              <w:jc w:val="center"/>
              <w:outlineLvl w:val="3"/>
            </w:pPr>
          </w:p>
        </w:tc>
        <w:tc>
          <w:tcPr>
            <w:tcW w:w="989" w:type="dxa"/>
            <w:vMerge w:val="restart"/>
            <w:tcBorders>
              <w:top w:val="single" w:sz="4" w:space="0" w:color="auto"/>
            </w:tcBorders>
            <w:shd w:val="clear" w:color="auto" w:fill="auto"/>
          </w:tcPr>
          <w:p w:rsidR="00B85F01" w:rsidRPr="00721C7E" w:rsidRDefault="00B85F01" w:rsidP="00B85F01">
            <w:pPr>
              <w:widowControl w:val="0"/>
              <w:suppressAutoHyphens/>
              <w:autoSpaceDE w:val="0"/>
              <w:autoSpaceDN w:val="0"/>
              <w:rPr>
                <w:sz w:val="12"/>
                <w:szCs w:val="12"/>
              </w:rPr>
            </w:pPr>
            <w:r w:rsidRPr="00721C7E">
              <w:rPr>
                <w:sz w:val="12"/>
                <w:szCs w:val="12"/>
              </w:rPr>
              <w:t>Патриотическое воспитание граждан Российской Федерации:</w:t>
            </w:r>
          </w:p>
          <w:p w:rsidR="00B85F01" w:rsidRPr="00721C7E" w:rsidRDefault="00B85F01" w:rsidP="00FE4B01">
            <w:pPr>
              <w:widowControl w:val="0"/>
              <w:suppressAutoHyphens/>
              <w:autoSpaceDE w:val="0"/>
              <w:autoSpaceDN w:val="0"/>
              <w:rPr>
                <w:sz w:val="12"/>
                <w:szCs w:val="12"/>
              </w:rPr>
            </w:pPr>
          </w:p>
          <w:p w:rsidR="00E57F60" w:rsidRPr="00721C7E" w:rsidRDefault="00E57F60" w:rsidP="00FE4B01">
            <w:pPr>
              <w:widowControl w:val="0"/>
              <w:suppressAutoHyphens/>
              <w:autoSpaceDE w:val="0"/>
              <w:autoSpaceDN w:val="0"/>
              <w:rPr>
                <w:sz w:val="12"/>
                <w:szCs w:val="12"/>
              </w:rPr>
            </w:pPr>
            <w:r w:rsidRPr="00721C7E">
              <w:rPr>
                <w:sz w:val="12"/>
                <w:szCs w:val="12"/>
              </w:rPr>
              <w:t xml:space="preserve">обеспечение деятельности советников директора по воспитанию и взаимодействию с детскими общественными объединениями в </w:t>
            </w:r>
            <w:proofErr w:type="spellStart"/>
            <w:proofErr w:type="gramStart"/>
            <w:r w:rsidRPr="00721C7E">
              <w:rPr>
                <w:sz w:val="12"/>
                <w:szCs w:val="12"/>
              </w:rPr>
              <w:t>государствен</w:t>
            </w:r>
            <w:r w:rsidR="000069D0" w:rsidRPr="00721C7E">
              <w:rPr>
                <w:sz w:val="12"/>
                <w:szCs w:val="12"/>
              </w:rPr>
              <w:t>-</w:t>
            </w:r>
            <w:r w:rsidRPr="00721C7E">
              <w:rPr>
                <w:sz w:val="12"/>
                <w:szCs w:val="12"/>
              </w:rPr>
              <w:t>ных</w:t>
            </w:r>
            <w:proofErr w:type="spellEnd"/>
            <w:proofErr w:type="gramEnd"/>
            <w:r w:rsidRPr="00721C7E">
              <w:rPr>
                <w:sz w:val="12"/>
                <w:szCs w:val="12"/>
              </w:rPr>
              <w:t xml:space="preserve"> и муниципальных </w:t>
            </w:r>
            <w:proofErr w:type="spellStart"/>
            <w:r w:rsidRPr="00721C7E">
              <w:rPr>
                <w:sz w:val="12"/>
                <w:szCs w:val="12"/>
              </w:rPr>
              <w:t>общеобразова</w:t>
            </w:r>
            <w:proofErr w:type="spellEnd"/>
            <w:r w:rsidR="00FF0F1A">
              <w:rPr>
                <w:sz w:val="12"/>
                <w:szCs w:val="12"/>
              </w:rPr>
              <w:t>-</w:t>
            </w:r>
            <w:r w:rsidRPr="00721C7E">
              <w:rPr>
                <w:sz w:val="12"/>
                <w:szCs w:val="12"/>
              </w:rPr>
              <w:t>тельных организациях</w:t>
            </w:r>
          </w:p>
        </w:tc>
        <w:tc>
          <w:tcPr>
            <w:tcW w:w="1283" w:type="dxa"/>
            <w:tcBorders>
              <w:top w:val="single" w:sz="4" w:space="0" w:color="auto"/>
            </w:tcBorders>
            <w:shd w:val="clear" w:color="auto" w:fill="auto"/>
          </w:tcPr>
          <w:p w:rsidR="00E57F60" w:rsidRPr="00721C7E" w:rsidRDefault="00E57F60" w:rsidP="00FE4B01">
            <w:pPr>
              <w:widowControl w:val="0"/>
              <w:suppressAutoHyphens/>
              <w:autoSpaceDE w:val="0"/>
              <w:autoSpaceDN w:val="0"/>
              <w:jc w:val="center"/>
              <w:rPr>
                <w:sz w:val="12"/>
                <w:szCs w:val="12"/>
              </w:rPr>
            </w:pPr>
            <w:r w:rsidRPr="00721C7E">
              <w:rPr>
                <w:sz w:val="12"/>
                <w:szCs w:val="12"/>
              </w:rPr>
              <w:t>всего, в том числе</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X</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02</w:t>
            </w:r>
          </w:p>
        </w:tc>
        <w:tc>
          <w:tcPr>
            <w:tcW w:w="567"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1</w:t>
            </w:r>
          </w:p>
        </w:tc>
        <w:tc>
          <w:tcPr>
            <w:tcW w:w="426"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rFonts w:eastAsia="Calibri"/>
                <w:sz w:val="12"/>
                <w:szCs w:val="12"/>
                <w:lang w:eastAsia="en-US"/>
              </w:rPr>
              <w:t>Х</w:t>
            </w:r>
          </w:p>
        </w:tc>
        <w:tc>
          <w:tcPr>
            <w:tcW w:w="841"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rsidR="00E57F60" w:rsidRDefault="00E57F60" w:rsidP="00FE4B01">
            <w:pPr>
              <w:widowControl w:val="0"/>
              <w:suppressAutoHyphens/>
              <w:autoSpaceDE w:val="0"/>
              <w:autoSpaceDN w:val="0"/>
              <w:jc w:val="center"/>
              <w:rPr>
                <w:sz w:val="12"/>
                <w:szCs w:val="12"/>
              </w:rPr>
            </w:pPr>
            <w:r>
              <w:rPr>
                <w:sz w:val="12"/>
                <w:szCs w:val="12"/>
              </w:rPr>
              <w:t>0,000</w:t>
            </w:r>
          </w:p>
        </w:tc>
        <w:tc>
          <w:tcPr>
            <w:tcW w:w="992"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c>
          <w:tcPr>
            <w:tcW w:w="851"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c>
          <w:tcPr>
            <w:tcW w:w="992"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r>
      <w:tr w:rsidR="00E57F60" w:rsidRPr="00FE4B01" w:rsidTr="000069D0">
        <w:tc>
          <w:tcPr>
            <w:tcW w:w="706" w:type="dxa"/>
            <w:vMerge/>
            <w:shd w:val="clear" w:color="auto" w:fill="auto"/>
          </w:tcPr>
          <w:p w:rsidR="00E57F60" w:rsidRPr="00721C7E" w:rsidRDefault="00E57F60" w:rsidP="00FE4B01">
            <w:pPr>
              <w:widowControl w:val="0"/>
              <w:suppressAutoHyphens/>
              <w:autoSpaceDE w:val="0"/>
              <w:autoSpaceDN w:val="0"/>
              <w:jc w:val="center"/>
              <w:outlineLvl w:val="3"/>
            </w:pPr>
          </w:p>
        </w:tc>
        <w:tc>
          <w:tcPr>
            <w:tcW w:w="989" w:type="dxa"/>
            <w:vMerge/>
            <w:shd w:val="clear" w:color="auto" w:fill="auto"/>
          </w:tcPr>
          <w:p w:rsidR="00E57F60" w:rsidRPr="00721C7E" w:rsidRDefault="00E57F60" w:rsidP="00FE4B01">
            <w:pPr>
              <w:widowControl w:val="0"/>
              <w:suppressAutoHyphens/>
              <w:autoSpaceDE w:val="0"/>
              <w:autoSpaceDN w:val="0"/>
              <w:rPr>
                <w:sz w:val="12"/>
                <w:szCs w:val="12"/>
              </w:rPr>
            </w:pPr>
          </w:p>
        </w:tc>
        <w:tc>
          <w:tcPr>
            <w:tcW w:w="1283" w:type="dxa"/>
            <w:tcBorders>
              <w:top w:val="single" w:sz="4" w:space="0" w:color="auto"/>
            </w:tcBorders>
            <w:shd w:val="clear" w:color="auto" w:fill="auto"/>
          </w:tcPr>
          <w:p w:rsidR="00E57F60" w:rsidRPr="00721C7E" w:rsidRDefault="00E57F60" w:rsidP="00FE4B01">
            <w:pPr>
              <w:widowControl w:val="0"/>
              <w:suppressAutoHyphens/>
              <w:autoSpaceDE w:val="0"/>
              <w:autoSpaceDN w:val="0"/>
              <w:jc w:val="center"/>
              <w:rPr>
                <w:sz w:val="12"/>
                <w:szCs w:val="12"/>
              </w:rPr>
            </w:pPr>
            <w:r w:rsidRPr="00721C7E">
              <w:rPr>
                <w:sz w:val="12"/>
                <w:szCs w:val="12"/>
              </w:rPr>
              <w:t>областной бюджет</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X</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02</w:t>
            </w:r>
          </w:p>
        </w:tc>
        <w:tc>
          <w:tcPr>
            <w:tcW w:w="567"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1</w:t>
            </w:r>
          </w:p>
        </w:tc>
        <w:tc>
          <w:tcPr>
            <w:tcW w:w="426"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rFonts w:eastAsia="Calibri"/>
                <w:sz w:val="12"/>
                <w:szCs w:val="12"/>
                <w:lang w:eastAsia="en-US"/>
              </w:rPr>
              <w:t>Х</w:t>
            </w:r>
          </w:p>
        </w:tc>
        <w:tc>
          <w:tcPr>
            <w:tcW w:w="841"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rsidR="00E57F60" w:rsidRDefault="00E57F60" w:rsidP="00FE4B01">
            <w:pPr>
              <w:widowControl w:val="0"/>
              <w:suppressAutoHyphens/>
              <w:autoSpaceDE w:val="0"/>
              <w:autoSpaceDN w:val="0"/>
              <w:jc w:val="center"/>
              <w:rPr>
                <w:sz w:val="12"/>
                <w:szCs w:val="12"/>
              </w:rPr>
            </w:pPr>
            <w:r>
              <w:rPr>
                <w:sz w:val="12"/>
                <w:szCs w:val="12"/>
              </w:rPr>
              <w:t>0,000</w:t>
            </w:r>
          </w:p>
        </w:tc>
        <w:tc>
          <w:tcPr>
            <w:tcW w:w="992"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c>
          <w:tcPr>
            <w:tcW w:w="851"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c>
          <w:tcPr>
            <w:tcW w:w="992"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r>
      <w:tr w:rsidR="00E57F60" w:rsidRPr="00FE4B01" w:rsidTr="000069D0">
        <w:tc>
          <w:tcPr>
            <w:tcW w:w="706" w:type="dxa"/>
            <w:vMerge/>
            <w:shd w:val="clear" w:color="auto" w:fill="auto"/>
          </w:tcPr>
          <w:p w:rsidR="00E57F60" w:rsidRPr="00721C7E" w:rsidRDefault="00E57F60" w:rsidP="00FE4B01">
            <w:pPr>
              <w:widowControl w:val="0"/>
              <w:suppressAutoHyphens/>
              <w:autoSpaceDE w:val="0"/>
              <w:autoSpaceDN w:val="0"/>
              <w:jc w:val="center"/>
              <w:outlineLvl w:val="3"/>
            </w:pPr>
          </w:p>
        </w:tc>
        <w:tc>
          <w:tcPr>
            <w:tcW w:w="989" w:type="dxa"/>
            <w:vMerge/>
            <w:shd w:val="clear" w:color="auto" w:fill="auto"/>
          </w:tcPr>
          <w:p w:rsidR="00E57F60" w:rsidRPr="00721C7E" w:rsidRDefault="00E57F60" w:rsidP="00FE4B01">
            <w:pPr>
              <w:widowControl w:val="0"/>
              <w:suppressAutoHyphens/>
              <w:autoSpaceDE w:val="0"/>
              <w:autoSpaceDN w:val="0"/>
              <w:rPr>
                <w:sz w:val="12"/>
                <w:szCs w:val="12"/>
              </w:rPr>
            </w:pPr>
          </w:p>
        </w:tc>
        <w:tc>
          <w:tcPr>
            <w:tcW w:w="1283" w:type="dxa"/>
            <w:tcBorders>
              <w:top w:val="single" w:sz="4" w:space="0" w:color="auto"/>
            </w:tcBorders>
            <w:shd w:val="clear" w:color="auto" w:fill="auto"/>
          </w:tcPr>
          <w:p w:rsidR="00E57F60" w:rsidRPr="00721C7E" w:rsidRDefault="00E57F60" w:rsidP="00FE4B01">
            <w:pPr>
              <w:widowControl w:val="0"/>
              <w:suppressAutoHyphens/>
              <w:autoSpaceDE w:val="0"/>
              <w:autoSpaceDN w:val="0"/>
              <w:jc w:val="center"/>
              <w:rPr>
                <w:sz w:val="12"/>
                <w:szCs w:val="12"/>
              </w:rPr>
            </w:pPr>
            <w:r w:rsidRPr="00721C7E">
              <w:rPr>
                <w:sz w:val="12"/>
                <w:szCs w:val="12"/>
              </w:rPr>
              <w:t>федеральный бюджет</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X</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02</w:t>
            </w:r>
          </w:p>
        </w:tc>
        <w:tc>
          <w:tcPr>
            <w:tcW w:w="567"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1</w:t>
            </w:r>
          </w:p>
        </w:tc>
        <w:tc>
          <w:tcPr>
            <w:tcW w:w="426"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rFonts w:eastAsia="Calibri"/>
                <w:sz w:val="12"/>
                <w:szCs w:val="12"/>
                <w:lang w:eastAsia="en-US"/>
              </w:rPr>
              <w:t>Х</w:t>
            </w:r>
          </w:p>
        </w:tc>
        <w:tc>
          <w:tcPr>
            <w:tcW w:w="841"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rsidR="00E57F60" w:rsidRDefault="00E57F60" w:rsidP="00FE4B01">
            <w:pPr>
              <w:widowControl w:val="0"/>
              <w:suppressAutoHyphens/>
              <w:autoSpaceDE w:val="0"/>
              <w:autoSpaceDN w:val="0"/>
              <w:jc w:val="center"/>
              <w:rPr>
                <w:sz w:val="12"/>
                <w:szCs w:val="12"/>
              </w:rPr>
            </w:pPr>
            <w:r>
              <w:rPr>
                <w:sz w:val="12"/>
                <w:szCs w:val="12"/>
              </w:rPr>
              <w:t>0,000</w:t>
            </w:r>
          </w:p>
        </w:tc>
        <w:tc>
          <w:tcPr>
            <w:tcW w:w="992"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c>
          <w:tcPr>
            <w:tcW w:w="851"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c>
          <w:tcPr>
            <w:tcW w:w="992"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AF2748">
              <w:rPr>
                <w:sz w:val="12"/>
                <w:szCs w:val="12"/>
              </w:rPr>
              <w:t>0,000</w:t>
            </w:r>
          </w:p>
        </w:tc>
      </w:tr>
      <w:tr w:rsidR="00E57F60" w:rsidRPr="00FE4B01" w:rsidTr="00E57F60">
        <w:tc>
          <w:tcPr>
            <w:tcW w:w="706" w:type="dxa"/>
            <w:vMerge/>
            <w:shd w:val="clear" w:color="auto" w:fill="auto"/>
          </w:tcPr>
          <w:p w:rsidR="00E57F60" w:rsidRPr="00721C7E" w:rsidRDefault="00E57F60" w:rsidP="00FE4B01">
            <w:pPr>
              <w:widowControl w:val="0"/>
              <w:suppressAutoHyphens/>
              <w:autoSpaceDE w:val="0"/>
              <w:autoSpaceDN w:val="0"/>
              <w:jc w:val="center"/>
              <w:outlineLvl w:val="3"/>
            </w:pPr>
          </w:p>
        </w:tc>
        <w:tc>
          <w:tcPr>
            <w:tcW w:w="989" w:type="dxa"/>
            <w:vMerge/>
            <w:shd w:val="clear" w:color="auto" w:fill="auto"/>
          </w:tcPr>
          <w:p w:rsidR="00E57F60" w:rsidRPr="00721C7E" w:rsidRDefault="00E57F60" w:rsidP="00FE4B01">
            <w:pPr>
              <w:widowControl w:val="0"/>
              <w:suppressAutoHyphens/>
              <w:autoSpaceDE w:val="0"/>
              <w:autoSpaceDN w:val="0"/>
              <w:rPr>
                <w:sz w:val="12"/>
                <w:szCs w:val="12"/>
              </w:rPr>
            </w:pPr>
          </w:p>
        </w:tc>
        <w:tc>
          <w:tcPr>
            <w:tcW w:w="1283" w:type="dxa"/>
            <w:tcBorders>
              <w:top w:val="single" w:sz="4" w:space="0" w:color="auto"/>
            </w:tcBorders>
            <w:shd w:val="clear" w:color="auto" w:fill="auto"/>
          </w:tcPr>
          <w:p w:rsidR="00E57F60" w:rsidRPr="00721C7E" w:rsidRDefault="00E57F60" w:rsidP="00FE4B01">
            <w:pPr>
              <w:widowControl w:val="0"/>
              <w:suppressAutoHyphens/>
              <w:autoSpaceDE w:val="0"/>
              <w:autoSpaceDN w:val="0"/>
              <w:jc w:val="center"/>
              <w:rPr>
                <w:sz w:val="12"/>
                <w:szCs w:val="12"/>
              </w:rPr>
            </w:pPr>
            <w:r w:rsidRPr="00721C7E">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X</w:t>
            </w:r>
          </w:p>
        </w:tc>
        <w:tc>
          <w:tcPr>
            <w:tcW w:w="425"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02</w:t>
            </w:r>
          </w:p>
        </w:tc>
        <w:tc>
          <w:tcPr>
            <w:tcW w:w="567"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sz w:val="12"/>
                <w:szCs w:val="12"/>
              </w:rPr>
              <w:t>1</w:t>
            </w:r>
          </w:p>
        </w:tc>
        <w:tc>
          <w:tcPr>
            <w:tcW w:w="426"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r w:rsidRPr="00721C7E">
              <w:rPr>
                <w:rFonts w:eastAsia="Calibri"/>
                <w:sz w:val="12"/>
                <w:szCs w:val="12"/>
                <w:lang w:eastAsia="en-US"/>
              </w:rPr>
              <w:t>Х</w:t>
            </w:r>
          </w:p>
        </w:tc>
        <w:tc>
          <w:tcPr>
            <w:tcW w:w="841" w:type="dxa"/>
            <w:tcBorders>
              <w:top w:val="single" w:sz="4" w:space="0" w:color="auto"/>
            </w:tcBorders>
            <w:shd w:val="clear" w:color="auto" w:fill="auto"/>
            <w:vAlign w:val="center"/>
          </w:tcPr>
          <w:p w:rsidR="00E57F60" w:rsidRPr="00721C7E"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4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994" w:type="dxa"/>
            <w:tcBorders>
              <w:top w:val="single" w:sz="4" w:space="0" w:color="auto"/>
            </w:tcBorders>
            <w:shd w:val="clear" w:color="auto" w:fill="auto"/>
            <w:vAlign w:val="center"/>
          </w:tcPr>
          <w:p w:rsidR="00E57F60" w:rsidRDefault="00E57F60" w:rsidP="00FE4B01">
            <w:pPr>
              <w:widowControl w:val="0"/>
              <w:suppressAutoHyphens/>
              <w:autoSpaceDE w:val="0"/>
              <w:autoSpaceDN w:val="0"/>
              <w:jc w:val="center"/>
              <w:rPr>
                <w:sz w:val="12"/>
                <w:szCs w:val="12"/>
              </w:rPr>
            </w:pPr>
            <w:r>
              <w:rPr>
                <w:sz w:val="12"/>
                <w:szCs w:val="12"/>
              </w:rPr>
              <w:t>0,000</w:t>
            </w:r>
          </w:p>
        </w:tc>
        <w:tc>
          <w:tcPr>
            <w:tcW w:w="992" w:type="dxa"/>
            <w:tcBorders>
              <w:top w:val="single" w:sz="4" w:space="0" w:color="auto"/>
            </w:tcBorders>
            <w:shd w:val="clear" w:color="auto" w:fill="auto"/>
            <w:vAlign w:val="center"/>
          </w:tcPr>
          <w:p w:rsidR="00E57F60" w:rsidRPr="00FE4B01" w:rsidRDefault="00E57F60" w:rsidP="00E57F60">
            <w:pPr>
              <w:widowControl w:val="0"/>
              <w:suppressAutoHyphens/>
              <w:autoSpaceDE w:val="0"/>
              <w:autoSpaceDN w:val="0"/>
              <w:jc w:val="center"/>
              <w:rPr>
                <w:sz w:val="12"/>
                <w:szCs w:val="12"/>
              </w:rPr>
            </w:pPr>
            <w:r w:rsidRPr="00AF2748">
              <w:rPr>
                <w:sz w:val="12"/>
                <w:szCs w:val="12"/>
              </w:rPr>
              <w:t>0,000</w:t>
            </w:r>
          </w:p>
        </w:tc>
        <w:tc>
          <w:tcPr>
            <w:tcW w:w="851" w:type="dxa"/>
            <w:tcBorders>
              <w:top w:val="single" w:sz="4" w:space="0" w:color="auto"/>
            </w:tcBorders>
            <w:shd w:val="clear" w:color="auto" w:fill="auto"/>
            <w:vAlign w:val="center"/>
          </w:tcPr>
          <w:p w:rsidR="00E57F60" w:rsidRPr="00FE4B01" w:rsidRDefault="00E57F60" w:rsidP="00E57F60">
            <w:pPr>
              <w:widowControl w:val="0"/>
              <w:suppressAutoHyphens/>
              <w:autoSpaceDE w:val="0"/>
              <w:autoSpaceDN w:val="0"/>
              <w:jc w:val="center"/>
              <w:rPr>
                <w:sz w:val="12"/>
                <w:szCs w:val="12"/>
              </w:rPr>
            </w:pPr>
            <w:r w:rsidRPr="00AF2748">
              <w:rPr>
                <w:sz w:val="12"/>
                <w:szCs w:val="12"/>
              </w:rPr>
              <w:t>0,000</w:t>
            </w:r>
          </w:p>
        </w:tc>
        <w:tc>
          <w:tcPr>
            <w:tcW w:w="992" w:type="dxa"/>
            <w:tcBorders>
              <w:top w:val="single" w:sz="4" w:space="0" w:color="auto"/>
            </w:tcBorders>
            <w:shd w:val="clear" w:color="auto" w:fill="auto"/>
            <w:vAlign w:val="center"/>
          </w:tcPr>
          <w:p w:rsidR="00E57F60" w:rsidRPr="00FE4B01" w:rsidRDefault="00E57F60" w:rsidP="00E57F60">
            <w:pPr>
              <w:widowControl w:val="0"/>
              <w:suppressAutoHyphens/>
              <w:autoSpaceDE w:val="0"/>
              <w:autoSpaceDN w:val="0"/>
              <w:jc w:val="center"/>
              <w:rPr>
                <w:sz w:val="12"/>
                <w:szCs w:val="12"/>
              </w:rPr>
            </w:pPr>
            <w:r w:rsidRPr="00AF2748">
              <w:rPr>
                <w:sz w:val="12"/>
                <w:szCs w:val="12"/>
              </w:rPr>
              <w:t>0,000</w:t>
            </w:r>
          </w:p>
        </w:tc>
      </w:tr>
      <w:tr w:rsidR="00E57F60" w:rsidRPr="00FE4B01" w:rsidTr="00647A8A">
        <w:tc>
          <w:tcPr>
            <w:tcW w:w="706" w:type="dxa"/>
            <w:vMerge w:val="restart"/>
            <w:tcBorders>
              <w:top w:val="single" w:sz="4" w:space="0" w:color="auto"/>
            </w:tcBorders>
            <w:shd w:val="clear" w:color="auto" w:fill="auto"/>
          </w:tcPr>
          <w:p w:rsidR="00E57F60" w:rsidRPr="00FE4B01" w:rsidRDefault="003B6BD7" w:rsidP="00FE4B01">
            <w:pPr>
              <w:widowControl w:val="0"/>
              <w:suppressAutoHyphens/>
              <w:autoSpaceDE w:val="0"/>
              <w:autoSpaceDN w:val="0"/>
              <w:jc w:val="center"/>
              <w:outlineLvl w:val="3"/>
              <w:rPr>
                <w:sz w:val="12"/>
                <w:szCs w:val="12"/>
              </w:rPr>
            </w:pPr>
            <w:hyperlink w:anchor="P1314" w:history="1">
              <w:proofErr w:type="spellStart"/>
              <w:r w:rsidR="00E57F60" w:rsidRPr="00FE4B01">
                <w:rPr>
                  <w:sz w:val="12"/>
                  <w:szCs w:val="12"/>
                </w:rPr>
                <w:t>Подпр</w:t>
              </w:r>
              <w:proofErr w:type="gramStart"/>
              <w:r w:rsidR="00E57F60" w:rsidRPr="00FE4B01">
                <w:rPr>
                  <w:sz w:val="12"/>
                  <w:szCs w:val="12"/>
                </w:rPr>
                <w:t>о</w:t>
              </w:r>
              <w:proofErr w:type="spellEnd"/>
              <w:r w:rsidR="00E57F60" w:rsidRPr="00FE4B01">
                <w:rPr>
                  <w:sz w:val="12"/>
                  <w:szCs w:val="12"/>
                </w:rPr>
                <w:t>–</w:t>
              </w:r>
              <w:proofErr w:type="gramEnd"/>
              <w:r w:rsidR="00E57F60" w:rsidRPr="00FE4B01">
                <w:rPr>
                  <w:sz w:val="12"/>
                  <w:szCs w:val="12"/>
                </w:rPr>
                <w:t xml:space="preserve"> грамма 2</w:t>
              </w:r>
            </w:hyperlink>
          </w:p>
        </w:tc>
        <w:tc>
          <w:tcPr>
            <w:tcW w:w="989" w:type="dxa"/>
            <w:vMerge w:val="restart"/>
            <w:tcBorders>
              <w:top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Реализация дополнительн</w:t>
            </w:r>
            <w:proofErr w:type="gramStart"/>
            <w:r w:rsidRPr="00FE4B01">
              <w:rPr>
                <w:sz w:val="12"/>
                <w:szCs w:val="12"/>
              </w:rPr>
              <w:t>о–</w:t>
            </w:r>
            <w:proofErr w:type="gramEnd"/>
            <w:r w:rsidRPr="00FE4B01">
              <w:rPr>
                <w:sz w:val="12"/>
                <w:szCs w:val="12"/>
              </w:rPr>
              <w:t xml:space="preserve"> </w:t>
            </w:r>
            <w:proofErr w:type="spellStart"/>
            <w:r w:rsidRPr="00FE4B01">
              <w:rPr>
                <w:sz w:val="12"/>
                <w:szCs w:val="12"/>
              </w:rPr>
              <w:t>го</w:t>
            </w:r>
            <w:proofErr w:type="spellEnd"/>
            <w:r w:rsidRPr="00FE4B01">
              <w:rPr>
                <w:sz w:val="12"/>
                <w:szCs w:val="12"/>
              </w:rPr>
              <w:t xml:space="preserve"> образования и системы воспитания детей</w:t>
            </w:r>
          </w:p>
        </w:tc>
        <w:tc>
          <w:tcPr>
            <w:tcW w:w="1283"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112903,089</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111983,591</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73390,220</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65516,096</w:t>
            </w:r>
          </w:p>
        </w:tc>
        <w:tc>
          <w:tcPr>
            <w:tcW w:w="85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192384,128</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506197,846</w:t>
            </w:r>
          </w:p>
        </w:tc>
        <w:tc>
          <w:tcPr>
            <w:tcW w:w="84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422878,417</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336655,307</w:t>
            </w:r>
          </w:p>
        </w:tc>
        <w:tc>
          <w:tcPr>
            <w:tcW w:w="994"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593704,820</w:t>
            </w:r>
          </w:p>
        </w:tc>
        <w:tc>
          <w:tcPr>
            <w:tcW w:w="992"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611489,290</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654243,270</w:t>
            </w:r>
          </w:p>
        </w:tc>
        <w:tc>
          <w:tcPr>
            <w:tcW w:w="992"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93 892,673</w:t>
            </w:r>
          </w:p>
        </w:tc>
      </w:tr>
      <w:tr w:rsidR="00E57F60" w:rsidRPr="00FE4B01" w:rsidTr="00647A8A">
        <w:tc>
          <w:tcPr>
            <w:tcW w:w="706" w:type="dxa"/>
            <w:vMerge/>
            <w:shd w:val="clear" w:color="auto" w:fill="auto"/>
          </w:tcPr>
          <w:p w:rsidR="00E57F60" w:rsidRPr="00FE4B01" w:rsidRDefault="00E57F60" w:rsidP="002D6C1E">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2D6C1E">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2D6C1E">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2D6C1E">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X</w:t>
            </w:r>
          </w:p>
        </w:tc>
        <w:tc>
          <w:tcPr>
            <w:tcW w:w="841" w:type="dxa"/>
            <w:shd w:val="clear" w:color="auto" w:fill="auto"/>
          </w:tcPr>
          <w:p w:rsidR="00E57F60" w:rsidRPr="00FE4B01" w:rsidRDefault="00E57F60" w:rsidP="002D6C1E">
            <w:pPr>
              <w:widowControl w:val="0"/>
              <w:suppressAutoHyphens/>
              <w:autoSpaceDE w:val="0"/>
              <w:autoSpaceDN w:val="0"/>
              <w:jc w:val="center"/>
              <w:rPr>
                <w:sz w:val="12"/>
                <w:szCs w:val="12"/>
              </w:rPr>
            </w:pPr>
            <w:r w:rsidRPr="00FE4B01">
              <w:rPr>
                <w:sz w:val="12"/>
                <w:szCs w:val="12"/>
              </w:rPr>
              <w:t>112903,089</w:t>
            </w:r>
          </w:p>
        </w:tc>
        <w:tc>
          <w:tcPr>
            <w:tcW w:w="851" w:type="dxa"/>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111983,591</w:t>
            </w:r>
          </w:p>
        </w:tc>
        <w:tc>
          <w:tcPr>
            <w:tcW w:w="851" w:type="dxa"/>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73390,220</w:t>
            </w:r>
          </w:p>
        </w:tc>
        <w:tc>
          <w:tcPr>
            <w:tcW w:w="851" w:type="dxa"/>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65516,096</w:t>
            </w:r>
          </w:p>
        </w:tc>
        <w:tc>
          <w:tcPr>
            <w:tcW w:w="858" w:type="dxa"/>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192384,128</w:t>
            </w:r>
          </w:p>
        </w:tc>
        <w:tc>
          <w:tcPr>
            <w:tcW w:w="851" w:type="dxa"/>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506197,846</w:t>
            </w:r>
          </w:p>
        </w:tc>
        <w:tc>
          <w:tcPr>
            <w:tcW w:w="848" w:type="dxa"/>
            <w:tcBorders>
              <w:top w:val="single" w:sz="4" w:space="0" w:color="auto"/>
            </w:tcBorders>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422878,417</w:t>
            </w:r>
          </w:p>
        </w:tc>
        <w:tc>
          <w:tcPr>
            <w:tcW w:w="851" w:type="dxa"/>
            <w:tcBorders>
              <w:top w:val="single" w:sz="4" w:space="0" w:color="auto"/>
            </w:tcBorders>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336655,307</w:t>
            </w:r>
          </w:p>
        </w:tc>
        <w:tc>
          <w:tcPr>
            <w:tcW w:w="994" w:type="dxa"/>
            <w:tcBorders>
              <w:top w:val="single" w:sz="4" w:space="0" w:color="auto"/>
            </w:tcBorders>
            <w:shd w:val="clear" w:color="auto" w:fill="auto"/>
            <w:vAlign w:val="center"/>
          </w:tcPr>
          <w:p w:rsidR="00E57F60" w:rsidRPr="00FE4B01" w:rsidRDefault="00E57F60" w:rsidP="002D6C1E">
            <w:pPr>
              <w:widowControl w:val="0"/>
              <w:suppressAutoHyphens/>
              <w:autoSpaceDE w:val="0"/>
              <w:autoSpaceDN w:val="0"/>
              <w:jc w:val="center"/>
              <w:rPr>
                <w:sz w:val="12"/>
                <w:szCs w:val="12"/>
              </w:rPr>
            </w:pPr>
            <w:r>
              <w:rPr>
                <w:sz w:val="12"/>
                <w:szCs w:val="12"/>
              </w:rPr>
              <w:t>593704,820</w:t>
            </w:r>
          </w:p>
        </w:tc>
        <w:tc>
          <w:tcPr>
            <w:tcW w:w="992" w:type="dxa"/>
            <w:tcBorders>
              <w:top w:val="single" w:sz="4" w:space="0" w:color="auto"/>
            </w:tcBorders>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611489,290</w:t>
            </w:r>
          </w:p>
        </w:tc>
        <w:tc>
          <w:tcPr>
            <w:tcW w:w="851" w:type="dxa"/>
            <w:tcBorders>
              <w:top w:val="single" w:sz="4" w:space="0" w:color="auto"/>
            </w:tcBorders>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654243,270</w:t>
            </w:r>
          </w:p>
        </w:tc>
        <w:tc>
          <w:tcPr>
            <w:tcW w:w="992" w:type="dxa"/>
            <w:tcBorders>
              <w:top w:val="single" w:sz="4" w:space="0" w:color="auto"/>
            </w:tcBorders>
            <w:shd w:val="clear" w:color="auto" w:fill="auto"/>
            <w:vAlign w:val="center"/>
          </w:tcPr>
          <w:p w:rsidR="00E57F60" w:rsidRPr="00FE4B01" w:rsidRDefault="00E57F60" w:rsidP="002D6C1E">
            <w:pPr>
              <w:widowControl w:val="0"/>
              <w:suppressAutoHyphens/>
              <w:autoSpaceDE w:val="0"/>
              <w:autoSpaceDN w:val="0"/>
              <w:jc w:val="center"/>
              <w:rPr>
                <w:sz w:val="12"/>
                <w:szCs w:val="12"/>
              </w:rPr>
            </w:pPr>
            <w:r w:rsidRPr="00FE4B01">
              <w:rPr>
                <w:sz w:val="12"/>
                <w:szCs w:val="12"/>
              </w:rPr>
              <w:t>93 892,673</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3971,570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74120,537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296897,934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109432,200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132603,000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40847,800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82746,700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59612,820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58583,608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67795,780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60183,054</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188512,594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503376,346</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419591,417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333325,506</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214864,911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247856,570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290610,550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90452,673</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3303,300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2967,893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5594,440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5333,042</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3871,534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2 821,500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3287,000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3329,801</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370474,909</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363632,720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363632,720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3440,000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10434C" w:rsidRDefault="00E57F60" w:rsidP="00FE4B01">
            <w:pPr>
              <w:widowControl w:val="0"/>
              <w:suppressAutoHyphens/>
              <w:autoSpaceDE w:val="0"/>
              <w:autoSpaceDN w:val="0"/>
              <w:jc w:val="center"/>
              <w:rPr>
                <w:sz w:val="12"/>
                <w:szCs w:val="12"/>
              </w:rPr>
            </w:pPr>
            <w:r w:rsidRPr="0010434C">
              <w:rPr>
                <w:sz w:val="12"/>
                <w:szCs w:val="12"/>
              </w:rPr>
              <w:t>участник –  комитет строительства Курской области</w:t>
            </w:r>
          </w:p>
        </w:tc>
        <w:tc>
          <w:tcPr>
            <w:tcW w:w="425"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808</w:t>
            </w:r>
          </w:p>
        </w:tc>
        <w:tc>
          <w:tcPr>
            <w:tcW w:w="425"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02</w:t>
            </w:r>
          </w:p>
        </w:tc>
        <w:tc>
          <w:tcPr>
            <w:tcW w:w="567"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2</w:t>
            </w:r>
          </w:p>
        </w:tc>
        <w:tc>
          <w:tcPr>
            <w:tcW w:w="426"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X</w:t>
            </w:r>
          </w:p>
        </w:tc>
        <w:tc>
          <w:tcPr>
            <w:tcW w:w="84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8"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48"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4"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8365,000</w:t>
            </w:r>
          </w:p>
        </w:tc>
        <w:tc>
          <w:tcPr>
            <w:tcW w:w="992"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r>
      <w:tr w:rsidR="00E57F60" w:rsidRPr="00FE4B01" w:rsidTr="00647A8A">
        <w:tc>
          <w:tcPr>
            <w:tcW w:w="706" w:type="dxa"/>
            <w:vMerge/>
            <w:shd w:val="clear" w:color="auto" w:fill="auto"/>
          </w:tcPr>
          <w:p w:rsidR="00E57F60" w:rsidRPr="00FE4B01" w:rsidRDefault="00E57F60" w:rsidP="0051465B">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51465B">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51465B">
            <w:pPr>
              <w:widowControl w:val="0"/>
              <w:suppressAutoHyphens/>
              <w:autoSpaceDE w:val="0"/>
              <w:autoSpaceDN w:val="0"/>
              <w:jc w:val="center"/>
              <w:rPr>
                <w:sz w:val="12"/>
                <w:szCs w:val="12"/>
              </w:rPr>
            </w:pPr>
            <w:r w:rsidRPr="00FE4B01">
              <w:rPr>
                <w:sz w:val="12"/>
                <w:szCs w:val="12"/>
              </w:rPr>
              <w:t>участник –  комитет по физической культуре и спорту Курской области</w:t>
            </w:r>
          </w:p>
        </w:tc>
        <w:tc>
          <w:tcPr>
            <w:tcW w:w="425"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809</w:t>
            </w:r>
          </w:p>
        </w:tc>
        <w:tc>
          <w:tcPr>
            <w:tcW w:w="425"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49986,969</w:t>
            </w:r>
          </w:p>
        </w:tc>
        <w:tc>
          <w:tcPr>
            <w:tcW w:w="851"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50432,090</w:t>
            </w:r>
          </w:p>
        </w:tc>
        <w:tc>
          <w:tcPr>
            <w:tcW w:w="851"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Default="00E57F60" w:rsidP="0051465B">
            <w:pPr>
              <w:widowControl w:val="0"/>
              <w:suppressAutoHyphens/>
              <w:autoSpaceDE w:val="0"/>
              <w:autoSpaceDN w:val="0"/>
              <w:jc w:val="center"/>
              <w:rPr>
                <w:sz w:val="12"/>
                <w:szCs w:val="12"/>
              </w:rPr>
            </w:pPr>
            <w:r>
              <w:rPr>
                <w:sz w:val="12"/>
                <w:szCs w:val="12"/>
              </w:rPr>
              <w:t>0,000</w:t>
            </w:r>
          </w:p>
        </w:tc>
        <w:tc>
          <w:tcPr>
            <w:tcW w:w="992"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01</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Реализация образовател</w:t>
            </w:r>
            <w:proofErr w:type="gramStart"/>
            <w:r w:rsidRPr="00FE4B01">
              <w:rPr>
                <w:sz w:val="12"/>
                <w:szCs w:val="12"/>
              </w:rPr>
              <w:t>ь–</w:t>
            </w:r>
            <w:proofErr w:type="gramEnd"/>
            <w:r w:rsidRPr="00FE4B01">
              <w:rPr>
                <w:sz w:val="12"/>
                <w:szCs w:val="12"/>
              </w:rPr>
              <w:t xml:space="preserve"> </w:t>
            </w:r>
            <w:proofErr w:type="spellStart"/>
            <w:r w:rsidRPr="00FE4B01">
              <w:rPr>
                <w:sz w:val="12"/>
                <w:szCs w:val="12"/>
              </w:rPr>
              <w:t>ных</w:t>
            </w:r>
            <w:proofErr w:type="spellEnd"/>
            <w:r w:rsidRPr="00FE4B01">
              <w:rPr>
                <w:sz w:val="12"/>
                <w:szCs w:val="12"/>
              </w:rPr>
              <w:t xml:space="preserve"> программ </w:t>
            </w:r>
            <w:proofErr w:type="spellStart"/>
            <w:r w:rsidRPr="00FE4B01">
              <w:rPr>
                <w:sz w:val="12"/>
                <w:szCs w:val="12"/>
              </w:rPr>
              <w:t>дополнитель</w:t>
            </w:r>
            <w:proofErr w:type="spell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 и мероприятия по их развитию, </w:t>
            </w:r>
          </w:p>
          <w:p w:rsidR="00E57F60" w:rsidRPr="00FE4B01" w:rsidRDefault="00E57F60" w:rsidP="00FE4B01">
            <w:pPr>
              <w:widowControl w:val="0"/>
              <w:suppressAutoHyphens/>
              <w:autoSpaceDE w:val="0"/>
              <w:autoSpaceDN w:val="0"/>
              <w:rPr>
                <w:sz w:val="12"/>
                <w:szCs w:val="12"/>
              </w:rPr>
            </w:pPr>
            <w:r w:rsidRPr="00FE4B01">
              <w:rPr>
                <w:sz w:val="12"/>
                <w:szCs w:val="12"/>
              </w:rPr>
              <w:t>из них:</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105170,774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105085,203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63765,985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56114,179</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56481,999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63404,558</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66502,958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69245,698</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530722,364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524906,575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524906,575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57551,945</w:t>
            </w:r>
          </w:p>
        </w:tc>
      </w:tr>
      <w:tr w:rsidR="00E57F60" w:rsidRPr="00FE4B01" w:rsidTr="00647A8A">
        <w:tc>
          <w:tcPr>
            <w:tcW w:w="706" w:type="dxa"/>
            <w:vMerge/>
            <w:shd w:val="clear" w:color="auto" w:fill="auto"/>
          </w:tcPr>
          <w:p w:rsidR="00E57F60" w:rsidRPr="00FE4B01" w:rsidRDefault="00E57F60" w:rsidP="00BB5935">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BB5935">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BB5935">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BB5935">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105170,774</w:t>
            </w:r>
          </w:p>
        </w:tc>
        <w:tc>
          <w:tcPr>
            <w:tcW w:w="851"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105085,203</w:t>
            </w:r>
          </w:p>
        </w:tc>
        <w:tc>
          <w:tcPr>
            <w:tcW w:w="851"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63765,985</w:t>
            </w:r>
          </w:p>
        </w:tc>
        <w:tc>
          <w:tcPr>
            <w:tcW w:w="851"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56114,179</w:t>
            </w:r>
          </w:p>
        </w:tc>
        <w:tc>
          <w:tcPr>
            <w:tcW w:w="858"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56481,999</w:t>
            </w:r>
          </w:p>
        </w:tc>
        <w:tc>
          <w:tcPr>
            <w:tcW w:w="851"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63 404,558</w:t>
            </w:r>
          </w:p>
        </w:tc>
        <w:tc>
          <w:tcPr>
            <w:tcW w:w="848"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66502,958</w:t>
            </w:r>
          </w:p>
        </w:tc>
        <w:tc>
          <w:tcPr>
            <w:tcW w:w="851"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69245,698</w:t>
            </w:r>
          </w:p>
        </w:tc>
        <w:tc>
          <w:tcPr>
            <w:tcW w:w="994"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Pr>
                <w:sz w:val="12"/>
                <w:szCs w:val="12"/>
              </w:rPr>
              <w:t>530722,364</w:t>
            </w:r>
          </w:p>
        </w:tc>
        <w:tc>
          <w:tcPr>
            <w:tcW w:w="992"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524906,575</w:t>
            </w:r>
          </w:p>
        </w:tc>
        <w:tc>
          <w:tcPr>
            <w:tcW w:w="851"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524906,575</w:t>
            </w:r>
          </w:p>
        </w:tc>
        <w:tc>
          <w:tcPr>
            <w:tcW w:w="992" w:type="dxa"/>
            <w:shd w:val="clear" w:color="auto" w:fill="auto"/>
            <w:vAlign w:val="center"/>
          </w:tcPr>
          <w:p w:rsidR="00E57F60" w:rsidRPr="00FE4B01" w:rsidRDefault="00E57F60" w:rsidP="00BB5935">
            <w:pPr>
              <w:widowControl w:val="0"/>
              <w:suppressAutoHyphens/>
              <w:autoSpaceDE w:val="0"/>
              <w:autoSpaceDN w:val="0"/>
              <w:jc w:val="center"/>
              <w:rPr>
                <w:sz w:val="12"/>
                <w:szCs w:val="12"/>
              </w:rPr>
            </w:pPr>
            <w:r w:rsidRPr="00FE4B01">
              <w:rPr>
                <w:sz w:val="12"/>
                <w:szCs w:val="12"/>
              </w:rPr>
              <w:t>57551,945</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3971,570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1828,237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1 715,134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1 737,100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55183,805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54653,113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63765,985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56114,179</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56481,999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63404,558</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66502,958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69245,698</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164546,756</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164543,156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164543,156</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57551,945</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366175,608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360363,419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360363,419</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tcBorders>
              <w:bottom w:val="nil"/>
            </w:tcBorders>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физической культуре и спорту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809</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49986,969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50432,090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tcBorders>
              <w:top w:val="nil"/>
            </w:tcBorders>
            <w:shd w:val="clear" w:color="auto" w:fill="auto"/>
          </w:tcPr>
          <w:p w:rsidR="00E57F60" w:rsidRPr="00FE4B01" w:rsidRDefault="00E57F60" w:rsidP="00FE4B01">
            <w:pPr>
              <w:widowControl w:val="0"/>
              <w:suppressAutoHyphens/>
              <w:autoSpaceDE w:val="0"/>
              <w:autoSpaceDN w:val="0"/>
              <w:jc w:val="center"/>
              <w:rPr>
                <w:sz w:val="12"/>
                <w:szCs w:val="12"/>
              </w:rPr>
            </w:pP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 создание условий для получения детьм</w:t>
            </w:r>
            <w:proofErr w:type="gramStart"/>
            <w:r w:rsidRPr="00FE4B01">
              <w:rPr>
                <w:sz w:val="12"/>
                <w:szCs w:val="12"/>
              </w:rPr>
              <w:t>и–</w:t>
            </w:r>
            <w:proofErr w:type="gramEnd"/>
            <w:r w:rsidRPr="00FE4B01">
              <w:rPr>
                <w:sz w:val="12"/>
                <w:szCs w:val="12"/>
              </w:rPr>
              <w:t xml:space="preserve"> инвалидами качественного образования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2101,430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1971,434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1996,666</w:t>
            </w:r>
          </w:p>
        </w:tc>
        <w:tc>
          <w:tcPr>
            <w:tcW w:w="851"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994"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992"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851"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992" w:type="dxa"/>
            <w:shd w:val="clear" w:color="auto" w:fill="auto"/>
          </w:tcPr>
          <w:p w:rsidR="00E57F60" w:rsidRPr="00FE4B01" w:rsidRDefault="00E57F60" w:rsidP="00FE4B01">
            <w:pPr>
              <w:suppressAutoHyphens/>
              <w:jc w:val="center"/>
              <w:rPr>
                <w:sz w:val="12"/>
                <w:szCs w:val="12"/>
              </w:rPr>
            </w:pPr>
            <w:r>
              <w:rPr>
                <w:sz w:val="12"/>
                <w:szCs w:val="12"/>
              </w:rPr>
              <w:t>2319,450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2101,430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 971,434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1996,666</w:t>
            </w:r>
          </w:p>
        </w:tc>
        <w:tc>
          <w:tcPr>
            <w:tcW w:w="851"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994"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992"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851" w:type="dxa"/>
            <w:shd w:val="clear" w:color="auto" w:fill="auto"/>
          </w:tcPr>
          <w:p w:rsidR="00E57F60" w:rsidRPr="00FE4B01" w:rsidRDefault="00E57F60" w:rsidP="00FE4B01">
            <w:pPr>
              <w:suppressAutoHyphens/>
              <w:jc w:val="center"/>
              <w:rPr>
                <w:sz w:val="12"/>
                <w:szCs w:val="12"/>
              </w:rPr>
            </w:pPr>
            <w:r w:rsidRPr="00FE4B01">
              <w:rPr>
                <w:sz w:val="12"/>
                <w:szCs w:val="12"/>
              </w:rPr>
              <w:t>0,000</w:t>
            </w:r>
          </w:p>
        </w:tc>
        <w:tc>
          <w:tcPr>
            <w:tcW w:w="992" w:type="dxa"/>
            <w:shd w:val="clear" w:color="auto" w:fill="auto"/>
          </w:tcPr>
          <w:p w:rsidR="00E57F60" w:rsidRPr="00FE4B01" w:rsidRDefault="00E57F60" w:rsidP="00FE4B01">
            <w:pPr>
              <w:suppressAutoHyphens/>
              <w:jc w:val="center"/>
              <w:rPr>
                <w:sz w:val="12"/>
                <w:szCs w:val="12"/>
              </w:rPr>
            </w:pPr>
            <w:r>
              <w:rPr>
                <w:sz w:val="12"/>
                <w:szCs w:val="12"/>
              </w:rPr>
              <w:t>2319,450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1828,237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1715,134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1737,100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2101,430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1971,434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1996,666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spacing w:after="200" w:line="276" w:lineRule="auto"/>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2319,450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02</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Проведение мероприятий по </w:t>
            </w:r>
            <w:proofErr w:type="spellStart"/>
            <w:r w:rsidRPr="00FE4B01">
              <w:rPr>
                <w:sz w:val="12"/>
                <w:szCs w:val="12"/>
              </w:rPr>
              <w:t>патриотиче</w:t>
            </w:r>
            <w:proofErr w:type="gramStart"/>
            <w:r w:rsidRPr="00FE4B01">
              <w:rPr>
                <w:sz w:val="12"/>
                <w:szCs w:val="12"/>
              </w:rPr>
              <w:t>с</w:t>
            </w:r>
            <w:proofErr w:type="spellEnd"/>
            <w:r w:rsidRPr="00FE4B01">
              <w:rPr>
                <w:sz w:val="12"/>
                <w:szCs w:val="12"/>
              </w:rPr>
              <w:t>–</w:t>
            </w:r>
            <w:proofErr w:type="gramEnd"/>
            <w:r w:rsidRPr="00FE4B01">
              <w:rPr>
                <w:sz w:val="12"/>
                <w:szCs w:val="12"/>
              </w:rPr>
              <w:t xml:space="preserve"> кому воспитанию граждан</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667,700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469,800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569,900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608,980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1008,980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1008,980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1008,980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1165,623</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1314,780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1314,780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1314,780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1008,980</w:t>
            </w:r>
          </w:p>
        </w:tc>
      </w:tr>
      <w:tr w:rsidR="00E57F60" w:rsidRPr="00FE4B01" w:rsidTr="00647A8A">
        <w:tc>
          <w:tcPr>
            <w:tcW w:w="706" w:type="dxa"/>
            <w:vMerge/>
            <w:shd w:val="clear" w:color="auto" w:fill="auto"/>
          </w:tcPr>
          <w:p w:rsidR="00E57F60" w:rsidRPr="00FE4B01" w:rsidRDefault="00E57F60" w:rsidP="00B43945">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B43945">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B43945">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B43945">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667,700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469,800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569,900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608,980</w:t>
            </w:r>
          </w:p>
        </w:tc>
        <w:tc>
          <w:tcPr>
            <w:tcW w:w="858"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c>
          <w:tcPr>
            <w:tcW w:w="848"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1165,623</w:t>
            </w:r>
          </w:p>
        </w:tc>
        <w:tc>
          <w:tcPr>
            <w:tcW w:w="994"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1314,780</w:t>
            </w:r>
          </w:p>
        </w:tc>
        <w:tc>
          <w:tcPr>
            <w:tcW w:w="992"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1314,780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1314,780</w:t>
            </w:r>
          </w:p>
        </w:tc>
        <w:tc>
          <w:tcPr>
            <w:tcW w:w="992"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r>
      <w:tr w:rsidR="00E57F60" w:rsidRPr="00FE4B01" w:rsidTr="00647A8A">
        <w:trPr>
          <w:trHeight w:val="286"/>
        </w:trPr>
        <w:tc>
          <w:tcPr>
            <w:tcW w:w="706" w:type="dxa"/>
            <w:vMerge/>
            <w:shd w:val="clear" w:color="auto" w:fill="auto"/>
          </w:tcPr>
          <w:p w:rsidR="00E57F60" w:rsidRPr="00FE4B01" w:rsidRDefault="00E57F60" w:rsidP="00B43945">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B43945">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B43945">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667,700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469,800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569,900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608,980</w:t>
            </w:r>
          </w:p>
        </w:tc>
        <w:tc>
          <w:tcPr>
            <w:tcW w:w="858"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c>
          <w:tcPr>
            <w:tcW w:w="848"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1165,623</w:t>
            </w:r>
          </w:p>
        </w:tc>
        <w:tc>
          <w:tcPr>
            <w:tcW w:w="994"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1314,780</w:t>
            </w:r>
          </w:p>
        </w:tc>
        <w:tc>
          <w:tcPr>
            <w:tcW w:w="992"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1314,780</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1314,780</w:t>
            </w:r>
          </w:p>
        </w:tc>
        <w:tc>
          <w:tcPr>
            <w:tcW w:w="992"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1008,980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03</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Выявление и поддержка одаренных детей</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6438,215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6102,588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8728,335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8466,937</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7404,849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6530,470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6176,299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7864,570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10847,838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9817,838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9817,838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7135,748</w:t>
            </w:r>
          </w:p>
        </w:tc>
      </w:tr>
      <w:tr w:rsidR="00E57F60" w:rsidRPr="00FE4B01" w:rsidTr="00647A8A">
        <w:tc>
          <w:tcPr>
            <w:tcW w:w="706" w:type="dxa"/>
            <w:vMerge/>
            <w:shd w:val="clear" w:color="auto" w:fill="auto"/>
          </w:tcPr>
          <w:p w:rsidR="00E57F60" w:rsidRPr="00FE4B01" w:rsidRDefault="00E57F60" w:rsidP="00B43945">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B43945">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B43945">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B43945">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6438,215</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6102,588</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8728,335</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8466,937</w:t>
            </w:r>
          </w:p>
        </w:tc>
        <w:tc>
          <w:tcPr>
            <w:tcW w:w="858"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7404,849</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6 530,470</w:t>
            </w:r>
          </w:p>
        </w:tc>
        <w:tc>
          <w:tcPr>
            <w:tcW w:w="848"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6176,299</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7864,570</w:t>
            </w:r>
          </w:p>
        </w:tc>
        <w:tc>
          <w:tcPr>
            <w:tcW w:w="994"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10847,838</w:t>
            </w:r>
          </w:p>
        </w:tc>
        <w:tc>
          <w:tcPr>
            <w:tcW w:w="992"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9817,838</w:t>
            </w:r>
          </w:p>
        </w:tc>
        <w:tc>
          <w:tcPr>
            <w:tcW w:w="851"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9817,838</w:t>
            </w:r>
          </w:p>
        </w:tc>
        <w:tc>
          <w:tcPr>
            <w:tcW w:w="992" w:type="dxa"/>
            <w:shd w:val="clear" w:color="auto" w:fill="auto"/>
            <w:vAlign w:val="center"/>
          </w:tcPr>
          <w:p w:rsidR="00E57F60" w:rsidRPr="00FE4B01" w:rsidRDefault="00E57F60" w:rsidP="00B43945">
            <w:pPr>
              <w:widowControl w:val="0"/>
              <w:suppressAutoHyphens/>
              <w:autoSpaceDE w:val="0"/>
              <w:autoSpaceDN w:val="0"/>
              <w:jc w:val="center"/>
              <w:rPr>
                <w:sz w:val="12"/>
                <w:szCs w:val="12"/>
              </w:rPr>
            </w:pPr>
            <w:r w:rsidRPr="00FE4B01">
              <w:rPr>
                <w:sz w:val="12"/>
                <w:szCs w:val="12"/>
              </w:rPr>
              <w:t>7135,748</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3134,915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3134,695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3133,895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3133,895</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3533,315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3 708,970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2889,299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4534,769</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6548,537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6548,537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6548,537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3695,748</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3303,300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2967,893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5594,440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5333,042</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3871,534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2 821,500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3287,000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3329,801</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4299,301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3269,301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3269,301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3440,000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04</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Развитие кадрового потенциала </w:t>
            </w:r>
            <w:r w:rsidRPr="00FE4B01">
              <w:rPr>
                <w:sz w:val="12"/>
                <w:szCs w:val="12"/>
              </w:rPr>
              <w:lastRenderedPageBreak/>
              <w:t xml:space="preserve">системы </w:t>
            </w:r>
            <w:proofErr w:type="spellStart"/>
            <w:proofErr w:type="gramStart"/>
            <w:r w:rsidRPr="00FE4B01">
              <w:rPr>
                <w:sz w:val="12"/>
                <w:szCs w:val="12"/>
              </w:rPr>
              <w:t>дополнитель-ного</w:t>
            </w:r>
            <w:proofErr w:type="spellEnd"/>
            <w:proofErr w:type="gramEnd"/>
            <w:r w:rsidRPr="00FE4B01">
              <w:rPr>
                <w:sz w:val="12"/>
                <w:szCs w:val="12"/>
              </w:rPr>
              <w:t xml:space="preserve"> образования детей</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626,400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9381,043</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626,400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9381,043</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r>
      <w:tr w:rsidR="00E57F60" w:rsidRPr="00FE4B01" w:rsidTr="00647A8A">
        <w:trPr>
          <w:trHeight w:val="232"/>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626,400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9381,043</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326,000</w:t>
            </w:r>
          </w:p>
        </w:tc>
      </w:tr>
      <w:tr w:rsidR="00E57F60" w:rsidRPr="00FE4B01" w:rsidTr="00647A8A">
        <w:trPr>
          <w:trHeight w:val="232"/>
        </w:trPr>
        <w:tc>
          <w:tcPr>
            <w:tcW w:w="706" w:type="dxa"/>
            <w:vMerge w:val="restart"/>
            <w:shd w:val="clear" w:color="auto" w:fill="auto"/>
          </w:tcPr>
          <w:p w:rsidR="00E57F60" w:rsidRPr="001514F5" w:rsidRDefault="00E57F60" w:rsidP="00FE4B01">
            <w:pPr>
              <w:suppressAutoHyphens/>
              <w:spacing w:after="200" w:line="276" w:lineRule="auto"/>
              <w:jc w:val="center"/>
              <w:rPr>
                <w:rFonts w:eastAsia="Calibri"/>
                <w:sz w:val="12"/>
                <w:szCs w:val="12"/>
                <w:lang w:eastAsia="en-US"/>
              </w:rPr>
            </w:pPr>
            <w:r w:rsidRPr="001514F5">
              <w:rPr>
                <w:rFonts w:eastAsia="Calibri"/>
                <w:sz w:val="12"/>
                <w:szCs w:val="12"/>
                <w:lang w:eastAsia="en-US"/>
              </w:rPr>
              <w:t xml:space="preserve">Основное </w:t>
            </w:r>
            <w:proofErr w:type="spellStart"/>
            <w:r w:rsidRPr="001514F5">
              <w:rPr>
                <w:rFonts w:eastAsia="Calibri"/>
                <w:sz w:val="12"/>
                <w:szCs w:val="12"/>
                <w:lang w:eastAsia="en-US"/>
              </w:rPr>
              <w:t>меропри</w:t>
            </w:r>
            <w:proofErr w:type="gramStart"/>
            <w:r w:rsidRPr="001514F5">
              <w:rPr>
                <w:rFonts w:eastAsia="Calibri"/>
                <w:sz w:val="12"/>
                <w:szCs w:val="12"/>
                <w:lang w:eastAsia="en-US"/>
              </w:rPr>
              <w:t>я</w:t>
            </w:r>
            <w:proofErr w:type="spellEnd"/>
            <w:r w:rsidRPr="001514F5">
              <w:rPr>
                <w:rFonts w:eastAsia="Calibri"/>
                <w:sz w:val="12"/>
                <w:szCs w:val="12"/>
                <w:lang w:eastAsia="en-US"/>
              </w:rPr>
              <w:t>–</w:t>
            </w:r>
            <w:proofErr w:type="gramEnd"/>
            <w:r w:rsidRPr="001514F5">
              <w:rPr>
                <w:rFonts w:eastAsia="Calibri"/>
                <w:sz w:val="12"/>
                <w:szCs w:val="12"/>
                <w:lang w:eastAsia="en-US"/>
              </w:rPr>
              <w:t xml:space="preserve">  </w:t>
            </w:r>
            <w:proofErr w:type="spellStart"/>
            <w:r w:rsidRPr="001514F5">
              <w:rPr>
                <w:rFonts w:eastAsia="Calibri"/>
                <w:sz w:val="12"/>
                <w:szCs w:val="12"/>
                <w:lang w:eastAsia="en-US"/>
              </w:rPr>
              <w:t>тие</w:t>
            </w:r>
            <w:proofErr w:type="spellEnd"/>
            <w:r w:rsidRPr="001514F5">
              <w:rPr>
                <w:rFonts w:eastAsia="Calibri"/>
                <w:sz w:val="12"/>
                <w:szCs w:val="12"/>
                <w:lang w:eastAsia="en-US"/>
              </w:rPr>
              <w:t xml:space="preserve"> 05</w:t>
            </w:r>
          </w:p>
        </w:tc>
        <w:tc>
          <w:tcPr>
            <w:tcW w:w="989" w:type="dxa"/>
            <w:vMerge w:val="restart"/>
            <w:shd w:val="clear" w:color="auto" w:fill="auto"/>
          </w:tcPr>
          <w:p w:rsidR="00E57F60" w:rsidRPr="001514F5" w:rsidRDefault="00E57F60" w:rsidP="00FE4B01">
            <w:pPr>
              <w:suppressAutoHyphens/>
              <w:spacing w:after="200" w:line="276" w:lineRule="auto"/>
              <w:rPr>
                <w:rFonts w:eastAsia="Calibri"/>
                <w:sz w:val="12"/>
                <w:szCs w:val="12"/>
                <w:lang w:eastAsia="en-US"/>
              </w:rPr>
            </w:pPr>
            <w:r w:rsidRPr="001514F5">
              <w:rPr>
                <w:rFonts w:eastAsia="Calibri"/>
                <w:sz w:val="12"/>
                <w:szCs w:val="12"/>
                <w:lang w:eastAsia="en-US"/>
              </w:rPr>
              <w:t>Модернизация (капитальный ремонт, реконструкция) региональных и муниципальных детских школ искусств по видам искусств</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8365,000</w:t>
            </w:r>
          </w:p>
        </w:tc>
        <w:tc>
          <w:tcPr>
            <w:tcW w:w="992"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32"/>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8365,000</w:t>
            </w:r>
          </w:p>
        </w:tc>
        <w:tc>
          <w:tcPr>
            <w:tcW w:w="992"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32"/>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32"/>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FE4B01">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32"/>
        </w:trPr>
        <w:tc>
          <w:tcPr>
            <w:tcW w:w="706" w:type="dxa"/>
            <w:vMerge/>
            <w:shd w:val="clear" w:color="auto" w:fill="auto"/>
          </w:tcPr>
          <w:p w:rsidR="00E57F60" w:rsidRPr="00FE4B01" w:rsidRDefault="00E57F60" w:rsidP="0051465B">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51465B">
            <w:pPr>
              <w:suppressAutoHyphens/>
              <w:spacing w:after="200" w:line="276" w:lineRule="auto"/>
              <w:rPr>
                <w:rFonts w:eastAsia="Calibri"/>
                <w:sz w:val="12"/>
                <w:szCs w:val="12"/>
                <w:lang w:eastAsia="en-US"/>
              </w:rPr>
            </w:pPr>
          </w:p>
        </w:tc>
        <w:tc>
          <w:tcPr>
            <w:tcW w:w="1283" w:type="dxa"/>
            <w:shd w:val="clear" w:color="auto" w:fill="auto"/>
          </w:tcPr>
          <w:p w:rsidR="00E57F60" w:rsidRPr="0010434C" w:rsidRDefault="00E57F60" w:rsidP="0051465B">
            <w:pPr>
              <w:widowControl w:val="0"/>
              <w:suppressAutoHyphens/>
              <w:autoSpaceDE w:val="0"/>
              <w:autoSpaceDN w:val="0"/>
              <w:jc w:val="center"/>
              <w:rPr>
                <w:sz w:val="12"/>
                <w:szCs w:val="12"/>
              </w:rPr>
            </w:pPr>
            <w:r w:rsidRPr="0010434C">
              <w:rPr>
                <w:sz w:val="12"/>
                <w:szCs w:val="12"/>
              </w:rPr>
              <w:t>комитет   строительства Курской области</w:t>
            </w:r>
          </w:p>
        </w:tc>
        <w:tc>
          <w:tcPr>
            <w:tcW w:w="425"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808</w:t>
            </w:r>
          </w:p>
        </w:tc>
        <w:tc>
          <w:tcPr>
            <w:tcW w:w="425"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02</w:t>
            </w:r>
          </w:p>
        </w:tc>
        <w:tc>
          <w:tcPr>
            <w:tcW w:w="567"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2</w:t>
            </w:r>
          </w:p>
        </w:tc>
        <w:tc>
          <w:tcPr>
            <w:tcW w:w="426"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05</w:t>
            </w:r>
          </w:p>
        </w:tc>
        <w:tc>
          <w:tcPr>
            <w:tcW w:w="841"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58"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48"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994"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8365,000</w:t>
            </w:r>
          </w:p>
        </w:tc>
        <w:tc>
          <w:tcPr>
            <w:tcW w:w="992"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851" w:type="dxa"/>
            <w:shd w:val="clear" w:color="auto" w:fill="auto"/>
            <w:vAlign w:val="center"/>
          </w:tcPr>
          <w:p w:rsidR="00E57F60" w:rsidRPr="0010434C" w:rsidRDefault="00E57F60" w:rsidP="0051465B">
            <w:pPr>
              <w:widowControl w:val="0"/>
              <w:suppressAutoHyphens/>
              <w:autoSpaceDE w:val="0"/>
              <w:autoSpaceDN w:val="0"/>
              <w:jc w:val="center"/>
              <w:rPr>
                <w:sz w:val="12"/>
                <w:szCs w:val="12"/>
              </w:rPr>
            </w:pPr>
            <w:r w:rsidRPr="0010434C">
              <w:rPr>
                <w:sz w:val="12"/>
                <w:szCs w:val="12"/>
              </w:rPr>
              <w:t>0,000</w:t>
            </w:r>
          </w:p>
        </w:tc>
        <w:tc>
          <w:tcPr>
            <w:tcW w:w="992" w:type="dxa"/>
            <w:shd w:val="clear" w:color="auto" w:fill="auto"/>
            <w:vAlign w:val="center"/>
          </w:tcPr>
          <w:p w:rsidR="00E57F60" w:rsidRPr="00FE4B01" w:rsidRDefault="00E57F60" w:rsidP="0051465B">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7"/>
        </w:trPr>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П5</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П5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127162,300</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101256,880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14046,279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14065,699</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27870,000</w:t>
            </w:r>
          </w:p>
        </w:tc>
      </w:tr>
      <w:tr w:rsidR="00E57F60" w:rsidRPr="00FE4B01" w:rsidTr="00647A8A">
        <w:trPr>
          <w:trHeight w:val="275"/>
        </w:trPr>
        <w:tc>
          <w:tcPr>
            <w:tcW w:w="706" w:type="dxa"/>
            <w:vMerge/>
            <w:shd w:val="clear" w:color="auto" w:fill="auto"/>
          </w:tcPr>
          <w:p w:rsidR="00E57F60" w:rsidRPr="00FE4B01" w:rsidRDefault="00E57F60" w:rsidP="00CB17F5">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CB17F5">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CB17F5">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CB17F5">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П5</w:t>
            </w:r>
          </w:p>
        </w:tc>
        <w:tc>
          <w:tcPr>
            <w:tcW w:w="84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127162,300</w:t>
            </w:r>
          </w:p>
        </w:tc>
        <w:tc>
          <w:tcPr>
            <w:tcW w:w="851" w:type="dxa"/>
            <w:shd w:val="clear" w:color="auto" w:fill="auto"/>
            <w:vAlign w:val="center"/>
          </w:tcPr>
          <w:p w:rsidR="00E57F60" w:rsidRPr="00FE4B01" w:rsidRDefault="00E57F60" w:rsidP="00CB17F5">
            <w:pPr>
              <w:suppressAutoHyphens/>
              <w:jc w:val="center"/>
              <w:rPr>
                <w:sz w:val="12"/>
                <w:szCs w:val="12"/>
              </w:rPr>
            </w:pPr>
            <w:r w:rsidRPr="00FE4B01">
              <w:rPr>
                <w:sz w:val="12"/>
                <w:szCs w:val="12"/>
              </w:rPr>
              <w:t>101256,880</w:t>
            </w:r>
          </w:p>
        </w:tc>
        <w:tc>
          <w:tcPr>
            <w:tcW w:w="848"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14046,279</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14065,699</w:t>
            </w:r>
          </w:p>
        </w:tc>
        <w:tc>
          <w:tcPr>
            <w:tcW w:w="994"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27870,000</w:t>
            </w:r>
          </w:p>
        </w:tc>
      </w:tr>
      <w:tr w:rsidR="00E57F60" w:rsidRPr="00FE4B01" w:rsidTr="00647A8A">
        <w:trPr>
          <w:trHeight w:val="127"/>
        </w:trPr>
        <w:tc>
          <w:tcPr>
            <w:tcW w:w="706"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317D23">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72292,300</w:t>
            </w:r>
          </w:p>
        </w:tc>
        <w:tc>
          <w:tcPr>
            <w:tcW w:w="851" w:type="dxa"/>
            <w:shd w:val="clear" w:color="auto" w:fill="auto"/>
            <w:vAlign w:val="center"/>
          </w:tcPr>
          <w:p w:rsidR="00E57F60" w:rsidRPr="00FE4B01" w:rsidRDefault="00E57F60" w:rsidP="00317D23">
            <w:pPr>
              <w:suppressAutoHyphens/>
              <w:spacing w:after="200" w:line="276" w:lineRule="auto"/>
              <w:jc w:val="center"/>
              <w:rPr>
                <w:rFonts w:eastAsia="Calibri"/>
                <w:sz w:val="12"/>
                <w:szCs w:val="12"/>
                <w:lang w:eastAsia="en-US"/>
              </w:rPr>
            </w:pPr>
            <w:r w:rsidRPr="00FE4B01">
              <w:rPr>
                <w:sz w:val="12"/>
                <w:szCs w:val="12"/>
              </w:rPr>
              <w:t>0,000</w:t>
            </w:r>
          </w:p>
        </w:tc>
        <w:tc>
          <w:tcPr>
            <w:tcW w:w="848" w:type="dxa"/>
            <w:shd w:val="clear" w:color="auto" w:fill="auto"/>
            <w:vAlign w:val="center"/>
          </w:tcPr>
          <w:p w:rsidR="00E57F60" w:rsidRPr="00FE4B01" w:rsidRDefault="00E57F60" w:rsidP="00317D23">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CB17F5">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CB17F5">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CB17F5">
            <w:pPr>
              <w:widowControl w:val="0"/>
              <w:suppressAutoHyphens/>
              <w:autoSpaceDE w:val="0"/>
              <w:autoSpaceDN w:val="0"/>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П5</w:t>
            </w:r>
          </w:p>
        </w:tc>
        <w:tc>
          <w:tcPr>
            <w:tcW w:w="84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127162,300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rFonts w:eastAsia="Calibri"/>
                <w:sz w:val="12"/>
                <w:szCs w:val="12"/>
                <w:lang w:eastAsia="en-US"/>
              </w:rPr>
            </w:pPr>
            <w:r w:rsidRPr="00FE4B01">
              <w:rPr>
                <w:sz w:val="12"/>
                <w:szCs w:val="12"/>
              </w:rPr>
              <w:t>101256,880</w:t>
            </w:r>
          </w:p>
        </w:tc>
        <w:tc>
          <w:tcPr>
            <w:tcW w:w="848" w:type="dxa"/>
            <w:shd w:val="clear" w:color="auto" w:fill="auto"/>
            <w:vAlign w:val="center"/>
          </w:tcPr>
          <w:p w:rsidR="00E57F60" w:rsidRPr="00FE4B01" w:rsidRDefault="00E57F60" w:rsidP="00CB17F5">
            <w:pPr>
              <w:suppressAutoHyphens/>
              <w:jc w:val="center"/>
              <w:rPr>
                <w:sz w:val="12"/>
                <w:szCs w:val="12"/>
              </w:rPr>
            </w:pPr>
            <w:r w:rsidRPr="00FE4B01">
              <w:rPr>
                <w:sz w:val="12"/>
                <w:szCs w:val="12"/>
              </w:rPr>
              <w:t>14046,279</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14065,699</w:t>
            </w:r>
          </w:p>
        </w:tc>
        <w:tc>
          <w:tcPr>
            <w:tcW w:w="994"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CB17F5">
            <w:pPr>
              <w:widowControl w:val="0"/>
              <w:suppressAutoHyphens/>
              <w:autoSpaceDE w:val="0"/>
              <w:autoSpaceDN w:val="0"/>
              <w:jc w:val="center"/>
              <w:rPr>
                <w:sz w:val="12"/>
                <w:szCs w:val="12"/>
              </w:rPr>
            </w:pPr>
            <w:r w:rsidRPr="00FE4B01">
              <w:rPr>
                <w:sz w:val="12"/>
                <w:szCs w:val="12"/>
              </w:rPr>
              <w:t>27870,000</w:t>
            </w:r>
          </w:p>
        </w:tc>
      </w:tr>
      <w:tr w:rsidR="00E57F60" w:rsidRPr="00FE4B01" w:rsidTr="00647A8A">
        <w:trPr>
          <w:trHeight w:val="391"/>
        </w:trPr>
        <w:tc>
          <w:tcPr>
            <w:tcW w:w="706" w:type="dxa"/>
            <w:vMerge w:val="restart"/>
            <w:shd w:val="clear" w:color="auto" w:fill="auto"/>
          </w:tcPr>
          <w:p w:rsidR="00E57F60" w:rsidRPr="00FE4B01" w:rsidRDefault="00E57F60" w:rsidP="00FE4B01">
            <w:pPr>
              <w:suppressAutoHyphens/>
              <w:spacing w:after="200" w:line="276" w:lineRule="auto"/>
              <w:rPr>
                <w:sz w:val="12"/>
                <w:szCs w:val="12"/>
              </w:rPr>
            </w:pPr>
            <w:proofErr w:type="spellStart"/>
            <w:r w:rsidRPr="00FE4B01">
              <w:rPr>
                <w:sz w:val="12"/>
                <w:szCs w:val="12"/>
              </w:rPr>
              <w:t>Регионал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проект Е1</w:t>
            </w:r>
          </w:p>
        </w:tc>
        <w:tc>
          <w:tcPr>
            <w:tcW w:w="989" w:type="dxa"/>
            <w:vMerge w:val="restart"/>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Современная школа, в том числе:</w:t>
            </w:r>
          </w:p>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создание детских технопарков «</w:t>
            </w:r>
            <w:proofErr w:type="spellStart"/>
            <w:r w:rsidRPr="00FE4B01">
              <w:rPr>
                <w:rFonts w:eastAsia="Calibri"/>
                <w:sz w:val="12"/>
                <w:szCs w:val="12"/>
                <w:lang w:eastAsia="en-US"/>
              </w:rPr>
              <w:t>Кванториум</w:t>
            </w:r>
            <w:proofErr w:type="spellEnd"/>
            <w:r w:rsidRPr="00FE4B01">
              <w:rPr>
                <w:rFonts w:eastAsia="Calibri"/>
                <w:sz w:val="12"/>
                <w:szCs w:val="12"/>
                <w:lang w:eastAsia="en-US"/>
              </w:rPr>
              <w:t>»</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spacing w:after="200" w:line="276" w:lineRule="auto"/>
              <w:jc w:val="center"/>
              <w:rPr>
                <w:rFonts w:eastAsia="Calibri"/>
                <w:sz w:val="12"/>
                <w:szCs w:val="12"/>
                <w:lang w:eastAsia="en-US"/>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21361,837</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25223,910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88302,278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88"/>
        </w:trPr>
        <w:tc>
          <w:tcPr>
            <w:tcW w:w="706" w:type="dxa"/>
            <w:vMerge/>
            <w:shd w:val="clear" w:color="auto" w:fill="auto"/>
          </w:tcPr>
          <w:p w:rsidR="00E57F60" w:rsidRPr="00FE4B01" w:rsidRDefault="00E57F60" w:rsidP="00317D23">
            <w:pPr>
              <w:suppressAutoHyphens/>
              <w:spacing w:after="200" w:line="276" w:lineRule="auto"/>
              <w:rPr>
                <w:sz w:val="12"/>
                <w:szCs w:val="12"/>
              </w:rPr>
            </w:pPr>
          </w:p>
        </w:tc>
        <w:tc>
          <w:tcPr>
            <w:tcW w:w="989"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317D23">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317D23">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suppressAutoHyphens/>
              <w:spacing w:after="200" w:line="276" w:lineRule="auto"/>
              <w:jc w:val="center"/>
              <w:rPr>
                <w:rFonts w:eastAsia="Calibri"/>
                <w:sz w:val="12"/>
                <w:szCs w:val="12"/>
                <w:lang w:eastAsia="en-US"/>
              </w:rPr>
            </w:pPr>
            <w:r w:rsidRPr="00FE4B01">
              <w:rPr>
                <w:sz w:val="12"/>
                <w:szCs w:val="12"/>
              </w:rPr>
              <w:t>0,000</w:t>
            </w:r>
          </w:p>
        </w:tc>
        <w:tc>
          <w:tcPr>
            <w:tcW w:w="84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21361,837</w:t>
            </w:r>
          </w:p>
        </w:tc>
        <w:tc>
          <w:tcPr>
            <w:tcW w:w="994"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25223,910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88302,278</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19"/>
        </w:trPr>
        <w:tc>
          <w:tcPr>
            <w:tcW w:w="706" w:type="dxa"/>
            <w:vMerge/>
            <w:shd w:val="clear" w:color="auto" w:fill="auto"/>
          </w:tcPr>
          <w:p w:rsidR="00E57F60" w:rsidRPr="00FE4B01" w:rsidRDefault="00E57F60" w:rsidP="00FE4B01">
            <w:pPr>
              <w:suppressAutoHyphens/>
              <w:spacing w:after="200" w:line="276" w:lineRule="auto"/>
              <w:rPr>
                <w:sz w:val="12"/>
                <w:szCs w:val="12"/>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spacing w:after="200" w:line="276" w:lineRule="auto"/>
              <w:jc w:val="center"/>
              <w:rPr>
                <w:rFonts w:eastAsia="Calibri"/>
                <w:sz w:val="12"/>
                <w:szCs w:val="12"/>
                <w:lang w:eastAsia="en-US"/>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20934,600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20929,900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82746,700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455"/>
        </w:trPr>
        <w:tc>
          <w:tcPr>
            <w:tcW w:w="706" w:type="dxa"/>
            <w:vMerge/>
            <w:shd w:val="clear" w:color="auto" w:fill="auto"/>
          </w:tcPr>
          <w:p w:rsidR="00E57F60" w:rsidRPr="00FE4B01" w:rsidRDefault="00E57F60" w:rsidP="00317D23">
            <w:pPr>
              <w:suppressAutoHyphens/>
              <w:spacing w:after="200" w:line="276" w:lineRule="auto"/>
              <w:rPr>
                <w:sz w:val="12"/>
                <w:szCs w:val="12"/>
              </w:rPr>
            </w:pPr>
          </w:p>
        </w:tc>
        <w:tc>
          <w:tcPr>
            <w:tcW w:w="989"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317D23">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1</w:t>
            </w:r>
            <w:proofErr w:type="gramEnd"/>
          </w:p>
        </w:tc>
        <w:tc>
          <w:tcPr>
            <w:tcW w:w="84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suppressAutoHyphens/>
              <w:spacing w:after="200" w:line="276" w:lineRule="auto"/>
              <w:jc w:val="center"/>
              <w:rPr>
                <w:rFonts w:eastAsia="Calibri"/>
                <w:sz w:val="12"/>
                <w:szCs w:val="12"/>
                <w:lang w:eastAsia="en-US"/>
              </w:rPr>
            </w:pPr>
            <w:r w:rsidRPr="00FE4B01">
              <w:rPr>
                <w:sz w:val="12"/>
                <w:szCs w:val="12"/>
              </w:rPr>
              <w:t>0,000</w:t>
            </w:r>
          </w:p>
        </w:tc>
        <w:tc>
          <w:tcPr>
            <w:tcW w:w="84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21361,837</w:t>
            </w:r>
          </w:p>
        </w:tc>
        <w:tc>
          <w:tcPr>
            <w:tcW w:w="994"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25223,910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88302,278</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proofErr w:type="spellStart"/>
            <w:r w:rsidRPr="00FE4B01">
              <w:rPr>
                <w:sz w:val="12"/>
                <w:szCs w:val="12"/>
              </w:rPr>
              <w:t>Регинал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проект Е2</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Успех каждого ребенка, </w:t>
            </w:r>
          </w:p>
          <w:p w:rsidR="00E57F60" w:rsidRPr="00FE4B01" w:rsidRDefault="00E57F60" w:rsidP="00FE4B01">
            <w:pPr>
              <w:widowControl w:val="0"/>
              <w:suppressAutoHyphens/>
              <w:autoSpaceDE w:val="0"/>
              <w:autoSpaceDN w:val="0"/>
              <w:rPr>
                <w:sz w:val="12"/>
                <w:szCs w:val="12"/>
              </w:rPr>
            </w:pPr>
            <w:r w:rsidRPr="00FE4B01">
              <w:rPr>
                <w:sz w:val="12"/>
                <w:szCs w:val="12"/>
              </w:rPr>
              <w:t>в том числе:</w:t>
            </w:r>
          </w:p>
          <w:p w:rsidR="00E57F60" w:rsidRPr="00FE4B01" w:rsidRDefault="00E57F60" w:rsidP="00FE4B01">
            <w:pPr>
              <w:widowControl w:val="0"/>
              <w:suppressAutoHyphens/>
              <w:autoSpaceDE w:val="0"/>
              <w:autoSpaceDN w:val="0"/>
              <w:rPr>
                <w:sz w:val="12"/>
                <w:szCs w:val="12"/>
              </w:rPr>
            </w:pPr>
          </w:p>
          <w:p w:rsidR="00E57F60" w:rsidRPr="00FE4B01" w:rsidRDefault="00E57F60" w:rsidP="00FE4B01">
            <w:pPr>
              <w:widowControl w:val="0"/>
              <w:suppressAutoHyphens/>
              <w:autoSpaceDE w:val="0"/>
              <w:autoSpaceDN w:val="0"/>
              <w:rPr>
                <w:sz w:val="12"/>
                <w:szCs w:val="12"/>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321236,366</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334817,901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222741,880</w:t>
            </w:r>
          </w:p>
        </w:tc>
        <w:tc>
          <w:tcPr>
            <w:tcW w:w="994" w:type="dxa"/>
            <w:shd w:val="clear" w:color="auto" w:fill="auto"/>
            <w:vAlign w:val="center"/>
          </w:tcPr>
          <w:p w:rsidR="00E57F60" w:rsidRPr="00FE4B01" w:rsidRDefault="00E57F60" w:rsidP="00FE4B01">
            <w:pPr>
              <w:suppressAutoHyphens/>
              <w:jc w:val="center"/>
              <w:rPr>
                <w:sz w:val="12"/>
                <w:szCs w:val="12"/>
              </w:rPr>
            </w:pPr>
            <w:r w:rsidRPr="00FE4B01">
              <w:rPr>
                <w:sz w:val="12"/>
                <w:szCs w:val="12"/>
              </w:rPr>
              <w:t>33073,795</w:t>
            </w:r>
          </w:p>
        </w:tc>
        <w:tc>
          <w:tcPr>
            <w:tcW w:w="992" w:type="dxa"/>
            <w:shd w:val="clear" w:color="auto" w:fill="auto"/>
            <w:vAlign w:val="center"/>
          </w:tcPr>
          <w:p w:rsidR="00E57F60" w:rsidRPr="00FE4B01" w:rsidRDefault="00E57F60" w:rsidP="00FE4B01">
            <w:pPr>
              <w:suppressAutoHyphens/>
              <w:jc w:val="center"/>
              <w:rPr>
                <w:sz w:val="12"/>
                <w:szCs w:val="12"/>
              </w:rPr>
            </w:pPr>
            <w:r w:rsidRPr="00FE4B01">
              <w:rPr>
                <w:sz w:val="12"/>
                <w:szCs w:val="12"/>
              </w:rPr>
              <w:t>29575,799</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29575,799</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317D23">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317D23">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321236,366</w:t>
            </w:r>
          </w:p>
        </w:tc>
        <w:tc>
          <w:tcPr>
            <w:tcW w:w="84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334817,901</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222741,880</w:t>
            </w:r>
          </w:p>
        </w:tc>
        <w:tc>
          <w:tcPr>
            <w:tcW w:w="994" w:type="dxa"/>
            <w:shd w:val="clear" w:color="auto" w:fill="auto"/>
            <w:vAlign w:val="center"/>
          </w:tcPr>
          <w:p w:rsidR="00E57F60" w:rsidRPr="00FE4B01" w:rsidRDefault="00E57F60" w:rsidP="00317D23">
            <w:pPr>
              <w:suppressAutoHyphens/>
              <w:jc w:val="center"/>
              <w:rPr>
                <w:sz w:val="12"/>
                <w:szCs w:val="12"/>
              </w:rPr>
            </w:pPr>
            <w:r w:rsidRPr="00FE4B01">
              <w:rPr>
                <w:sz w:val="12"/>
                <w:szCs w:val="12"/>
              </w:rPr>
              <w:t>33073,795</w:t>
            </w:r>
          </w:p>
        </w:tc>
        <w:tc>
          <w:tcPr>
            <w:tcW w:w="992" w:type="dxa"/>
            <w:shd w:val="clear" w:color="auto" w:fill="auto"/>
            <w:vAlign w:val="center"/>
          </w:tcPr>
          <w:p w:rsidR="00E57F60" w:rsidRPr="00FE4B01" w:rsidRDefault="00E57F60" w:rsidP="00317D23">
            <w:pPr>
              <w:suppressAutoHyphens/>
              <w:jc w:val="center"/>
              <w:rPr>
                <w:sz w:val="12"/>
                <w:szCs w:val="12"/>
              </w:rPr>
            </w:pPr>
            <w:r w:rsidRPr="00FE4B01">
              <w:rPr>
                <w:sz w:val="12"/>
                <w:szCs w:val="12"/>
              </w:rPr>
              <w:t>29575,799</w:t>
            </w:r>
          </w:p>
        </w:tc>
        <w:tc>
          <w:tcPr>
            <w:tcW w:w="851" w:type="dxa"/>
            <w:shd w:val="clear" w:color="auto" w:fill="auto"/>
            <w:vAlign w:val="center"/>
          </w:tcPr>
          <w:p w:rsidR="00E57F60" w:rsidRPr="00FE4B01" w:rsidRDefault="00E57F60" w:rsidP="00317D23">
            <w:pPr>
              <w:suppressAutoHyphens/>
              <w:jc w:val="center"/>
              <w:rPr>
                <w:sz w:val="12"/>
                <w:szCs w:val="12"/>
              </w:rPr>
            </w:pPr>
            <w:r w:rsidRPr="00FE4B01">
              <w:rPr>
                <w:sz w:val="12"/>
                <w:szCs w:val="12"/>
              </w:rPr>
              <w:t>29575,799</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282996,900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107695,100</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111668,400</w:t>
            </w:r>
          </w:p>
        </w:tc>
        <w:tc>
          <w:tcPr>
            <w:tcW w:w="994"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317D2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317D23">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321236,366</w:t>
            </w:r>
          </w:p>
        </w:tc>
        <w:tc>
          <w:tcPr>
            <w:tcW w:w="848"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334817,901</w:t>
            </w:r>
          </w:p>
        </w:tc>
        <w:tc>
          <w:tcPr>
            <w:tcW w:w="851"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222741,880</w:t>
            </w:r>
          </w:p>
        </w:tc>
        <w:tc>
          <w:tcPr>
            <w:tcW w:w="994" w:type="dxa"/>
            <w:shd w:val="clear" w:color="auto" w:fill="auto"/>
            <w:vAlign w:val="center"/>
          </w:tcPr>
          <w:p w:rsidR="00E57F60" w:rsidRPr="00FE4B01" w:rsidRDefault="00E57F60" w:rsidP="00317D23">
            <w:pPr>
              <w:suppressAutoHyphens/>
              <w:jc w:val="center"/>
              <w:rPr>
                <w:sz w:val="12"/>
                <w:szCs w:val="12"/>
              </w:rPr>
            </w:pPr>
            <w:r w:rsidRPr="00FE4B01">
              <w:rPr>
                <w:sz w:val="12"/>
                <w:szCs w:val="12"/>
              </w:rPr>
              <w:t>33073,795</w:t>
            </w:r>
          </w:p>
        </w:tc>
        <w:tc>
          <w:tcPr>
            <w:tcW w:w="992" w:type="dxa"/>
            <w:shd w:val="clear" w:color="auto" w:fill="auto"/>
            <w:vAlign w:val="center"/>
          </w:tcPr>
          <w:p w:rsidR="00E57F60" w:rsidRPr="00FE4B01" w:rsidRDefault="00E57F60" w:rsidP="00317D23">
            <w:pPr>
              <w:suppressAutoHyphens/>
              <w:jc w:val="center"/>
              <w:rPr>
                <w:sz w:val="12"/>
                <w:szCs w:val="12"/>
              </w:rPr>
            </w:pPr>
            <w:r w:rsidRPr="00FE4B01">
              <w:rPr>
                <w:sz w:val="12"/>
                <w:szCs w:val="12"/>
              </w:rPr>
              <w:t>29575,799</w:t>
            </w:r>
          </w:p>
        </w:tc>
        <w:tc>
          <w:tcPr>
            <w:tcW w:w="851" w:type="dxa"/>
            <w:shd w:val="clear" w:color="auto" w:fill="auto"/>
            <w:vAlign w:val="center"/>
          </w:tcPr>
          <w:p w:rsidR="00E57F60" w:rsidRPr="00FE4B01" w:rsidRDefault="00E57F60" w:rsidP="00317D23">
            <w:pPr>
              <w:suppressAutoHyphens/>
              <w:jc w:val="center"/>
              <w:rPr>
                <w:sz w:val="12"/>
                <w:szCs w:val="12"/>
              </w:rPr>
            </w:pPr>
            <w:r w:rsidRPr="00FE4B01">
              <w:rPr>
                <w:sz w:val="12"/>
                <w:szCs w:val="12"/>
              </w:rPr>
              <w:t>29575,799</w:t>
            </w:r>
          </w:p>
        </w:tc>
        <w:tc>
          <w:tcPr>
            <w:tcW w:w="992" w:type="dxa"/>
            <w:shd w:val="clear" w:color="auto" w:fill="auto"/>
            <w:vAlign w:val="center"/>
          </w:tcPr>
          <w:p w:rsidR="00E57F60" w:rsidRPr="00FE4B01" w:rsidRDefault="00E57F60" w:rsidP="00317D23">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50"/>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shd w:val="clear" w:color="auto" w:fill="auto"/>
          </w:tcPr>
          <w:p w:rsidR="00E57F60" w:rsidRPr="00FE4B01" w:rsidRDefault="00E57F60" w:rsidP="00FE4B01">
            <w:pPr>
              <w:suppressAutoHyphens/>
              <w:rPr>
                <w:rFonts w:eastAsia="Calibri"/>
                <w:sz w:val="12"/>
                <w:szCs w:val="12"/>
                <w:lang w:eastAsia="en-US"/>
              </w:rPr>
            </w:pPr>
            <w:r w:rsidRPr="00FE4B01">
              <w:rPr>
                <w:rFonts w:eastAsia="Calibri"/>
                <w:sz w:val="12"/>
                <w:szCs w:val="12"/>
                <w:lang w:eastAsia="en-US"/>
              </w:rPr>
              <w:t>создание детских технопарков «</w:t>
            </w:r>
            <w:proofErr w:type="spellStart"/>
            <w:r w:rsidRPr="00FE4B01">
              <w:rPr>
                <w:rFonts w:eastAsia="Calibri"/>
                <w:sz w:val="12"/>
                <w:szCs w:val="12"/>
                <w:lang w:eastAsia="en-US"/>
              </w:rPr>
              <w:t>Кванториум</w:t>
            </w:r>
            <w:proofErr w:type="spellEnd"/>
            <w:r w:rsidRPr="00FE4B01">
              <w:rPr>
                <w:rFonts w:eastAsia="Calibri"/>
                <w:sz w:val="12"/>
                <w:szCs w:val="12"/>
                <w:lang w:eastAsia="en-US"/>
              </w:rPr>
              <w:t>»</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90375,876</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91567,080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28257,593</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39"/>
        </w:trPr>
        <w:tc>
          <w:tcPr>
            <w:tcW w:w="706"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AB3D73">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AB3D73">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90375,876</w:t>
            </w:r>
          </w:p>
        </w:tc>
        <w:tc>
          <w:tcPr>
            <w:tcW w:w="848" w:type="dxa"/>
            <w:shd w:val="clear" w:color="auto" w:fill="auto"/>
            <w:vAlign w:val="center"/>
          </w:tcPr>
          <w:p w:rsidR="00E57F60" w:rsidRPr="00FE4B01" w:rsidRDefault="00E57F60" w:rsidP="00AB3D73">
            <w:pPr>
              <w:suppressAutoHyphens/>
              <w:jc w:val="center"/>
              <w:rPr>
                <w:sz w:val="12"/>
                <w:szCs w:val="12"/>
              </w:rPr>
            </w:pPr>
            <w:r w:rsidRPr="00FE4B01">
              <w:rPr>
                <w:sz w:val="12"/>
                <w:szCs w:val="12"/>
              </w:rPr>
              <w:t>91567,080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28257,593</w:t>
            </w:r>
          </w:p>
        </w:tc>
        <w:tc>
          <w:tcPr>
            <w:tcW w:w="994"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25"/>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567"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6"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71586,900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47"/>
        </w:trPr>
        <w:tc>
          <w:tcPr>
            <w:tcW w:w="706"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AB3D73">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90375,876</w:t>
            </w:r>
          </w:p>
        </w:tc>
        <w:tc>
          <w:tcPr>
            <w:tcW w:w="848" w:type="dxa"/>
            <w:shd w:val="clear" w:color="auto" w:fill="auto"/>
            <w:vAlign w:val="center"/>
          </w:tcPr>
          <w:p w:rsidR="00E57F60" w:rsidRPr="00FE4B01" w:rsidRDefault="00E57F60" w:rsidP="00AB3D73">
            <w:pPr>
              <w:suppressAutoHyphens/>
              <w:jc w:val="center"/>
              <w:rPr>
                <w:sz w:val="12"/>
                <w:szCs w:val="12"/>
              </w:rPr>
            </w:pPr>
            <w:r w:rsidRPr="00FE4B01">
              <w:rPr>
                <w:sz w:val="12"/>
                <w:szCs w:val="12"/>
              </w:rPr>
              <w:t>91567,080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28257,593</w:t>
            </w:r>
          </w:p>
        </w:tc>
        <w:tc>
          <w:tcPr>
            <w:tcW w:w="994"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48"/>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создание мобильных технопарков «</w:t>
            </w:r>
            <w:proofErr w:type="spellStart"/>
            <w:r w:rsidRPr="00FE4B01">
              <w:rPr>
                <w:rFonts w:eastAsia="Calibri"/>
                <w:sz w:val="12"/>
                <w:szCs w:val="12"/>
                <w:lang w:eastAsia="en-US"/>
              </w:rPr>
              <w:t>Кванториум</w:t>
            </w:r>
            <w:proofErr w:type="spellEnd"/>
            <w:r w:rsidRPr="00FE4B01">
              <w:rPr>
                <w:rFonts w:eastAsia="Calibri"/>
                <w:sz w:val="12"/>
                <w:szCs w:val="12"/>
                <w:lang w:eastAsia="en-US"/>
              </w:rPr>
              <w:t>»</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AB3D73" w:rsidRDefault="00E57F60" w:rsidP="00FE4B01">
            <w:pPr>
              <w:suppressAutoHyphens/>
              <w:jc w:val="center"/>
              <w:rPr>
                <w:sz w:val="12"/>
                <w:szCs w:val="12"/>
                <w:highlight w:val="yellow"/>
              </w:rPr>
            </w:pPr>
            <w:r w:rsidRPr="00AB3D73">
              <w:rPr>
                <w:sz w:val="12"/>
                <w:szCs w:val="12"/>
              </w:rPr>
              <w:t>31933,878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16772,653</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20131,017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16633,021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16633,021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18"/>
        </w:trPr>
        <w:tc>
          <w:tcPr>
            <w:tcW w:w="706"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AB3D73">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AB3D73">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AB3D73" w:rsidRDefault="00E57F60" w:rsidP="00AB3D73">
            <w:pPr>
              <w:suppressAutoHyphens/>
              <w:jc w:val="center"/>
              <w:rPr>
                <w:sz w:val="12"/>
                <w:szCs w:val="12"/>
                <w:highlight w:val="yellow"/>
              </w:rPr>
            </w:pPr>
            <w:r w:rsidRPr="00AB3D73">
              <w:rPr>
                <w:sz w:val="12"/>
                <w:szCs w:val="12"/>
              </w:rPr>
              <w:t>31933,878</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16772,653</w:t>
            </w:r>
          </w:p>
        </w:tc>
        <w:tc>
          <w:tcPr>
            <w:tcW w:w="994"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20131,017</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16633,021</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16633,021</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39"/>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567"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6"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16595,200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17"/>
        </w:trPr>
        <w:tc>
          <w:tcPr>
            <w:tcW w:w="706"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AB3D73">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AB3D73">
            <w:pPr>
              <w:suppressAutoHyphens/>
              <w:jc w:val="center"/>
              <w:rPr>
                <w:sz w:val="12"/>
                <w:szCs w:val="12"/>
              </w:rPr>
            </w:pPr>
            <w:r w:rsidRPr="00AB3D73">
              <w:rPr>
                <w:sz w:val="12"/>
                <w:szCs w:val="12"/>
              </w:rPr>
              <w:t>31933,878</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16772,653</w:t>
            </w:r>
          </w:p>
        </w:tc>
        <w:tc>
          <w:tcPr>
            <w:tcW w:w="994"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20131,017</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16633,021</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16633,021</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50"/>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FE4B01">
              <w:rPr>
                <w:sz w:val="12"/>
                <w:szCs w:val="12"/>
              </w:rPr>
              <w:t>создание центров выявления и поддержки одаренных детей</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230860,490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112039,404</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49879,755</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15"/>
        </w:trPr>
        <w:tc>
          <w:tcPr>
            <w:tcW w:w="706"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AB3D73">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AB3D73">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230860,490</w:t>
            </w:r>
          </w:p>
        </w:tc>
        <w:tc>
          <w:tcPr>
            <w:tcW w:w="848" w:type="dxa"/>
            <w:shd w:val="clear" w:color="auto" w:fill="auto"/>
            <w:vAlign w:val="center"/>
          </w:tcPr>
          <w:p w:rsidR="00E57F60" w:rsidRPr="00FE4B01" w:rsidRDefault="00E57F60" w:rsidP="00AB3D73">
            <w:pPr>
              <w:suppressAutoHyphens/>
              <w:jc w:val="center"/>
              <w:rPr>
                <w:sz w:val="12"/>
                <w:szCs w:val="12"/>
              </w:rPr>
            </w:pPr>
            <w:r w:rsidRPr="00FE4B01">
              <w:rPr>
                <w:sz w:val="12"/>
                <w:szCs w:val="12"/>
              </w:rPr>
              <w:t>112039,404</w:t>
            </w:r>
          </w:p>
        </w:tc>
        <w:tc>
          <w:tcPr>
            <w:tcW w:w="851" w:type="dxa"/>
            <w:shd w:val="clear" w:color="auto" w:fill="auto"/>
            <w:vAlign w:val="center"/>
          </w:tcPr>
          <w:p w:rsidR="00E57F60" w:rsidRPr="00FE4B01" w:rsidRDefault="00E57F60" w:rsidP="00AB3D73">
            <w:pPr>
              <w:suppressAutoHyphens/>
              <w:jc w:val="center"/>
              <w:rPr>
                <w:sz w:val="12"/>
                <w:szCs w:val="12"/>
              </w:rPr>
            </w:pPr>
            <w:r w:rsidRPr="00FE4B01">
              <w:rPr>
                <w:sz w:val="12"/>
                <w:szCs w:val="12"/>
              </w:rPr>
              <w:t>49879,755</w:t>
            </w:r>
          </w:p>
        </w:tc>
        <w:tc>
          <w:tcPr>
            <w:tcW w:w="994"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58"/>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567"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6"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211410,000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97"/>
        </w:trPr>
        <w:tc>
          <w:tcPr>
            <w:tcW w:w="706" w:type="dxa"/>
            <w:vMerge/>
            <w:tcBorders>
              <w:bottom w:val="nil"/>
            </w:tcBorders>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AB3D73">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AB3D73">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230860,490</w:t>
            </w:r>
          </w:p>
        </w:tc>
        <w:tc>
          <w:tcPr>
            <w:tcW w:w="848" w:type="dxa"/>
            <w:shd w:val="clear" w:color="auto" w:fill="auto"/>
            <w:vAlign w:val="center"/>
          </w:tcPr>
          <w:p w:rsidR="00E57F60" w:rsidRPr="00FE4B01" w:rsidRDefault="00E57F60" w:rsidP="00AB3D73">
            <w:pPr>
              <w:suppressAutoHyphens/>
              <w:jc w:val="center"/>
              <w:rPr>
                <w:sz w:val="12"/>
                <w:szCs w:val="12"/>
              </w:rPr>
            </w:pPr>
            <w:r w:rsidRPr="00FE4B01">
              <w:rPr>
                <w:sz w:val="12"/>
                <w:szCs w:val="12"/>
              </w:rPr>
              <w:t>112039,404</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49879,755</w:t>
            </w:r>
          </w:p>
        </w:tc>
        <w:tc>
          <w:tcPr>
            <w:tcW w:w="994"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AB3D73">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tcBorders>
              <w:top w:val="nil"/>
            </w:tcBorders>
            <w:shd w:val="clear" w:color="auto" w:fill="auto"/>
          </w:tcPr>
          <w:p w:rsidR="00E57F60" w:rsidRPr="00FE4B01" w:rsidRDefault="00E57F60" w:rsidP="00FE4B01">
            <w:pPr>
              <w:widowControl w:val="0"/>
              <w:suppressAutoHyphens/>
              <w:autoSpaceDE w:val="0"/>
              <w:autoSpaceDN w:val="0"/>
              <w:jc w:val="center"/>
              <w:rPr>
                <w:sz w:val="12"/>
                <w:szCs w:val="12"/>
              </w:rPr>
            </w:pP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создание новых мест в образователь-</w:t>
            </w:r>
            <w:proofErr w:type="spellStart"/>
            <w:r w:rsidRPr="00FE4B01">
              <w:rPr>
                <w:sz w:val="12"/>
                <w:szCs w:val="12"/>
              </w:rPr>
              <w:t>ных</w:t>
            </w:r>
            <w:proofErr w:type="spellEnd"/>
            <w:r w:rsidRPr="00FE4B01">
              <w:rPr>
                <w:sz w:val="12"/>
                <w:szCs w:val="12"/>
              </w:rPr>
              <w:t xml:space="preserve"> организациях различных типов для реализации дополнительных </w:t>
            </w:r>
            <w:proofErr w:type="spellStart"/>
            <w:r w:rsidRPr="00FE4B01">
              <w:rPr>
                <w:sz w:val="12"/>
                <w:szCs w:val="12"/>
              </w:rPr>
              <w:t>общеразвива</w:t>
            </w:r>
            <w:proofErr w:type="gramStart"/>
            <w:r w:rsidRPr="00FE4B01">
              <w:rPr>
                <w:sz w:val="12"/>
                <w:szCs w:val="12"/>
              </w:rPr>
              <w:t>ю</w:t>
            </w:r>
            <w:proofErr w:type="spellEnd"/>
            <w:r w:rsidRPr="00FE4B01">
              <w:rPr>
                <w:sz w:val="12"/>
                <w:szCs w:val="12"/>
              </w:rPr>
              <w:t>–</w:t>
            </w:r>
            <w:proofErr w:type="gramEnd"/>
            <w:r w:rsidRPr="00FE4B01">
              <w:rPr>
                <w:sz w:val="12"/>
                <w:szCs w:val="12"/>
              </w:rPr>
              <w:t xml:space="preserve"> </w:t>
            </w:r>
            <w:proofErr w:type="spellStart"/>
            <w:r w:rsidRPr="00FE4B01">
              <w:rPr>
                <w:sz w:val="12"/>
                <w:szCs w:val="12"/>
              </w:rPr>
              <w:t>щих</w:t>
            </w:r>
            <w:proofErr w:type="spellEnd"/>
            <w:r w:rsidRPr="00FE4B01">
              <w:rPr>
                <w:sz w:val="12"/>
                <w:szCs w:val="12"/>
              </w:rPr>
              <w:t xml:space="preserve"> программ всех направлен– </w:t>
            </w:r>
            <w:proofErr w:type="spellStart"/>
            <w:r w:rsidRPr="00FE4B01">
              <w:rPr>
                <w:sz w:val="12"/>
                <w:szCs w:val="12"/>
              </w:rPr>
              <w:t>ностей</w:t>
            </w:r>
            <w:proofErr w:type="spellEnd"/>
            <w:r w:rsidRPr="00FE4B01">
              <w:rPr>
                <w:sz w:val="12"/>
                <w:szCs w:val="12"/>
              </w:rPr>
              <w:t xml:space="preserve"> </w:t>
            </w:r>
            <w:proofErr w:type="spellStart"/>
            <w:r w:rsidRPr="00FE4B01">
              <w:rPr>
                <w:sz w:val="12"/>
                <w:szCs w:val="12"/>
              </w:rPr>
              <w:t>дополнитель-</w:t>
            </w:r>
            <w:r w:rsidRPr="00FE4B01">
              <w:rPr>
                <w:sz w:val="12"/>
                <w:szCs w:val="12"/>
              </w:rPr>
              <w:lastRenderedPageBreak/>
              <w:t>ного</w:t>
            </w:r>
            <w:proofErr w:type="spellEnd"/>
            <w:r w:rsidRPr="00FE4B01">
              <w:rPr>
                <w:sz w:val="12"/>
                <w:szCs w:val="12"/>
              </w:rPr>
              <w:t xml:space="preserve"> образования детей</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99277,539</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102982,059</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tcBorders>
              <w:top w:val="single" w:sz="4" w:space="0" w:color="auto"/>
            </w:tcBorders>
            <w:shd w:val="clear" w:color="auto" w:fill="auto"/>
          </w:tcPr>
          <w:p w:rsidR="00E57F60" w:rsidRPr="00FE4B01" w:rsidRDefault="00E57F60" w:rsidP="000B7CF2">
            <w:pPr>
              <w:widowControl w:val="0"/>
              <w:suppressAutoHyphens/>
              <w:autoSpaceDE w:val="0"/>
              <w:autoSpaceDN w:val="0"/>
              <w:jc w:val="center"/>
              <w:rPr>
                <w:sz w:val="12"/>
                <w:szCs w:val="12"/>
              </w:rPr>
            </w:pPr>
          </w:p>
        </w:tc>
        <w:tc>
          <w:tcPr>
            <w:tcW w:w="989" w:type="dxa"/>
            <w:vMerge/>
            <w:shd w:val="clear" w:color="auto" w:fill="auto"/>
          </w:tcPr>
          <w:p w:rsidR="00E57F60" w:rsidRPr="00FE4B01" w:rsidRDefault="00E57F60" w:rsidP="000B7CF2">
            <w:pPr>
              <w:widowControl w:val="0"/>
              <w:suppressAutoHyphens/>
              <w:autoSpaceDE w:val="0"/>
              <w:autoSpaceDN w:val="0"/>
              <w:rPr>
                <w:sz w:val="12"/>
                <w:szCs w:val="12"/>
              </w:rPr>
            </w:pPr>
          </w:p>
        </w:tc>
        <w:tc>
          <w:tcPr>
            <w:tcW w:w="1283" w:type="dxa"/>
            <w:shd w:val="clear" w:color="auto" w:fill="auto"/>
          </w:tcPr>
          <w:p w:rsidR="00E57F60" w:rsidRPr="00FE4B01" w:rsidRDefault="00E57F60" w:rsidP="000B7CF2">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0B7CF2">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0B7CF2">
            <w:pPr>
              <w:suppressAutoHyphens/>
              <w:jc w:val="center"/>
              <w:rPr>
                <w:sz w:val="12"/>
                <w:szCs w:val="12"/>
              </w:rPr>
            </w:pPr>
            <w:r w:rsidRPr="00FE4B01">
              <w:rPr>
                <w:sz w:val="12"/>
                <w:szCs w:val="12"/>
              </w:rPr>
              <w:t>99277,539</w:t>
            </w:r>
          </w:p>
        </w:tc>
        <w:tc>
          <w:tcPr>
            <w:tcW w:w="851" w:type="dxa"/>
            <w:shd w:val="clear" w:color="auto" w:fill="auto"/>
            <w:vAlign w:val="center"/>
          </w:tcPr>
          <w:p w:rsidR="00E57F60" w:rsidRPr="00FE4B01" w:rsidRDefault="00E57F60" w:rsidP="000B7CF2">
            <w:pPr>
              <w:suppressAutoHyphens/>
              <w:jc w:val="center"/>
              <w:rPr>
                <w:sz w:val="12"/>
                <w:szCs w:val="12"/>
              </w:rPr>
            </w:pPr>
            <w:r w:rsidRPr="00FE4B01">
              <w:rPr>
                <w:sz w:val="12"/>
                <w:szCs w:val="12"/>
              </w:rPr>
              <w:t>102982,059</w:t>
            </w:r>
          </w:p>
        </w:tc>
        <w:tc>
          <w:tcPr>
            <w:tcW w:w="994"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p>
        </w:tc>
        <w:tc>
          <w:tcPr>
            <w:tcW w:w="989" w:type="dxa"/>
            <w:vMerge/>
            <w:shd w:val="clear" w:color="auto" w:fill="auto"/>
          </w:tcPr>
          <w:p w:rsidR="00E57F60" w:rsidRPr="00FE4B01" w:rsidRDefault="00E57F60" w:rsidP="00FE4B01">
            <w:pPr>
              <w:widowControl w:val="0"/>
              <w:suppressAutoHyphens/>
              <w:autoSpaceDE w:val="0"/>
              <w:autoSpaceDN w:val="0"/>
              <w:rPr>
                <w:sz w:val="12"/>
                <w:szCs w:val="12"/>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567"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6"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91099,900</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97920,800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713"/>
        </w:trPr>
        <w:tc>
          <w:tcPr>
            <w:tcW w:w="706" w:type="dxa"/>
            <w:vMerge/>
            <w:tcBorders>
              <w:top w:val="single" w:sz="4" w:space="0" w:color="auto"/>
              <w:bottom w:val="nil"/>
            </w:tcBorders>
            <w:shd w:val="clear" w:color="auto" w:fill="auto"/>
          </w:tcPr>
          <w:p w:rsidR="00E57F60" w:rsidRPr="00FE4B01" w:rsidRDefault="00E57F60" w:rsidP="000B7CF2">
            <w:pPr>
              <w:widowControl w:val="0"/>
              <w:suppressAutoHyphens/>
              <w:autoSpaceDE w:val="0"/>
              <w:autoSpaceDN w:val="0"/>
              <w:jc w:val="center"/>
              <w:rPr>
                <w:sz w:val="12"/>
                <w:szCs w:val="12"/>
              </w:rPr>
            </w:pPr>
          </w:p>
        </w:tc>
        <w:tc>
          <w:tcPr>
            <w:tcW w:w="989" w:type="dxa"/>
            <w:vMerge/>
            <w:shd w:val="clear" w:color="auto" w:fill="auto"/>
          </w:tcPr>
          <w:p w:rsidR="00E57F60" w:rsidRPr="00FE4B01" w:rsidRDefault="00E57F60" w:rsidP="000B7CF2">
            <w:pPr>
              <w:widowControl w:val="0"/>
              <w:suppressAutoHyphens/>
              <w:autoSpaceDE w:val="0"/>
              <w:autoSpaceDN w:val="0"/>
              <w:rPr>
                <w:sz w:val="12"/>
                <w:szCs w:val="12"/>
              </w:rPr>
            </w:pPr>
          </w:p>
        </w:tc>
        <w:tc>
          <w:tcPr>
            <w:tcW w:w="1283" w:type="dxa"/>
            <w:shd w:val="clear" w:color="auto" w:fill="auto"/>
          </w:tcPr>
          <w:p w:rsidR="00E57F60" w:rsidRPr="00FE4B01" w:rsidRDefault="00E57F60" w:rsidP="000B7CF2">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0B7CF2">
            <w:pPr>
              <w:suppressAutoHyphens/>
              <w:jc w:val="center"/>
              <w:rPr>
                <w:sz w:val="12"/>
                <w:szCs w:val="12"/>
              </w:rPr>
            </w:pPr>
            <w:r w:rsidRPr="00FE4B01">
              <w:rPr>
                <w:sz w:val="12"/>
                <w:szCs w:val="12"/>
              </w:rPr>
              <w:t>99277,539</w:t>
            </w:r>
          </w:p>
        </w:tc>
        <w:tc>
          <w:tcPr>
            <w:tcW w:w="851" w:type="dxa"/>
            <w:shd w:val="clear" w:color="auto" w:fill="auto"/>
            <w:vAlign w:val="center"/>
          </w:tcPr>
          <w:p w:rsidR="00E57F60" w:rsidRPr="00FE4B01" w:rsidRDefault="00E57F60" w:rsidP="000B7CF2">
            <w:pPr>
              <w:suppressAutoHyphens/>
              <w:jc w:val="center"/>
              <w:rPr>
                <w:sz w:val="12"/>
                <w:szCs w:val="12"/>
              </w:rPr>
            </w:pPr>
            <w:r w:rsidRPr="00FE4B01">
              <w:rPr>
                <w:sz w:val="12"/>
                <w:szCs w:val="12"/>
              </w:rPr>
              <w:t>102982,059</w:t>
            </w:r>
          </w:p>
        </w:tc>
        <w:tc>
          <w:tcPr>
            <w:tcW w:w="994"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463"/>
        </w:trPr>
        <w:tc>
          <w:tcPr>
            <w:tcW w:w="706" w:type="dxa"/>
            <w:vMerge w:val="restart"/>
            <w:tcBorders>
              <w:top w:val="nil"/>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 xml:space="preserve"> </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формирование современных управленческих и </w:t>
            </w:r>
            <w:proofErr w:type="spellStart"/>
            <w:r w:rsidRPr="00FE4B01">
              <w:rPr>
                <w:sz w:val="12"/>
                <w:szCs w:val="12"/>
              </w:rPr>
              <w:t>организацио</w:t>
            </w:r>
            <w:proofErr w:type="gramStart"/>
            <w:r w:rsidRPr="00FE4B01">
              <w:rPr>
                <w:sz w:val="12"/>
                <w:szCs w:val="12"/>
              </w:rPr>
              <w:t>н</w:t>
            </w:r>
            <w:proofErr w:type="spellEnd"/>
            <w:r w:rsidRPr="00FE4B01">
              <w:rPr>
                <w:sz w:val="12"/>
                <w:szCs w:val="12"/>
              </w:rPr>
              <w:t>–</w:t>
            </w:r>
            <w:proofErr w:type="gramEnd"/>
            <w:r w:rsidRPr="00FE4B01">
              <w:rPr>
                <w:sz w:val="12"/>
                <w:szCs w:val="12"/>
              </w:rPr>
              <w:t xml:space="preserve"> но– экономических механизмов в системе </w:t>
            </w:r>
            <w:proofErr w:type="spellStart"/>
            <w:r w:rsidRPr="00FE4B01">
              <w:rPr>
                <w:sz w:val="12"/>
                <w:szCs w:val="12"/>
              </w:rPr>
              <w:t>дополнитель</w:t>
            </w:r>
            <w:proofErr w:type="spell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 детей</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24849,820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12942,778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12942,778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12942,778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71"/>
        </w:trPr>
        <w:tc>
          <w:tcPr>
            <w:tcW w:w="706" w:type="dxa"/>
            <w:vMerge/>
            <w:shd w:val="clear" w:color="auto" w:fill="auto"/>
          </w:tcPr>
          <w:p w:rsidR="00E57F60" w:rsidRPr="00FE4B01" w:rsidRDefault="00E57F60" w:rsidP="000B7CF2">
            <w:pPr>
              <w:widowControl w:val="0"/>
              <w:suppressAutoHyphens/>
              <w:autoSpaceDE w:val="0"/>
              <w:autoSpaceDN w:val="0"/>
              <w:jc w:val="center"/>
              <w:rPr>
                <w:sz w:val="12"/>
                <w:szCs w:val="12"/>
              </w:rPr>
            </w:pPr>
          </w:p>
        </w:tc>
        <w:tc>
          <w:tcPr>
            <w:tcW w:w="989" w:type="dxa"/>
            <w:vMerge/>
            <w:shd w:val="clear" w:color="auto" w:fill="auto"/>
          </w:tcPr>
          <w:p w:rsidR="00E57F60" w:rsidRPr="00FE4B01" w:rsidRDefault="00E57F60" w:rsidP="000B7CF2">
            <w:pPr>
              <w:widowControl w:val="0"/>
              <w:suppressAutoHyphens/>
              <w:autoSpaceDE w:val="0"/>
              <w:autoSpaceDN w:val="0"/>
              <w:rPr>
                <w:sz w:val="12"/>
                <w:szCs w:val="12"/>
              </w:rPr>
            </w:pPr>
          </w:p>
        </w:tc>
        <w:tc>
          <w:tcPr>
            <w:tcW w:w="1283" w:type="dxa"/>
            <w:shd w:val="clear" w:color="auto" w:fill="auto"/>
          </w:tcPr>
          <w:p w:rsidR="00E57F60" w:rsidRPr="00FE4B01" w:rsidRDefault="00E57F60" w:rsidP="000B7CF2">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0B7CF2">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0B7CF2">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24849,820</w:t>
            </w:r>
          </w:p>
        </w:tc>
        <w:tc>
          <w:tcPr>
            <w:tcW w:w="994"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12942,778</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12942,778</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12942,778</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51"/>
        </w:trPr>
        <w:tc>
          <w:tcPr>
            <w:tcW w:w="706"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989" w:type="dxa"/>
            <w:vMerge/>
            <w:shd w:val="clear" w:color="auto" w:fill="auto"/>
          </w:tcPr>
          <w:p w:rsidR="00E57F60" w:rsidRPr="00FE4B01" w:rsidRDefault="00E57F60" w:rsidP="00FE4B01">
            <w:pPr>
              <w:widowControl w:val="0"/>
              <w:suppressAutoHyphens/>
              <w:autoSpaceDE w:val="0"/>
              <w:autoSpaceDN w:val="0"/>
              <w:rPr>
                <w:sz w:val="12"/>
                <w:szCs w:val="12"/>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5"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567"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426" w:type="dxa"/>
            <w:vMerge/>
            <w:shd w:val="clear" w:color="auto" w:fill="auto"/>
          </w:tcPr>
          <w:p w:rsidR="00E57F60" w:rsidRPr="00FE4B01" w:rsidRDefault="00E57F60" w:rsidP="00FE4B01">
            <w:pPr>
              <w:widowControl w:val="0"/>
              <w:suppressAutoHyphens/>
              <w:autoSpaceDE w:val="0"/>
              <w:autoSpaceDN w:val="0"/>
              <w:jc w:val="center"/>
              <w:rPr>
                <w:sz w:val="12"/>
                <w:szCs w:val="12"/>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13747,600</w:t>
            </w:r>
          </w:p>
        </w:tc>
        <w:tc>
          <w:tcPr>
            <w:tcW w:w="994"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97"/>
        </w:trPr>
        <w:tc>
          <w:tcPr>
            <w:tcW w:w="706" w:type="dxa"/>
            <w:vMerge/>
            <w:shd w:val="clear" w:color="auto" w:fill="auto"/>
          </w:tcPr>
          <w:p w:rsidR="00E57F60" w:rsidRPr="00FE4B01" w:rsidRDefault="00E57F60" w:rsidP="000B7CF2">
            <w:pPr>
              <w:widowControl w:val="0"/>
              <w:suppressAutoHyphens/>
              <w:autoSpaceDE w:val="0"/>
              <w:autoSpaceDN w:val="0"/>
              <w:jc w:val="center"/>
              <w:rPr>
                <w:sz w:val="12"/>
                <w:szCs w:val="12"/>
              </w:rPr>
            </w:pPr>
          </w:p>
        </w:tc>
        <w:tc>
          <w:tcPr>
            <w:tcW w:w="989" w:type="dxa"/>
            <w:vMerge/>
            <w:shd w:val="clear" w:color="auto" w:fill="auto"/>
          </w:tcPr>
          <w:p w:rsidR="00E57F60" w:rsidRPr="00FE4B01" w:rsidRDefault="00E57F60" w:rsidP="000B7CF2">
            <w:pPr>
              <w:widowControl w:val="0"/>
              <w:suppressAutoHyphens/>
              <w:autoSpaceDE w:val="0"/>
              <w:autoSpaceDN w:val="0"/>
              <w:rPr>
                <w:sz w:val="12"/>
                <w:szCs w:val="12"/>
              </w:rPr>
            </w:pPr>
          </w:p>
        </w:tc>
        <w:tc>
          <w:tcPr>
            <w:tcW w:w="1283" w:type="dxa"/>
            <w:shd w:val="clear" w:color="auto" w:fill="auto"/>
          </w:tcPr>
          <w:p w:rsidR="00E57F60" w:rsidRPr="00FE4B01" w:rsidRDefault="00E57F60" w:rsidP="000B7CF2">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2</w:t>
            </w:r>
            <w:proofErr w:type="gramEnd"/>
          </w:p>
        </w:tc>
        <w:tc>
          <w:tcPr>
            <w:tcW w:w="84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0B7CF2">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24849,820</w:t>
            </w:r>
          </w:p>
        </w:tc>
        <w:tc>
          <w:tcPr>
            <w:tcW w:w="994"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12942,778</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12942,778</w:t>
            </w:r>
          </w:p>
        </w:tc>
        <w:tc>
          <w:tcPr>
            <w:tcW w:w="851"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12942,778</w:t>
            </w:r>
          </w:p>
        </w:tc>
        <w:tc>
          <w:tcPr>
            <w:tcW w:w="992" w:type="dxa"/>
            <w:shd w:val="clear" w:color="auto" w:fill="auto"/>
            <w:vAlign w:val="center"/>
          </w:tcPr>
          <w:p w:rsidR="00E57F60" w:rsidRPr="00FE4B01" w:rsidRDefault="00E57F60" w:rsidP="000B7CF2">
            <w:pPr>
              <w:widowControl w:val="0"/>
              <w:suppressAutoHyphens/>
              <w:autoSpaceDE w:val="0"/>
              <w:autoSpaceDN w:val="0"/>
              <w:jc w:val="center"/>
              <w:rPr>
                <w:sz w:val="12"/>
                <w:szCs w:val="12"/>
              </w:rPr>
            </w:pPr>
            <w:r w:rsidRPr="00FE4B01">
              <w:rPr>
                <w:sz w:val="12"/>
                <w:szCs w:val="12"/>
              </w:rPr>
              <w:t>24849,820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proofErr w:type="spellStart"/>
            <w:r w:rsidRPr="00FE4B01">
              <w:rPr>
                <w:sz w:val="12"/>
                <w:szCs w:val="12"/>
              </w:rPr>
              <w:t>Регинал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проект Е4</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Цифровая образовательная среда</w:t>
            </w:r>
          </w:p>
          <w:p w:rsidR="00E57F60" w:rsidRPr="00FE4B01" w:rsidRDefault="00E57F60" w:rsidP="00FE4B01">
            <w:pPr>
              <w:widowControl w:val="0"/>
              <w:suppressAutoHyphens/>
              <w:autoSpaceDE w:val="0"/>
              <w:autoSpaceDN w:val="0"/>
              <w:rPr>
                <w:sz w:val="12"/>
                <w:szCs w:val="12"/>
              </w:rPr>
            </w:pPr>
          </w:p>
          <w:p w:rsidR="00E57F60" w:rsidRPr="00FE4B01" w:rsidRDefault="00E57F60" w:rsidP="00FE4B01">
            <w:pPr>
              <w:widowControl w:val="0"/>
              <w:suppressAutoHyphens/>
              <w:autoSpaceDE w:val="0"/>
              <w:autoSpaceDN w:val="0"/>
              <w:rPr>
                <w:sz w:val="12"/>
                <w:szCs w:val="12"/>
              </w:rPr>
            </w:pPr>
            <w:r w:rsidRPr="00FE4B01">
              <w:rPr>
                <w:sz w:val="12"/>
                <w:szCs w:val="12"/>
              </w:rPr>
              <w:t>Создание центров цифрового образования детей</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12434,592</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20324,388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12434,592</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20324,388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12185,900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19917,900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12434,592</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20324,388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3B6BD7" w:rsidP="00FE4B01">
            <w:pPr>
              <w:widowControl w:val="0"/>
              <w:suppressAutoHyphens/>
              <w:autoSpaceDE w:val="0"/>
              <w:autoSpaceDN w:val="0"/>
              <w:jc w:val="center"/>
              <w:outlineLvl w:val="3"/>
              <w:rPr>
                <w:sz w:val="12"/>
                <w:szCs w:val="12"/>
              </w:rPr>
            </w:pPr>
            <w:hyperlink w:anchor="P1611" w:history="1">
              <w:proofErr w:type="spellStart"/>
              <w:r w:rsidR="00E57F60" w:rsidRPr="00FE4B01">
                <w:rPr>
                  <w:sz w:val="12"/>
                  <w:szCs w:val="12"/>
                </w:rPr>
                <w:t>Подпр</w:t>
              </w:r>
              <w:proofErr w:type="gramStart"/>
              <w:r w:rsidR="00E57F60" w:rsidRPr="00FE4B01">
                <w:rPr>
                  <w:sz w:val="12"/>
                  <w:szCs w:val="12"/>
                </w:rPr>
                <w:t>о</w:t>
              </w:r>
              <w:proofErr w:type="spellEnd"/>
              <w:r w:rsidR="00E57F60" w:rsidRPr="00FE4B01">
                <w:rPr>
                  <w:sz w:val="12"/>
                  <w:szCs w:val="12"/>
                </w:rPr>
                <w:t>–</w:t>
              </w:r>
              <w:proofErr w:type="gramEnd"/>
              <w:r w:rsidR="00E57F60" w:rsidRPr="00FE4B01">
                <w:rPr>
                  <w:sz w:val="12"/>
                  <w:szCs w:val="12"/>
                </w:rPr>
                <w:t xml:space="preserve"> грамма 3</w:t>
              </w:r>
            </w:hyperlink>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Развитие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1483275,029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1450303,681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1454889,823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1628855,977</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1774321,556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1941 233,835</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1959850,592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2379193,314</w:t>
            </w:r>
          </w:p>
        </w:tc>
        <w:tc>
          <w:tcPr>
            <w:tcW w:w="994" w:type="dxa"/>
            <w:shd w:val="clear" w:color="auto" w:fill="auto"/>
            <w:vAlign w:val="center"/>
          </w:tcPr>
          <w:p w:rsidR="00E57F60" w:rsidRPr="00536A54" w:rsidRDefault="00E57F60" w:rsidP="00FE4B01">
            <w:pPr>
              <w:widowControl w:val="0"/>
              <w:suppressAutoHyphens/>
              <w:autoSpaceDE w:val="0"/>
              <w:autoSpaceDN w:val="0"/>
              <w:jc w:val="center"/>
              <w:rPr>
                <w:sz w:val="12"/>
                <w:szCs w:val="12"/>
              </w:rPr>
            </w:pPr>
            <w:r w:rsidRPr="00536A54">
              <w:rPr>
                <w:sz w:val="12"/>
                <w:szCs w:val="12"/>
              </w:rPr>
              <w:t>2691501,497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2620775,250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2708500,274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1736182,616</w:t>
            </w:r>
          </w:p>
        </w:tc>
      </w:tr>
      <w:tr w:rsidR="00E57F60" w:rsidRPr="00FE4B01" w:rsidTr="00647A8A">
        <w:tc>
          <w:tcPr>
            <w:tcW w:w="706" w:type="dxa"/>
            <w:vMerge/>
            <w:shd w:val="clear" w:color="auto" w:fill="auto"/>
          </w:tcPr>
          <w:p w:rsidR="00E57F60" w:rsidRPr="00FE4B01" w:rsidRDefault="00E57F60" w:rsidP="000A43FE">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0A43FE">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0A43FE">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0A43FE">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3</w:t>
            </w:r>
          </w:p>
        </w:tc>
        <w:tc>
          <w:tcPr>
            <w:tcW w:w="426" w:type="dxa"/>
            <w:vMerge w:val="restart"/>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1483275,029</w:t>
            </w:r>
          </w:p>
        </w:tc>
        <w:tc>
          <w:tcPr>
            <w:tcW w:w="851"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1450303,681</w:t>
            </w:r>
          </w:p>
        </w:tc>
        <w:tc>
          <w:tcPr>
            <w:tcW w:w="851"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1454889,823</w:t>
            </w:r>
          </w:p>
        </w:tc>
        <w:tc>
          <w:tcPr>
            <w:tcW w:w="851"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1628855,977</w:t>
            </w:r>
          </w:p>
        </w:tc>
        <w:tc>
          <w:tcPr>
            <w:tcW w:w="858"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1774321,556</w:t>
            </w:r>
          </w:p>
        </w:tc>
        <w:tc>
          <w:tcPr>
            <w:tcW w:w="851"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1941 233,835</w:t>
            </w:r>
          </w:p>
        </w:tc>
        <w:tc>
          <w:tcPr>
            <w:tcW w:w="848"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1959850,592</w:t>
            </w:r>
          </w:p>
        </w:tc>
        <w:tc>
          <w:tcPr>
            <w:tcW w:w="851"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2379193,314</w:t>
            </w:r>
          </w:p>
        </w:tc>
        <w:tc>
          <w:tcPr>
            <w:tcW w:w="994" w:type="dxa"/>
            <w:shd w:val="clear" w:color="auto" w:fill="auto"/>
            <w:vAlign w:val="center"/>
          </w:tcPr>
          <w:p w:rsidR="00E57F60" w:rsidRPr="00536A54" w:rsidRDefault="00E57F60" w:rsidP="000A43FE">
            <w:pPr>
              <w:widowControl w:val="0"/>
              <w:suppressAutoHyphens/>
              <w:autoSpaceDE w:val="0"/>
              <w:autoSpaceDN w:val="0"/>
              <w:jc w:val="center"/>
              <w:rPr>
                <w:sz w:val="12"/>
                <w:szCs w:val="12"/>
              </w:rPr>
            </w:pPr>
            <w:r w:rsidRPr="00536A54">
              <w:rPr>
                <w:sz w:val="12"/>
                <w:szCs w:val="12"/>
              </w:rPr>
              <w:t>2691501,497</w:t>
            </w:r>
          </w:p>
        </w:tc>
        <w:tc>
          <w:tcPr>
            <w:tcW w:w="992"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Pr>
                <w:sz w:val="12"/>
                <w:szCs w:val="12"/>
              </w:rPr>
              <w:t>2620775,250</w:t>
            </w:r>
          </w:p>
        </w:tc>
        <w:tc>
          <w:tcPr>
            <w:tcW w:w="851"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Pr>
                <w:sz w:val="12"/>
                <w:szCs w:val="12"/>
              </w:rPr>
              <w:t>2708500,274</w:t>
            </w:r>
          </w:p>
        </w:tc>
        <w:tc>
          <w:tcPr>
            <w:tcW w:w="992" w:type="dxa"/>
            <w:shd w:val="clear" w:color="auto" w:fill="auto"/>
            <w:vAlign w:val="center"/>
          </w:tcPr>
          <w:p w:rsidR="00E57F60" w:rsidRPr="00FE4B01" w:rsidRDefault="00E57F60" w:rsidP="000A43FE">
            <w:pPr>
              <w:widowControl w:val="0"/>
              <w:suppressAutoHyphens/>
              <w:autoSpaceDE w:val="0"/>
              <w:autoSpaceDN w:val="0"/>
              <w:jc w:val="center"/>
              <w:rPr>
                <w:sz w:val="12"/>
                <w:szCs w:val="12"/>
              </w:rPr>
            </w:pPr>
            <w:r w:rsidRPr="00FE4B01">
              <w:rPr>
                <w:sz w:val="12"/>
                <w:szCs w:val="12"/>
              </w:rPr>
              <w:t>1736182,616</w:t>
            </w:r>
          </w:p>
        </w:tc>
      </w:tr>
      <w:tr w:rsidR="00E57F60" w:rsidRPr="00FE4B01" w:rsidTr="00647A8A">
        <w:trPr>
          <w:trHeight w:val="286"/>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23068,200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18790,800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6929,400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12041,300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8085,800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9104,150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19842,567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48558,324</w:t>
            </w:r>
          </w:p>
        </w:tc>
        <w:tc>
          <w:tcPr>
            <w:tcW w:w="994" w:type="dxa"/>
            <w:shd w:val="clear" w:color="auto" w:fill="auto"/>
            <w:vAlign w:val="center"/>
          </w:tcPr>
          <w:p w:rsidR="00E57F60" w:rsidRPr="00536A54" w:rsidRDefault="00536A54" w:rsidP="00FE4B01">
            <w:pPr>
              <w:widowControl w:val="0"/>
              <w:suppressAutoHyphens/>
              <w:autoSpaceDE w:val="0"/>
              <w:autoSpaceDN w:val="0"/>
              <w:jc w:val="center"/>
              <w:rPr>
                <w:sz w:val="12"/>
                <w:szCs w:val="12"/>
              </w:rPr>
            </w:pPr>
            <w:r w:rsidRPr="00536A54">
              <w:rPr>
                <w:sz w:val="12"/>
                <w:szCs w:val="12"/>
              </w:rPr>
              <w:t>174201,865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100866,624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121280,479</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1256652,488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1234878,212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1228386,526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1369482,840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1486195,450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1511745,513</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1436417,887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1718949,600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1990210,203</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2005892,259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2083267,041</w:t>
            </w:r>
          </w:p>
        </w:tc>
        <w:tc>
          <w:tcPr>
            <w:tcW w:w="992"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1321265,512</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Администрация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801</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38330,561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32590,813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40517,378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47047,087</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54401,901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55584,254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92521,907</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80766,595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76893,799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78612,670</w:t>
            </w:r>
          </w:p>
        </w:tc>
        <w:tc>
          <w:tcPr>
            <w:tcW w:w="992" w:type="dxa"/>
            <w:shd w:val="clear" w:color="auto" w:fill="auto"/>
            <w:vAlign w:val="center"/>
          </w:tcPr>
          <w:p w:rsidR="00E57F60" w:rsidRPr="00FE4B01" w:rsidRDefault="00E57F60" w:rsidP="00FE4B01">
            <w:pPr>
              <w:suppressAutoHyphens/>
              <w:jc w:val="center"/>
              <w:rPr>
                <w:sz w:val="12"/>
                <w:szCs w:val="12"/>
              </w:rPr>
            </w:pPr>
            <w:r w:rsidRPr="00FE4B01">
              <w:rPr>
                <w:sz w:val="12"/>
                <w:szCs w:val="12"/>
              </w:rPr>
              <w:t>52772,583</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здравоохранения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804</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71664,029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75652,973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74088,359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81670,944</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92259,249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95500,152</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110956,589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172643,727</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124853,506</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126246,938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130342,293</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89279,268</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116467,151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107068,380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111783,869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130426,415</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141205,265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168177,878</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161709,516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187500,479</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269788,668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203192,971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207883,245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147084,371</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жилищн</w:t>
            </w:r>
            <w:proofErr w:type="gramStart"/>
            <w:r w:rsidRPr="00FE4B01">
              <w:rPr>
                <w:sz w:val="12"/>
                <w:szCs w:val="12"/>
              </w:rPr>
              <w:t>о–</w:t>
            </w:r>
            <w:proofErr w:type="gramEnd"/>
            <w:r w:rsidRPr="00FE4B01">
              <w:rPr>
                <w:sz w:val="12"/>
                <w:szCs w:val="12"/>
              </w:rPr>
              <w:t xml:space="preserve"> коммунального хозяйства и ТЭК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807</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160,800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113,303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368,491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368,491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368,491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r>
      <w:tr w:rsidR="00E57F60" w:rsidRPr="00FE4B01" w:rsidTr="00647A8A">
        <w:trPr>
          <w:trHeight w:val="419"/>
        </w:trPr>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строительства Курской области</w:t>
            </w:r>
          </w:p>
        </w:tc>
        <w:tc>
          <w:tcPr>
            <w:tcW w:w="425" w:type="dxa"/>
            <w:shd w:val="clear" w:color="auto" w:fill="auto"/>
            <w:vAlign w:val="center"/>
          </w:tcPr>
          <w:p w:rsidR="00E57F60" w:rsidRPr="00FE4B01" w:rsidRDefault="00E57F60" w:rsidP="00FE4B01">
            <w:pPr>
              <w:suppressAutoHyphens/>
              <w:spacing w:after="200" w:line="276" w:lineRule="auto"/>
              <w:jc w:val="center"/>
              <w:rPr>
                <w:rFonts w:eastAsia="Calibri"/>
                <w:sz w:val="14"/>
                <w:szCs w:val="16"/>
                <w:lang w:eastAsia="en-US"/>
              </w:rPr>
            </w:pPr>
            <w:r w:rsidRPr="00FE4B01">
              <w:rPr>
                <w:rFonts w:eastAsia="Calibri"/>
                <w:sz w:val="14"/>
                <w:szCs w:val="16"/>
                <w:lang w:eastAsia="en-US"/>
              </w:rPr>
              <w:t>808</w:t>
            </w:r>
          </w:p>
        </w:tc>
        <w:tc>
          <w:tcPr>
            <w:tcW w:w="425" w:type="dxa"/>
            <w:shd w:val="clear" w:color="auto" w:fill="auto"/>
            <w:vAlign w:val="center"/>
          </w:tcPr>
          <w:p w:rsidR="00E57F60" w:rsidRPr="00FE4B01" w:rsidRDefault="00E57F60" w:rsidP="00FE4B01">
            <w:pPr>
              <w:suppressAutoHyphens/>
              <w:spacing w:after="200" w:line="276" w:lineRule="auto"/>
              <w:jc w:val="center"/>
              <w:rPr>
                <w:rFonts w:eastAsia="Calibri"/>
                <w:sz w:val="14"/>
                <w:szCs w:val="16"/>
                <w:lang w:eastAsia="en-US"/>
              </w:rPr>
            </w:pPr>
            <w:r w:rsidRPr="00FE4B01">
              <w:rPr>
                <w:rFonts w:eastAsia="Calibri"/>
                <w:sz w:val="14"/>
                <w:szCs w:val="16"/>
                <w:lang w:eastAsia="en-US"/>
              </w:rPr>
              <w:t>02</w:t>
            </w:r>
          </w:p>
        </w:tc>
        <w:tc>
          <w:tcPr>
            <w:tcW w:w="567" w:type="dxa"/>
            <w:shd w:val="clear" w:color="auto" w:fill="auto"/>
            <w:vAlign w:val="center"/>
          </w:tcPr>
          <w:p w:rsidR="00E57F60" w:rsidRPr="00FE4B01" w:rsidRDefault="00E57F60" w:rsidP="00FE4B01">
            <w:pPr>
              <w:suppressAutoHyphens/>
              <w:spacing w:after="200" w:line="276" w:lineRule="auto"/>
              <w:jc w:val="center"/>
              <w:rPr>
                <w:rFonts w:eastAsia="Calibri"/>
                <w:sz w:val="14"/>
                <w:szCs w:val="16"/>
                <w:lang w:eastAsia="en-US"/>
              </w:rPr>
            </w:pPr>
            <w:r w:rsidRPr="00FE4B01">
              <w:rPr>
                <w:rFonts w:eastAsia="Calibri"/>
                <w:sz w:val="14"/>
                <w:szCs w:val="16"/>
                <w:lang w:eastAsia="en-US"/>
              </w:rPr>
              <w:t>3</w:t>
            </w:r>
          </w:p>
        </w:tc>
        <w:tc>
          <w:tcPr>
            <w:tcW w:w="426" w:type="dxa"/>
            <w:shd w:val="clear" w:color="auto" w:fill="auto"/>
            <w:vAlign w:val="center"/>
          </w:tcPr>
          <w:p w:rsidR="00E57F60" w:rsidRPr="00FE4B01" w:rsidRDefault="00E57F60" w:rsidP="00FE4B01">
            <w:pPr>
              <w:suppressAutoHyphens/>
              <w:spacing w:after="200" w:line="276" w:lineRule="auto"/>
              <w:jc w:val="center"/>
              <w:rPr>
                <w:rFonts w:eastAsia="Calibri"/>
                <w:sz w:val="14"/>
                <w:szCs w:val="16"/>
                <w:lang w:eastAsia="en-US"/>
              </w:rPr>
            </w:pPr>
            <w:r w:rsidRPr="00FE4B01">
              <w:rPr>
                <w:rFonts w:eastAsia="Calibri"/>
                <w:sz w:val="14"/>
                <w:szCs w:val="16"/>
                <w:lang w:eastAsia="en-US"/>
              </w:rPr>
              <w:t>Х</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165505,601</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194812,655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207049,910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225085,034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207798,792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207644,534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125405,191</w:t>
            </w:r>
          </w:p>
        </w:tc>
      </w:tr>
      <w:tr w:rsidR="00E57F60" w:rsidRPr="00FE4B01" w:rsidTr="00647A8A">
        <w:trPr>
          <w:trHeight w:val="365"/>
        </w:trPr>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участник – </w:t>
            </w:r>
            <w:r w:rsidRPr="00FE4B01">
              <w:t xml:space="preserve"> </w:t>
            </w:r>
            <w:r w:rsidRPr="00FE4B01">
              <w:rPr>
                <w:sz w:val="12"/>
                <w:szCs w:val="12"/>
              </w:rPr>
              <w:t>комитет по управлению имуществом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812</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управление ветеринарии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817</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191,000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256,000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414,000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429,000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382,000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262,000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01</w:t>
            </w:r>
          </w:p>
        </w:tc>
        <w:tc>
          <w:tcPr>
            <w:tcW w:w="989" w:type="dxa"/>
            <w:vMerge w:val="restart"/>
            <w:shd w:val="clear" w:color="auto" w:fill="auto"/>
          </w:tcPr>
          <w:p w:rsidR="00E57F60" w:rsidRPr="00FE4B01" w:rsidRDefault="00E57F60" w:rsidP="00FE4B01">
            <w:pPr>
              <w:widowControl w:val="0"/>
              <w:suppressAutoHyphens/>
              <w:autoSpaceDE w:val="0"/>
              <w:autoSpaceDN w:val="0"/>
              <w:ind w:right="-62"/>
              <w:rPr>
                <w:sz w:val="12"/>
                <w:szCs w:val="12"/>
              </w:rPr>
            </w:pPr>
            <w:r w:rsidRPr="00FE4B01">
              <w:rPr>
                <w:sz w:val="12"/>
                <w:szCs w:val="12"/>
              </w:rPr>
              <w:t>Реализация образовательных программ в вузах</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38330,561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32010,690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39937,258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45918,010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53364,857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56531,673</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54028,382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90703,418</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78 312,106</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74439,310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76158,181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52772,583</w:t>
            </w:r>
          </w:p>
        </w:tc>
      </w:tr>
      <w:tr w:rsidR="00E57F60" w:rsidRPr="00FE4B01" w:rsidTr="00647A8A">
        <w:tc>
          <w:tcPr>
            <w:tcW w:w="706" w:type="dxa"/>
            <w:vMerge/>
            <w:shd w:val="clear" w:color="auto" w:fill="auto"/>
          </w:tcPr>
          <w:p w:rsidR="00E57F60" w:rsidRPr="00FE4B01" w:rsidRDefault="00E57F60" w:rsidP="00744702">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744702">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744702">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744702">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38330,561</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32010,690</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39937,258</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45918,010</w:t>
            </w:r>
          </w:p>
        </w:tc>
        <w:tc>
          <w:tcPr>
            <w:tcW w:w="858"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53364,857</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56531,673</w:t>
            </w:r>
          </w:p>
        </w:tc>
        <w:tc>
          <w:tcPr>
            <w:tcW w:w="848" w:type="dxa"/>
            <w:shd w:val="clear" w:color="auto" w:fill="auto"/>
            <w:vAlign w:val="center"/>
          </w:tcPr>
          <w:p w:rsidR="00E57F60" w:rsidRPr="00FE4B01" w:rsidRDefault="00E57F60" w:rsidP="00744702">
            <w:pPr>
              <w:suppressAutoHyphens/>
              <w:jc w:val="center"/>
              <w:rPr>
                <w:sz w:val="12"/>
                <w:szCs w:val="12"/>
              </w:rPr>
            </w:pPr>
            <w:r w:rsidRPr="00FE4B01">
              <w:rPr>
                <w:sz w:val="12"/>
                <w:szCs w:val="12"/>
              </w:rPr>
              <w:t>54028,382</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90703,418</w:t>
            </w:r>
          </w:p>
        </w:tc>
        <w:tc>
          <w:tcPr>
            <w:tcW w:w="994"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78 312,106</w:t>
            </w:r>
          </w:p>
        </w:tc>
        <w:tc>
          <w:tcPr>
            <w:tcW w:w="992"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74439,310</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76158,181</w:t>
            </w:r>
          </w:p>
        </w:tc>
        <w:tc>
          <w:tcPr>
            <w:tcW w:w="992"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52772,583</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56 531,673</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744702">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744702">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744702">
            <w:pPr>
              <w:widowControl w:val="0"/>
              <w:suppressAutoHyphens/>
              <w:autoSpaceDE w:val="0"/>
              <w:autoSpaceDN w:val="0"/>
              <w:jc w:val="center"/>
              <w:rPr>
                <w:sz w:val="12"/>
                <w:szCs w:val="12"/>
              </w:rPr>
            </w:pPr>
            <w:r w:rsidRPr="00FE4B01">
              <w:rPr>
                <w:sz w:val="12"/>
                <w:szCs w:val="12"/>
              </w:rPr>
              <w:t>Администрация Курской области</w:t>
            </w:r>
          </w:p>
        </w:tc>
        <w:tc>
          <w:tcPr>
            <w:tcW w:w="425"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801</w:t>
            </w:r>
          </w:p>
        </w:tc>
        <w:tc>
          <w:tcPr>
            <w:tcW w:w="425"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38330,561</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32010,690</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39937,258</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45918,010</w:t>
            </w:r>
          </w:p>
        </w:tc>
        <w:tc>
          <w:tcPr>
            <w:tcW w:w="858"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53364,857</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744702">
            <w:pPr>
              <w:suppressAutoHyphens/>
              <w:jc w:val="center"/>
              <w:rPr>
                <w:sz w:val="12"/>
                <w:szCs w:val="12"/>
              </w:rPr>
            </w:pPr>
            <w:r w:rsidRPr="00FE4B01">
              <w:rPr>
                <w:sz w:val="12"/>
                <w:szCs w:val="12"/>
              </w:rPr>
              <w:t>54028,382</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90703,418</w:t>
            </w:r>
          </w:p>
        </w:tc>
        <w:tc>
          <w:tcPr>
            <w:tcW w:w="994"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78 312,106</w:t>
            </w:r>
          </w:p>
        </w:tc>
        <w:tc>
          <w:tcPr>
            <w:tcW w:w="992"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74439,310</w:t>
            </w:r>
          </w:p>
        </w:tc>
        <w:tc>
          <w:tcPr>
            <w:tcW w:w="851"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76158,181</w:t>
            </w:r>
          </w:p>
        </w:tc>
        <w:tc>
          <w:tcPr>
            <w:tcW w:w="992" w:type="dxa"/>
            <w:shd w:val="clear" w:color="auto" w:fill="auto"/>
            <w:vAlign w:val="center"/>
          </w:tcPr>
          <w:p w:rsidR="00E57F60" w:rsidRPr="00FE4B01" w:rsidRDefault="00E57F60" w:rsidP="00744702">
            <w:pPr>
              <w:widowControl w:val="0"/>
              <w:suppressAutoHyphens/>
              <w:autoSpaceDE w:val="0"/>
              <w:autoSpaceDN w:val="0"/>
              <w:jc w:val="center"/>
              <w:rPr>
                <w:sz w:val="12"/>
                <w:szCs w:val="12"/>
              </w:rPr>
            </w:pPr>
            <w:r w:rsidRPr="00FE4B01">
              <w:rPr>
                <w:sz w:val="12"/>
                <w:szCs w:val="12"/>
              </w:rPr>
              <w:t>52772,583</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02</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Реализация образовател</w:t>
            </w:r>
            <w:proofErr w:type="gramStart"/>
            <w:r w:rsidRPr="00FE4B01">
              <w:rPr>
                <w:sz w:val="12"/>
                <w:szCs w:val="12"/>
              </w:rPr>
              <w:t>ь–</w:t>
            </w:r>
            <w:proofErr w:type="gramEnd"/>
            <w:r w:rsidRPr="00FE4B01">
              <w:rPr>
                <w:sz w:val="12"/>
                <w:szCs w:val="12"/>
              </w:rPr>
              <w:t xml:space="preserve"> </w:t>
            </w:r>
            <w:proofErr w:type="spellStart"/>
            <w:r w:rsidRPr="00FE4B01">
              <w:rPr>
                <w:sz w:val="12"/>
                <w:szCs w:val="12"/>
              </w:rPr>
              <w:t>ных</w:t>
            </w:r>
            <w:proofErr w:type="spellEnd"/>
            <w:r w:rsidRPr="00FE4B01">
              <w:rPr>
                <w:sz w:val="12"/>
                <w:szCs w:val="12"/>
              </w:rPr>
              <w:t xml:space="preserve"> программ среднего </w:t>
            </w:r>
            <w:proofErr w:type="spellStart"/>
            <w:r w:rsidRPr="00FE4B01">
              <w:rPr>
                <w:sz w:val="12"/>
                <w:szCs w:val="12"/>
              </w:rPr>
              <w:t>профессиональ</w:t>
            </w:r>
            <w:proofErr w:type="spell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 и </w:t>
            </w:r>
            <w:proofErr w:type="spellStart"/>
            <w:r w:rsidRPr="00FE4B01">
              <w:rPr>
                <w:sz w:val="12"/>
                <w:szCs w:val="12"/>
              </w:rPr>
              <w:t>профессиональ-ного</w:t>
            </w:r>
            <w:proofErr w:type="spellEnd"/>
            <w:r w:rsidRPr="00FE4B01">
              <w:rPr>
                <w:sz w:val="12"/>
                <w:szCs w:val="12"/>
              </w:rPr>
              <w:t xml:space="preserve"> обучения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1424764,498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1330516,816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1320751,369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1453223,798</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1583056,354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1 652 625,162</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1 660 244,297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1 881 641,409</w:t>
            </w:r>
          </w:p>
        </w:tc>
        <w:tc>
          <w:tcPr>
            <w:tcW w:w="994" w:type="dxa"/>
            <w:shd w:val="clear" w:color="auto" w:fill="auto"/>
            <w:vAlign w:val="center"/>
          </w:tcPr>
          <w:p w:rsidR="00E57F60" w:rsidRPr="00FE4B01" w:rsidRDefault="009E3C7F" w:rsidP="009E3C7F">
            <w:pPr>
              <w:widowControl w:val="0"/>
              <w:suppressAutoHyphens/>
              <w:autoSpaceDE w:val="0"/>
              <w:autoSpaceDN w:val="0"/>
              <w:jc w:val="center"/>
              <w:rPr>
                <w:sz w:val="12"/>
                <w:szCs w:val="12"/>
              </w:rPr>
            </w:pPr>
            <w:r w:rsidRPr="009E3C7F">
              <w:rPr>
                <w:sz w:val="12"/>
                <w:szCs w:val="12"/>
              </w:rPr>
              <w:t>2</w:t>
            </w:r>
            <w:r w:rsidR="00E57F60" w:rsidRPr="009E3C7F">
              <w:rPr>
                <w:sz w:val="12"/>
                <w:szCs w:val="12"/>
              </w:rPr>
              <w:t>05</w:t>
            </w:r>
            <w:r w:rsidRPr="009E3C7F">
              <w:rPr>
                <w:sz w:val="12"/>
                <w:szCs w:val="12"/>
              </w:rPr>
              <w:t>3723,867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2 081 011,572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2 125 046,305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1 482 757,897</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1424764,498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1330516,816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1320751,369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1453223,798</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1583056,354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1652625,162</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1660244,297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1881641,409</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2053723,867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2081011,572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2125046,305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1482757,897</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23068,200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18790,800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1824,000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1236633,318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1151937,850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1143400,843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1255962,114</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1359292,907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1340700,898</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1319696,037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1511404,418</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1659875,594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1701240,693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1740585,152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1218999,581</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здравоохранения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804</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71664,029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72757,479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71192,735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78370,720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89379,787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8665,380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116467,151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105821,487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106157,791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118890,964</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134383,660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153 958,814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154969,064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177239,815</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188799,173</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192552,879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197243,153</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139198,168</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комитет </w:t>
            </w:r>
            <w:r w:rsidRPr="00FE4B01">
              <w:rPr>
                <w:sz w:val="12"/>
                <w:szCs w:val="12"/>
              </w:rPr>
              <w:lastRenderedPageBreak/>
              <w:t>строительства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157965,450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176913,816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192997,176</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205049,100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187218,000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187218,000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124560,148</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03</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Содействие развитию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9773,510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9726,013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19284,589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30219,979</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16456,408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24591,082</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17170,918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12164,240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97021,964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11888,480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11888,480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12462,534</w:t>
            </w:r>
          </w:p>
        </w:tc>
      </w:tr>
      <w:tr w:rsidR="00E57F60" w:rsidRPr="00FE4B01" w:rsidTr="00647A8A">
        <w:tc>
          <w:tcPr>
            <w:tcW w:w="706" w:type="dxa"/>
            <w:vMerge/>
            <w:shd w:val="clear" w:color="auto" w:fill="auto"/>
          </w:tcPr>
          <w:p w:rsidR="00E57F60" w:rsidRPr="00FE4B01" w:rsidRDefault="00E57F60" w:rsidP="00CB5FD9">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CB5FD9">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CB5FD9">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CB5FD9">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3</w:t>
            </w:r>
          </w:p>
        </w:tc>
        <w:tc>
          <w:tcPr>
            <w:tcW w:w="426" w:type="dxa"/>
            <w:vMerge w:val="restart"/>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9773,510</w:t>
            </w:r>
          </w:p>
        </w:tc>
        <w:tc>
          <w:tcPr>
            <w:tcW w:w="851"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9726,013</w:t>
            </w:r>
          </w:p>
        </w:tc>
        <w:tc>
          <w:tcPr>
            <w:tcW w:w="851"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19284,589</w:t>
            </w:r>
          </w:p>
        </w:tc>
        <w:tc>
          <w:tcPr>
            <w:tcW w:w="851"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30219,979</w:t>
            </w:r>
          </w:p>
        </w:tc>
        <w:tc>
          <w:tcPr>
            <w:tcW w:w="858"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16456,408</w:t>
            </w:r>
          </w:p>
        </w:tc>
        <w:tc>
          <w:tcPr>
            <w:tcW w:w="851"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24591,082</w:t>
            </w:r>
          </w:p>
        </w:tc>
        <w:tc>
          <w:tcPr>
            <w:tcW w:w="848"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17170,918</w:t>
            </w:r>
          </w:p>
        </w:tc>
        <w:tc>
          <w:tcPr>
            <w:tcW w:w="851"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12164,240</w:t>
            </w:r>
          </w:p>
        </w:tc>
        <w:tc>
          <w:tcPr>
            <w:tcW w:w="994"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97021,964</w:t>
            </w:r>
          </w:p>
        </w:tc>
        <w:tc>
          <w:tcPr>
            <w:tcW w:w="992"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11888,480</w:t>
            </w:r>
          </w:p>
        </w:tc>
        <w:tc>
          <w:tcPr>
            <w:tcW w:w="851"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11888,480</w:t>
            </w:r>
          </w:p>
        </w:tc>
        <w:tc>
          <w:tcPr>
            <w:tcW w:w="992" w:type="dxa"/>
            <w:shd w:val="clear" w:color="auto" w:fill="auto"/>
            <w:vAlign w:val="center"/>
          </w:tcPr>
          <w:p w:rsidR="00E57F60" w:rsidRPr="00FE4B01" w:rsidRDefault="00E57F60" w:rsidP="00CB5FD9">
            <w:pPr>
              <w:widowControl w:val="0"/>
              <w:suppressAutoHyphens/>
              <w:autoSpaceDE w:val="0"/>
              <w:autoSpaceDN w:val="0"/>
              <w:jc w:val="center"/>
              <w:rPr>
                <w:sz w:val="12"/>
                <w:szCs w:val="12"/>
              </w:rPr>
            </w:pPr>
            <w:r w:rsidRPr="00FE4B01">
              <w:rPr>
                <w:sz w:val="12"/>
                <w:szCs w:val="12"/>
              </w:rPr>
              <w:t>12462,534</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5105,400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12041,300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4945,600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4813,700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6166,500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74013,000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9612,710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9612,710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14718,110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20110,786</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11093,310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11652,563</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12001,845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4822,823</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21248,688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6464,607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6464,607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6147,710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жилищн</w:t>
            </w:r>
            <w:proofErr w:type="gramStart"/>
            <w:r w:rsidRPr="00FE4B01">
              <w:rPr>
                <w:sz w:val="12"/>
                <w:szCs w:val="12"/>
              </w:rPr>
              <w:t>о–</w:t>
            </w:r>
            <w:proofErr w:type="gramEnd"/>
            <w:r w:rsidRPr="00FE4B01">
              <w:rPr>
                <w:sz w:val="12"/>
                <w:szCs w:val="12"/>
              </w:rPr>
              <w:t xml:space="preserve"> коммунального хозяйства и ТЭК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807</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160,800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113,303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368,491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368,491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368,491</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113,691</w:t>
            </w:r>
          </w:p>
        </w:tc>
      </w:tr>
      <w:tr w:rsidR="00E57F60" w:rsidRPr="00FE4B01" w:rsidTr="00647A8A">
        <w:trPr>
          <w:trHeight w:val="376"/>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4452,788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9995,502</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5249,407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12824,828</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5055,382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7227,726</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75404,785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5055,382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5055,382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6201,133</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управлению имуществом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812</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04</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Поддержка программ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ных</w:t>
            </w:r>
            <w:proofErr w:type="spellEnd"/>
            <w:r w:rsidRPr="00FE4B01">
              <w:rPr>
                <w:sz w:val="12"/>
                <w:szCs w:val="12"/>
              </w:rPr>
              <w:t xml:space="preserve"> образователь-</w:t>
            </w:r>
            <w:proofErr w:type="spellStart"/>
            <w:r w:rsidRPr="00FE4B01">
              <w:rPr>
                <w:sz w:val="12"/>
                <w:szCs w:val="12"/>
              </w:rPr>
              <w:t>ных</w:t>
            </w:r>
            <w:proofErr w:type="spellEnd"/>
            <w:r w:rsidRPr="00FE4B01">
              <w:rPr>
                <w:sz w:val="12"/>
                <w:szCs w:val="12"/>
              </w:rPr>
              <w:t xml:space="preserve"> организаций и приоритетных образователь-</w:t>
            </w:r>
            <w:proofErr w:type="spellStart"/>
            <w:r w:rsidRPr="00FE4B01">
              <w:rPr>
                <w:sz w:val="12"/>
                <w:szCs w:val="12"/>
              </w:rPr>
              <w:t>ных</w:t>
            </w:r>
            <w:proofErr w:type="spellEnd"/>
            <w:r w:rsidRPr="00FE4B01">
              <w:rPr>
                <w:sz w:val="12"/>
                <w:szCs w:val="12"/>
              </w:rPr>
              <w:t xml:space="preserve"> программ</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1208,380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1208,600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1209,400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674,400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674,400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765,200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554,000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467,000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3467,000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87,000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87,0</w:t>
            </w:r>
            <w:r w:rsidRPr="00FE4B01">
              <w:rPr>
                <w:sz w:val="12"/>
                <w:szCs w:val="12"/>
              </w:rPr>
              <w:t>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174,000</w:t>
            </w:r>
          </w:p>
        </w:tc>
      </w:tr>
      <w:tr w:rsidR="00E57F60" w:rsidRPr="00FE4B01" w:rsidTr="00647A8A">
        <w:tc>
          <w:tcPr>
            <w:tcW w:w="706" w:type="dxa"/>
            <w:vMerge/>
            <w:shd w:val="clear" w:color="auto" w:fill="auto"/>
          </w:tcPr>
          <w:p w:rsidR="00E57F60" w:rsidRPr="00FE4B01" w:rsidRDefault="00E57F60" w:rsidP="00D62CAE">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D62CAE">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D62CAE">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D62CAE">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1208,380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1208,600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1209,400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674,400</w:t>
            </w:r>
          </w:p>
        </w:tc>
        <w:tc>
          <w:tcPr>
            <w:tcW w:w="858"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674,400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765,200</w:t>
            </w:r>
          </w:p>
        </w:tc>
        <w:tc>
          <w:tcPr>
            <w:tcW w:w="848"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554,000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467,000</w:t>
            </w:r>
          </w:p>
        </w:tc>
        <w:tc>
          <w:tcPr>
            <w:tcW w:w="994"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3467,000</w:t>
            </w:r>
          </w:p>
        </w:tc>
        <w:tc>
          <w:tcPr>
            <w:tcW w:w="992"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Pr>
                <w:sz w:val="12"/>
                <w:szCs w:val="12"/>
              </w:rPr>
              <w:t>87,000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Pr>
                <w:sz w:val="12"/>
                <w:szCs w:val="12"/>
              </w:rPr>
              <w:t>87,0</w:t>
            </w:r>
            <w:r w:rsidRPr="00FE4B01">
              <w:rPr>
                <w:sz w:val="12"/>
                <w:szCs w:val="12"/>
              </w:rPr>
              <w:t>00</w:t>
            </w:r>
          </w:p>
        </w:tc>
        <w:tc>
          <w:tcPr>
            <w:tcW w:w="992"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174,000</w:t>
            </w:r>
          </w:p>
        </w:tc>
      </w:tr>
      <w:tr w:rsidR="00E57F60" w:rsidRPr="00FE4B01" w:rsidTr="00647A8A">
        <w:tc>
          <w:tcPr>
            <w:tcW w:w="706" w:type="dxa"/>
            <w:vMerge/>
            <w:shd w:val="clear" w:color="auto" w:fill="auto"/>
          </w:tcPr>
          <w:p w:rsidR="00E57F60" w:rsidRPr="00FE4B01" w:rsidRDefault="00E57F60" w:rsidP="00D62CAE">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D62CAE">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D62CAE">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04</w:t>
            </w:r>
          </w:p>
        </w:tc>
        <w:tc>
          <w:tcPr>
            <w:tcW w:w="84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1208,380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1208,600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1209,400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674,400</w:t>
            </w:r>
          </w:p>
        </w:tc>
        <w:tc>
          <w:tcPr>
            <w:tcW w:w="858"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674,400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765,200</w:t>
            </w:r>
          </w:p>
        </w:tc>
        <w:tc>
          <w:tcPr>
            <w:tcW w:w="848"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554,000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467,000</w:t>
            </w:r>
          </w:p>
        </w:tc>
        <w:tc>
          <w:tcPr>
            <w:tcW w:w="994"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3467,000</w:t>
            </w:r>
          </w:p>
        </w:tc>
        <w:tc>
          <w:tcPr>
            <w:tcW w:w="992"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Pr>
                <w:sz w:val="12"/>
                <w:szCs w:val="12"/>
              </w:rPr>
              <w:t>87,000</w:t>
            </w:r>
          </w:p>
        </w:tc>
        <w:tc>
          <w:tcPr>
            <w:tcW w:w="851"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Pr>
                <w:sz w:val="12"/>
                <w:szCs w:val="12"/>
              </w:rPr>
              <w:t>87,0</w:t>
            </w:r>
            <w:r w:rsidRPr="00FE4B01">
              <w:rPr>
                <w:sz w:val="12"/>
                <w:szCs w:val="12"/>
              </w:rPr>
              <w:t>00</w:t>
            </w:r>
          </w:p>
        </w:tc>
        <w:tc>
          <w:tcPr>
            <w:tcW w:w="992" w:type="dxa"/>
            <w:shd w:val="clear" w:color="auto" w:fill="auto"/>
            <w:vAlign w:val="center"/>
          </w:tcPr>
          <w:p w:rsidR="00E57F60" w:rsidRPr="00FE4B01" w:rsidRDefault="00E57F60" w:rsidP="00D62CAE">
            <w:pPr>
              <w:widowControl w:val="0"/>
              <w:suppressAutoHyphens/>
              <w:autoSpaceDE w:val="0"/>
              <w:autoSpaceDN w:val="0"/>
              <w:jc w:val="center"/>
              <w:rPr>
                <w:sz w:val="12"/>
                <w:szCs w:val="12"/>
              </w:rPr>
            </w:pPr>
            <w:r w:rsidRPr="00FE4B01">
              <w:rPr>
                <w:sz w:val="12"/>
                <w:szCs w:val="12"/>
              </w:rPr>
              <w:t>174,000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05</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Поддержка талантливой молодежи в организациях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1211,040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1652,416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19975,883</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727,874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1 233,040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1211,040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1652,416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19975,883</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727,874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1 233,040</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1211,040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1652,416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19975,883</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636,600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591,040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1 233,040</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05</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91,274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lastRenderedPageBreak/>
              <w:t>тие</w:t>
            </w:r>
            <w:proofErr w:type="spellEnd"/>
            <w:r w:rsidRPr="00FE4B01">
              <w:rPr>
                <w:sz w:val="12"/>
                <w:szCs w:val="12"/>
              </w:rPr>
              <w:t xml:space="preserve"> 06</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lastRenderedPageBreak/>
              <w:t xml:space="preserve">Повышение квалификации </w:t>
            </w:r>
            <w:r w:rsidRPr="00FE4B01">
              <w:rPr>
                <w:sz w:val="12"/>
                <w:szCs w:val="12"/>
              </w:rPr>
              <w:lastRenderedPageBreak/>
              <w:t>инженерно– технических кадров</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06</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307,874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48" w:type="dxa"/>
            <w:shd w:val="clear" w:color="auto" w:fill="auto"/>
            <w:vAlign w:val="center"/>
          </w:tcPr>
          <w:p w:rsidR="00E57F60" w:rsidRPr="00FE4B01" w:rsidRDefault="00E57F60" w:rsidP="00FE4B01">
            <w:pPr>
              <w:suppressAutoHyphens/>
              <w:spacing w:after="200" w:line="276" w:lineRule="auto"/>
              <w:jc w:val="center"/>
              <w:rPr>
                <w:rFonts w:eastAsia="Calibri"/>
                <w:sz w:val="12"/>
                <w:szCs w:val="12"/>
                <w:lang w:eastAsia="en-US"/>
              </w:rPr>
            </w:pPr>
            <w:r w:rsidRPr="00FE4B01">
              <w:rPr>
                <w:rFonts w:eastAsia="Calibri"/>
                <w:sz w:val="12"/>
                <w:szCs w:val="12"/>
                <w:lang w:eastAsia="en-US"/>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06</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307,874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48" w:type="dxa"/>
            <w:shd w:val="clear" w:color="auto" w:fill="auto"/>
            <w:vAlign w:val="center"/>
          </w:tcPr>
          <w:p w:rsidR="00E57F60" w:rsidRPr="00FE4B01" w:rsidRDefault="00E57F60" w:rsidP="00FE4B01">
            <w:pPr>
              <w:suppressAutoHyphens/>
              <w:spacing w:after="200" w:line="276" w:lineRule="auto"/>
              <w:jc w:val="center"/>
              <w:rPr>
                <w:rFonts w:eastAsia="Calibri"/>
                <w:sz w:val="12"/>
                <w:szCs w:val="12"/>
                <w:lang w:eastAsia="en-US"/>
              </w:rPr>
            </w:pPr>
            <w:r w:rsidRPr="00FE4B01">
              <w:rPr>
                <w:rFonts w:eastAsia="Calibri"/>
                <w:sz w:val="12"/>
                <w:szCs w:val="12"/>
                <w:lang w:eastAsia="en-US"/>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p w:rsidR="00E57F60" w:rsidRPr="00FE4B01" w:rsidRDefault="00E57F60" w:rsidP="00FE4B01">
            <w:pPr>
              <w:widowControl w:val="0"/>
              <w:suppressAutoHyphens/>
              <w:autoSpaceDE w:val="0"/>
              <w:autoSpaceDN w:val="0"/>
              <w:jc w:val="center"/>
              <w:rPr>
                <w:sz w:val="12"/>
                <w:szCs w:val="12"/>
              </w:rPr>
            </w:pP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06</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307,874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299,250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07</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Социальная поддержка работников организаций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07</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7687,790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8056,099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9868,184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10039,346</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10714,638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11474,675</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11438,860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11365,557</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7737,690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11547,336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11547,336</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11575,024</w:t>
            </w:r>
          </w:p>
        </w:tc>
      </w:tr>
      <w:tr w:rsidR="00E57F60" w:rsidRPr="00FE4B01" w:rsidTr="00647A8A">
        <w:tc>
          <w:tcPr>
            <w:tcW w:w="706" w:type="dxa"/>
            <w:vMerge/>
            <w:shd w:val="clear" w:color="auto" w:fill="auto"/>
          </w:tcPr>
          <w:p w:rsidR="00E57F60" w:rsidRPr="00FE4B01" w:rsidRDefault="00E57F60" w:rsidP="0046620C">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46620C">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46620C">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46620C">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07</w:t>
            </w:r>
          </w:p>
        </w:tc>
        <w:tc>
          <w:tcPr>
            <w:tcW w:w="84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7687,790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8056,099</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9868,184</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10039,346</w:t>
            </w:r>
          </w:p>
        </w:tc>
        <w:tc>
          <w:tcPr>
            <w:tcW w:w="858"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10714,638</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11474,675</w:t>
            </w:r>
          </w:p>
        </w:tc>
        <w:tc>
          <w:tcPr>
            <w:tcW w:w="848" w:type="dxa"/>
            <w:shd w:val="clear" w:color="auto" w:fill="auto"/>
            <w:vAlign w:val="center"/>
          </w:tcPr>
          <w:p w:rsidR="00E57F60" w:rsidRPr="00FE4B01" w:rsidRDefault="00E57F60" w:rsidP="0046620C">
            <w:pPr>
              <w:suppressAutoHyphens/>
              <w:jc w:val="center"/>
              <w:rPr>
                <w:sz w:val="12"/>
                <w:szCs w:val="12"/>
              </w:rPr>
            </w:pPr>
            <w:r w:rsidRPr="00FE4B01">
              <w:rPr>
                <w:sz w:val="12"/>
                <w:szCs w:val="12"/>
              </w:rPr>
              <w:t>11438,860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11365,557</w:t>
            </w:r>
          </w:p>
        </w:tc>
        <w:tc>
          <w:tcPr>
            <w:tcW w:w="994"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Pr>
                <w:sz w:val="12"/>
                <w:szCs w:val="12"/>
              </w:rPr>
              <w:t>7737,690</w:t>
            </w:r>
          </w:p>
        </w:tc>
        <w:tc>
          <w:tcPr>
            <w:tcW w:w="992"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11547,336</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11547,336</w:t>
            </w:r>
          </w:p>
        </w:tc>
        <w:tc>
          <w:tcPr>
            <w:tcW w:w="992"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11575,024</w:t>
            </w:r>
          </w:p>
        </w:tc>
      </w:tr>
      <w:tr w:rsidR="00E57F60" w:rsidRPr="00FE4B01" w:rsidTr="00647A8A">
        <w:tc>
          <w:tcPr>
            <w:tcW w:w="706" w:type="dxa"/>
            <w:vMerge/>
            <w:shd w:val="clear" w:color="auto" w:fill="auto"/>
          </w:tcPr>
          <w:p w:rsidR="00E57F60" w:rsidRPr="00FE4B01" w:rsidRDefault="00E57F60" w:rsidP="0046620C">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46620C">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46620C">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07</w:t>
            </w:r>
          </w:p>
        </w:tc>
        <w:tc>
          <w:tcPr>
            <w:tcW w:w="84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7687,790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8056,099</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9868,184</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10039,346</w:t>
            </w:r>
          </w:p>
        </w:tc>
        <w:tc>
          <w:tcPr>
            <w:tcW w:w="858"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10714,638</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11474,675</w:t>
            </w:r>
          </w:p>
        </w:tc>
        <w:tc>
          <w:tcPr>
            <w:tcW w:w="848" w:type="dxa"/>
            <w:shd w:val="clear" w:color="auto" w:fill="auto"/>
            <w:vAlign w:val="center"/>
          </w:tcPr>
          <w:p w:rsidR="00E57F60" w:rsidRPr="00FE4B01" w:rsidRDefault="00E57F60" w:rsidP="0046620C">
            <w:pPr>
              <w:suppressAutoHyphens/>
              <w:jc w:val="center"/>
              <w:rPr>
                <w:sz w:val="12"/>
                <w:szCs w:val="12"/>
              </w:rPr>
            </w:pPr>
            <w:r w:rsidRPr="00FE4B01">
              <w:rPr>
                <w:sz w:val="12"/>
                <w:szCs w:val="12"/>
              </w:rPr>
              <w:t>11438,860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11365,557</w:t>
            </w:r>
          </w:p>
        </w:tc>
        <w:tc>
          <w:tcPr>
            <w:tcW w:w="994"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Pr>
                <w:sz w:val="12"/>
                <w:szCs w:val="12"/>
              </w:rPr>
              <w:t>7737,690</w:t>
            </w:r>
          </w:p>
        </w:tc>
        <w:tc>
          <w:tcPr>
            <w:tcW w:w="992"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11547,336</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11547,336</w:t>
            </w:r>
          </w:p>
        </w:tc>
        <w:tc>
          <w:tcPr>
            <w:tcW w:w="992"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11575,024</w:t>
            </w:r>
          </w:p>
        </w:tc>
      </w:tr>
      <w:tr w:rsidR="00E57F60" w:rsidRPr="00FE4B01" w:rsidTr="00647A8A">
        <w:tc>
          <w:tcPr>
            <w:tcW w:w="706" w:type="dxa"/>
            <w:vMerge w:val="restart"/>
            <w:shd w:val="clear" w:color="auto" w:fill="auto"/>
          </w:tcPr>
          <w:p w:rsidR="00E57F60" w:rsidRPr="00FE4B01" w:rsidRDefault="00E57F60" w:rsidP="0046620C">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08</w:t>
            </w:r>
          </w:p>
        </w:tc>
        <w:tc>
          <w:tcPr>
            <w:tcW w:w="989" w:type="dxa"/>
            <w:vMerge w:val="restart"/>
            <w:shd w:val="clear" w:color="auto" w:fill="auto"/>
          </w:tcPr>
          <w:p w:rsidR="00E57F60" w:rsidRPr="00FE4B01" w:rsidRDefault="00E57F60" w:rsidP="0046620C">
            <w:pPr>
              <w:widowControl w:val="0"/>
              <w:suppressAutoHyphens/>
              <w:autoSpaceDE w:val="0"/>
              <w:autoSpaceDN w:val="0"/>
              <w:rPr>
                <w:sz w:val="12"/>
                <w:szCs w:val="12"/>
              </w:rPr>
            </w:pPr>
            <w:r w:rsidRPr="00FE4B01">
              <w:rPr>
                <w:sz w:val="12"/>
                <w:szCs w:val="12"/>
              </w:rPr>
              <w:t xml:space="preserve">Социальная поддержка обучающихся в организациях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w:t>
            </w:r>
          </w:p>
        </w:tc>
        <w:tc>
          <w:tcPr>
            <w:tcW w:w="1283" w:type="dxa"/>
            <w:shd w:val="clear" w:color="auto" w:fill="auto"/>
          </w:tcPr>
          <w:p w:rsidR="00E57F60" w:rsidRPr="00FE4B01" w:rsidRDefault="00E57F60" w:rsidP="0046620C">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66825,173</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62078,733</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68505,311</w:t>
            </w:r>
          </w:p>
        </w:tc>
        <w:tc>
          <w:tcPr>
            <w:tcW w:w="858"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67006,640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69008,463</w:t>
            </w:r>
          </w:p>
        </w:tc>
        <w:tc>
          <w:tcPr>
            <w:tcW w:w="848"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72455,146</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83890,937</w:t>
            </w:r>
          </w:p>
        </w:tc>
        <w:tc>
          <w:tcPr>
            <w:tcW w:w="994"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Pr>
                <w:sz w:val="12"/>
                <w:szCs w:val="12"/>
              </w:rPr>
              <w:t>136623,998</w:t>
            </w:r>
          </w:p>
        </w:tc>
        <w:tc>
          <w:tcPr>
            <w:tcW w:w="992"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134805,559</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134805,559</w:t>
            </w:r>
          </w:p>
        </w:tc>
        <w:tc>
          <w:tcPr>
            <w:tcW w:w="992" w:type="dxa"/>
            <w:shd w:val="clear" w:color="auto" w:fill="auto"/>
            <w:vAlign w:val="bottom"/>
          </w:tcPr>
          <w:p w:rsidR="00E57F60" w:rsidRPr="00FE4B01" w:rsidRDefault="00E57F60" w:rsidP="0046620C">
            <w:pPr>
              <w:suppressAutoHyphens/>
              <w:spacing w:after="200" w:line="276" w:lineRule="auto"/>
              <w:jc w:val="center"/>
              <w:rPr>
                <w:rFonts w:eastAsia="Calibri"/>
                <w:sz w:val="12"/>
                <w:szCs w:val="12"/>
                <w:lang w:eastAsia="en-US"/>
              </w:rPr>
            </w:pPr>
            <w:r w:rsidRPr="00FE4B01">
              <w:rPr>
                <w:sz w:val="12"/>
                <w:szCs w:val="12"/>
              </w:rPr>
              <w:t>67149,025</w:t>
            </w:r>
          </w:p>
        </w:tc>
      </w:tr>
      <w:tr w:rsidR="00E57F60" w:rsidRPr="00FE4B01" w:rsidTr="00647A8A">
        <w:tc>
          <w:tcPr>
            <w:tcW w:w="706" w:type="dxa"/>
            <w:vMerge/>
            <w:shd w:val="clear" w:color="auto" w:fill="auto"/>
          </w:tcPr>
          <w:p w:rsidR="00E57F60" w:rsidRPr="00FE4B01" w:rsidRDefault="00E57F60" w:rsidP="0046620C">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46620C">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46620C">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46620C">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66825,173</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62078,733</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68505,311</w:t>
            </w:r>
          </w:p>
        </w:tc>
        <w:tc>
          <w:tcPr>
            <w:tcW w:w="858"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67006,640</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69008,463</w:t>
            </w:r>
          </w:p>
        </w:tc>
        <w:tc>
          <w:tcPr>
            <w:tcW w:w="848"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72455,146</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83890,937</w:t>
            </w:r>
          </w:p>
        </w:tc>
        <w:tc>
          <w:tcPr>
            <w:tcW w:w="994"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Pr>
                <w:sz w:val="12"/>
                <w:szCs w:val="12"/>
              </w:rPr>
              <w:t>136623,998</w:t>
            </w:r>
          </w:p>
        </w:tc>
        <w:tc>
          <w:tcPr>
            <w:tcW w:w="992"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134805,559</w:t>
            </w:r>
          </w:p>
        </w:tc>
        <w:tc>
          <w:tcPr>
            <w:tcW w:w="851" w:type="dxa"/>
            <w:shd w:val="clear" w:color="auto" w:fill="auto"/>
            <w:vAlign w:val="center"/>
          </w:tcPr>
          <w:p w:rsidR="00E57F60" w:rsidRPr="00FE4B01" w:rsidRDefault="00E57F60" w:rsidP="0046620C">
            <w:pPr>
              <w:widowControl w:val="0"/>
              <w:suppressAutoHyphens/>
              <w:autoSpaceDE w:val="0"/>
              <w:autoSpaceDN w:val="0"/>
              <w:jc w:val="center"/>
              <w:rPr>
                <w:sz w:val="12"/>
                <w:szCs w:val="12"/>
              </w:rPr>
            </w:pPr>
            <w:r w:rsidRPr="00FE4B01">
              <w:rPr>
                <w:sz w:val="12"/>
                <w:szCs w:val="12"/>
              </w:rPr>
              <w:t>134805,559</w:t>
            </w:r>
          </w:p>
        </w:tc>
        <w:tc>
          <w:tcPr>
            <w:tcW w:w="992" w:type="dxa"/>
            <w:shd w:val="clear" w:color="auto" w:fill="auto"/>
            <w:vAlign w:val="center"/>
          </w:tcPr>
          <w:p w:rsidR="00E57F60" w:rsidRPr="00FE4B01" w:rsidRDefault="00E57F60" w:rsidP="0046620C">
            <w:pPr>
              <w:suppressAutoHyphens/>
              <w:jc w:val="center"/>
              <w:rPr>
                <w:sz w:val="12"/>
                <w:szCs w:val="12"/>
              </w:rPr>
            </w:pPr>
            <w:r w:rsidRPr="00FE4B01">
              <w:rPr>
                <w:sz w:val="12"/>
                <w:szCs w:val="12"/>
              </w:rPr>
              <w:t>67149,025</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62102,663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57429,699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62421,061</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61371,936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58642,859</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56431,326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66717,623</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114515,177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114515,177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114515,177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61461,288</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Администрация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801</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580,123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580,120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1129,077</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1037,044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1555,872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1818,489</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2454,489</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2454,489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2454,489</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здравоохранения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804</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2895,494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2895,624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3300,224</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2879,462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3020,574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3197,928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2850,763</w:t>
            </w:r>
          </w:p>
        </w:tc>
        <w:tc>
          <w:tcPr>
            <w:tcW w:w="994"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Pr>
                <w:sz w:val="12"/>
                <w:szCs w:val="12"/>
              </w:rPr>
              <w:t>5735,258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3963,819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3963,819</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2895,624</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1246,893</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1173,290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1539,949</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1572,198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1394,236</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1685,070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1809,058</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1913,070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1913,070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1913,070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1685,070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управление ветеринарии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817</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191,000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256,000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414,000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429,000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382,000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262,000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08</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5759,794</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9328,950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10281,004</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11577,004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11577,004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11577,004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845,043</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09</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Создание условий для получения среднего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ного</w:t>
            </w:r>
            <w:proofErr w:type="spellEnd"/>
            <w:r w:rsidRPr="00FE4B01">
              <w:rPr>
                <w:sz w:val="12"/>
                <w:szCs w:val="12"/>
              </w:rPr>
              <w:t xml:space="preserve"> и высшего образования людьми с ограниченными возможностями </w:t>
            </w:r>
            <w:r w:rsidRPr="00FE4B01">
              <w:rPr>
                <w:sz w:val="12"/>
                <w:szCs w:val="12"/>
              </w:rPr>
              <w:lastRenderedPageBreak/>
              <w:t>здоровья посредством разработки нормативно– методической базы и поддержки инициативных проектов</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09</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4140,200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2375,747</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5540,345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417,725</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1105,747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1105,747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1105,747</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1000,000</w:t>
            </w:r>
          </w:p>
        </w:tc>
      </w:tr>
      <w:tr w:rsidR="00E57F60" w:rsidRPr="00FE4B01" w:rsidTr="00647A8A">
        <w:tc>
          <w:tcPr>
            <w:tcW w:w="706" w:type="dxa"/>
            <w:vMerge/>
            <w:shd w:val="clear" w:color="auto" w:fill="auto"/>
          </w:tcPr>
          <w:p w:rsidR="00E57F60" w:rsidRPr="00FE4B01" w:rsidRDefault="00E57F60" w:rsidP="00F44722">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44722">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44722">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44722">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3</w:t>
            </w:r>
          </w:p>
        </w:tc>
        <w:tc>
          <w:tcPr>
            <w:tcW w:w="426" w:type="dxa"/>
            <w:vMerge w:val="restart"/>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09</w:t>
            </w:r>
          </w:p>
        </w:tc>
        <w:tc>
          <w:tcPr>
            <w:tcW w:w="84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4140,200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2375,747</w:t>
            </w:r>
          </w:p>
        </w:tc>
        <w:tc>
          <w:tcPr>
            <w:tcW w:w="848"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5540,345</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417,725</w:t>
            </w:r>
          </w:p>
        </w:tc>
        <w:tc>
          <w:tcPr>
            <w:tcW w:w="994"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1105,747</w:t>
            </w:r>
          </w:p>
        </w:tc>
        <w:tc>
          <w:tcPr>
            <w:tcW w:w="992"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1105,747</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1105,747</w:t>
            </w:r>
          </w:p>
        </w:tc>
        <w:tc>
          <w:tcPr>
            <w:tcW w:w="992"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1000,000</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3140,200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2066,900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4820,100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44722">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44722">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44722">
            <w:pPr>
              <w:widowControl w:val="0"/>
              <w:suppressAutoHyphens/>
              <w:autoSpaceDE w:val="0"/>
              <w:autoSpaceDN w:val="0"/>
              <w:jc w:val="center"/>
              <w:rPr>
                <w:sz w:val="12"/>
                <w:szCs w:val="12"/>
              </w:rPr>
            </w:pPr>
            <w:r w:rsidRPr="00FE4B01">
              <w:rPr>
                <w:sz w:val="12"/>
                <w:szCs w:val="12"/>
              </w:rPr>
              <w:t xml:space="preserve">комитет образования </w:t>
            </w:r>
            <w:r w:rsidRPr="00FE4B01">
              <w:rPr>
                <w:sz w:val="12"/>
                <w:szCs w:val="12"/>
              </w:rPr>
              <w:lastRenderedPageBreak/>
              <w:t>и науки Курской области</w:t>
            </w:r>
          </w:p>
        </w:tc>
        <w:tc>
          <w:tcPr>
            <w:tcW w:w="425"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lastRenderedPageBreak/>
              <w:t>803</w:t>
            </w:r>
          </w:p>
        </w:tc>
        <w:tc>
          <w:tcPr>
            <w:tcW w:w="425"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03</w:t>
            </w:r>
          </w:p>
        </w:tc>
        <w:tc>
          <w:tcPr>
            <w:tcW w:w="426"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09</w:t>
            </w:r>
          </w:p>
        </w:tc>
        <w:tc>
          <w:tcPr>
            <w:tcW w:w="84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4140,200</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2375,747</w:t>
            </w:r>
          </w:p>
        </w:tc>
        <w:tc>
          <w:tcPr>
            <w:tcW w:w="848"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5540,345</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417,725</w:t>
            </w:r>
          </w:p>
        </w:tc>
        <w:tc>
          <w:tcPr>
            <w:tcW w:w="994"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1105,747</w:t>
            </w:r>
          </w:p>
        </w:tc>
        <w:tc>
          <w:tcPr>
            <w:tcW w:w="992"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1105,747</w:t>
            </w:r>
          </w:p>
        </w:tc>
        <w:tc>
          <w:tcPr>
            <w:tcW w:w="851"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1105,747</w:t>
            </w:r>
          </w:p>
        </w:tc>
        <w:tc>
          <w:tcPr>
            <w:tcW w:w="992" w:type="dxa"/>
            <w:shd w:val="clear" w:color="auto" w:fill="auto"/>
            <w:vAlign w:val="center"/>
          </w:tcPr>
          <w:p w:rsidR="00E57F60" w:rsidRPr="00FE4B01" w:rsidRDefault="00E57F60" w:rsidP="00F44722">
            <w:pPr>
              <w:widowControl w:val="0"/>
              <w:suppressAutoHyphens/>
              <w:autoSpaceDE w:val="0"/>
              <w:autoSpaceDN w:val="0"/>
              <w:jc w:val="center"/>
              <w:rPr>
                <w:sz w:val="12"/>
                <w:szCs w:val="12"/>
              </w:rPr>
            </w:pPr>
            <w:r w:rsidRPr="00FE4B01">
              <w:rPr>
                <w:sz w:val="12"/>
                <w:szCs w:val="12"/>
              </w:rPr>
              <w:t>1000,000</w:t>
            </w:r>
          </w:p>
        </w:tc>
      </w:tr>
      <w:tr w:rsidR="00E57F60" w:rsidRPr="00FE4B01" w:rsidTr="00647A8A">
        <w:trPr>
          <w:trHeight w:val="276"/>
        </w:trPr>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10</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Реализация стратегической инициативы «Кадры будущего для регионов»</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744,786</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642,000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744,786</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642,000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744,786</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642,000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val="restart"/>
            <w:shd w:val="clear" w:color="auto" w:fill="auto"/>
            <w:vAlign w:val="center"/>
          </w:tcPr>
          <w:p w:rsidR="00E57F60" w:rsidRPr="00FE4B01" w:rsidRDefault="00E57F60" w:rsidP="00FE4B01">
            <w:pPr>
              <w:suppressAutoHyphens/>
              <w:spacing w:line="276" w:lineRule="auto"/>
              <w:jc w:val="center"/>
              <w:rPr>
                <w:rFonts w:eastAsia="Calibri"/>
                <w:sz w:val="12"/>
                <w:szCs w:val="12"/>
                <w:lang w:eastAsia="en-US"/>
              </w:rPr>
            </w:pPr>
            <w:r w:rsidRPr="00FE4B01">
              <w:rPr>
                <w:rFonts w:eastAsia="Calibri"/>
                <w:sz w:val="12"/>
                <w:szCs w:val="12"/>
                <w:lang w:eastAsia="en-US"/>
              </w:rPr>
              <w:t xml:space="preserve">Основное </w:t>
            </w:r>
            <w:proofErr w:type="spellStart"/>
            <w:r w:rsidRPr="00FE4B01">
              <w:rPr>
                <w:rFonts w:eastAsia="Calibri"/>
                <w:sz w:val="12"/>
                <w:szCs w:val="12"/>
                <w:lang w:eastAsia="en-US"/>
              </w:rPr>
              <w:t>меропри</w:t>
            </w:r>
            <w:proofErr w:type="gramStart"/>
            <w:r w:rsidRPr="00FE4B01">
              <w:rPr>
                <w:rFonts w:eastAsia="Calibri"/>
                <w:sz w:val="12"/>
                <w:szCs w:val="12"/>
                <w:lang w:eastAsia="en-US"/>
              </w:rPr>
              <w:t>я</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тие</w:t>
            </w:r>
            <w:proofErr w:type="spellEnd"/>
            <w:r w:rsidRPr="00FE4B01">
              <w:rPr>
                <w:rFonts w:eastAsia="Calibri"/>
                <w:sz w:val="12"/>
                <w:szCs w:val="12"/>
                <w:lang w:eastAsia="en-US"/>
              </w:rPr>
              <w:t xml:space="preserve"> 11</w:t>
            </w:r>
          </w:p>
        </w:tc>
        <w:tc>
          <w:tcPr>
            <w:tcW w:w="989" w:type="dxa"/>
            <w:vMerge w:val="restart"/>
            <w:shd w:val="clear" w:color="auto" w:fill="auto"/>
            <w:vAlign w:val="center"/>
          </w:tcPr>
          <w:p w:rsidR="00E57F60" w:rsidRPr="00FE4B01" w:rsidRDefault="00E57F60" w:rsidP="00FE4B01">
            <w:pPr>
              <w:suppressAutoHyphens/>
              <w:spacing w:line="276" w:lineRule="auto"/>
              <w:jc w:val="center"/>
              <w:rPr>
                <w:rFonts w:eastAsia="Calibri"/>
                <w:sz w:val="12"/>
                <w:szCs w:val="12"/>
                <w:lang w:eastAsia="en-US"/>
              </w:rPr>
            </w:pPr>
            <w:r w:rsidRPr="00FE4B01">
              <w:rPr>
                <w:rFonts w:eastAsia="Calibri"/>
                <w:sz w:val="12"/>
                <w:szCs w:val="12"/>
                <w:lang w:eastAsia="en-US"/>
              </w:rPr>
              <w:t xml:space="preserve">Развитие кадрового потенциала системы профессионального образования, в том числе: </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24685,900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79461,200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67053,000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66167,600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7D3F8A">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7D3F8A">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7D3F8A">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7D3F8A">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24685,900</w:t>
            </w:r>
          </w:p>
        </w:tc>
        <w:tc>
          <w:tcPr>
            <w:tcW w:w="994"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Pr>
                <w:sz w:val="12"/>
                <w:szCs w:val="12"/>
              </w:rPr>
              <w:t>79461,200</w:t>
            </w:r>
          </w:p>
        </w:tc>
        <w:tc>
          <w:tcPr>
            <w:tcW w:w="992"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67053,000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66167,600</w:t>
            </w:r>
          </w:p>
        </w:tc>
        <w:tc>
          <w:tcPr>
            <w:tcW w:w="992"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7D3F8A">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7D3F8A">
            <w:pPr>
              <w:suppressAutoHyphens/>
              <w:spacing w:after="200" w:line="276" w:lineRule="auto"/>
              <w:rPr>
                <w:rFonts w:eastAsia="Calibri"/>
                <w:sz w:val="12"/>
                <w:szCs w:val="12"/>
                <w:lang w:eastAsia="en-US"/>
              </w:rPr>
            </w:pPr>
          </w:p>
        </w:tc>
        <w:tc>
          <w:tcPr>
            <w:tcW w:w="1283" w:type="dxa"/>
            <w:shd w:val="clear" w:color="auto" w:fill="auto"/>
            <w:vAlign w:val="center"/>
          </w:tcPr>
          <w:p w:rsidR="00E57F60" w:rsidRPr="00FE4B01" w:rsidRDefault="00E57F60" w:rsidP="007D3F8A">
            <w:pPr>
              <w:suppressAutoHyphens/>
              <w:spacing w:line="276" w:lineRule="auto"/>
              <w:jc w:val="center"/>
              <w:rPr>
                <w:rFonts w:eastAsia="Calibri"/>
                <w:sz w:val="12"/>
                <w:szCs w:val="12"/>
                <w:lang w:eastAsia="en-US"/>
              </w:rPr>
            </w:pPr>
            <w:r w:rsidRPr="00FE4B01">
              <w:rPr>
                <w:rFonts w:eastAsia="Calibri"/>
                <w:sz w:val="12"/>
                <w:szCs w:val="12"/>
                <w:lang w:eastAsia="en-US"/>
              </w:rPr>
              <w:t>федеральный бюджет</w:t>
            </w:r>
          </w:p>
        </w:tc>
        <w:tc>
          <w:tcPr>
            <w:tcW w:w="425"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24685,900</w:t>
            </w:r>
          </w:p>
        </w:tc>
        <w:tc>
          <w:tcPr>
            <w:tcW w:w="994" w:type="dxa"/>
            <w:shd w:val="clear" w:color="auto" w:fill="auto"/>
            <w:vAlign w:val="center"/>
          </w:tcPr>
          <w:p w:rsidR="00E57F60" w:rsidRPr="00FE4B01" w:rsidRDefault="009E3C7F" w:rsidP="007D3F8A">
            <w:pPr>
              <w:widowControl w:val="0"/>
              <w:suppressAutoHyphens/>
              <w:autoSpaceDE w:val="0"/>
              <w:autoSpaceDN w:val="0"/>
              <w:jc w:val="center"/>
              <w:rPr>
                <w:sz w:val="12"/>
                <w:szCs w:val="12"/>
              </w:rPr>
            </w:pPr>
            <w:r w:rsidRPr="009E3C7F">
              <w:rPr>
                <w:sz w:val="12"/>
                <w:szCs w:val="12"/>
              </w:rPr>
              <w:t>67808,200</w:t>
            </w:r>
          </w:p>
        </w:tc>
        <w:tc>
          <w:tcPr>
            <w:tcW w:w="992"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67053,000</w:t>
            </w:r>
          </w:p>
        </w:tc>
        <w:tc>
          <w:tcPr>
            <w:tcW w:w="851"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66167,600</w:t>
            </w:r>
          </w:p>
        </w:tc>
        <w:tc>
          <w:tcPr>
            <w:tcW w:w="992" w:type="dxa"/>
            <w:shd w:val="clear" w:color="auto" w:fill="auto"/>
            <w:vAlign w:val="center"/>
          </w:tcPr>
          <w:p w:rsidR="00E57F60" w:rsidRPr="00FE4B01" w:rsidRDefault="00E57F60" w:rsidP="007D3F8A">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19790,380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63290,360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50725,920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49606,160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здравоохранения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804</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1406,160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5546,520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5546,520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5546,520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1223,880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3671,640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3671,640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3671,640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2265,480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6952,680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7108,920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7343,280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proofErr w:type="gramStart"/>
            <w:r w:rsidRPr="00FE4B01">
              <w:rPr>
                <w:rFonts w:eastAsia="Calibri"/>
                <w:sz w:val="12"/>
                <w:szCs w:val="12"/>
                <w:lang w:eastAsia="en-US"/>
              </w:rPr>
              <w:t>государствен-ных</w:t>
            </w:r>
            <w:proofErr w:type="spellEnd"/>
            <w:proofErr w:type="gramEnd"/>
            <w:r w:rsidRPr="00FE4B01">
              <w:rPr>
                <w:rFonts w:eastAsia="Calibri"/>
                <w:sz w:val="12"/>
                <w:szCs w:val="12"/>
                <w:lang w:eastAsia="en-US"/>
              </w:rPr>
              <w:t xml:space="preserve"> образователь-</w:t>
            </w:r>
            <w:proofErr w:type="spellStart"/>
            <w:r w:rsidRPr="00FE4B01">
              <w:rPr>
                <w:rFonts w:eastAsia="Calibri"/>
                <w:sz w:val="12"/>
                <w:szCs w:val="12"/>
                <w:lang w:eastAsia="en-US"/>
              </w:rPr>
              <w:lastRenderedPageBreak/>
              <w:t>ных</w:t>
            </w:r>
            <w:proofErr w:type="spellEnd"/>
            <w:r w:rsidRPr="00FE4B01">
              <w:rPr>
                <w:rFonts w:eastAsia="Calibri"/>
                <w:sz w:val="12"/>
                <w:szCs w:val="12"/>
                <w:lang w:eastAsia="en-US"/>
              </w:rPr>
              <w:t xml:space="preserve"> организаций субъектов Российской Федерации, реализующих образователь-</w:t>
            </w:r>
            <w:proofErr w:type="spellStart"/>
            <w:r w:rsidRPr="00FE4B01">
              <w:rPr>
                <w:rFonts w:eastAsia="Calibri"/>
                <w:sz w:val="12"/>
                <w:szCs w:val="12"/>
                <w:lang w:eastAsia="en-US"/>
              </w:rPr>
              <w:t>ные</w:t>
            </w:r>
            <w:proofErr w:type="spellEnd"/>
            <w:r w:rsidRPr="00FE4B01">
              <w:rPr>
                <w:rFonts w:eastAsia="Calibri"/>
                <w:sz w:val="12"/>
                <w:szCs w:val="12"/>
                <w:lang w:eastAsia="en-US"/>
              </w:rPr>
              <w:t xml:space="preserve"> программы среднего </w:t>
            </w:r>
            <w:proofErr w:type="spellStart"/>
            <w:r w:rsidRPr="00FE4B01">
              <w:rPr>
                <w:rFonts w:eastAsia="Calibri"/>
                <w:sz w:val="12"/>
                <w:szCs w:val="12"/>
                <w:lang w:eastAsia="en-US"/>
              </w:rPr>
              <w:t>профессиональ-ного</w:t>
            </w:r>
            <w:proofErr w:type="spellEnd"/>
            <w:r w:rsidRPr="00FE4B01">
              <w:rPr>
                <w:rFonts w:eastAsia="Calibri"/>
                <w:sz w:val="12"/>
                <w:szCs w:val="12"/>
                <w:lang w:eastAsia="en-US"/>
              </w:rPr>
              <w:t xml:space="preserve"> образования, в том числе программы </w:t>
            </w:r>
            <w:proofErr w:type="spellStart"/>
            <w:r w:rsidRPr="00FE4B01">
              <w:rPr>
                <w:rFonts w:eastAsia="Calibri"/>
                <w:sz w:val="12"/>
                <w:szCs w:val="12"/>
                <w:lang w:eastAsia="en-US"/>
              </w:rPr>
              <w:t>профессиональ-ного</w:t>
            </w:r>
            <w:proofErr w:type="spellEnd"/>
            <w:r w:rsidRPr="00FE4B01">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24 685,900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67 808,200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67 053,000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66 167,600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24 685,900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67 808,200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67 053,000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66 167,600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vAlign w:val="center"/>
          </w:tcPr>
          <w:p w:rsidR="00E57F60" w:rsidRPr="00FE4B01" w:rsidRDefault="00E57F60" w:rsidP="00FE4B01">
            <w:pPr>
              <w:suppressAutoHyphens/>
              <w:spacing w:line="276" w:lineRule="auto"/>
              <w:jc w:val="center"/>
              <w:rPr>
                <w:rFonts w:eastAsia="Calibri"/>
                <w:sz w:val="12"/>
                <w:szCs w:val="12"/>
                <w:lang w:eastAsia="en-US"/>
              </w:rPr>
            </w:pPr>
            <w:r w:rsidRPr="00FE4B01">
              <w:rPr>
                <w:rFonts w:eastAsia="Calibri"/>
                <w:sz w:val="12"/>
                <w:szCs w:val="12"/>
                <w:lang w:eastAsia="en-US"/>
              </w:rPr>
              <w:t>федеральный бюджет</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24 685,900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67 808,200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67 053,000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66 167,600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19 790,380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51 637,360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50 725,920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49 606,160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здравоохранения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804</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1 406,160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5 546,520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5 546,520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5 546,520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по культуре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806</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1 223,880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3 671,640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3 671,640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3 671,640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4"/>
        </w:trPr>
        <w:tc>
          <w:tcPr>
            <w:tcW w:w="706"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vAlign w:val="center"/>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2 265,480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6 952,680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7 108,920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7 343,280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ПБ</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Реализация отдельных мероприятий приоритетного проекта «Подготовка </w:t>
            </w:r>
            <w:proofErr w:type="spellStart"/>
            <w:r w:rsidRPr="00FE4B01">
              <w:rPr>
                <w:sz w:val="12"/>
                <w:szCs w:val="12"/>
              </w:rPr>
              <w:t>высококвалиф</w:t>
            </w:r>
            <w:proofErr w:type="gramStart"/>
            <w:r w:rsidRPr="00FE4B01">
              <w:rPr>
                <w:sz w:val="12"/>
                <w:szCs w:val="12"/>
              </w:rPr>
              <w:t>и</w:t>
            </w:r>
            <w:proofErr w:type="spellEnd"/>
            <w:r w:rsidRPr="00FE4B01">
              <w:rPr>
                <w:sz w:val="12"/>
                <w:szCs w:val="12"/>
              </w:rPr>
              <w:t>–</w:t>
            </w:r>
            <w:proofErr w:type="gramEnd"/>
            <w:r w:rsidRPr="00FE4B01">
              <w:rPr>
                <w:sz w:val="12"/>
                <w:szCs w:val="12"/>
              </w:rPr>
              <w:t xml:space="preserve"> </w:t>
            </w:r>
            <w:proofErr w:type="spellStart"/>
            <w:r w:rsidRPr="00FE4B01">
              <w:rPr>
                <w:sz w:val="12"/>
                <w:szCs w:val="12"/>
              </w:rPr>
              <w:t>цированных</w:t>
            </w:r>
            <w:proofErr w:type="spellEnd"/>
            <w:r w:rsidRPr="00FE4B01">
              <w:rPr>
                <w:sz w:val="12"/>
                <w:szCs w:val="12"/>
              </w:rPr>
              <w:t xml:space="preserve"> специалистов и рабочих кадров с учетом современных стандартов и передовых технологий»</w:t>
            </w:r>
          </w:p>
          <w:p w:rsidR="00E57F60" w:rsidRPr="00FE4B01" w:rsidRDefault="00E57F60" w:rsidP="00FE4B01">
            <w:pPr>
              <w:widowControl w:val="0"/>
              <w:suppressAutoHyphens/>
              <w:autoSpaceDE w:val="0"/>
              <w:autoSpaceDN w:val="0"/>
              <w:rPr>
                <w:sz w:val="12"/>
                <w:szCs w:val="12"/>
              </w:rPr>
            </w:pPr>
            <w:r w:rsidRPr="00FE4B01">
              <w:rPr>
                <w:sz w:val="12"/>
                <w:szCs w:val="12"/>
              </w:rPr>
              <w:t>из них:</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ПБ</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37147,769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17799,142</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18935,139</w:t>
            </w:r>
          </w:p>
        </w:tc>
        <w:tc>
          <w:tcPr>
            <w:tcW w:w="851" w:type="dxa"/>
            <w:shd w:val="clear" w:color="auto" w:fill="auto"/>
          </w:tcPr>
          <w:p w:rsidR="00E57F60" w:rsidRPr="00FE4B01" w:rsidRDefault="00E57F60" w:rsidP="00FE4B01">
            <w:pPr>
              <w:widowControl w:val="0"/>
              <w:suppressAutoHyphens/>
              <w:autoSpaceDE w:val="0"/>
              <w:autoSpaceDN w:val="0"/>
              <w:jc w:val="center"/>
            </w:pPr>
            <w:r w:rsidRPr="00FE4B01">
              <w:rPr>
                <w:sz w:val="12"/>
                <w:szCs w:val="12"/>
              </w:rPr>
              <w:t>18369,436</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18724,162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18724,162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18724,162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20147,619</w:t>
            </w:r>
          </w:p>
        </w:tc>
      </w:tr>
      <w:tr w:rsidR="00E57F60" w:rsidRPr="00FE4B01" w:rsidTr="00647A8A">
        <w:tc>
          <w:tcPr>
            <w:tcW w:w="706" w:type="dxa"/>
            <w:vMerge/>
            <w:shd w:val="clear" w:color="auto" w:fill="auto"/>
          </w:tcPr>
          <w:p w:rsidR="00E57F60" w:rsidRPr="00FE4B01" w:rsidRDefault="00E57F60" w:rsidP="002507C8">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2507C8">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2507C8">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2507C8">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ПБ</w:t>
            </w:r>
          </w:p>
        </w:tc>
        <w:tc>
          <w:tcPr>
            <w:tcW w:w="841"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37147,769</w:t>
            </w:r>
          </w:p>
        </w:tc>
        <w:tc>
          <w:tcPr>
            <w:tcW w:w="851"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17799,142</w:t>
            </w:r>
          </w:p>
        </w:tc>
        <w:tc>
          <w:tcPr>
            <w:tcW w:w="848"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18935,139</w:t>
            </w:r>
          </w:p>
        </w:tc>
        <w:tc>
          <w:tcPr>
            <w:tcW w:w="851" w:type="dxa"/>
            <w:shd w:val="clear" w:color="auto" w:fill="auto"/>
          </w:tcPr>
          <w:p w:rsidR="00E57F60" w:rsidRPr="00FE4B01" w:rsidRDefault="00E57F60" w:rsidP="002507C8">
            <w:pPr>
              <w:widowControl w:val="0"/>
              <w:suppressAutoHyphens/>
              <w:autoSpaceDE w:val="0"/>
              <w:autoSpaceDN w:val="0"/>
              <w:jc w:val="center"/>
            </w:pPr>
            <w:r w:rsidRPr="00FE4B01">
              <w:rPr>
                <w:sz w:val="12"/>
                <w:szCs w:val="12"/>
              </w:rPr>
              <w:t>18369,436</w:t>
            </w:r>
          </w:p>
        </w:tc>
        <w:tc>
          <w:tcPr>
            <w:tcW w:w="994"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18724,162</w:t>
            </w:r>
          </w:p>
        </w:tc>
        <w:tc>
          <w:tcPr>
            <w:tcW w:w="992"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18724,162</w:t>
            </w:r>
          </w:p>
        </w:tc>
        <w:tc>
          <w:tcPr>
            <w:tcW w:w="851"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18724,162</w:t>
            </w:r>
          </w:p>
        </w:tc>
        <w:tc>
          <w:tcPr>
            <w:tcW w:w="992" w:type="dxa"/>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20147,619</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ПБ</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37147,769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16110,059</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17021,162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16863,186</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17217,912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17217,912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17217,912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20147,619</w:t>
            </w:r>
          </w:p>
        </w:tc>
      </w:tr>
      <w:tr w:rsidR="00E57F60" w:rsidRPr="00FE4B01" w:rsidTr="00647A8A">
        <w:trPr>
          <w:trHeight w:val="382"/>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комитет строительства Курской области </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ПБ</w:t>
            </w:r>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1689,083</w:t>
            </w:r>
          </w:p>
        </w:tc>
        <w:tc>
          <w:tcPr>
            <w:tcW w:w="84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1913,977</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1506,250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1506,250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1506,250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1506,250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433"/>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Чемпионат </w:t>
            </w:r>
            <w:proofErr w:type="spellStart"/>
            <w:r w:rsidRPr="00FE4B01">
              <w:rPr>
                <w:rFonts w:eastAsia="Calibri"/>
                <w:sz w:val="12"/>
                <w:szCs w:val="12"/>
                <w:lang w:eastAsia="en-US"/>
              </w:rPr>
              <w:t>профессионал</w:t>
            </w:r>
            <w:proofErr w:type="gramStart"/>
            <w:r w:rsidRPr="00FE4B01">
              <w:rPr>
                <w:rFonts w:eastAsia="Calibri"/>
                <w:sz w:val="12"/>
                <w:szCs w:val="12"/>
                <w:lang w:eastAsia="en-US"/>
              </w:rPr>
              <w:t>ь</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ного</w:t>
            </w:r>
            <w:proofErr w:type="spellEnd"/>
            <w:r w:rsidRPr="00FE4B01">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FE4B01">
              <w:rPr>
                <w:rFonts w:eastAsia="Calibri"/>
                <w:sz w:val="12"/>
                <w:szCs w:val="12"/>
                <w:lang w:eastAsia="en-US"/>
              </w:rPr>
              <w:t>Абилимпикс</w:t>
            </w:r>
            <w:proofErr w:type="spellEnd"/>
            <w:r w:rsidRPr="00FE4B01">
              <w:rPr>
                <w:rFonts w:eastAsia="Calibri"/>
                <w:sz w:val="12"/>
                <w:szCs w:val="12"/>
                <w:lang w:eastAsia="en-US"/>
              </w:rPr>
              <w:t>»</w:t>
            </w: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ПБ</w:t>
            </w:r>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1000, 000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1000, 000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1000, 000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1000, 000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14"/>
        </w:trPr>
        <w:tc>
          <w:tcPr>
            <w:tcW w:w="706" w:type="dxa"/>
            <w:vMerge/>
            <w:shd w:val="clear" w:color="auto" w:fill="auto"/>
          </w:tcPr>
          <w:p w:rsidR="00E57F60" w:rsidRPr="00FE4B01" w:rsidRDefault="00E57F60" w:rsidP="002507C8">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2507C8">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2507C8">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2507C8">
            <w:pPr>
              <w:widowControl w:val="0"/>
              <w:suppressAutoHyphens/>
              <w:autoSpaceDE w:val="0"/>
              <w:autoSpaceDN w:val="0"/>
              <w:jc w:val="center"/>
              <w:rPr>
                <w:sz w:val="12"/>
                <w:szCs w:val="12"/>
              </w:rPr>
            </w:pPr>
            <w:r w:rsidRPr="00FE4B01">
              <w:rPr>
                <w:sz w:val="12"/>
                <w:szCs w:val="12"/>
              </w:rPr>
              <w:t>бюджет</w:t>
            </w:r>
          </w:p>
        </w:tc>
        <w:tc>
          <w:tcPr>
            <w:tcW w:w="425"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ПБ</w:t>
            </w:r>
          </w:p>
        </w:tc>
        <w:tc>
          <w:tcPr>
            <w:tcW w:w="84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994"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992"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992"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82"/>
        </w:trPr>
        <w:tc>
          <w:tcPr>
            <w:tcW w:w="706" w:type="dxa"/>
            <w:vMerge/>
            <w:tcBorders>
              <w:bottom w:val="single" w:sz="4" w:space="0" w:color="auto"/>
            </w:tcBorders>
            <w:shd w:val="clear" w:color="auto" w:fill="auto"/>
          </w:tcPr>
          <w:p w:rsidR="00E57F60" w:rsidRPr="00FE4B01" w:rsidRDefault="00E57F60" w:rsidP="002507C8">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57F60" w:rsidRPr="00FE4B01" w:rsidRDefault="00E57F60" w:rsidP="002507C8">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2507C8">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p w:rsidR="00E57F60" w:rsidRPr="00FE4B01" w:rsidRDefault="00E57F60" w:rsidP="002507C8">
            <w:pPr>
              <w:widowControl w:val="0"/>
              <w:suppressAutoHyphens/>
              <w:autoSpaceDE w:val="0"/>
              <w:autoSpaceDN w:val="0"/>
              <w:jc w:val="center"/>
              <w:rPr>
                <w:sz w:val="12"/>
                <w:szCs w:val="12"/>
              </w:rPr>
            </w:pPr>
          </w:p>
          <w:p w:rsidR="00E57F60" w:rsidRPr="00FE4B01" w:rsidRDefault="00E57F60" w:rsidP="002507C8">
            <w:pPr>
              <w:widowControl w:val="0"/>
              <w:suppressAutoHyphens/>
              <w:autoSpaceDE w:val="0"/>
              <w:autoSpaceDN w:val="0"/>
              <w:jc w:val="center"/>
              <w:rPr>
                <w:sz w:val="12"/>
                <w:szCs w:val="12"/>
              </w:rPr>
            </w:pPr>
          </w:p>
          <w:p w:rsidR="00E57F60" w:rsidRPr="00FE4B01" w:rsidRDefault="00E57F60" w:rsidP="002507C8">
            <w:pPr>
              <w:widowControl w:val="0"/>
              <w:suppressAutoHyphens/>
              <w:autoSpaceDE w:val="0"/>
              <w:autoSpaceDN w:val="0"/>
              <w:jc w:val="center"/>
              <w:rPr>
                <w:sz w:val="12"/>
                <w:szCs w:val="12"/>
              </w:rPr>
            </w:pPr>
          </w:p>
          <w:p w:rsidR="00E57F60" w:rsidRPr="00FE4B01" w:rsidRDefault="00E57F60" w:rsidP="002507C8">
            <w:pPr>
              <w:widowControl w:val="0"/>
              <w:suppressAutoHyphens/>
              <w:autoSpaceDE w:val="0"/>
              <w:autoSpaceDN w:val="0"/>
              <w:rPr>
                <w:sz w:val="12"/>
                <w:szCs w:val="12"/>
              </w:rPr>
            </w:pPr>
          </w:p>
          <w:p w:rsidR="00E57F60" w:rsidRPr="00FE4B01" w:rsidRDefault="00E57F60" w:rsidP="002507C8">
            <w:pPr>
              <w:widowControl w:val="0"/>
              <w:suppressAutoHyphens/>
              <w:autoSpaceDE w:val="0"/>
              <w:autoSpaceDN w:val="0"/>
              <w:rPr>
                <w:sz w:val="12"/>
                <w:szCs w:val="12"/>
              </w:rPr>
            </w:pPr>
          </w:p>
        </w:tc>
        <w:tc>
          <w:tcPr>
            <w:tcW w:w="425"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lastRenderedPageBreak/>
              <w:t>803</w:t>
            </w:r>
          </w:p>
        </w:tc>
        <w:tc>
          <w:tcPr>
            <w:tcW w:w="425"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ПБ</w:t>
            </w:r>
          </w:p>
        </w:tc>
        <w:tc>
          <w:tcPr>
            <w:tcW w:w="84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994"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992"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851"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1000, 000</w:t>
            </w:r>
          </w:p>
        </w:tc>
        <w:tc>
          <w:tcPr>
            <w:tcW w:w="992" w:type="dxa"/>
            <w:tcBorders>
              <w:bottom w:val="single" w:sz="4" w:space="0" w:color="auto"/>
            </w:tcBorders>
            <w:shd w:val="clear" w:color="auto" w:fill="auto"/>
            <w:vAlign w:val="center"/>
          </w:tcPr>
          <w:p w:rsidR="00E57F60" w:rsidRPr="00FE4B01" w:rsidRDefault="00E57F60" w:rsidP="002507C8">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tcBorders>
              <w:top w:val="single" w:sz="4" w:space="0" w:color="auto"/>
              <w:left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proofErr w:type="spellStart"/>
            <w:r w:rsidRPr="00FE4B01">
              <w:rPr>
                <w:sz w:val="12"/>
                <w:szCs w:val="12"/>
              </w:rPr>
              <w:lastRenderedPageBreak/>
              <w:t>Регинал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Цифровая образовательная среда</w:t>
            </w:r>
          </w:p>
          <w:p w:rsidR="00E57F60" w:rsidRPr="00FE4B01" w:rsidRDefault="00E57F60" w:rsidP="00FE4B01">
            <w:pPr>
              <w:widowControl w:val="0"/>
              <w:suppressAutoHyphens/>
              <w:autoSpaceDE w:val="0"/>
              <w:autoSpaceDN w:val="0"/>
              <w:rPr>
                <w:sz w:val="12"/>
                <w:szCs w:val="12"/>
              </w:rPr>
            </w:pPr>
          </w:p>
          <w:p w:rsidR="00E57F60" w:rsidRPr="00FE4B01" w:rsidRDefault="00E57F60" w:rsidP="00FE4B01">
            <w:pPr>
              <w:widowControl w:val="0"/>
              <w:suppressAutoHyphens/>
              <w:autoSpaceDE w:val="0"/>
              <w:autoSpaceDN w:val="0"/>
              <w:rPr>
                <w:sz w:val="12"/>
                <w:szCs w:val="12"/>
              </w:rPr>
            </w:pPr>
            <w:r w:rsidRPr="00FE4B01">
              <w:rPr>
                <w:sz w:val="12"/>
                <w:szCs w:val="12"/>
              </w:rPr>
              <w:t xml:space="preserve">внедрение целевой модели цифровой образовательной среды в </w:t>
            </w:r>
            <w:proofErr w:type="spellStart"/>
            <w:r w:rsidRPr="00FE4B01">
              <w:rPr>
                <w:sz w:val="12"/>
                <w:szCs w:val="12"/>
              </w:rPr>
              <w:t>общеобразов</w:t>
            </w:r>
            <w:proofErr w:type="gramStart"/>
            <w:r w:rsidRPr="00FE4B01">
              <w:rPr>
                <w:sz w:val="12"/>
                <w:szCs w:val="12"/>
              </w:rPr>
              <w:t>а</w:t>
            </w:r>
            <w:proofErr w:type="spellEnd"/>
            <w:r w:rsidRPr="00FE4B01">
              <w:rPr>
                <w:sz w:val="12"/>
                <w:szCs w:val="12"/>
              </w:rPr>
              <w:t>–</w:t>
            </w:r>
            <w:proofErr w:type="gramEnd"/>
            <w:r w:rsidRPr="00FE4B01">
              <w:rPr>
                <w:sz w:val="12"/>
                <w:szCs w:val="12"/>
              </w:rPr>
              <w:t xml:space="preserve"> тельных организациях и </w:t>
            </w:r>
            <w:proofErr w:type="spellStart"/>
            <w:r w:rsidRPr="00FE4B01">
              <w:rPr>
                <w:sz w:val="12"/>
                <w:szCs w:val="12"/>
              </w:rPr>
              <w:t>профессиональ</w:t>
            </w:r>
            <w:proofErr w:type="spellEnd"/>
            <w:r w:rsidRPr="00FE4B01">
              <w:rPr>
                <w:sz w:val="12"/>
                <w:szCs w:val="12"/>
              </w:rPr>
              <w:t xml:space="preserve">– </w:t>
            </w:r>
            <w:proofErr w:type="spellStart"/>
            <w:r w:rsidRPr="00FE4B01">
              <w:rPr>
                <w:sz w:val="12"/>
                <w:szCs w:val="12"/>
              </w:rPr>
              <w:t>ных</w:t>
            </w:r>
            <w:proofErr w:type="spellEnd"/>
            <w:r w:rsidRPr="00FE4B01">
              <w:rPr>
                <w:sz w:val="12"/>
                <w:szCs w:val="12"/>
              </w:rPr>
              <w:t xml:space="preserve"> образователь-</w:t>
            </w:r>
            <w:proofErr w:type="spellStart"/>
            <w:r w:rsidRPr="00FE4B01">
              <w:rPr>
                <w:sz w:val="12"/>
                <w:szCs w:val="12"/>
              </w:rPr>
              <w:t>ных</w:t>
            </w:r>
            <w:proofErr w:type="spellEnd"/>
            <w:r w:rsidRPr="00FE4B01">
              <w:rPr>
                <w:sz w:val="12"/>
                <w:szCs w:val="12"/>
              </w:rPr>
              <w:t xml:space="preserve"> организациях</w:t>
            </w:r>
          </w:p>
          <w:p w:rsidR="00E57F60" w:rsidRPr="00FE4B01" w:rsidRDefault="00E57F60" w:rsidP="00FE4B01">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9689,729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2223,550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8855,967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751"/>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4417,203</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7267,297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134"/>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43"/>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обеспечение образовател</w:t>
            </w:r>
            <w:proofErr w:type="gramStart"/>
            <w:r w:rsidRPr="00FE4B01">
              <w:rPr>
                <w:rFonts w:eastAsia="Calibri"/>
                <w:sz w:val="12"/>
                <w:szCs w:val="12"/>
                <w:lang w:eastAsia="en-US"/>
              </w:rPr>
              <w:t>ь–</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21433,496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43"/>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21433,496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43"/>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3790,424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1897,965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2541,624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18806,879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43"/>
        </w:trPr>
        <w:tc>
          <w:tcPr>
            <w:tcW w:w="706"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4</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4504,288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2254,953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21433,496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proofErr w:type="spellStart"/>
            <w:r w:rsidRPr="00FE4B01">
              <w:rPr>
                <w:sz w:val="12"/>
                <w:szCs w:val="12"/>
              </w:rPr>
              <w:t>Регинал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ный</w:t>
            </w:r>
            <w:proofErr w:type="spellEnd"/>
            <w:r w:rsidRPr="00FE4B01">
              <w:rPr>
                <w:sz w:val="12"/>
                <w:szCs w:val="12"/>
              </w:rPr>
              <w:t xml:space="preserve"> проект </w:t>
            </w:r>
          </w:p>
          <w:p w:rsidR="00E57F60" w:rsidRPr="00FE4B01" w:rsidRDefault="00E57F60" w:rsidP="00FE4B01">
            <w:pPr>
              <w:widowControl w:val="0"/>
              <w:suppressAutoHyphens/>
              <w:autoSpaceDE w:val="0"/>
              <w:autoSpaceDN w:val="0"/>
              <w:jc w:val="center"/>
              <w:rPr>
                <w:sz w:val="12"/>
                <w:szCs w:val="12"/>
              </w:rPr>
            </w:pPr>
            <w:r w:rsidRPr="00FE4B01">
              <w:rPr>
                <w:sz w:val="12"/>
                <w:szCs w:val="12"/>
                <w:lang w:val="en-US"/>
              </w:rPr>
              <w:t>N</w:t>
            </w:r>
            <w:r w:rsidRPr="00FE4B01">
              <w:rPr>
                <w:sz w:val="12"/>
                <w:szCs w:val="12"/>
              </w:rPr>
              <w:t xml:space="preserve"> 5</w:t>
            </w:r>
          </w:p>
        </w:tc>
        <w:tc>
          <w:tcPr>
            <w:tcW w:w="989" w:type="dxa"/>
            <w:vMerge w:val="restart"/>
            <w:tcBorders>
              <w:top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Обеспечение медицинских организаций системы </w:t>
            </w:r>
            <w:proofErr w:type="spellStart"/>
            <w:r w:rsidRPr="00FE4B01">
              <w:rPr>
                <w:sz w:val="12"/>
                <w:szCs w:val="12"/>
              </w:rPr>
              <w:t>здравоохране-ния</w:t>
            </w:r>
            <w:proofErr w:type="spellEnd"/>
            <w:r w:rsidRPr="00FE4B01">
              <w:rPr>
                <w:sz w:val="12"/>
                <w:szCs w:val="12"/>
              </w:rPr>
              <w:t xml:space="preserve"> </w:t>
            </w:r>
            <w:proofErr w:type="spellStart"/>
            <w:r w:rsidRPr="00FE4B01">
              <w:rPr>
                <w:sz w:val="12"/>
                <w:szCs w:val="12"/>
              </w:rPr>
              <w:t>квалифицир</w:t>
            </w:r>
            <w:proofErr w:type="gramStart"/>
            <w:r w:rsidRPr="00FE4B01">
              <w:rPr>
                <w:sz w:val="12"/>
                <w:szCs w:val="12"/>
              </w:rPr>
              <w:t>о</w:t>
            </w:r>
            <w:proofErr w:type="spellEnd"/>
            <w:r w:rsidRPr="00FE4B01">
              <w:rPr>
                <w:sz w:val="12"/>
                <w:szCs w:val="12"/>
              </w:rPr>
              <w:t>–</w:t>
            </w:r>
            <w:proofErr w:type="gramEnd"/>
            <w:r w:rsidRPr="00FE4B01">
              <w:rPr>
                <w:sz w:val="12"/>
                <w:szCs w:val="12"/>
              </w:rPr>
              <w:t xml:space="preserve"> ванными кадрами</w:t>
            </w:r>
          </w:p>
        </w:tc>
        <w:tc>
          <w:tcPr>
            <w:tcW w:w="1283" w:type="dxa"/>
            <w:tcBorders>
              <w:top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N 5</w:t>
            </w:r>
          </w:p>
        </w:tc>
        <w:tc>
          <w:tcPr>
            <w:tcW w:w="84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92479,578</w:t>
            </w:r>
          </w:p>
        </w:tc>
        <w:tc>
          <w:tcPr>
            <w:tcW w:w="848" w:type="dxa"/>
            <w:tcBorders>
              <w:top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99093,281</w:t>
            </w:r>
          </w:p>
        </w:tc>
        <w:tc>
          <w:tcPr>
            <w:tcW w:w="851"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168386,804</w:t>
            </w:r>
          </w:p>
        </w:tc>
        <w:tc>
          <w:tcPr>
            <w:tcW w:w="994" w:type="dxa"/>
            <w:tcBorders>
              <w:top w:val="single" w:sz="4" w:space="0" w:color="auto"/>
            </w:tcBorders>
            <w:shd w:val="clear" w:color="auto" w:fill="auto"/>
            <w:vAlign w:val="center"/>
          </w:tcPr>
          <w:p w:rsidR="00E57F60" w:rsidRPr="00FE4B01" w:rsidRDefault="00E57F60" w:rsidP="00FE4B01">
            <w:pPr>
              <w:suppressAutoHyphens/>
              <w:jc w:val="center"/>
              <w:rPr>
                <w:sz w:val="12"/>
                <w:szCs w:val="12"/>
              </w:rPr>
            </w:pPr>
            <w:r>
              <w:rPr>
                <w:sz w:val="12"/>
                <w:szCs w:val="12"/>
              </w:rPr>
              <w:t>113571,728</w:t>
            </w:r>
          </w:p>
        </w:tc>
        <w:tc>
          <w:tcPr>
            <w:tcW w:w="992" w:type="dxa"/>
            <w:tcBorders>
              <w:top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116736,599</w:t>
            </w:r>
          </w:p>
        </w:tc>
        <w:tc>
          <w:tcPr>
            <w:tcW w:w="851" w:type="dxa"/>
            <w:tcBorders>
              <w:top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120831,954</w:t>
            </w:r>
          </w:p>
        </w:tc>
        <w:tc>
          <w:tcPr>
            <w:tcW w:w="992" w:type="dxa"/>
            <w:tcBorders>
              <w:top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86383,644</w:t>
            </w:r>
          </w:p>
        </w:tc>
      </w:tr>
      <w:tr w:rsidR="00E57F60" w:rsidRPr="00FE4B01" w:rsidTr="00647A8A">
        <w:tc>
          <w:tcPr>
            <w:tcW w:w="706" w:type="dxa"/>
            <w:vMerge/>
            <w:shd w:val="clear" w:color="auto" w:fill="auto"/>
          </w:tcPr>
          <w:p w:rsidR="00E57F60" w:rsidRPr="00FE4B01" w:rsidRDefault="00E57F60" w:rsidP="00FC5305">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C5305">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C5305">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C5305">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3</w:t>
            </w:r>
          </w:p>
        </w:tc>
        <w:tc>
          <w:tcPr>
            <w:tcW w:w="426"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N 5</w:t>
            </w:r>
          </w:p>
        </w:tc>
        <w:tc>
          <w:tcPr>
            <w:tcW w:w="841"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92479,578</w:t>
            </w:r>
          </w:p>
        </w:tc>
        <w:tc>
          <w:tcPr>
            <w:tcW w:w="848"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sidRPr="00FE4B01">
              <w:rPr>
                <w:sz w:val="12"/>
                <w:szCs w:val="12"/>
              </w:rPr>
              <w:t>99093,281</w:t>
            </w:r>
          </w:p>
        </w:tc>
        <w:tc>
          <w:tcPr>
            <w:tcW w:w="851" w:type="dxa"/>
            <w:tcBorders>
              <w:top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168386,804</w:t>
            </w:r>
          </w:p>
        </w:tc>
        <w:tc>
          <w:tcPr>
            <w:tcW w:w="994"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Pr>
                <w:sz w:val="12"/>
                <w:szCs w:val="12"/>
              </w:rPr>
              <w:t>113571,728</w:t>
            </w:r>
          </w:p>
        </w:tc>
        <w:tc>
          <w:tcPr>
            <w:tcW w:w="992"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sidRPr="00FE4B01">
              <w:rPr>
                <w:sz w:val="12"/>
                <w:szCs w:val="12"/>
              </w:rPr>
              <w:t>116736,599</w:t>
            </w:r>
          </w:p>
        </w:tc>
        <w:tc>
          <w:tcPr>
            <w:tcW w:w="851"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sidRPr="00FE4B01">
              <w:rPr>
                <w:sz w:val="12"/>
                <w:szCs w:val="12"/>
              </w:rPr>
              <w:t>120831,954</w:t>
            </w:r>
          </w:p>
        </w:tc>
        <w:tc>
          <w:tcPr>
            <w:tcW w:w="992" w:type="dxa"/>
            <w:tcBorders>
              <w:top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86383,644</w:t>
            </w:r>
          </w:p>
        </w:tc>
      </w:tr>
      <w:tr w:rsidR="00E57F60" w:rsidRPr="00FE4B01" w:rsidTr="00647A8A">
        <w:trPr>
          <w:trHeight w:val="525"/>
        </w:trPr>
        <w:tc>
          <w:tcPr>
            <w:tcW w:w="706" w:type="dxa"/>
            <w:vMerge/>
            <w:tcBorders>
              <w:bottom w:val="single" w:sz="4" w:space="0" w:color="auto"/>
            </w:tcBorders>
            <w:shd w:val="clear" w:color="auto" w:fill="auto"/>
          </w:tcPr>
          <w:p w:rsidR="00E57F60" w:rsidRPr="00FE4B01" w:rsidRDefault="00E57F60" w:rsidP="00FC5305">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E57F60" w:rsidRPr="00FE4B01" w:rsidRDefault="00E57F60" w:rsidP="00FC5305">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FC5305">
            <w:pPr>
              <w:widowControl w:val="0"/>
              <w:suppressAutoHyphens/>
              <w:autoSpaceDE w:val="0"/>
              <w:autoSpaceDN w:val="0"/>
              <w:jc w:val="center"/>
              <w:rPr>
                <w:sz w:val="12"/>
                <w:szCs w:val="12"/>
              </w:rPr>
            </w:pPr>
            <w:r w:rsidRPr="00FE4B01">
              <w:rPr>
                <w:sz w:val="12"/>
                <w:szCs w:val="12"/>
              </w:rPr>
              <w:t>комитет здравоохранения Курской области</w:t>
            </w:r>
          </w:p>
        </w:tc>
        <w:tc>
          <w:tcPr>
            <w:tcW w:w="425"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804</w:t>
            </w:r>
          </w:p>
        </w:tc>
        <w:tc>
          <w:tcPr>
            <w:tcW w:w="425"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03</w:t>
            </w:r>
          </w:p>
        </w:tc>
        <w:tc>
          <w:tcPr>
            <w:tcW w:w="426"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N 5</w:t>
            </w:r>
          </w:p>
        </w:tc>
        <w:tc>
          <w:tcPr>
            <w:tcW w:w="841"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92479,578</w:t>
            </w:r>
          </w:p>
        </w:tc>
        <w:tc>
          <w:tcPr>
            <w:tcW w:w="848"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sidRPr="00FE4B01">
              <w:rPr>
                <w:sz w:val="12"/>
                <w:szCs w:val="12"/>
              </w:rPr>
              <w:t>99093,281</w:t>
            </w:r>
          </w:p>
        </w:tc>
        <w:tc>
          <w:tcPr>
            <w:tcW w:w="851" w:type="dxa"/>
            <w:tcBorders>
              <w:top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168386,804</w:t>
            </w:r>
          </w:p>
        </w:tc>
        <w:tc>
          <w:tcPr>
            <w:tcW w:w="994"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Pr>
                <w:sz w:val="12"/>
                <w:szCs w:val="12"/>
              </w:rPr>
              <w:t>113571,728</w:t>
            </w:r>
          </w:p>
        </w:tc>
        <w:tc>
          <w:tcPr>
            <w:tcW w:w="992"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sidRPr="00FE4B01">
              <w:rPr>
                <w:sz w:val="12"/>
                <w:szCs w:val="12"/>
              </w:rPr>
              <w:t>116736,599</w:t>
            </w:r>
          </w:p>
        </w:tc>
        <w:tc>
          <w:tcPr>
            <w:tcW w:w="851" w:type="dxa"/>
            <w:tcBorders>
              <w:top w:val="single" w:sz="4" w:space="0" w:color="auto"/>
            </w:tcBorders>
            <w:shd w:val="clear" w:color="auto" w:fill="auto"/>
            <w:vAlign w:val="center"/>
          </w:tcPr>
          <w:p w:rsidR="00E57F60" w:rsidRPr="00FE4B01" w:rsidRDefault="00E57F60" w:rsidP="00FC5305">
            <w:pPr>
              <w:suppressAutoHyphens/>
              <w:jc w:val="center"/>
              <w:rPr>
                <w:sz w:val="12"/>
                <w:szCs w:val="12"/>
              </w:rPr>
            </w:pPr>
            <w:r w:rsidRPr="00FE4B01">
              <w:rPr>
                <w:sz w:val="12"/>
                <w:szCs w:val="12"/>
              </w:rPr>
              <w:t>120831,954</w:t>
            </w:r>
          </w:p>
        </w:tc>
        <w:tc>
          <w:tcPr>
            <w:tcW w:w="992" w:type="dxa"/>
            <w:tcBorders>
              <w:top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86383,644</w:t>
            </w:r>
          </w:p>
        </w:tc>
      </w:tr>
      <w:tr w:rsidR="00E57F60" w:rsidRPr="00FE4B01" w:rsidTr="00647A8A">
        <w:trPr>
          <w:trHeight w:val="335"/>
        </w:trPr>
        <w:tc>
          <w:tcPr>
            <w:tcW w:w="706" w:type="dxa"/>
            <w:vMerge w:val="restart"/>
            <w:tcBorders>
              <w:top w:val="single" w:sz="4" w:space="0" w:color="auto"/>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roofErr w:type="spellStart"/>
            <w:r w:rsidRPr="00FE4B01">
              <w:rPr>
                <w:rFonts w:eastAsia="Calibri"/>
                <w:sz w:val="12"/>
                <w:szCs w:val="12"/>
                <w:lang w:eastAsia="en-US"/>
              </w:rPr>
              <w:t>Регинал</w:t>
            </w:r>
            <w:proofErr w:type="gramStart"/>
            <w:r w:rsidRPr="00FE4B01">
              <w:rPr>
                <w:rFonts w:eastAsia="Calibri"/>
                <w:sz w:val="12"/>
                <w:szCs w:val="12"/>
                <w:lang w:eastAsia="en-US"/>
              </w:rPr>
              <w:t>ь</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ный</w:t>
            </w:r>
            <w:proofErr w:type="spellEnd"/>
            <w:r w:rsidRPr="00FE4B01">
              <w:rPr>
                <w:rFonts w:eastAsia="Calibri"/>
                <w:sz w:val="12"/>
                <w:szCs w:val="12"/>
                <w:lang w:eastAsia="en-US"/>
              </w:rPr>
              <w:t xml:space="preserve"> </w:t>
            </w:r>
            <w:r w:rsidRPr="00FE4B01">
              <w:rPr>
                <w:rFonts w:eastAsia="Calibri"/>
                <w:sz w:val="12"/>
                <w:szCs w:val="12"/>
                <w:lang w:eastAsia="en-US"/>
              </w:rPr>
              <w:lastRenderedPageBreak/>
              <w:t>проект Е6</w:t>
            </w:r>
          </w:p>
        </w:tc>
        <w:tc>
          <w:tcPr>
            <w:tcW w:w="989" w:type="dxa"/>
            <w:vMerge w:val="restart"/>
            <w:tcBorders>
              <w:top w:val="single" w:sz="4" w:space="0" w:color="auto"/>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7014FF">
              <w:rPr>
                <w:rFonts w:eastAsia="Calibri"/>
                <w:sz w:val="12"/>
                <w:szCs w:val="12"/>
                <w:lang w:eastAsia="en-US"/>
              </w:rPr>
              <w:lastRenderedPageBreak/>
              <w:t xml:space="preserve">Молодые профессионалы </w:t>
            </w:r>
            <w:r w:rsidRPr="007014FF">
              <w:rPr>
                <w:rFonts w:eastAsia="Calibri"/>
                <w:sz w:val="12"/>
                <w:szCs w:val="12"/>
                <w:lang w:eastAsia="en-US"/>
              </w:rPr>
              <w:lastRenderedPageBreak/>
              <w:t xml:space="preserve">(повышение </w:t>
            </w:r>
            <w:proofErr w:type="spellStart"/>
            <w:r w:rsidRPr="007014FF">
              <w:rPr>
                <w:rFonts w:eastAsia="Calibri"/>
                <w:sz w:val="12"/>
                <w:szCs w:val="12"/>
                <w:lang w:eastAsia="en-US"/>
              </w:rPr>
              <w:t>конкурент</w:t>
            </w:r>
            <w:proofErr w:type="gramStart"/>
            <w:r w:rsidRPr="007014FF">
              <w:rPr>
                <w:rFonts w:eastAsia="Calibri"/>
                <w:sz w:val="12"/>
                <w:szCs w:val="12"/>
                <w:lang w:eastAsia="en-US"/>
              </w:rPr>
              <w:t>о</w:t>
            </w:r>
            <w:proofErr w:type="spellEnd"/>
            <w:r w:rsidRPr="007014FF">
              <w:rPr>
                <w:rFonts w:eastAsia="Calibri"/>
                <w:sz w:val="12"/>
                <w:szCs w:val="12"/>
                <w:lang w:eastAsia="en-US"/>
              </w:rPr>
              <w:t>–</w:t>
            </w:r>
            <w:proofErr w:type="gramEnd"/>
            <w:r w:rsidRPr="007014FF">
              <w:rPr>
                <w:rFonts w:eastAsia="Calibri"/>
                <w:sz w:val="12"/>
                <w:szCs w:val="12"/>
                <w:lang w:eastAsia="en-US"/>
              </w:rPr>
              <w:t xml:space="preserve"> способности </w:t>
            </w:r>
            <w:proofErr w:type="spellStart"/>
            <w:r w:rsidRPr="007014FF">
              <w:rPr>
                <w:rFonts w:eastAsia="Calibri"/>
                <w:sz w:val="12"/>
                <w:szCs w:val="12"/>
                <w:lang w:eastAsia="en-US"/>
              </w:rPr>
              <w:t>профессиональ</w:t>
            </w:r>
            <w:proofErr w:type="spellEnd"/>
            <w:r w:rsidRPr="007014FF">
              <w:rPr>
                <w:rFonts w:eastAsia="Calibri"/>
                <w:sz w:val="12"/>
                <w:szCs w:val="12"/>
                <w:lang w:eastAsia="en-US"/>
              </w:rPr>
              <w:t xml:space="preserve">– </w:t>
            </w:r>
            <w:proofErr w:type="spellStart"/>
            <w:r w:rsidRPr="007014FF">
              <w:rPr>
                <w:rFonts w:eastAsia="Calibri"/>
                <w:sz w:val="12"/>
                <w:szCs w:val="12"/>
                <w:lang w:eastAsia="en-US"/>
              </w:rPr>
              <w:t>ного</w:t>
            </w:r>
            <w:proofErr w:type="spellEnd"/>
            <w:r w:rsidRPr="007014FF">
              <w:rPr>
                <w:rFonts w:eastAsia="Calibri"/>
                <w:sz w:val="12"/>
                <w:szCs w:val="12"/>
                <w:lang w:eastAsia="en-US"/>
              </w:rPr>
              <w:t xml:space="preserve"> образования), из них:</w:t>
            </w:r>
          </w:p>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9728,495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98 906,042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99 873,697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120 113,414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01"/>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98 906,042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99 873,697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120 113,414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161"/>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30 482,700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31 272,000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36 306,000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46"/>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7 394,000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82 005,560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98 906,042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9E3C7F" w:rsidP="00FE4B01">
            <w:pPr>
              <w:widowControl w:val="0"/>
              <w:suppressAutoHyphens/>
              <w:autoSpaceDE w:val="0"/>
              <w:autoSpaceDN w:val="0"/>
              <w:jc w:val="center"/>
              <w:rPr>
                <w:sz w:val="12"/>
                <w:szCs w:val="12"/>
              </w:rPr>
            </w:pPr>
            <w:r w:rsidRPr="009E3C7F">
              <w:rPr>
                <w:sz w:val="12"/>
                <w:szCs w:val="12"/>
              </w:rPr>
              <w:t>99</w:t>
            </w:r>
            <w:r>
              <w:rPr>
                <w:sz w:val="12"/>
                <w:szCs w:val="12"/>
              </w:rPr>
              <w:t xml:space="preserve"> </w:t>
            </w:r>
            <w:r w:rsidRPr="009E3C7F">
              <w:rPr>
                <w:sz w:val="12"/>
                <w:szCs w:val="12"/>
              </w:rPr>
              <w:t>485,079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120 113,414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46"/>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9E3C7F" w:rsidP="00FE4B01">
            <w:pPr>
              <w:widowControl w:val="0"/>
              <w:suppressAutoHyphens/>
              <w:autoSpaceDE w:val="0"/>
              <w:autoSpaceDN w:val="0"/>
              <w:jc w:val="center"/>
              <w:rPr>
                <w:sz w:val="12"/>
                <w:szCs w:val="12"/>
              </w:rPr>
            </w:pPr>
            <w:r w:rsidRPr="009E3C7F">
              <w:rPr>
                <w:sz w:val="12"/>
                <w:szCs w:val="12"/>
              </w:rPr>
              <w:t>388,618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718"/>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E57F60" w:rsidRPr="00FE4B01" w:rsidRDefault="00E57F60" w:rsidP="00FE4B01">
            <w:pPr>
              <w:suppressAutoHyphens/>
              <w:spacing w:after="200"/>
              <w:rPr>
                <w:rFonts w:eastAsia="Calibri"/>
                <w:sz w:val="12"/>
                <w:szCs w:val="12"/>
                <w:lang w:eastAsia="en-US"/>
              </w:rPr>
            </w:pPr>
            <w:r w:rsidRPr="00FE4B01">
              <w:rPr>
                <w:rFonts w:eastAsia="Calibri"/>
                <w:sz w:val="12"/>
                <w:szCs w:val="12"/>
                <w:lang w:eastAsia="en-US"/>
              </w:rPr>
              <w:t xml:space="preserve">государственная поддержка </w:t>
            </w:r>
            <w:proofErr w:type="spellStart"/>
            <w:r w:rsidRPr="00FE4B01">
              <w:rPr>
                <w:rFonts w:eastAsia="Calibri"/>
                <w:sz w:val="12"/>
                <w:szCs w:val="12"/>
                <w:lang w:eastAsia="en-US"/>
              </w:rPr>
              <w:t>профессионал</w:t>
            </w:r>
            <w:proofErr w:type="gramStart"/>
            <w:r w:rsidRPr="00FE4B01">
              <w:rPr>
                <w:rFonts w:eastAsia="Calibri"/>
                <w:sz w:val="12"/>
                <w:szCs w:val="12"/>
                <w:lang w:eastAsia="en-US"/>
              </w:rPr>
              <w:t>ь</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образователь </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организаций в целях обеспечения соответствия их материально– технической базы современным 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559"/>
        </w:trPr>
        <w:tc>
          <w:tcPr>
            <w:tcW w:w="706" w:type="dxa"/>
            <w:vMerge/>
            <w:tcBorders>
              <w:left w:val="single" w:sz="4" w:space="0" w:color="auto"/>
              <w:right w:val="single" w:sz="4" w:space="0" w:color="auto"/>
            </w:tcBorders>
            <w:shd w:val="clear" w:color="auto" w:fill="auto"/>
          </w:tcPr>
          <w:p w:rsidR="00E57F60" w:rsidRPr="00FE4B01" w:rsidRDefault="00E57F60" w:rsidP="00FC5305">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C5305">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C5305">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C5305">
            <w:pPr>
              <w:widowControl w:val="0"/>
              <w:suppressAutoHyphens/>
              <w:autoSpaceDE w:val="0"/>
              <w:autoSpaceDN w:val="0"/>
              <w:jc w:val="center"/>
              <w:rPr>
                <w:sz w:val="12"/>
                <w:szCs w:val="12"/>
              </w:rPr>
            </w:pPr>
            <w:r w:rsidRPr="00FE4B01">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suppressAutoHyphens/>
              <w:jc w:val="center"/>
              <w:rPr>
                <w:sz w:val="12"/>
                <w:szCs w:val="12"/>
              </w:rPr>
            </w:pPr>
            <w:r w:rsidRPr="00FE4B01">
              <w:rPr>
                <w:sz w:val="12"/>
                <w:szCs w:val="12"/>
              </w:rPr>
              <w:t>9483,480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C5305">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57"/>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7394,000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5250, 000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16430,002</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57"/>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4233,480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459"/>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tcBorders>
            <w:shd w:val="clear" w:color="auto" w:fill="auto"/>
          </w:tcPr>
          <w:p w:rsidR="00E57F60" w:rsidRPr="00FE4B01" w:rsidRDefault="00E57F60" w:rsidP="00FE4B01">
            <w:pPr>
              <w:suppressAutoHyphens/>
              <w:rPr>
                <w:rFonts w:eastAsia="Calibri"/>
                <w:sz w:val="12"/>
                <w:szCs w:val="12"/>
                <w:lang w:eastAsia="en-US"/>
              </w:rPr>
            </w:pPr>
            <w:r w:rsidRPr="00FE4B01">
              <w:rPr>
                <w:rFonts w:eastAsia="Calibri"/>
                <w:sz w:val="12"/>
                <w:szCs w:val="12"/>
                <w:lang w:eastAsia="en-US"/>
              </w:rPr>
              <w:t xml:space="preserve">разработка и </w:t>
            </w:r>
            <w:proofErr w:type="spellStart"/>
            <w:r w:rsidRPr="00FE4B01">
              <w:rPr>
                <w:rFonts w:eastAsia="Calibri"/>
                <w:sz w:val="12"/>
                <w:szCs w:val="12"/>
                <w:lang w:eastAsia="en-US"/>
              </w:rPr>
              <w:t>распростран</w:t>
            </w:r>
            <w:proofErr w:type="gramStart"/>
            <w:r w:rsidRPr="00FE4B01">
              <w:rPr>
                <w:rFonts w:eastAsia="Calibri"/>
                <w:sz w:val="12"/>
                <w:szCs w:val="12"/>
                <w:lang w:eastAsia="en-US"/>
              </w:rPr>
              <w:t>е</w:t>
            </w:r>
            <w:proofErr w:type="spellEnd"/>
            <w:r w:rsidRPr="00FE4B01">
              <w:rPr>
                <w:rFonts w:eastAsia="Calibri"/>
                <w:sz w:val="12"/>
                <w:szCs w:val="12"/>
                <w:lang w:eastAsia="en-US"/>
              </w:rPr>
              <w:t>–</w:t>
            </w:r>
            <w:proofErr w:type="gramEnd"/>
            <w:r w:rsidRPr="00FE4B01">
              <w:rPr>
                <w:rFonts w:eastAsia="Calibri"/>
                <w:sz w:val="12"/>
                <w:szCs w:val="12"/>
                <w:lang w:eastAsia="en-US"/>
              </w:rPr>
              <w:t xml:space="preserve"> </w:t>
            </w:r>
            <w:proofErr w:type="spellStart"/>
            <w:r w:rsidRPr="00FE4B01">
              <w:rPr>
                <w:rFonts w:eastAsia="Calibri"/>
                <w:sz w:val="12"/>
                <w:szCs w:val="12"/>
                <w:lang w:eastAsia="en-US"/>
              </w:rPr>
              <w:t>ние</w:t>
            </w:r>
            <w:proofErr w:type="spellEnd"/>
            <w:r w:rsidRPr="00FE4B01">
              <w:rPr>
                <w:rFonts w:eastAsia="Calibri"/>
                <w:sz w:val="12"/>
                <w:szCs w:val="12"/>
                <w:lang w:eastAsia="en-US"/>
              </w:rPr>
              <w:t xml:space="preserve"> в системе среднего </w:t>
            </w:r>
            <w:proofErr w:type="spellStart"/>
            <w:r w:rsidRPr="00FE4B01">
              <w:rPr>
                <w:rFonts w:eastAsia="Calibri"/>
                <w:sz w:val="12"/>
                <w:szCs w:val="12"/>
                <w:lang w:eastAsia="en-US"/>
              </w:rPr>
              <w:t>профессиональ</w:t>
            </w:r>
            <w:proofErr w:type="spellEnd"/>
            <w:r w:rsidRPr="00FE4B01">
              <w:rPr>
                <w:rFonts w:eastAsia="Calibri"/>
                <w:sz w:val="12"/>
                <w:szCs w:val="12"/>
                <w:lang w:eastAsia="en-US"/>
              </w:rPr>
              <w:t xml:space="preserve">– </w:t>
            </w:r>
            <w:proofErr w:type="spellStart"/>
            <w:r w:rsidRPr="00FE4B01">
              <w:rPr>
                <w:rFonts w:eastAsia="Calibri"/>
                <w:sz w:val="12"/>
                <w:szCs w:val="12"/>
                <w:lang w:eastAsia="en-US"/>
              </w:rPr>
              <w:t>ного</w:t>
            </w:r>
            <w:proofErr w:type="spellEnd"/>
            <w:r w:rsidRPr="00FE4B01">
              <w:rPr>
                <w:rFonts w:eastAsia="Calibri"/>
                <w:sz w:val="12"/>
                <w:szCs w:val="12"/>
                <w:lang w:eastAsia="en-US"/>
              </w:rPr>
              <w:t xml:space="preserve"> образования </w:t>
            </w:r>
          </w:p>
          <w:p w:rsidR="00E57F60" w:rsidRPr="00FE4B01" w:rsidRDefault="00E57F60" w:rsidP="00FE4B01">
            <w:pPr>
              <w:suppressAutoHyphens/>
              <w:rPr>
                <w:rFonts w:eastAsia="Calibri"/>
                <w:sz w:val="12"/>
                <w:szCs w:val="12"/>
                <w:lang w:eastAsia="en-US"/>
              </w:rPr>
            </w:pPr>
            <w:r w:rsidRPr="00FE4B01">
              <w:rPr>
                <w:rFonts w:eastAsia="Calibri"/>
                <w:sz w:val="12"/>
                <w:szCs w:val="12"/>
                <w:lang w:eastAsia="en-US"/>
              </w:rPr>
              <w:t>новых образователь-</w:t>
            </w:r>
            <w:proofErr w:type="spellStart"/>
            <w:r w:rsidRPr="00FE4B01">
              <w:rPr>
                <w:rFonts w:eastAsia="Calibri"/>
                <w:sz w:val="12"/>
                <w:szCs w:val="12"/>
                <w:lang w:eastAsia="en-US"/>
              </w:rPr>
              <w:t>ных</w:t>
            </w:r>
            <w:proofErr w:type="spellEnd"/>
            <w:r w:rsidRPr="00FE4B01">
              <w:rPr>
                <w:rFonts w:eastAsia="Calibri"/>
                <w:sz w:val="12"/>
                <w:szCs w:val="12"/>
                <w:lang w:eastAsia="en-US"/>
              </w:rPr>
              <w:t xml:space="preserve"> технологий и формы опережающей </w:t>
            </w:r>
            <w:proofErr w:type="spellStart"/>
            <w:r w:rsidRPr="00FE4B01">
              <w:rPr>
                <w:rFonts w:eastAsia="Calibri"/>
                <w:sz w:val="12"/>
                <w:szCs w:val="12"/>
                <w:lang w:eastAsia="en-US"/>
              </w:rPr>
              <w:t>профессионал</w:t>
            </w:r>
            <w:proofErr w:type="gramStart"/>
            <w:r w:rsidRPr="00FE4B01">
              <w:rPr>
                <w:rFonts w:eastAsia="Calibri"/>
                <w:sz w:val="12"/>
                <w:szCs w:val="12"/>
                <w:lang w:eastAsia="en-US"/>
              </w:rPr>
              <w:t>ь</w:t>
            </w:r>
            <w:proofErr w:type="spellEnd"/>
            <w:r w:rsidRPr="00FE4B01">
              <w:rPr>
                <w:rFonts w:eastAsia="Calibri"/>
                <w:sz w:val="12"/>
                <w:szCs w:val="12"/>
                <w:lang w:eastAsia="en-US"/>
              </w:rPr>
              <w:t>–</w:t>
            </w:r>
            <w:proofErr w:type="gramEnd"/>
            <w:r w:rsidRPr="00FE4B01">
              <w:rPr>
                <w:rFonts w:eastAsia="Calibri"/>
                <w:sz w:val="12"/>
                <w:szCs w:val="12"/>
                <w:lang w:eastAsia="en-US"/>
              </w:rPr>
              <w:t xml:space="preserve"> ной подготовки</w:t>
            </w:r>
          </w:p>
        </w:tc>
        <w:tc>
          <w:tcPr>
            <w:tcW w:w="1283" w:type="dxa"/>
            <w:tcBorders>
              <w:top w:val="single" w:sz="4" w:space="0" w:color="auto"/>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bottom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245,015</w:t>
            </w:r>
          </w:p>
        </w:tc>
        <w:tc>
          <w:tcPr>
            <w:tcW w:w="851"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90"/>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245,015</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68"/>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79"/>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245,015</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97"/>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создание и обеспечение </w:t>
            </w:r>
            <w:proofErr w:type="spellStart"/>
            <w:proofErr w:type="gramStart"/>
            <w:r w:rsidRPr="00FE4B01">
              <w:rPr>
                <w:rFonts w:eastAsia="Calibri"/>
                <w:sz w:val="12"/>
                <w:szCs w:val="12"/>
                <w:lang w:eastAsia="en-US"/>
              </w:rPr>
              <w:t>функциониро-вания</w:t>
            </w:r>
            <w:proofErr w:type="spellEnd"/>
            <w:proofErr w:type="gramEnd"/>
            <w:r w:rsidRPr="00FE4B01">
              <w:rPr>
                <w:rFonts w:eastAsia="Calibri"/>
                <w:sz w:val="12"/>
                <w:szCs w:val="12"/>
                <w:lang w:eastAsia="en-US"/>
              </w:rPr>
              <w:t xml:space="preserve"> центров опережающей </w:t>
            </w:r>
            <w:proofErr w:type="spellStart"/>
            <w:r w:rsidRPr="00FE4B01">
              <w:rPr>
                <w:rFonts w:eastAsia="Calibri"/>
                <w:sz w:val="12"/>
                <w:szCs w:val="12"/>
                <w:lang w:eastAsia="en-US"/>
              </w:rPr>
              <w:lastRenderedPageBreak/>
              <w:t>профессиональ</w:t>
            </w:r>
            <w:proofErr w:type="spellEnd"/>
            <w:r w:rsidRPr="00FE4B01">
              <w:rPr>
                <w:rFonts w:eastAsia="Calibri"/>
                <w:sz w:val="12"/>
                <w:szCs w:val="12"/>
                <w:lang w:eastAsia="en-US"/>
              </w:rPr>
              <w:t>-ной подготовки</w:t>
            </w: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всего, в том числе</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65575,558</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17518,246</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17850,114</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17850,114</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204"/>
        </w:trPr>
        <w:tc>
          <w:tcPr>
            <w:tcW w:w="706" w:type="dxa"/>
            <w:vMerge/>
            <w:tcBorders>
              <w:left w:val="single" w:sz="4" w:space="0" w:color="auto"/>
              <w:right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2A0216">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2A0216">
            <w:pPr>
              <w:widowControl w:val="0"/>
              <w:suppressAutoHyphens/>
              <w:autoSpaceDE w:val="0"/>
              <w:autoSpaceDN w:val="0"/>
              <w:jc w:val="center"/>
              <w:rPr>
                <w:sz w:val="12"/>
                <w:szCs w:val="12"/>
              </w:rPr>
            </w:pPr>
            <w:r w:rsidRPr="00FE4B01">
              <w:rPr>
                <w:sz w:val="12"/>
                <w:szCs w:val="12"/>
              </w:rPr>
              <w:t>бюджет</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65575,558</w:t>
            </w:r>
          </w:p>
        </w:tc>
        <w:tc>
          <w:tcPr>
            <w:tcW w:w="994"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17518,246</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17850,114</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17850,114</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485"/>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suppressAutoHyphens/>
              <w:jc w:val="center"/>
              <w:rPr>
                <w:sz w:val="12"/>
                <w:szCs w:val="12"/>
              </w:rPr>
            </w:pPr>
            <w:r w:rsidRPr="00FE4B01">
              <w:rPr>
                <w:sz w:val="12"/>
                <w:szCs w:val="12"/>
              </w:rPr>
              <w:t>20082,000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39"/>
        </w:trPr>
        <w:tc>
          <w:tcPr>
            <w:tcW w:w="706" w:type="dxa"/>
            <w:vMerge/>
            <w:tcBorders>
              <w:left w:val="single" w:sz="4" w:space="0" w:color="auto"/>
              <w:right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2A0216">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65575,558</w:t>
            </w:r>
          </w:p>
        </w:tc>
        <w:tc>
          <w:tcPr>
            <w:tcW w:w="994"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17518,246</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17850,114</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17850,114</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39"/>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val="restart"/>
            <w:tcBorders>
              <w:lef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создание (обновление) материально-технической базы </w:t>
            </w:r>
            <w:proofErr w:type="gramStart"/>
            <w:r w:rsidRPr="00FE4B01">
              <w:rPr>
                <w:rFonts w:eastAsia="Calibri"/>
                <w:sz w:val="12"/>
                <w:szCs w:val="12"/>
                <w:lang w:eastAsia="en-US"/>
              </w:rPr>
              <w:t>образователь-</w:t>
            </w:r>
            <w:proofErr w:type="spellStart"/>
            <w:r w:rsidRPr="00FE4B01">
              <w:rPr>
                <w:rFonts w:eastAsia="Calibri"/>
                <w:sz w:val="12"/>
                <w:szCs w:val="12"/>
                <w:lang w:eastAsia="en-US"/>
              </w:rPr>
              <w:t>ных</w:t>
            </w:r>
            <w:proofErr w:type="spellEnd"/>
            <w:proofErr w:type="gramEnd"/>
            <w:r w:rsidRPr="00FE4B01">
              <w:rPr>
                <w:rFonts w:eastAsia="Calibri"/>
                <w:sz w:val="12"/>
                <w:szCs w:val="12"/>
                <w:lang w:eastAsia="en-US"/>
              </w:rPr>
              <w:t xml:space="preserve"> организаций, реализующих программы среднего </w:t>
            </w:r>
            <w:proofErr w:type="spellStart"/>
            <w:r w:rsidRPr="00FE4B01">
              <w:rPr>
                <w:rFonts w:eastAsia="Calibri"/>
                <w:sz w:val="12"/>
                <w:szCs w:val="12"/>
                <w:lang w:eastAsia="en-US"/>
              </w:rPr>
              <w:t>профессиональ-ного</w:t>
            </w:r>
            <w:proofErr w:type="spellEnd"/>
            <w:r w:rsidRPr="00FE4B01">
              <w:rPr>
                <w:rFonts w:eastAsia="Calibri"/>
                <w:sz w:val="12"/>
                <w:szCs w:val="12"/>
                <w:lang w:eastAsia="en-US"/>
              </w:rPr>
              <w:t xml:space="preserve"> образования</w:t>
            </w: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81387,796</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82023,583</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102263,300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39"/>
        </w:trPr>
        <w:tc>
          <w:tcPr>
            <w:tcW w:w="706" w:type="dxa"/>
            <w:vMerge/>
            <w:tcBorders>
              <w:left w:val="single" w:sz="4" w:space="0" w:color="auto"/>
              <w:right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2A0216">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2A0216">
            <w:pPr>
              <w:widowControl w:val="0"/>
              <w:suppressAutoHyphens/>
              <w:autoSpaceDE w:val="0"/>
              <w:autoSpaceDN w:val="0"/>
              <w:jc w:val="center"/>
              <w:rPr>
                <w:sz w:val="12"/>
                <w:szCs w:val="12"/>
              </w:rPr>
            </w:pPr>
            <w:r w:rsidRPr="00FE4B01">
              <w:rPr>
                <w:sz w:val="12"/>
                <w:szCs w:val="12"/>
              </w:rPr>
              <w:t>бюджет</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81387,796</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82023,583</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102263,300</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39"/>
        </w:trPr>
        <w:tc>
          <w:tcPr>
            <w:tcW w:w="706" w:type="dxa"/>
            <w:vMerge/>
            <w:tcBorders>
              <w:left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30482,700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r>
              <w:rPr>
                <w:sz w:val="12"/>
                <w:szCs w:val="12"/>
              </w:rPr>
              <w:t>1</w:t>
            </w:r>
            <w:r w:rsidRPr="00FE4B01">
              <w:rPr>
                <w:sz w:val="12"/>
                <w:szCs w:val="12"/>
              </w:rPr>
              <w:t xml:space="preserve"> 272,000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36306,000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39"/>
        </w:trPr>
        <w:tc>
          <w:tcPr>
            <w:tcW w:w="706" w:type="dxa"/>
            <w:vMerge/>
            <w:tcBorders>
              <w:left w:val="single" w:sz="4" w:space="0" w:color="auto"/>
              <w:right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989" w:type="dxa"/>
            <w:vMerge/>
            <w:tcBorders>
              <w:left w:val="single" w:sz="4" w:space="0" w:color="auto"/>
            </w:tcBorders>
            <w:shd w:val="clear" w:color="auto" w:fill="auto"/>
          </w:tcPr>
          <w:p w:rsidR="00E57F60" w:rsidRPr="00FE4B01" w:rsidRDefault="00E57F60" w:rsidP="002A0216">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2A0216">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81387,796</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82023,583</w:t>
            </w:r>
          </w:p>
        </w:tc>
        <w:tc>
          <w:tcPr>
            <w:tcW w:w="851"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102263,300</w:t>
            </w:r>
          </w:p>
        </w:tc>
        <w:tc>
          <w:tcPr>
            <w:tcW w:w="992" w:type="dxa"/>
            <w:tcBorders>
              <w:bottom w:val="single" w:sz="4" w:space="0" w:color="auto"/>
            </w:tcBorders>
            <w:shd w:val="clear" w:color="auto" w:fill="auto"/>
            <w:vAlign w:val="center"/>
          </w:tcPr>
          <w:p w:rsidR="00E57F60" w:rsidRPr="00FE4B01" w:rsidRDefault="00E57F60" w:rsidP="002A0216">
            <w:pPr>
              <w:widowControl w:val="0"/>
              <w:suppressAutoHyphens/>
              <w:autoSpaceDE w:val="0"/>
              <w:autoSpaceDN w:val="0"/>
              <w:jc w:val="center"/>
              <w:rPr>
                <w:sz w:val="12"/>
                <w:szCs w:val="12"/>
              </w:rPr>
            </w:pPr>
            <w:r w:rsidRPr="00FE4B01">
              <w:rPr>
                <w:sz w:val="12"/>
                <w:szCs w:val="12"/>
              </w:rPr>
              <w:t>0,000</w:t>
            </w:r>
          </w:p>
        </w:tc>
      </w:tr>
      <w:tr w:rsidR="00E57F60" w:rsidRPr="00FE4B01" w:rsidTr="00647A8A">
        <w:trPr>
          <w:trHeight w:val="339"/>
        </w:trPr>
        <w:tc>
          <w:tcPr>
            <w:tcW w:w="706" w:type="dxa"/>
            <w:vMerge/>
            <w:tcBorders>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w:t>
            </w:r>
          </w:p>
        </w:tc>
        <w:tc>
          <w:tcPr>
            <w:tcW w:w="426"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 Е</w:t>
            </w:r>
            <w:proofErr w:type="gramStart"/>
            <w:r w:rsidRPr="00FE4B01">
              <w:rPr>
                <w:sz w:val="12"/>
                <w:szCs w:val="12"/>
              </w:rPr>
              <w:t>6</w:t>
            </w:r>
            <w:proofErr w:type="gramEnd"/>
          </w:p>
        </w:tc>
        <w:tc>
          <w:tcPr>
            <w:tcW w:w="84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388,618</w:t>
            </w:r>
          </w:p>
        </w:tc>
        <w:tc>
          <w:tcPr>
            <w:tcW w:w="851"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bottom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3B6BD7" w:rsidP="00FE4B01">
            <w:pPr>
              <w:widowControl w:val="0"/>
              <w:suppressAutoHyphens/>
              <w:autoSpaceDE w:val="0"/>
              <w:autoSpaceDN w:val="0"/>
              <w:jc w:val="center"/>
              <w:outlineLvl w:val="3"/>
              <w:rPr>
                <w:sz w:val="12"/>
                <w:szCs w:val="12"/>
              </w:rPr>
            </w:pPr>
            <w:hyperlink w:anchor="P2067" w:history="1">
              <w:proofErr w:type="spellStart"/>
              <w:r w:rsidR="00E57F60" w:rsidRPr="00FE4B01">
                <w:rPr>
                  <w:sz w:val="12"/>
                  <w:szCs w:val="12"/>
                </w:rPr>
                <w:t>Подпр</w:t>
              </w:r>
              <w:proofErr w:type="gramStart"/>
              <w:r w:rsidR="00E57F60" w:rsidRPr="00FE4B01">
                <w:rPr>
                  <w:sz w:val="12"/>
                  <w:szCs w:val="12"/>
                </w:rPr>
                <w:t>о</w:t>
              </w:r>
              <w:proofErr w:type="spellEnd"/>
              <w:r w:rsidR="00E57F60" w:rsidRPr="00FE4B01">
                <w:rPr>
                  <w:sz w:val="12"/>
                  <w:szCs w:val="12"/>
                </w:rPr>
                <w:t>–</w:t>
              </w:r>
              <w:proofErr w:type="gramEnd"/>
              <w:r w:rsidR="00E57F60" w:rsidRPr="00FE4B01">
                <w:rPr>
                  <w:sz w:val="12"/>
                  <w:szCs w:val="12"/>
                </w:rPr>
                <w:t xml:space="preserve"> грамма 4</w:t>
              </w:r>
            </w:hyperlink>
          </w:p>
        </w:tc>
        <w:tc>
          <w:tcPr>
            <w:tcW w:w="989" w:type="dxa"/>
            <w:vMerge w:val="restart"/>
            <w:tcBorders>
              <w:top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Развитие системы оценки качества образования и </w:t>
            </w:r>
            <w:proofErr w:type="spellStart"/>
            <w:r w:rsidRPr="00FE4B01">
              <w:rPr>
                <w:sz w:val="12"/>
                <w:szCs w:val="12"/>
              </w:rPr>
              <w:t>информацио</w:t>
            </w:r>
            <w:proofErr w:type="gramStart"/>
            <w:r w:rsidRPr="00FE4B01">
              <w:rPr>
                <w:sz w:val="12"/>
                <w:szCs w:val="12"/>
              </w:rPr>
              <w:t>н</w:t>
            </w:r>
            <w:proofErr w:type="spellEnd"/>
            <w:r w:rsidRPr="00FE4B01">
              <w:rPr>
                <w:sz w:val="12"/>
                <w:szCs w:val="12"/>
              </w:rPr>
              <w:t>–</w:t>
            </w:r>
            <w:proofErr w:type="gramEnd"/>
            <w:r w:rsidRPr="00FE4B01">
              <w:rPr>
                <w:sz w:val="12"/>
                <w:szCs w:val="12"/>
              </w:rPr>
              <w:t xml:space="preserve"> ной прозрачности системы образования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9137,900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7933,950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7422,500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18761,829</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7685,200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8824,000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8817,759</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9335,881</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9399,400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9565,600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9856,000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9200,500</w:t>
            </w:r>
          </w:p>
        </w:tc>
      </w:tr>
      <w:tr w:rsidR="00E57F60" w:rsidRPr="00FE4B01" w:rsidTr="00647A8A">
        <w:tc>
          <w:tcPr>
            <w:tcW w:w="706" w:type="dxa"/>
            <w:vMerge/>
            <w:shd w:val="clear" w:color="auto" w:fill="auto"/>
          </w:tcPr>
          <w:p w:rsidR="00E57F60" w:rsidRPr="00FE4B01" w:rsidRDefault="00E57F60" w:rsidP="001029C0">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1029C0">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1029C0">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1029C0">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04</w:t>
            </w:r>
          </w:p>
        </w:tc>
        <w:tc>
          <w:tcPr>
            <w:tcW w:w="426"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9137,900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7933,950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7422,500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18761,829</w:t>
            </w:r>
          </w:p>
        </w:tc>
        <w:tc>
          <w:tcPr>
            <w:tcW w:w="85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7685,200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rFonts w:eastAsia="Calibri"/>
                <w:sz w:val="12"/>
                <w:szCs w:val="12"/>
                <w:lang w:eastAsia="en-US"/>
              </w:rPr>
            </w:pPr>
            <w:r w:rsidRPr="00FE4B01">
              <w:rPr>
                <w:sz w:val="12"/>
                <w:szCs w:val="12"/>
              </w:rPr>
              <w:t>8824,000</w:t>
            </w:r>
          </w:p>
        </w:tc>
        <w:tc>
          <w:tcPr>
            <w:tcW w:w="848" w:type="dxa"/>
            <w:shd w:val="clear" w:color="auto" w:fill="auto"/>
            <w:vAlign w:val="center"/>
          </w:tcPr>
          <w:p w:rsidR="00E57F60" w:rsidRPr="00FE4B01" w:rsidRDefault="00E57F60" w:rsidP="001029C0">
            <w:pPr>
              <w:suppressAutoHyphens/>
              <w:jc w:val="center"/>
              <w:rPr>
                <w:sz w:val="12"/>
                <w:szCs w:val="12"/>
              </w:rPr>
            </w:pPr>
            <w:r w:rsidRPr="00FE4B01">
              <w:rPr>
                <w:sz w:val="12"/>
                <w:szCs w:val="12"/>
              </w:rPr>
              <w:t>8817,759</w:t>
            </w:r>
          </w:p>
        </w:tc>
        <w:tc>
          <w:tcPr>
            <w:tcW w:w="851" w:type="dxa"/>
            <w:shd w:val="clear" w:color="auto" w:fill="auto"/>
            <w:vAlign w:val="center"/>
          </w:tcPr>
          <w:p w:rsidR="00E57F60" w:rsidRPr="00FE4B01" w:rsidRDefault="00E57F60" w:rsidP="001029C0">
            <w:pPr>
              <w:suppressAutoHyphens/>
              <w:jc w:val="center"/>
              <w:rPr>
                <w:sz w:val="12"/>
                <w:szCs w:val="12"/>
              </w:rPr>
            </w:pPr>
            <w:r w:rsidRPr="00FE4B01">
              <w:rPr>
                <w:sz w:val="12"/>
                <w:szCs w:val="12"/>
              </w:rPr>
              <w:t>9335,881</w:t>
            </w:r>
          </w:p>
        </w:tc>
        <w:tc>
          <w:tcPr>
            <w:tcW w:w="994"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9399,400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9565,600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9856,000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9200,500</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9137,900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7933,950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7422,500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15446,400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7677,600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rFonts w:eastAsia="Calibri"/>
                <w:sz w:val="12"/>
                <w:szCs w:val="12"/>
                <w:lang w:eastAsia="en-US"/>
              </w:rPr>
            </w:pPr>
            <w:r w:rsidRPr="00FE4B01">
              <w:rPr>
                <w:sz w:val="12"/>
                <w:szCs w:val="12"/>
              </w:rPr>
              <w:t>8771,200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8800,200</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9218,800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9219,400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9385,600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9676,000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9080,500</w:t>
            </w:r>
          </w:p>
        </w:tc>
      </w:tr>
      <w:tr w:rsidR="00E57F60" w:rsidRPr="00FE4B01" w:rsidTr="00647A8A">
        <w:trPr>
          <w:trHeight w:val="635"/>
        </w:trPr>
        <w:tc>
          <w:tcPr>
            <w:tcW w:w="706"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1029C0">
            <w:pPr>
              <w:widowControl w:val="0"/>
              <w:suppressAutoHyphens/>
              <w:autoSpaceDE w:val="0"/>
              <w:autoSpaceDN w:val="0"/>
              <w:jc w:val="center"/>
              <w:rPr>
                <w:sz w:val="12"/>
                <w:szCs w:val="12"/>
              </w:rPr>
            </w:pPr>
            <w:r w:rsidRPr="00FE4B01">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04</w:t>
            </w:r>
          </w:p>
        </w:tc>
        <w:tc>
          <w:tcPr>
            <w:tcW w:w="426"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9137,900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7933,950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7422,500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18761,829</w:t>
            </w:r>
          </w:p>
        </w:tc>
        <w:tc>
          <w:tcPr>
            <w:tcW w:w="85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7685,200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8824,000</w:t>
            </w:r>
          </w:p>
        </w:tc>
        <w:tc>
          <w:tcPr>
            <w:tcW w:w="84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8817,759</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9335,881</w:t>
            </w:r>
          </w:p>
        </w:tc>
        <w:tc>
          <w:tcPr>
            <w:tcW w:w="994"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9399,400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9565,600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9856,000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9200,500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01</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Обеспечение исполнения полномочий Российской Федерации в области образования, переданных для осуществления региональным органам </w:t>
            </w:r>
            <w:proofErr w:type="spellStart"/>
            <w:proofErr w:type="gramStart"/>
            <w:r w:rsidRPr="00FE4B01">
              <w:rPr>
                <w:sz w:val="12"/>
                <w:szCs w:val="12"/>
              </w:rPr>
              <w:t>государствен</w:t>
            </w:r>
            <w:proofErr w:type="spellEnd"/>
            <w:r w:rsidRPr="00FE4B01">
              <w:rPr>
                <w:sz w:val="12"/>
                <w:szCs w:val="12"/>
              </w:rPr>
              <w:t>-ной</w:t>
            </w:r>
            <w:proofErr w:type="gramEnd"/>
            <w:r w:rsidRPr="00FE4B01">
              <w:rPr>
                <w:sz w:val="12"/>
                <w:szCs w:val="12"/>
              </w:rPr>
              <w:t xml:space="preserve"> власти</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9137,900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7933,950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7422,500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7710,400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7677,600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8771,200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8800,200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9218,800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9219,400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9385,600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9676,000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9080,500</w:t>
            </w:r>
          </w:p>
        </w:tc>
      </w:tr>
      <w:tr w:rsidR="00E57F60" w:rsidRPr="00FE4B01" w:rsidTr="00647A8A">
        <w:tc>
          <w:tcPr>
            <w:tcW w:w="706" w:type="dxa"/>
            <w:vMerge/>
            <w:shd w:val="clear" w:color="auto" w:fill="auto"/>
          </w:tcPr>
          <w:p w:rsidR="00E57F60" w:rsidRPr="00FE4B01" w:rsidRDefault="00E57F60" w:rsidP="001029C0">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1029C0">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1029C0">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1029C0">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04</w:t>
            </w:r>
          </w:p>
        </w:tc>
        <w:tc>
          <w:tcPr>
            <w:tcW w:w="426" w:type="dxa"/>
            <w:vMerge w:val="restart"/>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9137,900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7933,950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7422,500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7710,400</w:t>
            </w:r>
          </w:p>
        </w:tc>
        <w:tc>
          <w:tcPr>
            <w:tcW w:w="85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7677,600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8771,200</w:t>
            </w:r>
          </w:p>
        </w:tc>
        <w:tc>
          <w:tcPr>
            <w:tcW w:w="84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8800,200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9218,800</w:t>
            </w:r>
          </w:p>
        </w:tc>
        <w:tc>
          <w:tcPr>
            <w:tcW w:w="994"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9219,400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9385,600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9676,000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9080,500</w:t>
            </w:r>
          </w:p>
        </w:tc>
      </w:tr>
      <w:tr w:rsidR="00E57F60" w:rsidRPr="00FE4B01" w:rsidTr="00647A8A">
        <w:tc>
          <w:tcPr>
            <w:tcW w:w="706"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1029C0">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425"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567"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426" w:type="dxa"/>
            <w:vMerge/>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84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9137,900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7933,950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7422,500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7710,400</w:t>
            </w:r>
          </w:p>
        </w:tc>
        <w:tc>
          <w:tcPr>
            <w:tcW w:w="85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7677,600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8771,200</w:t>
            </w:r>
          </w:p>
        </w:tc>
        <w:tc>
          <w:tcPr>
            <w:tcW w:w="84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8800,200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9218,800</w:t>
            </w:r>
          </w:p>
        </w:tc>
        <w:tc>
          <w:tcPr>
            <w:tcW w:w="994"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9219,400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9385,600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9676,000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9080,500</w:t>
            </w:r>
          </w:p>
        </w:tc>
      </w:tr>
      <w:tr w:rsidR="00E57F60" w:rsidRPr="00FE4B01" w:rsidTr="00647A8A">
        <w:tc>
          <w:tcPr>
            <w:tcW w:w="706" w:type="dxa"/>
            <w:vMerge/>
            <w:tcBorders>
              <w:bottom w:val="single" w:sz="4" w:space="0" w:color="auto"/>
            </w:tcBorders>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E57F60" w:rsidRPr="00FE4B01" w:rsidRDefault="00E57F60" w:rsidP="001029C0">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E57F60" w:rsidRPr="00FE4B01" w:rsidRDefault="00E57F60" w:rsidP="001029C0">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803</w:t>
            </w:r>
          </w:p>
        </w:tc>
        <w:tc>
          <w:tcPr>
            <w:tcW w:w="425"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02</w:t>
            </w:r>
          </w:p>
        </w:tc>
        <w:tc>
          <w:tcPr>
            <w:tcW w:w="567"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04</w:t>
            </w:r>
          </w:p>
        </w:tc>
        <w:tc>
          <w:tcPr>
            <w:tcW w:w="426"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01</w:t>
            </w:r>
          </w:p>
        </w:tc>
        <w:tc>
          <w:tcPr>
            <w:tcW w:w="841"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9137,900</w:t>
            </w:r>
          </w:p>
        </w:tc>
        <w:tc>
          <w:tcPr>
            <w:tcW w:w="851"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7933,950</w:t>
            </w:r>
          </w:p>
        </w:tc>
        <w:tc>
          <w:tcPr>
            <w:tcW w:w="851"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7422,500</w:t>
            </w:r>
          </w:p>
        </w:tc>
        <w:tc>
          <w:tcPr>
            <w:tcW w:w="851"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7710,400</w:t>
            </w:r>
          </w:p>
        </w:tc>
        <w:tc>
          <w:tcPr>
            <w:tcW w:w="858" w:type="dxa"/>
            <w:tcBorders>
              <w:bottom w:val="single" w:sz="4" w:space="0" w:color="auto"/>
            </w:tcBorders>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7677,600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8771,200</w:t>
            </w:r>
          </w:p>
        </w:tc>
        <w:tc>
          <w:tcPr>
            <w:tcW w:w="848"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8800,200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9218,800</w:t>
            </w:r>
          </w:p>
        </w:tc>
        <w:tc>
          <w:tcPr>
            <w:tcW w:w="994"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9219,400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9385,600</w:t>
            </w:r>
          </w:p>
        </w:tc>
        <w:tc>
          <w:tcPr>
            <w:tcW w:w="851"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9676,000</w:t>
            </w:r>
          </w:p>
        </w:tc>
        <w:tc>
          <w:tcPr>
            <w:tcW w:w="992" w:type="dxa"/>
            <w:shd w:val="clear" w:color="auto" w:fill="auto"/>
            <w:vAlign w:val="center"/>
          </w:tcPr>
          <w:p w:rsidR="00E57F60" w:rsidRPr="00FE4B01" w:rsidRDefault="00E57F60" w:rsidP="001029C0">
            <w:pPr>
              <w:widowControl w:val="0"/>
              <w:suppressAutoHyphens/>
              <w:autoSpaceDE w:val="0"/>
              <w:autoSpaceDN w:val="0"/>
              <w:jc w:val="center"/>
              <w:rPr>
                <w:sz w:val="12"/>
                <w:szCs w:val="12"/>
              </w:rPr>
            </w:pPr>
            <w:r w:rsidRPr="00FE4B01">
              <w:rPr>
                <w:sz w:val="12"/>
                <w:szCs w:val="12"/>
              </w:rPr>
              <w:t>9080,500</w:t>
            </w:r>
          </w:p>
        </w:tc>
      </w:tr>
      <w:tr w:rsidR="00E57F60" w:rsidRPr="00FE4B01" w:rsidTr="00647A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Основное </w:t>
            </w:r>
            <w:proofErr w:type="spellStart"/>
            <w:r w:rsidRPr="00FE4B01">
              <w:rPr>
                <w:sz w:val="12"/>
                <w:szCs w:val="12"/>
              </w:rPr>
              <w:lastRenderedPageBreak/>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lastRenderedPageBreak/>
              <w:t xml:space="preserve">Формирование и </w:t>
            </w:r>
            <w:r w:rsidRPr="00FE4B01">
              <w:rPr>
                <w:sz w:val="12"/>
                <w:szCs w:val="12"/>
              </w:rPr>
              <w:lastRenderedPageBreak/>
              <w:t xml:space="preserve">развитие региональной системы оценки качества образования, в том числе развитие инструментов оценки результатов обучения в системе </w:t>
            </w:r>
            <w:proofErr w:type="spellStart"/>
            <w:r w:rsidRPr="00FE4B01">
              <w:rPr>
                <w:sz w:val="12"/>
                <w:szCs w:val="12"/>
              </w:rPr>
              <w:t>профессионал</w:t>
            </w:r>
            <w:proofErr w:type="gramStart"/>
            <w:r w:rsidRPr="00FE4B01">
              <w:rPr>
                <w:sz w:val="12"/>
                <w:szCs w:val="12"/>
              </w:rPr>
              <w:t>ь</w:t>
            </w:r>
            <w:proofErr w:type="spellEnd"/>
            <w:r w:rsidRPr="00FE4B01">
              <w:rPr>
                <w:sz w:val="12"/>
                <w:szCs w:val="12"/>
              </w:rPr>
              <w:t>–</w:t>
            </w:r>
            <w:proofErr w:type="gramEnd"/>
            <w:r w:rsidRPr="00FE4B01">
              <w:rPr>
                <w:sz w:val="12"/>
                <w:szCs w:val="12"/>
              </w:rPr>
              <w:t xml:space="preserve"> </w:t>
            </w:r>
            <w:proofErr w:type="spellStart"/>
            <w:r w:rsidRPr="00FE4B01">
              <w:rPr>
                <w:sz w:val="12"/>
                <w:szCs w:val="12"/>
              </w:rPr>
              <w:t>ного</w:t>
            </w:r>
            <w:proofErr w:type="spellEnd"/>
            <w:r w:rsidRPr="00FE4B01">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E57F60" w:rsidRPr="00FE4B01" w:rsidRDefault="00E57F60" w:rsidP="00FE4B01">
            <w:pPr>
              <w:widowControl w:val="0"/>
              <w:suppressAutoHyphens/>
              <w:autoSpaceDE w:val="0"/>
              <w:autoSpaceDN w:val="0"/>
              <w:rPr>
                <w:sz w:val="12"/>
                <w:szCs w:val="12"/>
              </w:rPr>
            </w:pPr>
            <w:r w:rsidRPr="00FE4B01">
              <w:rPr>
                <w:sz w:val="12"/>
                <w:szCs w:val="12"/>
              </w:rPr>
              <w:t>общественного участия в управлении образованием и повышении качества образования, развитие национальн</w:t>
            </w:r>
            <w:proofErr w:type="gramStart"/>
            <w:r w:rsidRPr="00FE4B01">
              <w:rPr>
                <w:sz w:val="12"/>
                <w:szCs w:val="12"/>
              </w:rPr>
              <w:t>о–</w:t>
            </w:r>
            <w:proofErr w:type="gramEnd"/>
            <w:r w:rsidRPr="00FE4B01">
              <w:rPr>
                <w:sz w:val="12"/>
                <w:szCs w:val="12"/>
              </w:rPr>
              <w:t xml:space="preserve"> региональной системы независимой оценки качества общего образования через </w:t>
            </w:r>
          </w:p>
          <w:p w:rsidR="00E57F60" w:rsidRPr="00FE4B01" w:rsidRDefault="00E57F60" w:rsidP="00FE4B01">
            <w:pPr>
              <w:widowControl w:val="0"/>
              <w:suppressAutoHyphens/>
              <w:autoSpaceDE w:val="0"/>
              <w:autoSpaceDN w:val="0"/>
              <w:rPr>
                <w:sz w:val="12"/>
                <w:szCs w:val="12"/>
              </w:rPr>
            </w:pPr>
            <w:r w:rsidRPr="00FE4B01">
              <w:rPr>
                <w:sz w:val="12"/>
                <w:szCs w:val="12"/>
              </w:rPr>
              <w:t>реализацию 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120,000</w:t>
            </w:r>
          </w:p>
        </w:tc>
      </w:tr>
      <w:tr w:rsidR="00E57F60"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120,000</w:t>
            </w:r>
          </w:p>
        </w:tc>
      </w:tr>
      <w:tr w:rsidR="00E57F60"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7736,000</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11051,429</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52,800</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117,081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suppressAutoHyphens/>
              <w:spacing w:line="276" w:lineRule="auto"/>
              <w:jc w:val="center"/>
              <w:rPr>
                <w:rFonts w:eastAsia="Calibri"/>
                <w:sz w:val="22"/>
                <w:szCs w:val="22"/>
                <w:lang w:eastAsia="en-US"/>
              </w:rPr>
            </w:pPr>
            <w:r w:rsidRPr="00FE4B01">
              <w:rPr>
                <w:rFonts w:eastAsia="Calibri"/>
                <w:sz w:val="12"/>
                <w:szCs w:val="12"/>
                <w:lang w:eastAsia="en-US"/>
              </w:rPr>
              <w:t>120,000</w:t>
            </w:r>
          </w:p>
        </w:tc>
      </w:tr>
      <w:tr w:rsidR="00E57F60" w:rsidRPr="00FE4B01" w:rsidTr="00647A8A">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3B6BD7" w:rsidP="00FE4B01">
            <w:pPr>
              <w:widowControl w:val="0"/>
              <w:suppressAutoHyphens/>
              <w:autoSpaceDE w:val="0"/>
              <w:autoSpaceDN w:val="0"/>
              <w:jc w:val="center"/>
              <w:outlineLvl w:val="3"/>
              <w:rPr>
                <w:sz w:val="12"/>
                <w:szCs w:val="12"/>
              </w:rPr>
            </w:pPr>
            <w:hyperlink w:anchor="P2343" w:history="1">
              <w:proofErr w:type="spellStart"/>
              <w:r w:rsidR="00E57F60" w:rsidRPr="00FE4B01">
                <w:rPr>
                  <w:sz w:val="12"/>
                  <w:szCs w:val="12"/>
                </w:rPr>
                <w:t>Подпр</w:t>
              </w:r>
              <w:proofErr w:type="gramStart"/>
              <w:r w:rsidR="00E57F60" w:rsidRPr="00FE4B01">
                <w:rPr>
                  <w:sz w:val="12"/>
                  <w:szCs w:val="12"/>
                </w:rPr>
                <w:t>о</w:t>
              </w:r>
              <w:proofErr w:type="spellEnd"/>
              <w:r w:rsidR="00E57F60" w:rsidRPr="00FE4B01">
                <w:rPr>
                  <w:sz w:val="12"/>
                  <w:szCs w:val="12"/>
                </w:rPr>
                <w:t>–</w:t>
              </w:r>
              <w:proofErr w:type="gramEnd"/>
              <w:r w:rsidR="00E57F60" w:rsidRPr="00FE4B01">
                <w:rPr>
                  <w:sz w:val="12"/>
                  <w:szCs w:val="12"/>
                </w:rPr>
                <w:t xml:space="preserve">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Обеспечение реализации </w:t>
            </w:r>
            <w:proofErr w:type="spellStart"/>
            <w:r w:rsidRPr="00FE4B01">
              <w:rPr>
                <w:sz w:val="12"/>
                <w:szCs w:val="12"/>
              </w:rPr>
              <w:t>государстве</w:t>
            </w:r>
            <w:proofErr w:type="gramStart"/>
            <w:r w:rsidRPr="00FE4B01">
              <w:rPr>
                <w:sz w:val="12"/>
                <w:szCs w:val="12"/>
              </w:rPr>
              <w:t>н</w:t>
            </w:r>
            <w:proofErr w:type="spellEnd"/>
            <w:r w:rsidRPr="00FE4B01">
              <w:rPr>
                <w:sz w:val="12"/>
                <w:szCs w:val="12"/>
              </w:rPr>
              <w:t>–</w:t>
            </w:r>
            <w:proofErr w:type="gramEnd"/>
            <w:r w:rsidRPr="00FE4B01">
              <w:rPr>
                <w:sz w:val="12"/>
                <w:szCs w:val="12"/>
              </w:rPr>
              <w:t xml:space="preserve">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180139,047</w:t>
            </w:r>
          </w:p>
        </w:tc>
        <w:tc>
          <w:tcPr>
            <w:tcW w:w="85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285628,054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174543,229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174543,229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154700,389</w:t>
            </w:r>
          </w:p>
        </w:tc>
      </w:tr>
      <w:tr w:rsidR="00E57F60" w:rsidRPr="00FE4B01" w:rsidTr="00647A8A">
        <w:trPr>
          <w:trHeight w:val="88"/>
        </w:trPr>
        <w:tc>
          <w:tcPr>
            <w:tcW w:w="706" w:type="dxa"/>
            <w:vMerge/>
            <w:tcBorders>
              <w:top w:val="single" w:sz="4" w:space="0" w:color="auto"/>
            </w:tcBorders>
            <w:shd w:val="clear" w:color="auto" w:fill="auto"/>
          </w:tcPr>
          <w:p w:rsidR="00E57F60" w:rsidRPr="00FE4B01" w:rsidRDefault="00E57F60" w:rsidP="00647A8A">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E57F60" w:rsidRPr="00FE4B01" w:rsidRDefault="00E57F60" w:rsidP="00647A8A">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E57F60" w:rsidRPr="00FE4B01" w:rsidRDefault="00E57F60" w:rsidP="00647A8A">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647A8A">
            <w:pPr>
              <w:widowControl w:val="0"/>
              <w:suppressAutoHyphens/>
              <w:autoSpaceDE w:val="0"/>
              <w:autoSpaceDN w:val="0"/>
              <w:jc w:val="center"/>
              <w:rPr>
                <w:sz w:val="12"/>
                <w:szCs w:val="12"/>
              </w:rPr>
            </w:pPr>
            <w:r w:rsidRPr="00FE4B01">
              <w:rPr>
                <w:sz w:val="12"/>
                <w:szCs w:val="12"/>
              </w:rPr>
              <w:t>бюджет</w:t>
            </w:r>
          </w:p>
        </w:tc>
        <w:tc>
          <w:tcPr>
            <w:tcW w:w="425"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X</w:t>
            </w:r>
          </w:p>
        </w:tc>
        <w:tc>
          <w:tcPr>
            <w:tcW w:w="425"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02</w:t>
            </w:r>
          </w:p>
        </w:tc>
        <w:tc>
          <w:tcPr>
            <w:tcW w:w="567"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5</w:t>
            </w:r>
          </w:p>
        </w:tc>
        <w:tc>
          <w:tcPr>
            <w:tcW w:w="426"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X</w:t>
            </w:r>
          </w:p>
        </w:tc>
        <w:tc>
          <w:tcPr>
            <w:tcW w:w="841"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157271,468</w:t>
            </w:r>
          </w:p>
        </w:tc>
        <w:tc>
          <w:tcPr>
            <w:tcW w:w="851"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126319,678</w:t>
            </w:r>
          </w:p>
        </w:tc>
        <w:tc>
          <w:tcPr>
            <w:tcW w:w="851"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130725,643</w:t>
            </w:r>
          </w:p>
        </w:tc>
        <w:tc>
          <w:tcPr>
            <w:tcW w:w="851"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180139,047</w:t>
            </w:r>
          </w:p>
        </w:tc>
        <w:tc>
          <w:tcPr>
            <w:tcW w:w="858" w:type="dxa"/>
            <w:tcBorders>
              <w:top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135276,412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325604,825</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237345,821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Pr>
                <w:sz w:val="12"/>
                <w:szCs w:val="12"/>
              </w:rPr>
              <w:t>285628,054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174543,229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174543,229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154700,389</w:t>
            </w:r>
          </w:p>
        </w:tc>
      </w:tr>
      <w:tr w:rsidR="00E57F60" w:rsidRPr="00FE4B01" w:rsidTr="007937AC">
        <w:tc>
          <w:tcPr>
            <w:tcW w:w="706" w:type="dxa"/>
            <w:vMerge/>
            <w:shd w:val="clear" w:color="auto" w:fill="auto"/>
          </w:tcPr>
          <w:p w:rsidR="00E57F60" w:rsidRPr="00FE4B01" w:rsidRDefault="00E57F60" w:rsidP="00647A8A">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647A8A">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647A8A">
            <w:pPr>
              <w:widowControl w:val="0"/>
              <w:suppressAutoHyphens/>
              <w:autoSpaceDE w:val="0"/>
              <w:autoSpaceDN w:val="0"/>
              <w:jc w:val="center"/>
              <w:rPr>
                <w:sz w:val="12"/>
                <w:szCs w:val="12"/>
              </w:rPr>
            </w:pPr>
            <w:r w:rsidRPr="00FE4B01">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157271,468</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126319,678</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130725,643</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175037,085</w:t>
            </w:r>
          </w:p>
        </w:tc>
        <w:tc>
          <w:tcPr>
            <w:tcW w:w="858"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135276,412</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325304,825</w:t>
            </w:r>
          </w:p>
        </w:tc>
        <w:tc>
          <w:tcPr>
            <w:tcW w:w="848" w:type="dxa"/>
            <w:shd w:val="clear" w:color="auto" w:fill="auto"/>
            <w:vAlign w:val="center"/>
          </w:tcPr>
          <w:p w:rsidR="00E57F60" w:rsidRPr="00FE4B01" w:rsidRDefault="00E57F60" w:rsidP="00647A8A">
            <w:pPr>
              <w:suppressAutoHyphens/>
              <w:jc w:val="center"/>
              <w:rPr>
                <w:sz w:val="12"/>
                <w:szCs w:val="12"/>
              </w:rPr>
            </w:pPr>
            <w:r w:rsidRPr="00FE4B01">
              <w:rPr>
                <w:sz w:val="12"/>
                <w:szCs w:val="12"/>
              </w:rPr>
              <w:t>227253,072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342762,051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Pr>
                <w:sz w:val="12"/>
                <w:szCs w:val="12"/>
              </w:rPr>
              <w:t>285628,054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174543,229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174543,229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154700,389</w:t>
            </w:r>
          </w:p>
        </w:tc>
      </w:tr>
      <w:tr w:rsidR="00E57F60" w:rsidRPr="00FE4B01" w:rsidTr="00647A8A">
        <w:trPr>
          <w:trHeight w:val="570"/>
        </w:trPr>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строительства и архитектуры</w:t>
            </w:r>
          </w:p>
          <w:p w:rsidR="00E57F60" w:rsidRPr="00FE4B01" w:rsidRDefault="00E57F60" w:rsidP="00FE4B01">
            <w:pPr>
              <w:widowControl w:val="0"/>
              <w:suppressAutoHyphens/>
              <w:autoSpaceDE w:val="0"/>
              <w:autoSpaceDN w:val="0"/>
              <w:jc w:val="center"/>
              <w:rPr>
                <w:sz w:val="12"/>
                <w:szCs w:val="12"/>
              </w:rPr>
            </w:pPr>
            <w:r w:rsidRPr="00FE4B01">
              <w:rPr>
                <w:sz w:val="12"/>
                <w:szCs w:val="12"/>
              </w:rPr>
              <w:t>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5101,962</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suppressAutoHyphens/>
              <w:spacing w:line="276" w:lineRule="auto"/>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suppressAutoHyphens/>
              <w:spacing w:line="276" w:lineRule="auto"/>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spacing w:line="276" w:lineRule="auto"/>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suppressAutoHyphens/>
              <w:spacing w:line="276" w:lineRule="auto"/>
              <w:jc w:val="center"/>
              <w:rPr>
                <w:sz w:val="12"/>
                <w:szCs w:val="12"/>
              </w:rPr>
            </w:pPr>
            <w:r w:rsidRPr="00FE4B01">
              <w:rPr>
                <w:sz w:val="12"/>
                <w:szCs w:val="12"/>
              </w:rPr>
              <w:t>0,000</w:t>
            </w:r>
          </w:p>
        </w:tc>
      </w:tr>
      <w:tr w:rsidR="00E57F60" w:rsidRPr="00FE4B01" w:rsidTr="00647A8A">
        <w:trPr>
          <w:trHeight w:val="428"/>
        </w:trPr>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строительства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10092,749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suppressAutoHyphens/>
              <w:spacing w:line="276" w:lineRule="auto"/>
              <w:jc w:val="center"/>
              <w:rPr>
                <w:rFonts w:eastAsia="Calibri"/>
                <w:sz w:val="22"/>
                <w:szCs w:val="22"/>
                <w:lang w:eastAsia="en-US"/>
              </w:rPr>
            </w:pPr>
            <w:r w:rsidRPr="00FE4B01">
              <w:rPr>
                <w:rFonts w:eastAsia="Calibri"/>
                <w:sz w:val="12"/>
                <w:szCs w:val="12"/>
                <w:lang w:eastAsia="en-US"/>
              </w:rPr>
              <w:t>0,000</w:t>
            </w:r>
          </w:p>
        </w:tc>
        <w:tc>
          <w:tcPr>
            <w:tcW w:w="992" w:type="dxa"/>
            <w:shd w:val="clear" w:color="auto" w:fill="auto"/>
            <w:vAlign w:val="center"/>
          </w:tcPr>
          <w:p w:rsidR="00E57F60" w:rsidRPr="00FE4B01" w:rsidRDefault="00E57F60" w:rsidP="00FE4B01">
            <w:pPr>
              <w:suppressAutoHyphens/>
              <w:spacing w:line="276" w:lineRule="auto"/>
              <w:jc w:val="center"/>
              <w:rPr>
                <w:rFonts w:eastAsia="Calibri"/>
                <w:sz w:val="22"/>
                <w:szCs w:val="22"/>
                <w:lang w:eastAsia="en-US"/>
              </w:rPr>
            </w:pPr>
            <w:r w:rsidRPr="00FE4B01">
              <w:rPr>
                <w:rFonts w:eastAsia="Calibri"/>
                <w:sz w:val="12"/>
                <w:szCs w:val="12"/>
                <w:lang w:eastAsia="en-US"/>
              </w:rPr>
              <w:t>0,000</w:t>
            </w:r>
          </w:p>
        </w:tc>
        <w:tc>
          <w:tcPr>
            <w:tcW w:w="851" w:type="dxa"/>
            <w:shd w:val="clear" w:color="auto" w:fill="auto"/>
            <w:vAlign w:val="center"/>
          </w:tcPr>
          <w:p w:rsidR="00E57F60" w:rsidRPr="00FE4B01" w:rsidRDefault="00E57F60" w:rsidP="00FE4B01">
            <w:pPr>
              <w:suppressAutoHyphens/>
              <w:spacing w:line="276" w:lineRule="auto"/>
              <w:jc w:val="center"/>
              <w:rPr>
                <w:rFonts w:eastAsia="Calibri"/>
                <w:sz w:val="22"/>
                <w:szCs w:val="22"/>
                <w:lang w:eastAsia="en-US"/>
              </w:rPr>
            </w:pPr>
            <w:r w:rsidRPr="00FE4B01">
              <w:rPr>
                <w:rFonts w:eastAsia="Calibri"/>
                <w:sz w:val="12"/>
                <w:szCs w:val="12"/>
                <w:lang w:eastAsia="en-US"/>
              </w:rPr>
              <w:t>0,000</w:t>
            </w:r>
          </w:p>
        </w:tc>
        <w:tc>
          <w:tcPr>
            <w:tcW w:w="992" w:type="dxa"/>
            <w:shd w:val="clear" w:color="auto" w:fill="auto"/>
            <w:vAlign w:val="center"/>
          </w:tcPr>
          <w:p w:rsidR="00E57F60" w:rsidRPr="00FE4B01" w:rsidRDefault="00E57F60" w:rsidP="00FE4B01">
            <w:pPr>
              <w:suppressAutoHyphens/>
              <w:spacing w:line="276" w:lineRule="auto"/>
              <w:jc w:val="center"/>
              <w:rPr>
                <w:rFonts w:eastAsia="Calibri"/>
                <w:sz w:val="22"/>
                <w:szCs w:val="22"/>
                <w:lang w:eastAsia="en-US"/>
              </w:rPr>
            </w:pPr>
            <w:r w:rsidRPr="00FE4B01">
              <w:rPr>
                <w:rFonts w:eastAsia="Calibri"/>
                <w:sz w:val="12"/>
                <w:szCs w:val="12"/>
                <w:lang w:eastAsia="en-US"/>
              </w:rPr>
              <w:t>0,000</w:t>
            </w:r>
          </w:p>
        </w:tc>
      </w:tr>
      <w:tr w:rsidR="00E57F60" w:rsidRPr="00FE4B01" w:rsidTr="00647A8A">
        <w:tc>
          <w:tcPr>
            <w:tcW w:w="706"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w:t>
            </w:r>
            <w:proofErr w:type="gramStart"/>
            <w:r w:rsidRPr="00FE4B01">
              <w:rPr>
                <w:sz w:val="12"/>
                <w:szCs w:val="12"/>
              </w:rPr>
              <w:t>к–</w:t>
            </w:r>
            <w:proofErr w:type="gramEnd"/>
            <w:r w:rsidRPr="00FE4B01">
              <w:rPr>
                <w:sz w:val="12"/>
                <w:szCs w:val="12"/>
              </w:rPr>
              <w:t xml:space="preserve">  Администрация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801</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992" w:type="dxa"/>
            <w:shd w:val="clear" w:color="auto" w:fill="auto"/>
          </w:tcPr>
          <w:p w:rsidR="00E57F60" w:rsidRPr="00FE4B01" w:rsidRDefault="00E57F60" w:rsidP="00FE4B01">
            <w:pPr>
              <w:suppressAutoHyphens/>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w:t>
            </w:r>
            <w:proofErr w:type="gramStart"/>
            <w:r w:rsidRPr="00FE4B01">
              <w:rPr>
                <w:sz w:val="12"/>
                <w:szCs w:val="12"/>
              </w:rPr>
              <w:t>и</w:t>
            </w:r>
            <w:proofErr w:type="spellEnd"/>
            <w:r w:rsidRPr="00FE4B01">
              <w:rPr>
                <w:sz w:val="12"/>
                <w:szCs w:val="12"/>
              </w:rPr>
              <w:t>–</w:t>
            </w:r>
            <w:proofErr w:type="gramEnd"/>
            <w:r w:rsidRPr="00FE4B01">
              <w:rPr>
                <w:sz w:val="12"/>
                <w:szCs w:val="12"/>
              </w:rPr>
              <w:t xml:space="preserve"> </w:t>
            </w:r>
            <w:proofErr w:type="spellStart"/>
            <w:r w:rsidRPr="00FE4B01">
              <w:rPr>
                <w:sz w:val="12"/>
                <w:szCs w:val="12"/>
              </w:rPr>
              <w:t>ятие</w:t>
            </w:r>
            <w:proofErr w:type="spellEnd"/>
            <w:r w:rsidRPr="00FE4B01">
              <w:rPr>
                <w:sz w:val="12"/>
                <w:szCs w:val="12"/>
              </w:rPr>
              <w:t xml:space="preserve"> 01</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Укрепление материально– технической базы казенных, бюджетных и автономных учреждений, </w:t>
            </w:r>
            <w:proofErr w:type="spellStart"/>
            <w:r w:rsidRPr="00FE4B01">
              <w:rPr>
                <w:sz w:val="12"/>
                <w:szCs w:val="12"/>
              </w:rPr>
              <w:t>подведомс</w:t>
            </w:r>
            <w:proofErr w:type="gramStart"/>
            <w:r w:rsidRPr="00FE4B01">
              <w:rPr>
                <w:sz w:val="12"/>
                <w:szCs w:val="12"/>
              </w:rPr>
              <w:t>т</w:t>
            </w:r>
            <w:proofErr w:type="spellEnd"/>
            <w:r w:rsidRPr="00FE4B01">
              <w:rPr>
                <w:sz w:val="12"/>
                <w:szCs w:val="12"/>
              </w:rPr>
              <w:t>–</w:t>
            </w:r>
            <w:proofErr w:type="gramEnd"/>
            <w:r w:rsidRPr="00FE4B01">
              <w:rPr>
                <w:sz w:val="12"/>
                <w:szCs w:val="12"/>
              </w:rPr>
              <w:t xml:space="preserve"> венных комитету образования и науки Курской области</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74623,490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38410,689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31797,147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71704,610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28145,589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153681,965</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80823,190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193295,817</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106281,982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1558,116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1558,116</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25760,689</w:t>
            </w:r>
          </w:p>
        </w:tc>
      </w:tr>
      <w:tr w:rsidR="00E57F60" w:rsidRPr="00FE4B01" w:rsidTr="00647A8A">
        <w:tc>
          <w:tcPr>
            <w:tcW w:w="706" w:type="dxa"/>
            <w:vMerge/>
            <w:shd w:val="clear" w:color="auto" w:fill="auto"/>
          </w:tcPr>
          <w:p w:rsidR="00E57F60" w:rsidRPr="00FE4B01" w:rsidRDefault="00E57F60" w:rsidP="00647A8A">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647A8A">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647A8A">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647A8A">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74623,490</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38410,689</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31797,147</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71704,610</w:t>
            </w:r>
          </w:p>
        </w:tc>
        <w:tc>
          <w:tcPr>
            <w:tcW w:w="858"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28145,589</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153681,965</w:t>
            </w:r>
          </w:p>
        </w:tc>
        <w:tc>
          <w:tcPr>
            <w:tcW w:w="848" w:type="dxa"/>
            <w:shd w:val="clear" w:color="auto" w:fill="auto"/>
            <w:vAlign w:val="center"/>
          </w:tcPr>
          <w:p w:rsidR="00E57F60" w:rsidRPr="00FE4B01" w:rsidRDefault="00E57F60" w:rsidP="00647A8A">
            <w:pPr>
              <w:suppressAutoHyphens/>
              <w:jc w:val="center"/>
              <w:rPr>
                <w:sz w:val="12"/>
                <w:szCs w:val="12"/>
              </w:rPr>
            </w:pPr>
            <w:r w:rsidRPr="00FE4B01">
              <w:rPr>
                <w:sz w:val="12"/>
                <w:szCs w:val="12"/>
              </w:rPr>
              <w:t>80823,190</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193295,817</w:t>
            </w:r>
          </w:p>
        </w:tc>
        <w:tc>
          <w:tcPr>
            <w:tcW w:w="994"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Pr>
                <w:sz w:val="12"/>
                <w:szCs w:val="12"/>
              </w:rPr>
              <w:t>106281,982</w:t>
            </w:r>
          </w:p>
        </w:tc>
        <w:tc>
          <w:tcPr>
            <w:tcW w:w="992"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1558,116</w:t>
            </w:r>
          </w:p>
        </w:tc>
        <w:tc>
          <w:tcPr>
            <w:tcW w:w="851"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1558,116</w:t>
            </w:r>
          </w:p>
        </w:tc>
        <w:tc>
          <w:tcPr>
            <w:tcW w:w="992" w:type="dxa"/>
            <w:shd w:val="clear" w:color="auto" w:fill="auto"/>
            <w:vAlign w:val="center"/>
          </w:tcPr>
          <w:p w:rsidR="00E57F60" w:rsidRPr="00FE4B01" w:rsidRDefault="00E57F60" w:rsidP="00647A8A">
            <w:pPr>
              <w:widowControl w:val="0"/>
              <w:suppressAutoHyphens/>
              <w:autoSpaceDE w:val="0"/>
              <w:autoSpaceDN w:val="0"/>
              <w:jc w:val="center"/>
              <w:rPr>
                <w:sz w:val="12"/>
                <w:szCs w:val="12"/>
              </w:rPr>
            </w:pPr>
            <w:r w:rsidRPr="00FE4B01">
              <w:rPr>
                <w:sz w:val="12"/>
                <w:szCs w:val="12"/>
              </w:rPr>
              <w:t>25760,689</w:t>
            </w:r>
          </w:p>
        </w:tc>
      </w:tr>
      <w:tr w:rsidR="00E57F60" w:rsidRPr="00FE4B01" w:rsidTr="00647A8A">
        <w:trPr>
          <w:trHeight w:val="265"/>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Администрация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801</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suppressAutoHyphens/>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74623,490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38410,689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31797,147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66602,648</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28145,589</w:t>
            </w:r>
          </w:p>
        </w:tc>
        <w:tc>
          <w:tcPr>
            <w:tcW w:w="851"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153381,965</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70730,441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193295,817</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106281,982</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1558,116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1558,116</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25760,689</w:t>
            </w:r>
          </w:p>
        </w:tc>
      </w:tr>
      <w:tr w:rsidR="00E57F60" w:rsidRPr="00FE4B01" w:rsidTr="00647A8A">
        <w:trPr>
          <w:trHeight w:val="419"/>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и архитектуры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5101,962</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spacing w:after="200" w:line="276" w:lineRule="auto"/>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suppressAutoHyphens/>
              <w:spacing w:after="200" w:line="276" w:lineRule="auto"/>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spacing w:after="200" w:line="276" w:lineRule="auto"/>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suppressAutoHyphens/>
              <w:spacing w:after="200" w:line="276" w:lineRule="auto"/>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suppressAutoHyphens/>
              <w:spacing w:after="200" w:line="276" w:lineRule="auto"/>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suppressAutoHyphens/>
              <w:spacing w:after="200" w:line="276" w:lineRule="auto"/>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suppressAutoHyphens/>
              <w:spacing w:after="200" w:line="276" w:lineRule="auto"/>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10 092,749</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02</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Руководство и управление в сфере установленных функций органов </w:t>
            </w:r>
            <w:proofErr w:type="spellStart"/>
            <w:r w:rsidRPr="00FE4B01">
              <w:rPr>
                <w:sz w:val="12"/>
                <w:szCs w:val="12"/>
              </w:rPr>
              <w:t>государстве</w:t>
            </w:r>
            <w:proofErr w:type="gramStart"/>
            <w:r w:rsidRPr="00FE4B01">
              <w:rPr>
                <w:sz w:val="12"/>
                <w:szCs w:val="12"/>
              </w:rPr>
              <w:t>н</w:t>
            </w:r>
            <w:proofErr w:type="spellEnd"/>
            <w:r w:rsidRPr="00FE4B01">
              <w:rPr>
                <w:sz w:val="12"/>
                <w:szCs w:val="12"/>
              </w:rPr>
              <w:t>–</w:t>
            </w:r>
            <w:proofErr w:type="gramEnd"/>
            <w:r w:rsidRPr="00FE4B01">
              <w:rPr>
                <w:sz w:val="12"/>
                <w:szCs w:val="12"/>
              </w:rPr>
              <w:t xml:space="preserve"> ной власти субъектов Российской Федерации</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22043,047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23574,338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26113,274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27554,120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26066,276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30516,056</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29532,754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31693,094</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37027,528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31098,705</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31098,705</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27858,606</w:t>
            </w:r>
          </w:p>
        </w:tc>
      </w:tr>
      <w:tr w:rsidR="00E57F60" w:rsidRPr="00FE4B01" w:rsidTr="00647A8A">
        <w:tc>
          <w:tcPr>
            <w:tcW w:w="706"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6901F6">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6901F6">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22043,047</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23574,338</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26113,274</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27554,120</w:t>
            </w:r>
          </w:p>
        </w:tc>
        <w:tc>
          <w:tcPr>
            <w:tcW w:w="858"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26066,276</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30516,056</w:t>
            </w:r>
          </w:p>
        </w:tc>
        <w:tc>
          <w:tcPr>
            <w:tcW w:w="848"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29532,754</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31693,094</w:t>
            </w:r>
          </w:p>
        </w:tc>
        <w:tc>
          <w:tcPr>
            <w:tcW w:w="994"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Pr>
                <w:sz w:val="12"/>
                <w:szCs w:val="12"/>
              </w:rPr>
              <w:t>37027,528</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31098,705</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31098,705</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27858,606</w:t>
            </w:r>
          </w:p>
        </w:tc>
      </w:tr>
      <w:tr w:rsidR="00E57F60" w:rsidRPr="00FE4B01" w:rsidTr="00647A8A">
        <w:tc>
          <w:tcPr>
            <w:tcW w:w="706"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6901F6">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22043,047</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23574,338</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26113,274</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27554,120</w:t>
            </w:r>
          </w:p>
        </w:tc>
        <w:tc>
          <w:tcPr>
            <w:tcW w:w="858"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26066,276</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30516,056</w:t>
            </w:r>
          </w:p>
        </w:tc>
        <w:tc>
          <w:tcPr>
            <w:tcW w:w="848" w:type="dxa"/>
            <w:shd w:val="clear" w:color="auto" w:fill="auto"/>
            <w:vAlign w:val="center"/>
          </w:tcPr>
          <w:p w:rsidR="00E57F60" w:rsidRPr="00FE4B01" w:rsidRDefault="00E57F60" w:rsidP="006901F6">
            <w:pPr>
              <w:suppressAutoHyphens/>
              <w:jc w:val="center"/>
              <w:rPr>
                <w:sz w:val="12"/>
                <w:szCs w:val="12"/>
              </w:rPr>
            </w:pPr>
            <w:r w:rsidRPr="00FE4B01">
              <w:rPr>
                <w:sz w:val="12"/>
                <w:szCs w:val="12"/>
              </w:rPr>
              <w:t>29532,754</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31693,094</w:t>
            </w:r>
          </w:p>
        </w:tc>
        <w:tc>
          <w:tcPr>
            <w:tcW w:w="994"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Pr>
                <w:sz w:val="12"/>
                <w:szCs w:val="12"/>
              </w:rPr>
              <w:t>37027,528</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31098,705</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31098,705</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27858,606</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lastRenderedPageBreak/>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03</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Сопровождение реализации отдельных мероприятий </w:t>
            </w:r>
            <w:proofErr w:type="spellStart"/>
            <w:r w:rsidRPr="00FE4B01">
              <w:rPr>
                <w:sz w:val="12"/>
                <w:szCs w:val="12"/>
              </w:rPr>
              <w:t>государстве</w:t>
            </w:r>
            <w:proofErr w:type="gramStart"/>
            <w:r w:rsidRPr="00FE4B01">
              <w:rPr>
                <w:sz w:val="12"/>
                <w:szCs w:val="12"/>
              </w:rPr>
              <w:t>н</w:t>
            </w:r>
            <w:proofErr w:type="spellEnd"/>
            <w:r w:rsidRPr="00FE4B01">
              <w:rPr>
                <w:sz w:val="12"/>
                <w:szCs w:val="12"/>
              </w:rPr>
              <w:t>–</w:t>
            </w:r>
            <w:proofErr w:type="gramEnd"/>
            <w:r w:rsidRPr="00FE4B01">
              <w:rPr>
                <w:sz w:val="12"/>
                <w:szCs w:val="12"/>
              </w:rPr>
              <w:t xml:space="preserve"> ной программы</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60604,931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64334,651</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72815,222</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80880,317</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81064,547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141406,804</w:t>
            </w:r>
          </w:p>
        </w:tc>
        <w:tc>
          <w:tcPr>
            <w:tcW w:w="848" w:type="dxa"/>
            <w:shd w:val="clear" w:color="auto" w:fill="auto"/>
            <w:vAlign w:val="center"/>
          </w:tcPr>
          <w:p w:rsidR="00E57F60" w:rsidRPr="00FE4B01" w:rsidRDefault="00E57F60" w:rsidP="00FE4B01">
            <w:pPr>
              <w:suppressAutoHyphens/>
              <w:jc w:val="center"/>
              <w:rPr>
                <w:sz w:val="12"/>
                <w:szCs w:val="12"/>
              </w:rPr>
            </w:pPr>
            <w:r w:rsidRPr="00FE4B01">
              <w:rPr>
                <w:sz w:val="12"/>
                <w:szCs w:val="12"/>
              </w:rPr>
              <w:t>126989,877</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117773,140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Pr>
                <w:sz w:val="12"/>
                <w:szCs w:val="12"/>
              </w:rPr>
              <w:t>142318,544</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141886,408</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141886,408</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101081,094</w:t>
            </w:r>
          </w:p>
        </w:tc>
      </w:tr>
      <w:tr w:rsidR="00E57F60" w:rsidRPr="00FE4B01" w:rsidTr="00647A8A">
        <w:tc>
          <w:tcPr>
            <w:tcW w:w="706"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6901F6">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6901F6">
            <w:pPr>
              <w:widowControl w:val="0"/>
              <w:suppressAutoHyphens/>
              <w:autoSpaceDE w:val="0"/>
              <w:autoSpaceDN w:val="0"/>
              <w:jc w:val="center"/>
              <w:rPr>
                <w:sz w:val="12"/>
                <w:szCs w:val="12"/>
              </w:rPr>
            </w:pPr>
            <w:r w:rsidRPr="00FE4B01">
              <w:rPr>
                <w:sz w:val="12"/>
                <w:szCs w:val="12"/>
              </w:rPr>
              <w:t>бюджет</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60604,931</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64334,651</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72815,222</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80880,317</w:t>
            </w:r>
          </w:p>
        </w:tc>
        <w:tc>
          <w:tcPr>
            <w:tcW w:w="858"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81064,547</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141406,804</w:t>
            </w:r>
          </w:p>
        </w:tc>
        <w:tc>
          <w:tcPr>
            <w:tcW w:w="848" w:type="dxa"/>
            <w:shd w:val="clear" w:color="auto" w:fill="auto"/>
            <w:vAlign w:val="center"/>
          </w:tcPr>
          <w:p w:rsidR="00E57F60" w:rsidRPr="00FE4B01" w:rsidRDefault="00E57F60" w:rsidP="006901F6">
            <w:pPr>
              <w:suppressAutoHyphens/>
              <w:jc w:val="center"/>
              <w:rPr>
                <w:sz w:val="12"/>
                <w:szCs w:val="12"/>
              </w:rPr>
            </w:pPr>
            <w:r w:rsidRPr="00FE4B01">
              <w:rPr>
                <w:sz w:val="12"/>
                <w:szCs w:val="12"/>
              </w:rPr>
              <w:t>126989,877</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117773,140</w:t>
            </w:r>
          </w:p>
        </w:tc>
        <w:tc>
          <w:tcPr>
            <w:tcW w:w="994"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Pr>
                <w:sz w:val="12"/>
                <w:szCs w:val="12"/>
              </w:rPr>
              <w:t>142318,544</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141886,408</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141886,408</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101081,094</w:t>
            </w:r>
          </w:p>
        </w:tc>
      </w:tr>
      <w:tr w:rsidR="00E57F60" w:rsidRPr="00FE4B01" w:rsidTr="00647A8A">
        <w:tc>
          <w:tcPr>
            <w:tcW w:w="706"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6901F6">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6901F6">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5</w:t>
            </w:r>
          </w:p>
        </w:tc>
        <w:tc>
          <w:tcPr>
            <w:tcW w:w="426"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03</w:t>
            </w:r>
          </w:p>
        </w:tc>
        <w:tc>
          <w:tcPr>
            <w:tcW w:w="84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60604,931</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64334,651</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72815,222</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80880,317</w:t>
            </w:r>
          </w:p>
        </w:tc>
        <w:tc>
          <w:tcPr>
            <w:tcW w:w="858"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81064,547</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141406,804</w:t>
            </w:r>
          </w:p>
        </w:tc>
        <w:tc>
          <w:tcPr>
            <w:tcW w:w="848" w:type="dxa"/>
            <w:shd w:val="clear" w:color="auto" w:fill="auto"/>
            <w:vAlign w:val="center"/>
          </w:tcPr>
          <w:p w:rsidR="00E57F60" w:rsidRPr="00FE4B01" w:rsidRDefault="00E57F60" w:rsidP="006901F6">
            <w:pPr>
              <w:suppressAutoHyphens/>
              <w:jc w:val="center"/>
              <w:rPr>
                <w:sz w:val="12"/>
                <w:szCs w:val="12"/>
              </w:rPr>
            </w:pPr>
            <w:r w:rsidRPr="00FE4B01">
              <w:rPr>
                <w:sz w:val="12"/>
                <w:szCs w:val="12"/>
              </w:rPr>
              <w:t>126989,877</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117773,140</w:t>
            </w:r>
          </w:p>
        </w:tc>
        <w:tc>
          <w:tcPr>
            <w:tcW w:w="994"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Pr>
                <w:sz w:val="12"/>
                <w:szCs w:val="12"/>
              </w:rPr>
              <w:t>142318,544</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141886,408</w:t>
            </w:r>
          </w:p>
        </w:tc>
        <w:tc>
          <w:tcPr>
            <w:tcW w:w="851"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141886,408</w:t>
            </w:r>
          </w:p>
        </w:tc>
        <w:tc>
          <w:tcPr>
            <w:tcW w:w="992" w:type="dxa"/>
            <w:shd w:val="clear" w:color="auto" w:fill="auto"/>
            <w:vAlign w:val="center"/>
          </w:tcPr>
          <w:p w:rsidR="00E57F60" w:rsidRPr="00FE4B01" w:rsidRDefault="00E57F60" w:rsidP="006901F6">
            <w:pPr>
              <w:widowControl w:val="0"/>
              <w:suppressAutoHyphens/>
              <w:autoSpaceDE w:val="0"/>
              <w:autoSpaceDN w:val="0"/>
              <w:jc w:val="center"/>
              <w:rPr>
                <w:sz w:val="12"/>
                <w:szCs w:val="12"/>
              </w:rPr>
            </w:pPr>
            <w:r w:rsidRPr="00FE4B01">
              <w:rPr>
                <w:sz w:val="12"/>
                <w:szCs w:val="12"/>
              </w:rPr>
              <w:t>101081,094</w:t>
            </w:r>
          </w:p>
        </w:tc>
      </w:tr>
      <w:tr w:rsidR="00E57F60" w:rsidRPr="00FE4B01" w:rsidTr="00647A8A">
        <w:tc>
          <w:tcPr>
            <w:tcW w:w="706" w:type="dxa"/>
            <w:vMerge w:val="restart"/>
            <w:shd w:val="clear" w:color="auto" w:fill="auto"/>
          </w:tcPr>
          <w:p w:rsidR="00E57F60" w:rsidRPr="00FE4B01" w:rsidRDefault="003B6BD7" w:rsidP="00FE4B01">
            <w:pPr>
              <w:widowControl w:val="0"/>
              <w:suppressAutoHyphens/>
              <w:autoSpaceDE w:val="0"/>
              <w:autoSpaceDN w:val="0"/>
              <w:jc w:val="center"/>
              <w:outlineLvl w:val="3"/>
              <w:rPr>
                <w:sz w:val="12"/>
                <w:szCs w:val="12"/>
              </w:rPr>
            </w:pPr>
            <w:hyperlink w:anchor="P2566" w:history="1">
              <w:proofErr w:type="spellStart"/>
              <w:r w:rsidR="00E57F60" w:rsidRPr="00FE4B01">
                <w:rPr>
                  <w:sz w:val="12"/>
                  <w:szCs w:val="12"/>
                </w:rPr>
                <w:t>Подпр</w:t>
              </w:r>
              <w:proofErr w:type="gramStart"/>
              <w:r w:rsidR="00E57F60" w:rsidRPr="00FE4B01">
                <w:rPr>
                  <w:sz w:val="12"/>
                  <w:szCs w:val="12"/>
                </w:rPr>
                <w:t>о</w:t>
              </w:r>
              <w:proofErr w:type="spellEnd"/>
              <w:r w:rsidR="00E57F60" w:rsidRPr="00FE4B01">
                <w:rPr>
                  <w:sz w:val="12"/>
                  <w:szCs w:val="12"/>
                </w:rPr>
                <w:t>–</w:t>
              </w:r>
              <w:proofErr w:type="gramEnd"/>
              <w:r w:rsidR="00E57F60" w:rsidRPr="00FE4B01">
                <w:rPr>
                  <w:sz w:val="12"/>
                  <w:szCs w:val="12"/>
                </w:rPr>
                <w:t xml:space="preserve"> грамма 6</w:t>
              </w:r>
            </w:hyperlink>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Создание новых мест в </w:t>
            </w:r>
            <w:proofErr w:type="spellStart"/>
            <w:proofErr w:type="gramStart"/>
            <w:r w:rsidRPr="00FE4B01">
              <w:rPr>
                <w:sz w:val="12"/>
                <w:szCs w:val="12"/>
              </w:rPr>
              <w:t>общеобразова</w:t>
            </w:r>
            <w:proofErr w:type="spellEnd"/>
            <w:r w:rsidRPr="00FE4B01">
              <w:rPr>
                <w:sz w:val="12"/>
                <w:szCs w:val="12"/>
              </w:rPr>
              <w:t>-тельных</w:t>
            </w:r>
            <w:proofErr w:type="gramEnd"/>
            <w:r w:rsidRPr="00FE4B01">
              <w:rPr>
                <w:sz w:val="12"/>
                <w:szCs w:val="12"/>
              </w:rPr>
              <w:t xml:space="preserve">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680332,000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786081,300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680332,000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786081,300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476232,400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246615,300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170235,246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9841,378</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участник –  комитет строительства и архитектуры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510096,754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776239,922</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 xml:space="preserve">Основное </w:t>
            </w:r>
            <w:proofErr w:type="spellStart"/>
            <w:r w:rsidRPr="00FE4B01">
              <w:rPr>
                <w:sz w:val="12"/>
                <w:szCs w:val="12"/>
              </w:rPr>
              <w:t>меропри</w:t>
            </w:r>
            <w:proofErr w:type="gramStart"/>
            <w:r w:rsidRPr="00FE4B01">
              <w:rPr>
                <w:sz w:val="12"/>
                <w:szCs w:val="12"/>
              </w:rPr>
              <w:t>я</w:t>
            </w:r>
            <w:proofErr w:type="spellEnd"/>
            <w:r w:rsidRPr="00FE4B01">
              <w:rPr>
                <w:sz w:val="12"/>
                <w:szCs w:val="12"/>
              </w:rPr>
              <w:t>–</w:t>
            </w:r>
            <w:proofErr w:type="gramEnd"/>
            <w:r w:rsidRPr="00FE4B01">
              <w:rPr>
                <w:sz w:val="12"/>
                <w:szCs w:val="12"/>
              </w:rPr>
              <w:t xml:space="preserve"> </w:t>
            </w:r>
            <w:proofErr w:type="spellStart"/>
            <w:r w:rsidRPr="00FE4B01">
              <w:rPr>
                <w:sz w:val="12"/>
                <w:szCs w:val="12"/>
              </w:rPr>
              <w:t>тие</w:t>
            </w:r>
            <w:proofErr w:type="spellEnd"/>
            <w:r w:rsidRPr="00FE4B01">
              <w:rPr>
                <w:sz w:val="12"/>
                <w:szCs w:val="12"/>
              </w:rPr>
              <w:t xml:space="preserve"> 01</w:t>
            </w:r>
          </w:p>
        </w:tc>
        <w:tc>
          <w:tcPr>
            <w:tcW w:w="989" w:type="dxa"/>
            <w:vMerge w:val="restart"/>
            <w:shd w:val="clear" w:color="auto" w:fill="auto"/>
          </w:tcPr>
          <w:p w:rsidR="00E57F60" w:rsidRPr="00FE4B01" w:rsidRDefault="00E57F60" w:rsidP="00FE4B01">
            <w:pPr>
              <w:widowControl w:val="0"/>
              <w:suppressAutoHyphens/>
              <w:autoSpaceDE w:val="0"/>
              <w:autoSpaceDN w:val="0"/>
              <w:rPr>
                <w:sz w:val="12"/>
                <w:szCs w:val="12"/>
              </w:rPr>
            </w:pPr>
            <w:r w:rsidRPr="00FE4B01">
              <w:rPr>
                <w:sz w:val="12"/>
                <w:szCs w:val="12"/>
              </w:rPr>
              <w:t xml:space="preserve">Введение новых мест в </w:t>
            </w:r>
            <w:proofErr w:type="spellStart"/>
            <w:proofErr w:type="gramStart"/>
            <w:r w:rsidRPr="00FE4B01">
              <w:rPr>
                <w:sz w:val="12"/>
                <w:szCs w:val="12"/>
              </w:rPr>
              <w:t>общеобразова</w:t>
            </w:r>
            <w:proofErr w:type="spellEnd"/>
            <w:r w:rsidRPr="00FE4B01">
              <w:rPr>
                <w:sz w:val="12"/>
                <w:szCs w:val="12"/>
              </w:rPr>
              <w:t>-тельных</w:t>
            </w:r>
            <w:proofErr w:type="gramEnd"/>
            <w:r w:rsidRPr="00FE4B01">
              <w:rPr>
                <w:sz w:val="12"/>
                <w:szCs w:val="12"/>
              </w:rPr>
              <w:t xml:space="preserve"> организациях Курской области, в том числе путем строительства объектов инфраструктуры общего образования</w:t>
            </w: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всего, в том числе</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680332,000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786081,300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областной</w:t>
            </w:r>
          </w:p>
          <w:p w:rsidR="00E57F60" w:rsidRPr="00FE4B01" w:rsidRDefault="00E57F60" w:rsidP="00FE4B01">
            <w:pPr>
              <w:widowControl w:val="0"/>
              <w:suppressAutoHyphens/>
              <w:autoSpaceDE w:val="0"/>
              <w:autoSpaceDN w:val="0"/>
              <w:jc w:val="center"/>
              <w:rPr>
                <w:sz w:val="12"/>
                <w:szCs w:val="12"/>
              </w:rPr>
            </w:pPr>
            <w:r w:rsidRPr="00FE4B01">
              <w:rPr>
                <w:sz w:val="12"/>
                <w:szCs w:val="12"/>
              </w:rPr>
              <w:t>бюджет</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vMerge w:val="restart"/>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680332,000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786081,300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федеральный бюджет</w:t>
            </w: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5"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567"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42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476232,400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246615,300</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170235,246</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9841, 378</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901F6">
        <w:trPr>
          <w:trHeight w:val="730"/>
        </w:trPr>
        <w:tc>
          <w:tcPr>
            <w:tcW w:w="706"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989" w:type="dxa"/>
            <w:vMerge/>
            <w:shd w:val="clear" w:color="auto" w:fill="auto"/>
          </w:tcPr>
          <w:p w:rsidR="00E57F60" w:rsidRPr="00FE4B01" w:rsidRDefault="00E57F60" w:rsidP="00FE4B01">
            <w:pPr>
              <w:suppressAutoHyphens/>
              <w:spacing w:after="200" w:line="276" w:lineRule="auto"/>
              <w:rPr>
                <w:rFonts w:eastAsia="Calibri"/>
                <w:sz w:val="12"/>
                <w:szCs w:val="12"/>
                <w:lang w:eastAsia="en-US"/>
              </w:rPr>
            </w:pPr>
          </w:p>
        </w:tc>
        <w:tc>
          <w:tcPr>
            <w:tcW w:w="1283" w:type="dxa"/>
            <w:shd w:val="clear" w:color="auto" w:fill="auto"/>
          </w:tcPr>
          <w:p w:rsidR="00E57F60" w:rsidRPr="00FE4B01" w:rsidRDefault="00E57F60" w:rsidP="00FE4B01">
            <w:pPr>
              <w:widowControl w:val="0"/>
              <w:suppressAutoHyphens/>
              <w:autoSpaceDE w:val="0"/>
              <w:autoSpaceDN w:val="0"/>
              <w:jc w:val="center"/>
              <w:rPr>
                <w:sz w:val="12"/>
                <w:szCs w:val="12"/>
              </w:rPr>
            </w:pPr>
            <w:r w:rsidRPr="00FE4B01">
              <w:rPr>
                <w:sz w:val="12"/>
                <w:szCs w:val="12"/>
              </w:rPr>
              <w:t>комитет строительства и архитектуры Курской области</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808</w:t>
            </w:r>
          </w:p>
        </w:tc>
        <w:tc>
          <w:tcPr>
            <w:tcW w:w="425"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6</w:t>
            </w:r>
          </w:p>
        </w:tc>
        <w:tc>
          <w:tcPr>
            <w:tcW w:w="426"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510096,754</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776239,922</w:t>
            </w:r>
          </w:p>
        </w:tc>
        <w:tc>
          <w:tcPr>
            <w:tcW w:w="85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suppressAutoHyphens/>
              <w:autoSpaceDE w:val="0"/>
              <w:autoSpaceDN w:val="0"/>
              <w:jc w:val="center"/>
              <w:rPr>
                <w:sz w:val="12"/>
                <w:szCs w:val="12"/>
              </w:rPr>
            </w:pPr>
            <w:r w:rsidRPr="00FE4B01">
              <w:rPr>
                <w:sz w:val="12"/>
                <w:szCs w:val="12"/>
              </w:rPr>
              <w:t>0,000</w:t>
            </w:r>
          </w:p>
        </w:tc>
      </w:tr>
      <w:tr w:rsidR="00E57F60" w:rsidRPr="00FE4B01" w:rsidTr="00647A8A">
        <w:tc>
          <w:tcPr>
            <w:tcW w:w="706" w:type="dxa"/>
            <w:vMerge w:val="restart"/>
            <w:shd w:val="clear" w:color="auto" w:fill="auto"/>
            <w:vAlign w:val="center"/>
          </w:tcPr>
          <w:p w:rsidR="00E57F60" w:rsidRPr="00FE4B01" w:rsidRDefault="003B6BD7" w:rsidP="00FE4B01">
            <w:pPr>
              <w:pStyle w:val="ConsPlusNormal"/>
              <w:ind w:firstLine="0"/>
              <w:jc w:val="center"/>
              <w:outlineLvl w:val="3"/>
              <w:rPr>
                <w:rFonts w:ascii="Times New Roman" w:hAnsi="Times New Roman" w:cs="Times New Roman"/>
                <w:sz w:val="12"/>
                <w:szCs w:val="12"/>
              </w:rPr>
            </w:pPr>
            <w:hyperlink w:anchor="P1611" w:history="1">
              <w:proofErr w:type="spellStart"/>
              <w:proofErr w:type="gramStart"/>
              <w:r w:rsidR="00E57F60" w:rsidRPr="00FE4B01">
                <w:rPr>
                  <w:rFonts w:ascii="Times New Roman" w:hAnsi="Times New Roman" w:cs="Times New Roman"/>
                  <w:sz w:val="12"/>
                  <w:szCs w:val="12"/>
                </w:rPr>
                <w:t>Подпро</w:t>
              </w:r>
              <w:proofErr w:type="spellEnd"/>
              <w:r w:rsidR="00E57F60" w:rsidRPr="00FE4B01">
                <w:rPr>
                  <w:rFonts w:ascii="Times New Roman" w:hAnsi="Times New Roman" w:cs="Times New Roman"/>
                  <w:sz w:val="12"/>
                  <w:szCs w:val="12"/>
                </w:rPr>
                <w:t>-грамма</w:t>
              </w:r>
              <w:proofErr w:type="gramEnd"/>
              <w:r w:rsidR="00E57F60" w:rsidRPr="00FE4B01">
                <w:rPr>
                  <w:rFonts w:ascii="Times New Roman" w:hAnsi="Times New Roman" w:cs="Times New Roman"/>
                  <w:sz w:val="12"/>
                  <w:szCs w:val="12"/>
                </w:rPr>
                <w:t xml:space="preserve"> </w:t>
              </w:r>
            </w:hyperlink>
            <w:r w:rsidR="00E57F60" w:rsidRPr="00FE4B01">
              <w:rPr>
                <w:rFonts w:ascii="Times New Roman" w:hAnsi="Times New Roman" w:cs="Times New Roman"/>
                <w:sz w:val="12"/>
                <w:szCs w:val="12"/>
              </w:rPr>
              <w:t>7</w:t>
            </w:r>
          </w:p>
        </w:tc>
        <w:tc>
          <w:tcPr>
            <w:tcW w:w="989" w:type="dxa"/>
            <w:vMerge w:val="restart"/>
            <w:shd w:val="clear" w:color="auto" w:fill="auto"/>
            <w:vAlign w:val="center"/>
          </w:tcPr>
          <w:p w:rsidR="00E57F60" w:rsidRPr="00FE4B01" w:rsidRDefault="00E57F60" w:rsidP="00FE4B01">
            <w:pPr>
              <w:pStyle w:val="ConsPlusNormal"/>
              <w:ind w:firstLine="0"/>
              <w:rPr>
                <w:rFonts w:ascii="Times New Roman" w:hAnsi="Times New Roman" w:cs="Times New Roman"/>
                <w:sz w:val="12"/>
                <w:szCs w:val="12"/>
              </w:rPr>
            </w:pPr>
            <w:r w:rsidRPr="00FE4B01">
              <w:rPr>
                <w:rFonts w:ascii="Times New Roman" w:hAnsi="Times New Roman" w:cs="Times New Roman"/>
                <w:sz w:val="12"/>
                <w:szCs w:val="12"/>
              </w:rPr>
              <w:t>Научно-технологическое развитие Курской области</w:t>
            </w:r>
          </w:p>
        </w:tc>
        <w:tc>
          <w:tcPr>
            <w:tcW w:w="1283" w:type="dxa"/>
            <w:shd w:val="clear" w:color="auto" w:fill="auto"/>
          </w:tcPr>
          <w:p w:rsidR="00E57F60" w:rsidRPr="00FE4B01" w:rsidRDefault="00E57F60" w:rsidP="00FE4B01">
            <w:pPr>
              <w:pStyle w:val="ConsPlusNormal"/>
              <w:ind w:firstLine="0"/>
              <w:jc w:val="center"/>
              <w:rPr>
                <w:rFonts w:ascii="Times New Roman" w:hAnsi="Times New Roman" w:cs="Times New Roman"/>
                <w:sz w:val="12"/>
                <w:szCs w:val="12"/>
              </w:rPr>
            </w:pPr>
            <w:r w:rsidRPr="00FE4B01">
              <w:rPr>
                <w:rFonts w:ascii="Times New Roman" w:hAnsi="Times New Roman" w:cs="Times New Roman"/>
                <w:sz w:val="12"/>
                <w:szCs w:val="12"/>
              </w:rPr>
              <w:t>всего, в том числе</w:t>
            </w:r>
          </w:p>
        </w:tc>
        <w:tc>
          <w:tcPr>
            <w:tcW w:w="425"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autoSpaceDE w:val="0"/>
              <w:autoSpaceDN w:val="0"/>
              <w:jc w:val="center"/>
              <w:rPr>
                <w:sz w:val="12"/>
                <w:szCs w:val="12"/>
              </w:rPr>
            </w:pPr>
            <w:r>
              <w:rPr>
                <w:sz w:val="12"/>
                <w:szCs w:val="12"/>
              </w:rPr>
              <w:t>0,000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Pr>
                <w:sz w:val="12"/>
                <w:szCs w:val="12"/>
              </w:rPr>
              <w:t>3380,000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Pr>
                <w:sz w:val="12"/>
                <w:szCs w:val="12"/>
              </w:rPr>
              <w:t>3380</w:t>
            </w:r>
            <w:r w:rsidRPr="00FE4B01">
              <w:rPr>
                <w:sz w:val="12"/>
                <w:szCs w:val="12"/>
              </w:rPr>
              <w:t>,000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500,000</w:t>
            </w:r>
          </w:p>
        </w:tc>
      </w:tr>
      <w:tr w:rsidR="00E57F60" w:rsidRPr="00FE4B01" w:rsidTr="00647A8A">
        <w:tc>
          <w:tcPr>
            <w:tcW w:w="706" w:type="dxa"/>
            <w:vMerge/>
            <w:shd w:val="clear" w:color="auto" w:fill="auto"/>
          </w:tcPr>
          <w:p w:rsidR="00E57F60" w:rsidRPr="00FE4B01" w:rsidRDefault="00E57F60" w:rsidP="006901F6">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rsidR="00E57F60" w:rsidRPr="00FE4B01" w:rsidRDefault="00E57F60" w:rsidP="006901F6">
            <w:pPr>
              <w:pStyle w:val="ConsPlusNormal"/>
              <w:ind w:firstLine="0"/>
              <w:jc w:val="center"/>
              <w:outlineLvl w:val="3"/>
              <w:rPr>
                <w:rFonts w:ascii="Times New Roman" w:hAnsi="Times New Roman" w:cs="Times New Roman"/>
                <w:sz w:val="12"/>
                <w:szCs w:val="12"/>
              </w:rPr>
            </w:pPr>
          </w:p>
        </w:tc>
        <w:tc>
          <w:tcPr>
            <w:tcW w:w="1283" w:type="dxa"/>
            <w:shd w:val="clear" w:color="auto" w:fill="auto"/>
          </w:tcPr>
          <w:p w:rsidR="00E57F60" w:rsidRPr="00FE4B01" w:rsidRDefault="00E57F60" w:rsidP="006901F6">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областной</w:t>
            </w:r>
          </w:p>
          <w:p w:rsidR="00E57F60" w:rsidRPr="00FE4B01" w:rsidRDefault="00E57F60" w:rsidP="006901F6">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бюджет</w:t>
            </w:r>
          </w:p>
        </w:tc>
        <w:tc>
          <w:tcPr>
            <w:tcW w:w="425" w:type="dxa"/>
            <w:vMerge w:val="restart"/>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X</w:t>
            </w:r>
          </w:p>
        </w:tc>
        <w:tc>
          <w:tcPr>
            <w:tcW w:w="425" w:type="dxa"/>
            <w:vMerge w:val="restart"/>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02</w:t>
            </w:r>
          </w:p>
        </w:tc>
        <w:tc>
          <w:tcPr>
            <w:tcW w:w="567" w:type="dxa"/>
            <w:vMerge w:val="restart"/>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7</w:t>
            </w:r>
          </w:p>
        </w:tc>
        <w:tc>
          <w:tcPr>
            <w:tcW w:w="426" w:type="dxa"/>
            <w:vMerge w:val="restart"/>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6901F6">
            <w:pPr>
              <w:widowControl w:val="0"/>
              <w:autoSpaceDE w:val="0"/>
              <w:autoSpaceDN w:val="0"/>
              <w:jc w:val="center"/>
              <w:rPr>
                <w:sz w:val="12"/>
                <w:szCs w:val="12"/>
              </w:rPr>
            </w:pPr>
            <w:r>
              <w:rPr>
                <w:sz w:val="12"/>
                <w:szCs w:val="12"/>
              </w:rPr>
              <w:t>3380,000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Pr>
                <w:sz w:val="12"/>
                <w:szCs w:val="12"/>
              </w:rPr>
              <w:t>3380</w:t>
            </w:r>
            <w:r w:rsidRPr="00FE4B01">
              <w:rPr>
                <w:sz w:val="12"/>
                <w:szCs w:val="12"/>
              </w:rPr>
              <w:t>,000</w:t>
            </w:r>
          </w:p>
        </w:tc>
        <w:tc>
          <w:tcPr>
            <w:tcW w:w="992"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500,000</w:t>
            </w:r>
          </w:p>
        </w:tc>
      </w:tr>
      <w:tr w:rsidR="00E57F60" w:rsidRPr="00FE4B01" w:rsidTr="00647A8A">
        <w:tc>
          <w:tcPr>
            <w:tcW w:w="706" w:type="dxa"/>
            <w:vMerge/>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p>
        </w:tc>
        <w:tc>
          <w:tcPr>
            <w:tcW w:w="1283" w:type="dxa"/>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федеральный бюджет</w:t>
            </w:r>
          </w:p>
        </w:tc>
        <w:tc>
          <w:tcPr>
            <w:tcW w:w="425" w:type="dxa"/>
            <w:vMerge/>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p>
        </w:tc>
        <w:tc>
          <w:tcPr>
            <w:tcW w:w="425" w:type="dxa"/>
            <w:vMerge/>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p>
        </w:tc>
        <w:tc>
          <w:tcPr>
            <w:tcW w:w="567" w:type="dxa"/>
            <w:vMerge/>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p>
        </w:tc>
        <w:tc>
          <w:tcPr>
            <w:tcW w:w="426" w:type="dxa"/>
            <w:vMerge/>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p>
        </w:tc>
        <w:tc>
          <w:tcPr>
            <w:tcW w:w="84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r>
      <w:tr w:rsidR="00E57F60" w:rsidRPr="00FE4B01" w:rsidTr="00647A8A">
        <w:tc>
          <w:tcPr>
            <w:tcW w:w="706" w:type="dxa"/>
            <w:vMerge/>
            <w:shd w:val="clear" w:color="auto" w:fill="auto"/>
          </w:tcPr>
          <w:p w:rsidR="00E57F60" w:rsidRPr="00FE4B01" w:rsidRDefault="00E57F60" w:rsidP="006901F6">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rsidR="00E57F60" w:rsidRPr="00FE4B01" w:rsidRDefault="00E57F60" w:rsidP="006901F6">
            <w:pPr>
              <w:pStyle w:val="ConsPlusNormal"/>
              <w:ind w:firstLine="0"/>
              <w:jc w:val="center"/>
              <w:outlineLvl w:val="3"/>
              <w:rPr>
                <w:rFonts w:ascii="Times New Roman" w:hAnsi="Times New Roman" w:cs="Times New Roman"/>
                <w:sz w:val="12"/>
                <w:szCs w:val="12"/>
              </w:rPr>
            </w:pPr>
          </w:p>
        </w:tc>
        <w:tc>
          <w:tcPr>
            <w:tcW w:w="1283" w:type="dxa"/>
            <w:shd w:val="clear" w:color="auto" w:fill="auto"/>
          </w:tcPr>
          <w:p w:rsidR="00E57F60" w:rsidRPr="00FE4B01" w:rsidRDefault="00E57F60" w:rsidP="006901F6">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 xml:space="preserve">ответственный исполнитель </w:t>
            </w:r>
            <w:r w:rsidRPr="00FE4B01">
              <w:rPr>
                <w:rFonts w:ascii="Times New Roman" w:hAnsi="Times New Roman" w:cs="Times New Roman"/>
                <w:sz w:val="12"/>
                <w:szCs w:val="12"/>
              </w:rPr>
              <w:lastRenderedPageBreak/>
              <w:t>подпрограммы - комитет образования и науки Курской области</w:t>
            </w:r>
          </w:p>
        </w:tc>
        <w:tc>
          <w:tcPr>
            <w:tcW w:w="425"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lastRenderedPageBreak/>
              <w:t>803</w:t>
            </w:r>
          </w:p>
        </w:tc>
        <w:tc>
          <w:tcPr>
            <w:tcW w:w="425"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X</w:t>
            </w:r>
          </w:p>
        </w:tc>
        <w:tc>
          <w:tcPr>
            <w:tcW w:w="84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6901F6">
            <w:pPr>
              <w:widowControl w:val="0"/>
              <w:autoSpaceDE w:val="0"/>
              <w:autoSpaceDN w:val="0"/>
              <w:jc w:val="center"/>
              <w:rPr>
                <w:sz w:val="12"/>
                <w:szCs w:val="12"/>
              </w:rPr>
            </w:pPr>
            <w:r>
              <w:rPr>
                <w:sz w:val="12"/>
                <w:szCs w:val="12"/>
              </w:rPr>
              <w:t>3380,000</w:t>
            </w:r>
          </w:p>
        </w:tc>
        <w:tc>
          <w:tcPr>
            <w:tcW w:w="851" w:type="dxa"/>
            <w:shd w:val="clear" w:color="auto" w:fill="auto"/>
            <w:vAlign w:val="center"/>
          </w:tcPr>
          <w:p w:rsidR="00E57F60" w:rsidRPr="00FE4B01" w:rsidRDefault="00E57F60" w:rsidP="006901F6">
            <w:pPr>
              <w:widowControl w:val="0"/>
              <w:autoSpaceDE w:val="0"/>
              <w:autoSpaceDN w:val="0"/>
              <w:jc w:val="center"/>
              <w:rPr>
                <w:sz w:val="12"/>
                <w:szCs w:val="12"/>
              </w:rPr>
            </w:pPr>
            <w:r>
              <w:rPr>
                <w:sz w:val="12"/>
                <w:szCs w:val="12"/>
              </w:rPr>
              <w:t>3380</w:t>
            </w:r>
            <w:r w:rsidRPr="00FE4B01">
              <w:rPr>
                <w:sz w:val="12"/>
                <w:szCs w:val="12"/>
              </w:rPr>
              <w:t>,000</w:t>
            </w:r>
          </w:p>
        </w:tc>
        <w:tc>
          <w:tcPr>
            <w:tcW w:w="992" w:type="dxa"/>
            <w:shd w:val="clear" w:color="auto" w:fill="auto"/>
            <w:vAlign w:val="center"/>
          </w:tcPr>
          <w:p w:rsidR="00E57F60" w:rsidRPr="00FE4B01" w:rsidRDefault="00E57F60" w:rsidP="006901F6">
            <w:pPr>
              <w:widowControl w:val="0"/>
              <w:autoSpaceDE w:val="0"/>
              <w:autoSpaceDN w:val="0"/>
              <w:jc w:val="center"/>
              <w:rPr>
                <w:sz w:val="12"/>
                <w:szCs w:val="12"/>
              </w:rPr>
            </w:pPr>
            <w:r w:rsidRPr="00FE4B01">
              <w:rPr>
                <w:sz w:val="12"/>
                <w:szCs w:val="12"/>
              </w:rPr>
              <w:t>500,000</w:t>
            </w:r>
          </w:p>
        </w:tc>
      </w:tr>
      <w:tr w:rsidR="00E57F60" w:rsidRPr="00FE4B01" w:rsidTr="00647A8A">
        <w:tc>
          <w:tcPr>
            <w:tcW w:w="706" w:type="dxa"/>
            <w:vMerge w:val="restart"/>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lastRenderedPageBreak/>
              <w:t>Основное мероприятие 01</w:t>
            </w:r>
          </w:p>
        </w:tc>
        <w:tc>
          <w:tcPr>
            <w:tcW w:w="989" w:type="dxa"/>
            <w:vMerge w:val="restart"/>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proofErr w:type="spellStart"/>
            <w:proofErr w:type="gramStart"/>
            <w:r w:rsidRPr="00FE4B01">
              <w:rPr>
                <w:rFonts w:ascii="Times New Roman" w:hAnsi="Times New Roman" w:cs="Times New Roman"/>
                <w:sz w:val="12"/>
                <w:szCs w:val="12"/>
              </w:rPr>
              <w:t>Государствен-ная</w:t>
            </w:r>
            <w:proofErr w:type="spellEnd"/>
            <w:proofErr w:type="gramEnd"/>
            <w:r w:rsidRPr="00FE4B01">
              <w:rPr>
                <w:rFonts w:ascii="Times New Roman" w:hAnsi="Times New Roman" w:cs="Times New Roman"/>
                <w:sz w:val="12"/>
                <w:szCs w:val="12"/>
              </w:rPr>
              <w:t xml:space="preserve"> поддержка реализации проектов в сфере </w:t>
            </w:r>
            <w:proofErr w:type="spellStart"/>
            <w:r w:rsidRPr="00FE4B01">
              <w:rPr>
                <w:rFonts w:ascii="Times New Roman" w:hAnsi="Times New Roman" w:cs="Times New Roman"/>
                <w:sz w:val="12"/>
                <w:szCs w:val="12"/>
              </w:rPr>
              <w:t>фундаменталь-ных</w:t>
            </w:r>
            <w:proofErr w:type="spellEnd"/>
            <w:r w:rsidRPr="00FE4B01">
              <w:rPr>
                <w:rFonts w:ascii="Times New Roman" w:hAnsi="Times New Roman" w:cs="Times New Roman"/>
                <w:sz w:val="12"/>
                <w:szCs w:val="12"/>
              </w:rPr>
              <w:t xml:space="preserve"> научных исследований и поисковых научных исследований</w:t>
            </w:r>
          </w:p>
        </w:tc>
        <w:tc>
          <w:tcPr>
            <w:tcW w:w="1283" w:type="dxa"/>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всего, в том числе</w:t>
            </w:r>
          </w:p>
        </w:tc>
        <w:tc>
          <w:tcPr>
            <w:tcW w:w="425"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Pr>
                <w:sz w:val="12"/>
                <w:szCs w:val="12"/>
              </w:rPr>
              <w:t>300</w:t>
            </w: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Pr>
                <w:sz w:val="12"/>
                <w:szCs w:val="12"/>
              </w:rPr>
              <w:t>300</w:t>
            </w:r>
            <w:r w:rsidRPr="00FE4B01">
              <w:rPr>
                <w:sz w:val="12"/>
                <w:szCs w:val="12"/>
              </w:rPr>
              <w:t>0,000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348,000</w:t>
            </w:r>
          </w:p>
        </w:tc>
      </w:tr>
      <w:tr w:rsidR="00E57F60" w:rsidRPr="00FE4B01" w:rsidTr="00647A8A">
        <w:tc>
          <w:tcPr>
            <w:tcW w:w="706"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1283" w:type="dxa"/>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областной</w:t>
            </w:r>
          </w:p>
          <w:p w:rsidR="00E57F60" w:rsidRPr="00FE4B01" w:rsidRDefault="00E57F60" w:rsidP="00D62DC4">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бюджет</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300</w:t>
            </w: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300</w:t>
            </w: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348,000</w:t>
            </w:r>
          </w:p>
        </w:tc>
      </w:tr>
      <w:tr w:rsidR="00E57F60" w:rsidRPr="00FE4B01" w:rsidTr="00647A8A">
        <w:tc>
          <w:tcPr>
            <w:tcW w:w="706"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1283" w:type="dxa"/>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01</w:t>
            </w:r>
          </w:p>
        </w:tc>
        <w:tc>
          <w:tcPr>
            <w:tcW w:w="84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300</w:t>
            </w: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300</w:t>
            </w: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348,000</w:t>
            </w:r>
          </w:p>
        </w:tc>
      </w:tr>
      <w:tr w:rsidR="00E57F60" w:rsidRPr="00FE4B01" w:rsidTr="00647A8A">
        <w:tc>
          <w:tcPr>
            <w:tcW w:w="706" w:type="dxa"/>
            <w:vMerge w:val="restart"/>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 xml:space="preserve">Основное </w:t>
            </w:r>
            <w:proofErr w:type="spellStart"/>
            <w:proofErr w:type="gramStart"/>
            <w:r w:rsidRPr="00FE4B01">
              <w:rPr>
                <w:rFonts w:ascii="Times New Roman" w:hAnsi="Times New Roman" w:cs="Times New Roman"/>
                <w:sz w:val="12"/>
                <w:szCs w:val="12"/>
              </w:rPr>
              <w:t>мероприя-тие</w:t>
            </w:r>
            <w:proofErr w:type="spellEnd"/>
            <w:proofErr w:type="gramEnd"/>
            <w:r w:rsidRPr="00FE4B01">
              <w:rPr>
                <w:rFonts w:ascii="Times New Roman" w:hAnsi="Times New Roman" w:cs="Times New Roman"/>
                <w:sz w:val="12"/>
                <w:szCs w:val="12"/>
              </w:rPr>
              <w:t xml:space="preserve"> 02</w:t>
            </w:r>
          </w:p>
          <w:p w:rsidR="00E57F60" w:rsidRPr="00FE4B01" w:rsidRDefault="00E57F60" w:rsidP="00FE4B01">
            <w:pPr>
              <w:pStyle w:val="ConsPlusNormal"/>
              <w:ind w:firstLine="0"/>
              <w:jc w:val="center"/>
              <w:outlineLvl w:val="3"/>
              <w:rPr>
                <w:rFonts w:ascii="Times New Roman" w:hAnsi="Times New Roman" w:cs="Times New Roman"/>
                <w:sz w:val="12"/>
                <w:szCs w:val="12"/>
              </w:rPr>
            </w:pPr>
          </w:p>
          <w:p w:rsidR="00E57F60" w:rsidRPr="00FE4B01" w:rsidRDefault="00E57F60" w:rsidP="00FE4B01">
            <w:pPr>
              <w:pStyle w:val="ConsPlusNormal"/>
              <w:jc w:val="center"/>
              <w:outlineLvl w:val="3"/>
              <w:rPr>
                <w:rFonts w:ascii="Times New Roman" w:hAnsi="Times New Roman" w:cs="Times New Roman"/>
                <w:sz w:val="12"/>
                <w:szCs w:val="12"/>
              </w:rPr>
            </w:pPr>
          </w:p>
        </w:tc>
        <w:tc>
          <w:tcPr>
            <w:tcW w:w="989" w:type="dxa"/>
            <w:vMerge w:val="restart"/>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 xml:space="preserve">Выявление и поддержка студентов, достигших успехов в учебе, научной и общественной работе, в целях содействия развитию инновационной, </w:t>
            </w:r>
            <w:proofErr w:type="spellStart"/>
            <w:proofErr w:type="gramStart"/>
            <w:r w:rsidRPr="00FE4B01">
              <w:rPr>
                <w:rFonts w:ascii="Times New Roman" w:hAnsi="Times New Roman" w:cs="Times New Roman"/>
                <w:sz w:val="12"/>
                <w:szCs w:val="12"/>
              </w:rPr>
              <w:t>интеллектуаль</w:t>
            </w:r>
            <w:proofErr w:type="spellEnd"/>
            <w:r w:rsidRPr="00FE4B01">
              <w:rPr>
                <w:rFonts w:ascii="Times New Roman" w:hAnsi="Times New Roman" w:cs="Times New Roman"/>
                <w:sz w:val="12"/>
                <w:szCs w:val="12"/>
              </w:rPr>
              <w:t>-ной</w:t>
            </w:r>
            <w:proofErr w:type="gramEnd"/>
            <w:r w:rsidRPr="00FE4B01">
              <w:rPr>
                <w:rFonts w:ascii="Times New Roman" w:hAnsi="Times New Roman" w:cs="Times New Roman"/>
                <w:sz w:val="12"/>
                <w:szCs w:val="12"/>
              </w:rPr>
              <w:t>, творческой деятельности обучающихся в образователь-</w:t>
            </w:r>
            <w:proofErr w:type="spellStart"/>
            <w:r w:rsidRPr="00FE4B01">
              <w:rPr>
                <w:rFonts w:ascii="Times New Roman" w:hAnsi="Times New Roman" w:cs="Times New Roman"/>
                <w:sz w:val="12"/>
                <w:szCs w:val="12"/>
              </w:rPr>
              <w:t>ных</w:t>
            </w:r>
            <w:proofErr w:type="spellEnd"/>
            <w:r w:rsidRPr="00FE4B01">
              <w:rPr>
                <w:rFonts w:ascii="Times New Roman" w:hAnsi="Times New Roman" w:cs="Times New Roman"/>
                <w:sz w:val="12"/>
                <w:szCs w:val="12"/>
              </w:rPr>
              <w:t xml:space="preserve"> организациях высшего образования</w:t>
            </w:r>
          </w:p>
        </w:tc>
        <w:tc>
          <w:tcPr>
            <w:tcW w:w="1283" w:type="dxa"/>
            <w:shd w:val="clear" w:color="auto" w:fill="auto"/>
          </w:tcPr>
          <w:p w:rsidR="00E57F60" w:rsidRPr="00FE4B01" w:rsidRDefault="00E57F60" w:rsidP="00FE4B01">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всего, в том числе</w:t>
            </w:r>
          </w:p>
        </w:tc>
        <w:tc>
          <w:tcPr>
            <w:tcW w:w="425"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Pr>
                <w:sz w:val="12"/>
                <w:szCs w:val="12"/>
              </w:rPr>
              <w:t>380</w:t>
            </w:r>
            <w:r w:rsidRPr="00FE4B01">
              <w:rPr>
                <w:sz w:val="12"/>
                <w:szCs w:val="12"/>
              </w:rPr>
              <w:t>,000</w:t>
            </w:r>
          </w:p>
        </w:tc>
        <w:tc>
          <w:tcPr>
            <w:tcW w:w="851" w:type="dxa"/>
            <w:shd w:val="clear" w:color="auto" w:fill="auto"/>
            <w:vAlign w:val="center"/>
          </w:tcPr>
          <w:p w:rsidR="00E57F60" w:rsidRPr="00FE4B01" w:rsidRDefault="00E57F60" w:rsidP="00FE4B01">
            <w:pPr>
              <w:widowControl w:val="0"/>
              <w:autoSpaceDE w:val="0"/>
              <w:autoSpaceDN w:val="0"/>
              <w:jc w:val="center"/>
              <w:rPr>
                <w:sz w:val="12"/>
                <w:szCs w:val="12"/>
              </w:rPr>
            </w:pPr>
            <w:r>
              <w:rPr>
                <w:sz w:val="12"/>
                <w:szCs w:val="12"/>
              </w:rPr>
              <w:t>38</w:t>
            </w:r>
            <w:r w:rsidRPr="00FE4B01">
              <w:rPr>
                <w:sz w:val="12"/>
                <w:szCs w:val="12"/>
              </w:rPr>
              <w:t>0,000</w:t>
            </w:r>
          </w:p>
        </w:tc>
        <w:tc>
          <w:tcPr>
            <w:tcW w:w="992" w:type="dxa"/>
            <w:shd w:val="clear" w:color="auto" w:fill="auto"/>
            <w:vAlign w:val="center"/>
          </w:tcPr>
          <w:p w:rsidR="00E57F60" w:rsidRPr="00FE4B01" w:rsidRDefault="00E57F60" w:rsidP="00FE4B01">
            <w:pPr>
              <w:widowControl w:val="0"/>
              <w:autoSpaceDE w:val="0"/>
              <w:autoSpaceDN w:val="0"/>
              <w:jc w:val="center"/>
              <w:rPr>
                <w:sz w:val="12"/>
                <w:szCs w:val="12"/>
              </w:rPr>
            </w:pPr>
            <w:r w:rsidRPr="00FE4B01">
              <w:rPr>
                <w:sz w:val="12"/>
                <w:szCs w:val="12"/>
              </w:rPr>
              <w:t>152,000</w:t>
            </w:r>
          </w:p>
        </w:tc>
      </w:tr>
      <w:tr w:rsidR="00E57F60" w:rsidRPr="00FE4B01" w:rsidTr="00647A8A">
        <w:tc>
          <w:tcPr>
            <w:tcW w:w="706"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1283" w:type="dxa"/>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областной</w:t>
            </w:r>
          </w:p>
          <w:p w:rsidR="00E57F60" w:rsidRPr="00FE4B01" w:rsidRDefault="00E57F60" w:rsidP="00D62DC4">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бюджет</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X</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380</w:t>
            </w:r>
            <w:r w:rsidRPr="00FE4B01">
              <w:rPr>
                <w:sz w:val="12"/>
                <w:szCs w:val="12"/>
              </w:rPr>
              <w:t>,000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38</w:t>
            </w: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152,000</w:t>
            </w:r>
          </w:p>
        </w:tc>
      </w:tr>
      <w:tr w:rsidR="00E57F60" w:rsidRPr="00FE4B01" w:rsidTr="00647A8A">
        <w:tc>
          <w:tcPr>
            <w:tcW w:w="706"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989" w:type="dxa"/>
            <w:vMerge/>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p>
        </w:tc>
        <w:tc>
          <w:tcPr>
            <w:tcW w:w="1283" w:type="dxa"/>
            <w:shd w:val="clear" w:color="auto" w:fill="auto"/>
          </w:tcPr>
          <w:p w:rsidR="00E57F60" w:rsidRPr="00FE4B01" w:rsidRDefault="00E57F60" w:rsidP="00D62DC4">
            <w:pPr>
              <w:pStyle w:val="ConsPlusNormal"/>
              <w:ind w:firstLine="0"/>
              <w:jc w:val="center"/>
              <w:outlineLvl w:val="3"/>
              <w:rPr>
                <w:rFonts w:ascii="Times New Roman" w:hAnsi="Times New Roman" w:cs="Times New Roman"/>
                <w:sz w:val="12"/>
                <w:szCs w:val="12"/>
              </w:rPr>
            </w:pPr>
            <w:r w:rsidRPr="00FE4B01">
              <w:rPr>
                <w:rFonts w:ascii="Times New Roman" w:hAnsi="Times New Roman" w:cs="Times New Roman"/>
                <w:sz w:val="12"/>
                <w:szCs w:val="12"/>
              </w:rPr>
              <w:t>комитет образования и науки Курской области</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803</w:t>
            </w:r>
          </w:p>
        </w:tc>
        <w:tc>
          <w:tcPr>
            <w:tcW w:w="425"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02</w:t>
            </w:r>
          </w:p>
        </w:tc>
        <w:tc>
          <w:tcPr>
            <w:tcW w:w="567"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7</w:t>
            </w:r>
          </w:p>
        </w:tc>
        <w:tc>
          <w:tcPr>
            <w:tcW w:w="426"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02</w:t>
            </w:r>
          </w:p>
        </w:tc>
        <w:tc>
          <w:tcPr>
            <w:tcW w:w="84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48"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4"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380</w:t>
            </w:r>
            <w:r w:rsidRPr="00FE4B01">
              <w:rPr>
                <w:sz w:val="12"/>
                <w:szCs w:val="12"/>
              </w:rPr>
              <w:t>,000</w:t>
            </w:r>
          </w:p>
        </w:tc>
        <w:tc>
          <w:tcPr>
            <w:tcW w:w="851" w:type="dxa"/>
            <w:shd w:val="clear" w:color="auto" w:fill="auto"/>
            <w:vAlign w:val="center"/>
          </w:tcPr>
          <w:p w:rsidR="00E57F60" w:rsidRPr="00FE4B01" w:rsidRDefault="00E57F60" w:rsidP="00D62DC4">
            <w:pPr>
              <w:widowControl w:val="0"/>
              <w:autoSpaceDE w:val="0"/>
              <w:autoSpaceDN w:val="0"/>
              <w:jc w:val="center"/>
              <w:rPr>
                <w:sz w:val="12"/>
                <w:szCs w:val="12"/>
              </w:rPr>
            </w:pPr>
            <w:r>
              <w:rPr>
                <w:sz w:val="12"/>
                <w:szCs w:val="12"/>
              </w:rPr>
              <w:t>38</w:t>
            </w:r>
            <w:r w:rsidRPr="00FE4B01">
              <w:rPr>
                <w:sz w:val="12"/>
                <w:szCs w:val="12"/>
              </w:rPr>
              <w:t>0,000</w:t>
            </w:r>
          </w:p>
        </w:tc>
        <w:tc>
          <w:tcPr>
            <w:tcW w:w="992" w:type="dxa"/>
            <w:shd w:val="clear" w:color="auto" w:fill="auto"/>
            <w:vAlign w:val="center"/>
          </w:tcPr>
          <w:p w:rsidR="00E57F60" w:rsidRPr="00FE4B01" w:rsidRDefault="00E57F60" w:rsidP="00D62DC4">
            <w:pPr>
              <w:widowControl w:val="0"/>
              <w:autoSpaceDE w:val="0"/>
              <w:autoSpaceDN w:val="0"/>
              <w:jc w:val="center"/>
              <w:rPr>
                <w:sz w:val="12"/>
                <w:szCs w:val="12"/>
              </w:rPr>
            </w:pPr>
            <w:r w:rsidRPr="00FE4B01">
              <w:rPr>
                <w:sz w:val="12"/>
                <w:szCs w:val="12"/>
              </w:rPr>
              <w:t>152,000</w:t>
            </w:r>
          </w:p>
        </w:tc>
      </w:tr>
    </w:tbl>
    <w:p w:rsidR="00653ABE" w:rsidRPr="00FE4B01" w:rsidRDefault="00653ABE" w:rsidP="00653ABE">
      <w:pPr>
        <w:jc w:val="right"/>
        <w:rPr>
          <w:rFonts w:eastAsiaTheme="minorEastAsia"/>
          <w:sz w:val="28"/>
          <w:szCs w:val="28"/>
        </w:rPr>
        <w:sectPr w:rsidR="00653ABE" w:rsidRPr="00FE4B01" w:rsidSect="00FE4B01">
          <w:headerReference w:type="even" r:id="rId14"/>
          <w:headerReference w:type="default" r:id="rId15"/>
          <w:footnotePr>
            <w:numFmt w:val="chicago"/>
          </w:footnotePr>
          <w:pgSz w:w="16838" w:h="11906" w:orient="landscape"/>
          <w:pgMar w:top="1134" w:right="1134" w:bottom="1134" w:left="1134" w:header="709" w:footer="709" w:gutter="0"/>
          <w:cols w:space="708"/>
          <w:docGrid w:linePitch="360"/>
        </w:sectPr>
      </w:pPr>
    </w:p>
    <w:p w:rsidR="00653ABE" w:rsidRPr="00FE4B01" w:rsidRDefault="00653ABE" w:rsidP="00653ABE">
      <w:pPr>
        <w:ind w:left="8222"/>
        <w:jc w:val="center"/>
        <w:rPr>
          <w:rFonts w:eastAsia="Calibri"/>
          <w:sz w:val="28"/>
          <w:szCs w:val="28"/>
          <w:lang w:eastAsia="en-US"/>
        </w:rPr>
      </w:pPr>
      <w:r w:rsidRPr="00FE4B01">
        <w:rPr>
          <w:rFonts w:eastAsia="Calibri"/>
          <w:sz w:val="28"/>
          <w:szCs w:val="28"/>
          <w:lang w:eastAsia="en-US"/>
        </w:rPr>
        <w:lastRenderedPageBreak/>
        <w:t>Приложение № 7</w:t>
      </w:r>
    </w:p>
    <w:p w:rsidR="00653ABE" w:rsidRPr="00FE4B01" w:rsidRDefault="00653ABE" w:rsidP="00653ABE">
      <w:pPr>
        <w:ind w:left="8222"/>
        <w:jc w:val="center"/>
        <w:rPr>
          <w:rFonts w:eastAsia="Calibri"/>
          <w:sz w:val="28"/>
          <w:szCs w:val="28"/>
          <w:lang w:eastAsia="en-US"/>
        </w:rPr>
      </w:pPr>
      <w:r w:rsidRPr="00FE4B01">
        <w:rPr>
          <w:rFonts w:eastAsia="Calibri"/>
          <w:sz w:val="28"/>
          <w:szCs w:val="28"/>
          <w:lang w:eastAsia="en-US"/>
        </w:rPr>
        <w:t>к государственной программе  Курской области</w:t>
      </w:r>
    </w:p>
    <w:p w:rsidR="00653ABE" w:rsidRPr="00FE4B01" w:rsidRDefault="00653ABE" w:rsidP="00653ABE">
      <w:pPr>
        <w:ind w:left="8222"/>
        <w:jc w:val="center"/>
        <w:rPr>
          <w:rFonts w:eastAsia="Calibri"/>
          <w:sz w:val="28"/>
          <w:szCs w:val="28"/>
          <w:lang w:eastAsia="en-US"/>
        </w:rPr>
      </w:pPr>
      <w:r w:rsidRPr="00FE4B01">
        <w:rPr>
          <w:rFonts w:eastAsia="Calibri"/>
          <w:sz w:val="28"/>
          <w:szCs w:val="28"/>
          <w:lang w:eastAsia="en-US"/>
        </w:rPr>
        <w:t>«Развитие образования в Курской области»</w:t>
      </w:r>
    </w:p>
    <w:p w:rsidR="00653ABE" w:rsidRPr="00FE4B01" w:rsidRDefault="00653ABE" w:rsidP="00653ABE">
      <w:pPr>
        <w:ind w:left="8222"/>
        <w:jc w:val="center"/>
        <w:rPr>
          <w:sz w:val="28"/>
          <w:szCs w:val="28"/>
        </w:rPr>
      </w:pPr>
      <w:proofErr w:type="gramStart"/>
      <w:r w:rsidRPr="00FE4B01">
        <w:rPr>
          <w:sz w:val="28"/>
          <w:szCs w:val="28"/>
        </w:rPr>
        <w:t>(в редакции постановления Администрации</w:t>
      </w:r>
      <w:proofErr w:type="gramEnd"/>
    </w:p>
    <w:p w:rsidR="00653ABE" w:rsidRPr="00FE4B01" w:rsidRDefault="00653ABE" w:rsidP="00653ABE">
      <w:pPr>
        <w:tabs>
          <w:tab w:val="center" w:pos="7001"/>
          <w:tab w:val="left" w:pos="9242"/>
        </w:tabs>
        <w:ind w:left="8222"/>
        <w:jc w:val="center"/>
        <w:rPr>
          <w:sz w:val="28"/>
          <w:szCs w:val="28"/>
        </w:rPr>
      </w:pPr>
      <w:r w:rsidRPr="00FE4B01">
        <w:rPr>
          <w:sz w:val="28"/>
          <w:szCs w:val="28"/>
        </w:rPr>
        <w:t>Курской области</w:t>
      </w:r>
    </w:p>
    <w:p w:rsidR="00653ABE" w:rsidRPr="00FE4B01" w:rsidRDefault="00653ABE" w:rsidP="00653ABE">
      <w:pPr>
        <w:tabs>
          <w:tab w:val="center" w:pos="7001"/>
          <w:tab w:val="left" w:pos="9242"/>
        </w:tabs>
        <w:ind w:left="8222"/>
        <w:jc w:val="center"/>
        <w:rPr>
          <w:sz w:val="28"/>
          <w:szCs w:val="28"/>
        </w:rPr>
      </w:pPr>
      <w:r w:rsidRPr="00FE4B01">
        <w:rPr>
          <w:sz w:val="28"/>
          <w:szCs w:val="28"/>
        </w:rPr>
        <w:t>от _____________________№___________)</w:t>
      </w:r>
    </w:p>
    <w:p w:rsidR="00653ABE" w:rsidRPr="00FE4B01" w:rsidRDefault="00653ABE" w:rsidP="00653ABE">
      <w:pPr>
        <w:suppressAutoHyphens/>
        <w:spacing w:after="200" w:line="276" w:lineRule="auto"/>
        <w:jc w:val="center"/>
        <w:rPr>
          <w:rFonts w:eastAsia="Calibri"/>
          <w:b/>
          <w:sz w:val="28"/>
          <w:szCs w:val="28"/>
          <w:lang w:eastAsia="en-US"/>
        </w:rPr>
      </w:pPr>
      <w:r w:rsidRPr="00FE4B01">
        <w:rPr>
          <w:rFonts w:eastAsia="Calibri"/>
          <w:b/>
          <w:sz w:val="28"/>
          <w:szCs w:val="28"/>
          <w:lang w:eastAsia="en-US"/>
        </w:rPr>
        <w:t>Ресурсное обеспечение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программы Курской области «Развитие образования в Курской области» (тыс. рублей)</w:t>
      </w:r>
    </w:p>
    <w:tbl>
      <w:tblPr>
        <w:tblW w:w="15312"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FE4B01" w:rsidRPr="00FE4B01" w:rsidTr="00FE4B01">
        <w:tc>
          <w:tcPr>
            <w:tcW w:w="1135" w:type="dxa"/>
            <w:vMerge w:val="restart"/>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Статус</w:t>
            </w:r>
          </w:p>
        </w:tc>
        <w:tc>
          <w:tcPr>
            <w:tcW w:w="1814" w:type="dxa"/>
            <w:vMerge w:val="restart"/>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872" w:type="dxa"/>
            <w:vMerge w:val="restart"/>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Источники финансирования</w:t>
            </w:r>
          </w:p>
        </w:tc>
        <w:tc>
          <w:tcPr>
            <w:tcW w:w="10491" w:type="dxa"/>
            <w:gridSpan w:val="12"/>
            <w:tcBorders>
              <w:bottom w:val="single" w:sz="4" w:space="0" w:color="auto"/>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Оценка расходов (тыс. руб.), годы</w:t>
            </w:r>
          </w:p>
        </w:tc>
      </w:tr>
      <w:tr w:rsidR="00FE4B01" w:rsidRPr="00FE4B01" w:rsidTr="00FE4B01">
        <w:trPr>
          <w:trHeight w:val="483"/>
        </w:trPr>
        <w:tc>
          <w:tcPr>
            <w:tcW w:w="1135" w:type="dxa"/>
            <w:vMerge/>
            <w:tcBorders>
              <w:bottom w:val="nil"/>
            </w:tcBorders>
          </w:tcPr>
          <w:p w:rsidR="00653ABE" w:rsidRPr="00FE4B01" w:rsidRDefault="00653ABE" w:rsidP="00FE4B01">
            <w:pPr>
              <w:suppressAutoHyphens/>
              <w:spacing w:after="200" w:line="276" w:lineRule="auto"/>
              <w:rPr>
                <w:rFonts w:eastAsia="Calibri"/>
                <w:sz w:val="12"/>
                <w:szCs w:val="12"/>
                <w:lang w:eastAsia="en-US"/>
              </w:rPr>
            </w:pPr>
          </w:p>
        </w:tc>
        <w:tc>
          <w:tcPr>
            <w:tcW w:w="1814" w:type="dxa"/>
            <w:vMerge/>
            <w:tcBorders>
              <w:bottom w:val="nil"/>
            </w:tcBorders>
          </w:tcPr>
          <w:p w:rsidR="00653ABE" w:rsidRPr="00FE4B01" w:rsidRDefault="00653ABE" w:rsidP="00FE4B01">
            <w:pPr>
              <w:suppressAutoHyphens/>
              <w:spacing w:after="200" w:line="276" w:lineRule="auto"/>
              <w:rPr>
                <w:rFonts w:eastAsia="Calibri"/>
                <w:sz w:val="12"/>
                <w:szCs w:val="12"/>
                <w:lang w:eastAsia="en-US"/>
              </w:rPr>
            </w:pPr>
          </w:p>
        </w:tc>
        <w:tc>
          <w:tcPr>
            <w:tcW w:w="1872" w:type="dxa"/>
            <w:vMerge/>
            <w:tcBorders>
              <w:bottom w:val="nil"/>
            </w:tcBorders>
          </w:tcPr>
          <w:p w:rsidR="00653ABE" w:rsidRPr="00FE4B01" w:rsidRDefault="00653ABE" w:rsidP="00FE4B01">
            <w:pPr>
              <w:suppressAutoHyphens/>
              <w:spacing w:after="200" w:line="276" w:lineRule="auto"/>
              <w:rPr>
                <w:rFonts w:eastAsia="Calibri"/>
                <w:sz w:val="12"/>
                <w:szCs w:val="12"/>
                <w:lang w:eastAsia="en-US"/>
              </w:rPr>
            </w:pPr>
          </w:p>
        </w:tc>
        <w:tc>
          <w:tcPr>
            <w:tcW w:w="850"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2014</w:t>
            </w:r>
          </w:p>
        </w:tc>
        <w:tc>
          <w:tcPr>
            <w:tcW w:w="992"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2015</w:t>
            </w:r>
          </w:p>
        </w:tc>
        <w:tc>
          <w:tcPr>
            <w:tcW w:w="992"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2016</w:t>
            </w:r>
          </w:p>
        </w:tc>
        <w:tc>
          <w:tcPr>
            <w:tcW w:w="851"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2017</w:t>
            </w:r>
          </w:p>
        </w:tc>
        <w:tc>
          <w:tcPr>
            <w:tcW w:w="850"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2018</w:t>
            </w:r>
          </w:p>
        </w:tc>
        <w:tc>
          <w:tcPr>
            <w:tcW w:w="851"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2019</w:t>
            </w:r>
          </w:p>
        </w:tc>
        <w:tc>
          <w:tcPr>
            <w:tcW w:w="850"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2020</w:t>
            </w:r>
          </w:p>
        </w:tc>
        <w:tc>
          <w:tcPr>
            <w:tcW w:w="851"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2021</w:t>
            </w:r>
          </w:p>
        </w:tc>
        <w:tc>
          <w:tcPr>
            <w:tcW w:w="851"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2022</w:t>
            </w:r>
          </w:p>
        </w:tc>
        <w:tc>
          <w:tcPr>
            <w:tcW w:w="851"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2023</w:t>
            </w:r>
          </w:p>
        </w:tc>
        <w:tc>
          <w:tcPr>
            <w:tcW w:w="851"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2024</w:t>
            </w:r>
          </w:p>
        </w:tc>
        <w:tc>
          <w:tcPr>
            <w:tcW w:w="851" w:type="dxa"/>
            <w:tcBorders>
              <w:bottom w:val="nil"/>
            </w:tcBorders>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2025</w:t>
            </w:r>
          </w:p>
        </w:tc>
      </w:tr>
    </w:tbl>
    <w:p w:rsidR="00653ABE" w:rsidRPr="00FE4B01" w:rsidRDefault="00653ABE" w:rsidP="00653ABE">
      <w:pPr>
        <w:suppressAutoHyphens/>
        <w:spacing w:line="14" w:lineRule="auto"/>
        <w:rPr>
          <w:rFonts w:eastAsia="Calibri"/>
          <w:b/>
          <w:sz w:val="28"/>
          <w:szCs w:val="28"/>
          <w:lang w:eastAsia="en-US"/>
        </w:rPr>
      </w:pPr>
    </w:p>
    <w:tbl>
      <w:tblPr>
        <w:tblW w:w="15312"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1814"/>
        <w:gridCol w:w="1872"/>
        <w:gridCol w:w="850"/>
        <w:gridCol w:w="992"/>
        <w:gridCol w:w="992"/>
        <w:gridCol w:w="851"/>
        <w:gridCol w:w="850"/>
        <w:gridCol w:w="851"/>
        <w:gridCol w:w="850"/>
        <w:gridCol w:w="851"/>
        <w:gridCol w:w="851"/>
        <w:gridCol w:w="851"/>
        <w:gridCol w:w="851"/>
        <w:gridCol w:w="851"/>
      </w:tblGrid>
      <w:tr w:rsidR="00FE4B01" w:rsidRPr="00FE4B01" w:rsidTr="00FE4B01">
        <w:trPr>
          <w:tblHeader/>
        </w:trPr>
        <w:tc>
          <w:tcPr>
            <w:tcW w:w="1135" w:type="dxa"/>
            <w:vAlign w:val="center"/>
          </w:tcPr>
          <w:p w:rsidR="00653ABE" w:rsidRPr="00FE4B01" w:rsidRDefault="00653ABE" w:rsidP="00FE4B01">
            <w:pPr>
              <w:suppressAutoHyphens/>
              <w:spacing w:line="276" w:lineRule="auto"/>
              <w:jc w:val="center"/>
              <w:rPr>
                <w:rFonts w:eastAsia="Calibri"/>
                <w:sz w:val="12"/>
                <w:szCs w:val="12"/>
                <w:lang w:eastAsia="en-US"/>
              </w:rPr>
            </w:pPr>
            <w:r w:rsidRPr="00FE4B01">
              <w:rPr>
                <w:rFonts w:eastAsia="Calibri"/>
                <w:sz w:val="12"/>
                <w:szCs w:val="12"/>
                <w:lang w:eastAsia="en-US"/>
              </w:rPr>
              <w:t>1</w:t>
            </w:r>
          </w:p>
        </w:tc>
        <w:tc>
          <w:tcPr>
            <w:tcW w:w="1814" w:type="dxa"/>
            <w:vAlign w:val="center"/>
          </w:tcPr>
          <w:p w:rsidR="00653ABE" w:rsidRPr="00FE4B01" w:rsidRDefault="00653ABE" w:rsidP="00FE4B01">
            <w:pPr>
              <w:suppressAutoHyphens/>
              <w:spacing w:line="276" w:lineRule="auto"/>
              <w:jc w:val="center"/>
              <w:rPr>
                <w:rFonts w:eastAsia="Calibri"/>
                <w:sz w:val="12"/>
                <w:szCs w:val="12"/>
                <w:lang w:eastAsia="en-US"/>
              </w:rPr>
            </w:pPr>
            <w:r w:rsidRPr="00FE4B01">
              <w:rPr>
                <w:rFonts w:eastAsia="Calibri"/>
                <w:sz w:val="12"/>
                <w:szCs w:val="12"/>
                <w:lang w:eastAsia="en-US"/>
              </w:rPr>
              <w:t>2</w:t>
            </w:r>
          </w:p>
        </w:tc>
        <w:tc>
          <w:tcPr>
            <w:tcW w:w="1872" w:type="dxa"/>
            <w:vAlign w:val="center"/>
          </w:tcPr>
          <w:p w:rsidR="00653ABE" w:rsidRPr="00FE4B01" w:rsidRDefault="00653ABE" w:rsidP="00FE4B01">
            <w:pPr>
              <w:suppressAutoHyphens/>
              <w:spacing w:line="276" w:lineRule="auto"/>
              <w:jc w:val="center"/>
              <w:rPr>
                <w:rFonts w:eastAsia="Calibri"/>
                <w:sz w:val="12"/>
                <w:szCs w:val="12"/>
                <w:lang w:eastAsia="en-US"/>
              </w:rPr>
            </w:pPr>
            <w:r w:rsidRPr="00FE4B01">
              <w:rPr>
                <w:rFonts w:eastAsia="Calibri"/>
                <w:sz w:val="12"/>
                <w:szCs w:val="12"/>
                <w:lang w:eastAsia="en-US"/>
              </w:rPr>
              <w:t>3</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7</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8</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9</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14</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w:t>
            </w:r>
          </w:p>
        </w:tc>
      </w:tr>
      <w:tr w:rsidR="00FE4B01" w:rsidRPr="00FE4B01" w:rsidTr="00FE4B01">
        <w:trPr>
          <w:trHeight w:val="106"/>
        </w:trPr>
        <w:tc>
          <w:tcPr>
            <w:tcW w:w="1135" w:type="dxa"/>
            <w:vMerge w:val="restart"/>
            <w:vAlign w:val="center"/>
          </w:tcPr>
          <w:p w:rsidR="00653ABE" w:rsidRPr="00FE4B01" w:rsidRDefault="00653ABE" w:rsidP="00FE4B01">
            <w:pPr>
              <w:widowControl w:val="0"/>
              <w:suppressAutoHyphens/>
              <w:autoSpaceDE w:val="0"/>
              <w:autoSpaceDN w:val="0"/>
              <w:jc w:val="center"/>
              <w:outlineLvl w:val="2"/>
              <w:rPr>
                <w:sz w:val="12"/>
                <w:szCs w:val="12"/>
              </w:rPr>
            </w:pPr>
            <w:r w:rsidRPr="00FE4B01">
              <w:rPr>
                <w:sz w:val="12"/>
                <w:szCs w:val="12"/>
              </w:rPr>
              <w:t>Государственная программа</w:t>
            </w:r>
          </w:p>
        </w:tc>
        <w:tc>
          <w:tcPr>
            <w:tcW w:w="1814" w:type="dxa"/>
            <w:vMerge w:val="restart"/>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Развитие образования в Курской области</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11948162,171</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12257879,748</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12766590,855</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13333622,888</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14107313,071</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16262257,192</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16489911,874</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20931294,276</w:t>
            </w:r>
          </w:p>
        </w:tc>
        <w:tc>
          <w:tcPr>
            <w:tcW w:w="851" w:type="dxa"/>
            <w:vAlign w:val="center"/>
          </w:tcPr>
          <w:p w:rsidR="00653ABE" w:rsidRPr="00FE4B01" w:rsidRDefault="0054177A" w:rsidP="00FE4B01">
            <w:pPr>
              <w:widowControl w:val="0"/>
              <w:suppressAutoHyphens/>
              <w:autoSpaceDE w:val="0"/>
              <w:autoSpaceDN w:val="0"/>
              <w:jc w:val="center"/>
              <w:rPr>
                <w:sz w:val="12"/>
                <w:szCs w:val="12"/>
              </w:rPr>
            </w:pPr>
            <w:r>
              <w:rPr>
                <w:sz w:val="12"/>
                <w:szCs w:val="12"/>
              </w:rPr>
              <w:t>23025222,874</w:t>
            </w:r>
          </w:p>
        </w:tc>
        <w:tc>
          <w:tcPr>
            <w:tcW w:w="851" w:type="dxa"/>
            <w:vAlign w:val="center"/>
          </w:tcPr>
          <w:p w:rsidR="00653ABE" w:rsidRPr="00FE4B01" w:rsidRDefault="0054177A" w:rsidP="00FE4B01">
            <w:pPr>
              <w:widowControl w:val="0"/>
              <w:suppressAutoHyphens/>
              <w:autoSpaceDE w:val="0"/>
              <w:autoSpaceDN w:val="0"/>
              <w:jc w:val="center"/>
              <w:rPr>
                <w:sz w:val="12"/>
                <w:szCs w:val="12"/>
              </w:rPr>
            </w:pPr>
            <w:r>
              <w:rPr>
                <w:sz w:val="12"/>
                <w:szCs w:val="12"/>
              </w:rPr>
              <w:t>22215755,547</w:t>
            </w:r>
          </w:p>
        </w:tc>
        <w:tc>
          <w:tcPr>
            <w:tcW w:w="851" w:type="dxa"/>
            <w:vAlign w:val="center"/>
          </w:tcPr>
          <w:p w:rsidR="00653ABE" w:rsidRPr="00FE4B01" w:rsidRDefault="0054177A" w:rsidP="00FE4B01">
            <w:pPr>
              <w:widowControl w:val="0"/>
              <w:suppressAutoHyphens/>
              <w:autoSpaceDE w:val="0"/>
              <w:autoSpaceDN w:val="0"/>
              <w:jc w:val="center"/>
              <w:rPr>
                <w:sz w:val="12"/>
                <w:szCs w:val="12"/>
              </w:rPr>
            </w:pPr>
            <w:r>
              <w:rPr>
                <w:sz w:val="12"/>
                <w:szCs w:val="12"/>
              </w:rPr>
              <w:t>20310885,014</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12454198,810</w:t>
            </w:r>
          </w:p>
        </w:tc>
      </w:tr>
      <w:tr w:rsidR="00FE4B01" w:rsidRPr="00FE4B01" w:rsidTr="00FE4B01">
        <w:trPr>
          <w:trHeight w:val="430"/>
        </w:trPr>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417756,957</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295756,681</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527900,300</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310538,800</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250984,200</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685695,600</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1162151,500</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1988345,200</w:t>
            </w:r>
          </w:p>
        </w:tc>
        <w:tc>
          <w:tcPr>
            <w:tcW w:w="851" w:type="dxa"/>
            <w:vAlign w:val="center"/>
          </w:tcPr>
          <w:p w:rsidR="00653ABE" w:rsidRPr="00FE4B01" w:rsidRDefault="0097521E" w:rsidP="00FE4B01">
            <w:pPr>
              <w:widowControl w:val="0"/>
              <w:suppressAutoHyphens/>
              <w:autoSpaceDE w:val="0"/>
              <w:autoSpaceDN w:val="0"/>
              <w:jc w:val="center"/>
              <w:rPr>
                <w:sz w:val="12"/>
                <w:szCs w:val="12"/>
              </w:rPr>
            </w:pPr>
            <w:r w:rsidRPr="0097521E">
              <w:rPr>
                <w:sz w:val="12"/>
                <w:szCs w:val="12"/>
              </w:rPr>
              <w:t>2973589,000</w:t>
            </w:r>
          </w:p>
        </w:tc>
        <w:tc>
          <w:tcPr>
            <w:tcW w:w="851" w:type="dxa"/>
            <w:vAlign w:val="center"/>
          </w:tcPr>
          <w:p w:rsidR="00653ABE" w:rsidRPr="00FE4B01" w:rsidRDefault="00BA70BE" w:rsidP="00FE4B01">
            <w:pPr>
              <w:widowControl w:val="0"/>
              <w:suppressAutoHyphens/>
              <w:autoSpaceDE w:val="0"/>
              <w:autoSpaceDN w:val="0"/>
              <w:jc w:val="center"/>
              <w:rPr>
                <w:sz w:val="12"/>
                <w:szCs w:val="12"/>
              </w:rPr>
            </w:pPr>
            <w:r>
              <w:rPr>
                <w:sz w:val="12"/>
                <w:szCs w:val="12"/>
              </w:rPr>
              <w:t>2659073,100</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1577944,900</w:t>
            </w:r>
          </w:p>
        </w:tc>
        <w:tc>
          <w:tcPr>
            <w:tcW w:w="851" w:type="dxa"/>
            <w:vAlign w:val="center"/>
          </w:tcPr>
          <w:p w:rsidR="00653ABE" w:rsidRPr="00FE4B01" w:rsidRDefault="00653ABE" w:rsidP="00FE4B01">
            <w:pPr>
              <w:suppressAutoHyphens/>
              <w:spacing w:line="276" w:lineRule="auto"/>
              <w:jc w:val="center"/>
              <w:rPr>
                <w:rFonts w:eastAsia="Calibri"/>
                <w:sz w:val="22"/>
                <w:szCs w:val="22"/>
                <w:lang w:eastAsia="en-US"/>
              </w:rPr>
            </w:pPr>
            <w:r w:rsidRPr="00FE4B01">
              <w:rPr>
                <w:rFonts w:eastAsia="Calibri"/>
                <w:sz w:val="12"/>
                <w:szCs w:val="12"/>
                <w:lang w:eastAsia="en-US"/>
              </w:rPr>
              <w:t>9080,500</w:t>
            </w:r>
          </w:p>
        </w:tc>
      </w:tr>
      <w:tr w:rsidR="00BA70BE" w:rsidRPr="00FE4B01" w:rsidTr="007937AC">
        <w:tc>
          <w:tcPr>
            <w:tcW w:w="1135" w:type="dxa"/>
            <w:vMerge/>
          </w:tcPr>
          <w:p w:rsidR="00BA70BE" w:rsidRPr="00FE4B01" w:rsidRDefault="00BA70BE" w:rsidP="00BA70BE">
            <w:pPr>
              <w:suppressAutoHyphens/>
              <w:spacing w:line="276" w:lineRule="auto"/>
              <w:rPr>
                <w:rFonts w:eastAsia="Calibri"/>
                <w:sz w:val="12"/>
                <w:szCs w:val="12"/>
                <w:lang w:eastAsia="en-US"/>
              </w:rPr>
            </w:pPr>
          </w:p>
        </w:tc>
        <w:tc>
          <w:tcPr>
            <w:tcW w:w="1814" w:type="dxa"/>
            <w:vMerge/>
          </w:tcPr>
          <w:p w:rsidR="00BA70BE" w:rsidRPr="00FE4B01" w:rsidRDefault="00BA70BE" w:rsidP="00BA70BE">
            <w:pPr>
              <w:suppressAutoHyphens/>
              <w:spacing w:line="276" w:lineRule="auto"/>
              <w:rPr>
                <w:rFonts w:eastAsia="Calibri"/>
                <w:sz w:val="12"/>
                <w:szCs w:val="12"/>
                <w:lang w:eastAsia="en-US"/>
              </w:rPr>
            </w:pPr>
          </w:p>
        </w:tc>
        <w:tc>
          <w:tcPr>
            <w:tcW w:w="1872" w:type="dxa"/>
            <w:vAlign w:val="center"/>
          </w:tcPr>
          <w:p w:rsidR="00BA70BE" w:rsidRPr="00FE4B01" w:rsidRDefault="00BA70BE" w:rsidP="00BA70BE">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BA70BE" w:rsidRPr="00FE4B01" w:rsidRDefault="00BA70BE" w:rsidP="00BA70BE">
            <w:pPr>
              <w:widowControl w:val="0"/>
              <w:suppressAutoHyphens/>
              <w:autoSpaceDE w:val="0"/>
              <w:autoSpaceDN w:val="0"/>
              <w:jc w:val="center"/>
              <w:rPr>
                <w:sz w:val="12"/>
                <w:szCs w:val="12"/>
              </w:rPr>
            </w:pPr>
            <w:r w:rsidRPr="00FE4B01">
              <w:rPr>
                <w:sz w:val="12"/>
                <w:szCs w:val="12"/>
              </w:rPr>
              <w:t>11530405,214</w:t>
            </w:r>
          </w:p>
        </w:tc>
        <w:tc>
          <w:tcPr>
            <w:tcW w:w="992" w:type="dxa"/>
            <w:vAlign w:val="center"/>
          </w:tcPr>
          <w:p w:rsidR="00BA70BE" w:rsidRPr="00FE4B01" w:rsidRDefault="00BA70BE" w:rsidP="00BA70BE">
            <w:pPr>
              <w:widowControl w:val="0"/>
              <w:suppressAutoHyphens/>
              <w:autoSpaceDE w:val="0"/>
              <w:autoSpaceDN w:val="0"/>
              <w:rPr>
                <w:sz w:val="12"/>
                <w:szCs w:val="12"/>
              </w:rPr>
            </w:pPr>
            <w:r w:rsidRPr="00FE4B01">
              <w:rPr>
                <w:sz w:val="12"/>
                <w:szCs w:val="12"/>
              </w:rPr>
              <w:t>11962123,067</w:t>
            </w:r>
          </w:p>
        </w:tc>
        <w:tc>
          <w:tcPr>
            <w:tcW w:w="992" w:type="dxa"/>
            <w:vAlign w:val="center"/>
          </w:tcPr>
          <w:p w:rsidR="00BA70BE" w:rsidRPr="00FE4B01" w:rsidRDefault="00BA70BE" w:rsidP="00BA70BE">
            <w:pPr>
              <w:widowControl w:val="0"/>
              <w:suppressAutoHyphens/>
              <w:autoSpaceDE w:val="0"/>
              <w:autoSpaceDN w:val="0"/>
              <w:jc w:val="center"/>
              <w:rPr>
                <w:sz w:val="12"/>
                <w:szCs w:val="12"/>
              </w:rPr>
            </w:pPr>
            <w:r w:rsidRPr="00FE4B01">
              <w:rPr>
                <w:sz w:val="12"/>
                <w:szCs w:val="12"/>
              </w:rPr>
              <w:t>12238690,555</w:t>
            </w:r>
          </w:p>
        </w:tc>
        <w:tc>
          <w:tcPr>
            <w:tcW w:w="851" w:type="dxa"/>
            <w:vAlign w:val="center"/>
          </w:tcPr>
          <w:p w:rsidR="00BA70BE" w:rsidRPr="00FE4B01" w:rsidRDefault="00BA70BE" w:rsidP="00BA70BE">
            <w:pPr>
              <w:widowControl w:val="0"/>
              <w:suppressAutoHyphens/>
              <w:autoSpaceDE w:val="0"/>
              <w:autoSpaceDN w:val="0"/>
              <w:jc w:val="center"/>
              <w:rPr>
                <w:sz w:val="12"/>
                <w:szCs w:val="12"/>
              </w:rPr>
            </w:pPr>
            <w:r w:rsidRPr="00FE4B01">
              <w:rPr>
                <w:sz w:val="12"/>
                <w:szCs w:val="12"/>
              </w:rPr>
              <w:t>13023084,088</w:t>
            </w:r>
          </w:p>
        </w:tc>
        <w:tc>
          <w:tcPr>
            <w:tcW w:w="850" w:type="dxa"/>
            <w:vAlign w:val="center"/>
          </w:tcPr>
          <w:p w:rsidR="00BA70BE" w:rsidRPr="00FE4B01" w:rsidRDefault="00BA70BE" w:rsidP="00BA70BE">
            <w:pPr>
              <w:widowControl w:val="0"/>
              <w:suppressAutoHyphens/>
              <w:autoSpaceDE w:val="0"/>
              <w:autoSpaceDN w:val="0"/>
              <w:jc w:val="center"/>
              <w:rPr>
                <w:sz w:val="12"/>
                <w:szCs w:val="12"/>
              </w:rPr>
            </w:pPr>
            <w:r w:rsidRPr="00FE4B01">
              <w:rPr>
                <w:sz w:val="12"/>
                <w:szCs w:val="12"/>
              </w:rPr>
              <w:t>13856328,871</w:t>
            </w:r>
          </w:p>
        </w:tc>
        <w:tc>
          <w:tcPr>
            <w:tcW w:w="851" w:type="dxa"/>
            <w:vAlign w:val="center"/>
          </w:tcPr>
          <w:p w:rsidR="00BA70BE" w:rsidRPr="00FE4B01" w:rsidRDefault="00BA70BE" w:rsidP="00BA70BE">
            <w:pPr>
              <w:widowControl w:val="0"/>
              <w:suppressAutoHyphens/>
              <w:autoSpaceDE w:val="0"/>
              <w:autoSpaceDN w:val="0"/>
              <w:jc w:val="center"/>
              <w:rPr>
                <w:sz w:val="12"/>
                <w:szCs w:val="12"/>
              </w:rPr>
            </w:pPr>
            <w:r w:rsidRPr="00FE4B01">
              <w:rPr>
                <w:sz w:val="12"/>
                <w:szCs w:val="12"/>
              </w:rPr>
              <w:t>15576561,592</w:t>
            </w:r>
          </w:p>
        </w:tc>
        <w:tc>
          <w:tcPr>
            <w:tcW w:w="850" w:type="dxa"/>
            <w:vAlign w:val="center"/>
          </w:tcPr>
          <w:p w:rsidR="00BA70BE" w:rsidRPr="00FE4B01" w:rsidRDefault="00BA70BE" w:rsidP="00BA70BE">
            <w:pPr>
              <w:widowControl w:val="0"/>
              <w:suppressAutoHyphens/>
              <w:autoSpaceDE w:val="0"/>
              <w:autoSpaceDN w:val="0"/>
              <w:jc w:val="center"/>
              <w:rPr>
                <w:sz w:val="12"/>
                <w:szCs w:val="12"/>
              </w:rPr>
            </w:pPr>
            <w:r w:rsidRPr="00FE4B01">
              <w:rPr>
                <w:sz w:val="12"/>
                <w:szCs w:val="12"/>
              </w:rPr>
              <w:t>15327760,374</w:t>
            </w:r>
          </w:p>
        </w:tc>
        <w:tc>
          <w:tcPr>
            <w:tcW w:w="851" w:type="dxa"/>
            <w:vAlign w:val="center"/>
          </w:tcPr>
          <w:p w:rsidR="00BA70BE" w:rsidRPr="00FE4B01" w:rsidRDefault="00BA70BE" w:rsidP="00BA70BE">
            <w:pPr>
              <w:widowControl w:val="0"/>
              <w:suppressAutoHyphens/>
              <w:autoSpaceDE w:val="0"/>
              <w:autoSpaceDN w:val="0"/>
              <w:jc w:val="center"/>
              <w:rPr>
                <w:sz w:val="12"/>
                <w:szCs w:val="12"/>
              </w:rPr>
            </w:pPr>
            <w:r w:rsidRPr="00FE4B01">
              <w:rPr>
                <w:sz w:val="12"/>
                <w:szCs w:val="12"/>
              </w:rPr>
              <w:t>18942949,076</w:t>
            </w:r>
          </w:p>
        </w:tc>
        <w:tc>
          <w:tcPr>
            <w:tcW w:w="851" w:type="dxa"/>
          </w:tcPr>
          <w:p w:rsidR="00BA70BE" w:rsidRPr="00BA70BE" w:rsidRDefault="0097521E" w:rsidP="00BA70BE">
            <w:pPr>
              <w:widowControl w:val="0"/>
              <w:suppressAutoHyphens/>
              <w:autoSpaceDE w:val="0"/>
              <w:autoSpaceDN w:val="0"/>
              <w:jc w:val="center"/>
              <w:rPr>
                <w:sz w:val="12"/>
                <w:szCs w:val="12"/>
              </w:rPr>
            </w:pPr>
            <w:r w:rsidRPr="0097521E">
              <w:rPr>
                <w:sz w:val="12"/>
                <w:szCs w:val="12"/>
              </w:rPr>
              <w:t>20051633,874</w:t>
            </w:r>
          </w:p>
        </w:tc>
        <w:tc>
          <w:tcPr>
            <w:tcW w:w="851" w:type="dxa"/>
          </w:tcPr>
          <w:p w:rsidR="00BA70BE" w:rsidRPr="00BA70BE" w:rsidRDefault="00BA70BE" w:rsidP="00BA70BE">
            <w:pPr>
              <w:widowControl w:val="0"/>
              <w:suppressAutoHyphens/>
              <w:autoSpaceDE w:val="0"/>
              <w:autoSpaceDN w:val="0"/>
              <w:jc w:val="center"/>
              <w:rPr>
                <w:sz w:val="12"/>
                <w:szCs w:val="12"/>
              </w:rPr>
            </w:pPr>
            <w:r w:rsidRPr="00BA70BE">
              <w:rPr>
                <w:sz w:val="12"/>
                <w:szCs w:val="12"/>
              </w:rPr>
              <w:t>19556682,447</w:t>
            </w:r>
          </w:p>
        </w:tc>
        <w:tc>
          <w:tcPr>
            <w:tcW w:w="851" w:type="dxa"/>
          </w:tcPr>
          <w:p w:rsidR="00BA70BE" w:rsidRPr="00BA70BE" w:rsidRDefault="00BA70BE" w:rsidP="00BA70BE">
            <w:pPr>
              <w:widowControl w:val="0"/>
              <w:suppressAutoHyphens/>
              <w:autoSpaceDE w:val="0"/>
              <w:autoSpaceDN w:val="0"/>
              <w:jc w:val="center"/>
              <w:rPr>
                <w:sz w:val="12"/>
                <w:szCs w:val="12"/>
              </w:rPr>
            </w:pPr>
            <w:r w:rsidRPr="00BA70BE">
              <w:rPr>
                <w:sz w:val="12"/>
                <w:szCs w:val="12"/>
              </w:rPr>
              <w:t>18732940,114</w:t>
            </w:r>
          </w:p>
        </w:tc>
        <w:tc>
          <w:tcPr>
            <w:tcW w:w="851" w:type="dxa"/>
          </w:tcPr>
          <w:p w:rsidR="00BA70BE" w:rsidRPr="00BA70BE" w:rsidRDefault="00BA70BE" w:rsidP="00BA70BE">
            <w:pPr>
              <w:widowControl w:val="0"/>
              <w:suppressAutoHyphens/>
              <w:autoSpaceDE w:val="0"/>
              <w:autoSpaceDN w:val="0"/>
              <w:jc w:val="center"/>
              <w:rPr>
                <w:sz w:val="12"/>
                <w:szCs w:val="12"/>
              </w:rPr>
            </w:pPr>
            <w:r w:rsidRPr="00BA70BE">
              <w:rPr>
                <w:sz w:val="12"/>
                <w:szCs w:val="12"/>
              </w:rPr>
              <w:t>12445118,310</w:t>
            </w:r>
          </w:p>
        </w:tc>
      </w:tr>
      <w:tr w:rsidR="00FE4B01" w:rsidRPr="00FE4B01" w:rsidTr="00FE4B01">
        <w:tc>
          <w:tcPr>
            <w:tcW w:w="1135" w:type="dxa"/>
            <w:vMerge w:val="restart"/>
            <w:vAlign w:val="center"/>
          </w:tcPr>
          <w:p w:rsidR="00653ABE" w:rsidRPr="00FE4B01" w:rsidRDefault="003B6BD7" w:rsidP="00FE4B01">
            <w:pPr>
              <w:widowControl w:val="0"/>
              <w:suppressAutoHyphens/>
              <w:autoSpaceDE w:val="0"/>
              <w:autoSpaceDN w:val="0"/>
              <w:spacing w:after="240"/>
              <w:jc w:val="center"/>
              <w:outlineLvl w:val="3"/>
              <w:rPr>
                <w:sz w:val="12"/>
                <w:szCs w:val="12"/>
              </w:rPr>
            </w:pPr>
            <w:hyperlink w:anchor="P540" w:history="1">
              <w:r w:rsidR="00653ABE" w:rsidRPr="00FE4B01">
                <w:rPr>
                  <w:sz w:val="12"/>
                  <w:szCs w:val="12"/>
                </w:rPr>
                <w:t>Подпрограмма 1</w:t>
              </w:r>
            </w:hyperlink>
          </w:p>
        </w:tc>
        <w:tc>
          <w:tcPr>
            <w:tcW w:w="1814" w:type="dxa"/>
            <w:vMerge w:val="restart"/>
            <w:vAlign w:val="center"/>
          </w:tcPr>
          <w:p w:rsidR="00653ABE" w:rsidRPr="00FE4B01" w:rsidRDefault="00653ABE" w:rsidP="00FE4B01">
            <w:pPr>
              <w:widowControl w:val="0"/>
              <w:suppressAutoHyphens/>
              <w:autoSpaceDE w:val="0"/>
              <w:autoSpaceDN w:val="0"/>
              <w:spacing w:after="240"/>
              <w:jc w:val="center"/>
              <w:rPr>
                <w:sz w:val="12"/>
                <w:szCs w:val="12"/>
              </w:rPr>
            </w:pPr>
            <w:r w:rsidRPr="00FE4B01">
              <w:rPr>
                <w:sz w:val="12"/>
                <w:szCs w:val="12"/>
              </w:rPr>
              <w:t>Развитие дошкольного и общего образования детей</w:t>
            </w: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10185574,685</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10561338,848</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10419830,669</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10654268,639</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11997645,775</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13480396,686</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13861019,285</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17863347,723</w:t>
            </w:r>
          </w:p>
        </w:tc>
        <w:tc>
          <w:tcPr>
            <w:tcW w:w="851" w:type="dxa"/>
            <w:vAlign w:val="center"/>
          </w:tcPr>
          <w:p w:rsidR="00653ABE" w:rsidRPr="00FE4B01" w:rsidRDefault="00C21B43" w:rsidP="00FE4B01">
            <w:pPr>
              <w:widowControl w:val="0"/>
              <w:suppressAutoHyphens/>
              <w:autoSpaceDE w:val="0"/>
              <w:autoSpaceDN w:val="0"/>
              <w:jc w:val="center"/>
              <w:rPr>
                <w:sz w:val="12"/>
                <w:szCs w:val="12"/>
              </w:rPr>
            </w:pPr>
            <w:r>
              <w:rPr>
                <w:sz w:val="12"/>
                <w:szCs w:val="12"/>
              </w:rPr>
              <w:t>19</w:t>
            </w:r>
            <w:r w:rsidR="00D059B9">
              <w:rPr>
                <w:sz w:val="12"/>
                <w:szCs w:val="12"/>
              </w:rPr>
              <w:t>4</w:t>
            </w:r>
            <w:r>
              <w:rPr>
                <w:sz w:val="12"/>
                <w:szCs w:val="12"/>
              </w:rPr>
              <w:t>44989,103</w:t>
            </w:r>
          </w:p>
        </w:tc>
        <w:tc>
          <w:tcPr>
            <w:tcW w:w="851" w:type="dxa"/>
            <w:vAlign w:val="center"/>
          </w:tcPr>
          <w:p w:rsidR="00653ABE" w:rsidRPr="00FE4B01" w:rsidRDefault="00C21B43" w:rsidP="00FE4B01">
            <w:pPr>
              <w:widowControl w:val="0"/>
              <w:suppressAutoHyphens/>
              <w:autoSpaceDE w:val="0"/>
              <w:autoSpaceDN w:val="0"/>
              <w:jc w:val="center"/>
              <w:rPr>
                <w:sz w:val="12"/>
                <w:szCs w:val="12"/>
              </w:rPr>
            </w:pPr>
            <w:r>
              <w:rPr>
                <w:sz w:val="12"/>
                <w:szCs w:val="12"/>
              </w:rPr>
              <w:t>18796002,178</w:t>
            </w:r>
          </w:p>
        </w:tc>
        <w:tc>
          <w:tcPr>
            <w:tcW w:w="851" w:type="dxa"/>
            <w:vAlign w:val="center"/>
          </w:tcPr>
          <w:p w:rsidR="00653ABE" w:rsidRPr="00FE4B01" w:rsidRDefault="00C21B43" w:rsidP="00FE4B01">
            <w:pPr>
              <w:widowControl w:val="0"/>
              <w:suppressAutoHyphens/>
              <w:autoSpaceDE w:val="0"/>
              <w:autoSpaceDN w:val="0"/>
              <w:jc w:val="center"/>
              <w:rPr>
                <w:sz w:val="12"/>
                <w:szCs w:val="12"/>
              </w:rPr>
            </w:pPr>
            <w:r>
              <w:rPr>
                <w:sz w:val="12"/>
                <w:szCs w:val="12"/>
              </w:rPr>
              <w:t>16760362,241</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10459722,632</w:t>
            </w:r>
          </w:p>
        </w:tc>
      </w:tr>
      <w:tr w:rsidR="00FE4B01" w:rsidRPr="00FE4B01"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385550,857</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269031,931</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37316,000</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32464,230</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161100,263</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370922,316</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1024 076,533</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1797965,076</w:t>
            </w:r>
          </w:p>
        </w:tc>
        <w:tc>
          <w:tcPr>
            <w:tcW w:w="851" w:type="dxa"/>
            <w:vAlign w:val="center"/>
          </w:tcPr>
          <w:p w:rsidR="00653ABE" w:rsidRPr="00FE4B01" w:rsidRDefault="0097521E" w:rsidP="00FE4B01">
            <w:pPr>
              <w:widowControl w:val="0"/>
              <w:suppressAutoHyphens/>
              <w:autoSpaceDE w:val="0"/>
              <w:autoSpaceDN w:val="0"/>
              <w:jc w:val="center"/>
              <w:rPr>
                <w:sz w:val="12"/>
                <w:szCs w:val="12"/>
              </w:rPr>
            </w:pPr>
            <w:r w:rsidRPr="0097521E">
              <w:rPr>
                <w:sz w:val="12"/>
                <w:szCs w:val="12"/>
              </w:rPr>
              <w:t>2790167,735</w:t>
            </w:r>
          </w:p>
        </w:tc>
        <w:tc>
          <w:tcPr>
            <w:tcW w:w="851" w:type="dxa"/>
            <w:vAlign w:val="center"/>
          </w:tcPr>
          <w:p w:rsidR="00653ABE" w:rsidRPr="00FE4B01" w:rsidRDefault="00C21B43" w:rsidP="00FE4B01">
            <w:pPr>
              <w:widowControl w:val="0"/>
              <w:suppressAutoHyphens/>
              <w:autoSpaceDE w:val="0"/>
              <w:autoSpaceDN w:val="0"/>
              <w:jc w:val="center"/>
              <w:rPr>
                <w:sz w:val="12"/>
                <w:szCs w:val="12"/>
              </w:rPr>
            </w:pPr>
            <w:r>
              <w:rPr>
                <w:sz w:val="12"/>
                <w:szCs w:val="12"/>
              </w:rPr>
              <w:t>2507973,07</w:t>
            </w:r>
            <w:r w:rsidR="00D059B9">
              <w:rPr>
                <w:sz w:val="12"/>
                <w:szCs w:val="12"/>
              </w:rPr>
              <w:t>6</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1364241,721</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9800023,828</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10292306,917</w:t>
            </w:r>
          </w:p>
        </w:tc>
        <w:tc>
          <w:tcPr>
            <w:tcW w:w="992"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10382514,669</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10621804,409</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11836545,512</w:t>
            </w:r>
          </w:p>
        </w:tc>
        <w:tc>
          <w:tcPr>
            <w:tcW w:w="851" w:type="dxa"/>
            <w:vAlign w:val="center"/>
          </w:tcPr>
          <w:p w:rsidR="00653ABE" w:rsidRPr="00FE4B01" w:rsidRDefault="00653ABE" w:rsidP="00FE4B01">
            <w:pPr>
              <w:widowControl w:val="0"/>
              <w:suppressAutoHyphens/>
              <w:autoSpaceDE w:val="0"/>
              <w:autoSpaceDN w:val="0"/>
              <w:jc w:val="center"/>
              <w:rPr>
                <w:rFonts w:eastAsia="Calibri"/>
                <w:sz w:val="12"/>
                <w:szCs w:val="12"/>
                <w:lang w:eastAsia="en-US"/>
              </w:rPr>
            </w:pPr>
            <w:r w:rsidRPr="00FE4B01">
              <w:rPr>
                <w:sz w:val="12"/>
                <w:szCs w:val="12"/>
              </w:rPr>
              <w:t>13109474,370</w:t>
            </w:r>
          </w:p>
        </w:tc>
        <w:tc>
          <w:tcPr>
            <w:tcW w:w="850"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12836942,752</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16065382,647</w:t>
            </w:r>
          </w:p>
        </w:tc>
        <w:tc>
          <w:tcPr>
            <w:tcW w:w="851" w:type="dxa"/>
            <w:vAlign w:val="center"/>
          </w:tcPr>
          <w:p w:rsidR="00653ABE" w:rsidRPr="00FE4B01" w:rsidRDefault="0097521E" w:rsidP="00FE4B01">
            <w:pPr>
              <w:widowControl w:val="0"/>
              <w:suppressAutoHyphens/>
              <w:autoSpaceDE w:val="0"/>
              <w:autoSpaceDN w:val="0"/>
              <w:jc w:val="center"/>
              <w:rPr>
                <w:sz w:val="12"/>
                <w:szCs w:val="12"/>
              </w:rPr>
            </w:pPr>
            <w:r w:rsidRPr="0097521E">
              <w:rPr>
                <w:sz w:val="12"/>
                <w:szCs w:val="12"/>
              </w:rPr>
              <w:t>16654821,368</w:t>
            </w:r>
          </w:p>
        </w:tc>
        <w:tc>
          <w:tcPr>
            <w:tcW w:w="851" w:type="dxa"/>
            <w:vAlign w:val="center"/>
          </w:tcPr>
          <w:p w:rsidR="00653ABE" w:rsidRPr="00FE4B01" w:rsidRDefault="00C21B43" w:rsidP="00FE4B01">
            <w:pPr>
              <w:widowControl w:val="0"/>
              <w:suppressAutoHyphens/>
              <w:autoSpaceDE w:val="0"/>
              <w:autoSpaceDN w:val="0"/>
              <w:jc w:val="center"/>
              <w:rPr>
                <w:sz w:val="12"/>
                <w:szCs w:val="12"/>
              </w:rPr>
            </w:pPr>
            <w:r>
              <w:rPr>
                <w:sz w:val="12"/>
                <w:szCs w:val="12"/>
              </w:rPr>
              <w:t>16288029,102</w:t>
            </w:r>
          </w:p>
        </w:tc>
        <w:tc>
          <w:tcPr>
            <w:tcW w:w="851" w:type="dxa"/>
            <w:vAlign w:val="center"/>
          </w:tcPr>
          <w:p w:rsidR="00653ABE" w:rsidRPr="00FE4B01" w:rsidRDefault="00C21B43" w:rsidP="00FE4B01">
            <w:pPr>
              <w:widowControl w:val="0"/>
              <w:suppressAutoHyphens/>
              <w:autoSpaceDE w:val="0"/>
              <w:autoSpaceDN w:val="0"/>
              <w:jc w:val="center"/>
              <w:rPr>
                <w:sz w:val="12"/>
                <w:szCs w:val="12"/>
              </w:rPr>
            </w:pPr>
            <w:r>
              <w:rPr>
                <w:sz w:val="12"/>
                <w:szCs w:val="12"/>
              </w:rPr>
              <w:t>15396120,520</w:t>
            </w:r>
          </w:p>
        </w:tc>
        <w:tc>
          <w:tcPr>
            <w:tcW w:w="851" w:type="dxa"/>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10459722,632</w:t>
            </w:r>
          </w:p>
        </w:tc>
      </w:tr>
      <w:tr w:rsidR="00FE4B01" w:rsidRPr="00FE4B01" w:rsidTr="00FE4B01">
        <w:trPr>
          <w:trHeight w:val="263"/>
        </w:trPr>
        <w:tc>
          <w:tcPr>
            <w:tcW w:w="1135"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Основное мероприятие 01</w:t>
            </w:r>
          </w:p>
        </w:tc>
        <w:tc>
          <w:tcPr>
            <w:tcW w:w="1814"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Реализация дошкольных образовательных программ</w:t>
            </w: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37751,907</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37913,775</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26917,244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28632,302</w:t>
            </w:r>
          </w:p>
        </w:tc>
        <w:tc>
          <w:tcPr>
            <w:tcW w:w="850"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30004,913</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32 481,647</w:t>
            </w:r>
          </w:p>
        </w:tc>
        <w:tc>
          <w:tcPr>
            <w:tcW w:w="850"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30 603,539</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30041,555</w:t>
            </w:r>
          </w:p>
        </w:tc>
      </w:tr>
      <w:tr w:rsidR="00FE4B01" w:rsidRPr="00FE4B01"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992"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0"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0"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r>
      <w:tr w:rsidR="00FE4B01" w:rsidRPr="00FE4B01"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37751,907</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37913,775</w:t>
            </w:r>
          </w:p>
        </w:tc>
        <w:tc>
          <w:tcPr>
            <w:tcW w:w="992"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26917,244</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28632,302</w:t>
            </w:r>
          </w:p>
        </w:tc>
        <w:tc>
          <w:tcPr>
            <w:tcW w:w="850"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30004,913</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rFonts w:eastAsia="Calibri"/>
                <w:sz w:val="12"/>
                <w:szCs w:val="12"/>
                <w:lang w:eastAsia="en-US"/>
              </w:rPr>
            </w:pPr>
            <w:r w:rsidRPr="00FE4B01">
              <w:rPr>
                <w:sz w:val="12"/>
                <w:szCs w:val="12"/>
              </w:rPr>
              <w:t>32481,647</w:t>
            </w:r>
          </w:p>
        </w:tc>
        <w:tc>
          <w:tcPr>
            <w:tcW w:w="850"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30603,539</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tcPr>
          <w:p w:rsidR="00653ABE" w:rsidRPr="00FE4B01" w:rsidRDefault="00653ABE" w:rsidP="00FE4B01">
            <w:pPr>
              <w:widowControl w:val="0"/>
              <w:suppressAutoHyphens/>
              <w:autoSpaceDE w:val="0"/>
              <w:autoSpaceDN w:val="0"/>
              <w:jc w:val="center"/>
              <w:rPr>
                <w:sz w:val="12"/>
                <w:szCs w:val="12"/>
              </w:rPr>
            </w:pPr>
            <w:r w:rsidRPr="00FE4B01">
              <w:rPr>
                <w:sz w:val="12"/>
                <w:szCs w:val="12"/>
              </w:rPr>
              <w:t>0,000</w:t>
            </w:r>
          </w:p>
        </w:tc>
        <w:tc>
          <w:tcPr>
            <w:tcW w:w="851" w:type="dxa"/>
            <w:shd w:val="clear" w:color="auto" w:fill="auto"/>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30041,555</w:t>
            </w:r>
          </w:p>
        </w:tc>
      </w:tr>
      <w:tr w:rsidR="00D059B9" w:rsidRPr="004729FC" w:rsidTr="007937AC">
        <w:tc>
          <w:tcPr>
            <w:tcW w:w="1135" w:type="dxa"/>
            <w:vMerge w:val="restart"/>
            <w:shd w:val="clear" w:color="auto" w:fill="auto"/>
            <w:vAlign w:val="center"/>
          </w:tcPr>
          <w:p w:rsidR="00D059B9" w:rsidRPr="00FE4B01" w:rsidRDefault="00D059B9" w:rsidP="00D059B9">
            <w:pPr>
              <w:widowControl w:val="0"/>
              <w:suppressAutoHyphens/>
              <w:autoSpaceDE w:val="0"/>
              <w:autoSpaceDN w:val="0"/>
              <w:rPr>
                <w:sz w:val="12"/>
                <w:szCs w:val="12"/>
              </w:rPr>
            </w:pPr>
            <w:r w:rsidRPr="00FE4B01">
              <w:rPr>
                <w:sz w:val="12"/>
                <w:szCs w:val="12"/>
              </w:rPr>
              <w:lastRenderedPageBreak/>
              <w:t>Основное мероприятие 02</w:t>
            </w:r>
          </w:p>
        </w:tc>
        <w:tc>
          <w:tcPr>
            <w:tcW w:w="1814" w:type="dxa"/>
            <w:vMerge w:val="restart"/>
            <w:shd w:val="clear" w:color="auto" w:fill="auto"/>
            <w:vAlign w:val="center"/>
          </w:tcPr>
          <w:p w:rsidR="00D059B9" w:rsidRPr="00FE4B01" w:rsidRDefault="00D059B9" w:rsidP="00D059B9">
            <w:pPr>
              <w:widowControl w:val="0"/>
              <w:suppressAutoHyphens/>
              <w:autoSpaceDE w:val="0"/>
              <w:autoSpaceDN w:val="0"/>
              <w:rPr>
                <w:sz w:val="12"/>
                <w:szCs w:val="12"/>
              </w:rPr>
            </w:pPr>
            <w:r w:rsidRPr="00FE4B01">
              <w:rPr>
                <w:sz w:val="12"/>
                <w:szCs w:val="12"/>
              </w:rPr>
              <w:t>Содействие развитию дошкольного образования</w:t>
            </w:r>
          </w:p>
          <w:p w:rsidR="00D059B9" w:rsidRPr="00FE4B01" w:rsidRDefault="00D059B9" w:rsidP="00D059B9">
            <w:pPr>
              <w:widowControl w:val="0"/>
              <w:suppressAutoHyphens/>
              <w:autoSpaceDE w:val="0"/>
              <w:autoSpaceDN w:val="0"/>
              <w:rPr>
                <w:sz w:val="12"/>
                <w:szCs w:val="12"/>
              </w:rPr>
            </w:pPr>
          </w:p>
        </w:tc>
        <w:tc>
          <w:tcPr>
            <w:tcW w:w="1872" w:type="dxa"/>
            <w:vAlign w:val="center"/>
          </w:tcPr>
          <w:p w:rsidR="00D059B9" w:rsidRPr="00FE4B01" w:rsidRDefault="00D059B9" w:rsidP="00D059B9">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2 264 127,053</w:t>
            </w:r>
          </w:p>
        </w:tc>
        <w:tc>
          <w:tcPr>
            <w:tcW w:w="992"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2 361 098,863</w:t>
            </w:r>
          </w:p>
        </w:tc>
        <w:tc>
          <w:tcPr>
            <w:tcW w:w="992"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2 350 475,029</w:t>
            </w:r>
          </w:p>
        </w:tc>
        <w:tc>
          <w:tcPr>
            <w:tcW w:w="851"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2 220 768,494</w:t>
            </w:r>
          </w:p>
        </w:tc>
        <w:tc>
          <w:tcPr>
            <w:tcW w:w="850"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2 732 247,212</w:t>
            </w:r>
          </w:p>
        </w:tc>
        <w:tc>
          <w:tcPr>
            <w:tcW w:w="851"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2 808 180,799</w:t>
            </w:r>
          </w:p>
        </w:tc>
        <w:tc>
          <w:tcPr>
            <w:tcW w:w="850"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2 654 035,755</w:t>
            </w:r>
          </w:p>
        </w:tc>
        <w:tc>
          <w:tcPr>
            <w:tcW w:w="851"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3 306 813,616</w:t>
            </w:r>
          </w:p>
        </w:tc>
        <w:tc>
          <w:tcPr>
            <w:tcW w:w="851" w:type="dxa"/>
            <w:shd w:val="clear" w:color="auto" w:fill="auto"/>
          </w:tcPr>
          <w:p w:rsidR="00D059B9" w:rsidRPr="004729FC" w:rsidRDefault="00D059B9" w:rsidP="00D059B9">
            <w:pPr>
              <w:widowControl w:val="0"/>
              <w:suppressAutoHyphens/>
              <w:autoSpaceDE w:val="0"/>
              <w:autoSpaceDN w:val="0"/>
              <w:jc w:val="center"/>
              <w:rPr>
                <w:sz w:val="11"/>
                <w:szCs w:val="11"/>
              </w:rPr>
            </w:pPr>
          </w:p>
          <w:p w:rsidR="00D059B9" w:rsidRPr="004729FC" w:rsidRDefault="00D059B9" w:rsidP="00D059B9">
            <w:pPr>
              <w:widowControl w:val="0"/>
              <w:suppressAutoHyphens/>
              <w:autoSpaceDE w:val="0"/>
              <w:autoSpaceDN w:val="0"/>
              <w:jc w:val="center"/>
              <w:rPr>
                <w:sz w:val="11"/>
                <w:szCs w:val="11"/>
              </w:rPr>
            </w:pPr>
            <w:r w:rsidRPr="004729FC">
              <w:rPr>
                <w:sz w:val="11"/>
                <w:szCs w:val="11"/>
              </w:rPr>
              <w:t>3 576 028,691</w:t>
            </w:r>
          </w:p>
        </w:tc>
        <w:tc>
          <w:tcPr>
            <w:tcW w:w="851" w:type="dxa"/>
            <w:shd w:val="clear" w:color="auto" w:fill="auto"/>
          </w:tcPr>
          <w:p w:rsidR="002F10E7" w:rsidRPr="004729FC" w:rsidRDefault="002F10E7" w:rsidP="00D059B9">
            <w:pPr>
              <w:widowControl w:val="0"/>
              <w:suppressAutoHyphens/>
              <w:autoSpaceDE w:val="0"/>
              <w:autoSpaceDN w:val="0"/>
              <w:jc w:val="center"/>
              <w:rPr>
                <w:sz w:val="11"/>
                <w:szCs w:val="11"/>
              </w:rPr>
            </w:pPr>
          </w:p>
          <w:p w:rsidR="00D059B9" w:rsidRPr="004729FC" w:rsidRDefault="00D059B9" w:rsidP="00D059B9">
            <w:pPr>
              <w:widowControl w:val="0"/>
              <w:suppressAutoHyphens/>
              <w:autoSpaceDE w:val="0"/>
              <w:autoSpaceDN w:val="0"/>
              <w:jc w:val="center"/>
              <w:rPr>
                <w:sz w:val="11"/>
                <w:szCs w:val="11"/>
              </w:rPr>
            </w:pPr>
            <w:r w:rsidRPr="004729FC">
              <w:rPr>
                <w:sz w:val="11"/>
                <w:szCs w:val="11"/>
              </w:rPr>
              <w:t>4 055 442,775</w:t>
            </w:r>
          </w:p>
        </w:tc>
        <w:tc>
          <w:tcPr>
            <w:tcW w:w="851" w:type="dxa"/>
            <w:shd w:val="clear" w:color="auto" w:fill="auto"/>
          </w:tcPr>
          <w:p w:rsidR="002F10E7" w:rsidRPr="004729FC" w:rsidRDefault="002F10E7" w:rsidP="00D059B9">
            <w:pPr>
              <w:widowControl w:val="0"/>
              <w:suppressAutoHyphens/>
              <w:autoSpaceDE w:val="0"/>
              <w:autoSpaceDN w:val="0"/>
              <w:jc w:val="center"/>
              <w:rPr>
                <w:sz w:val="11"/>
                <w:szCs w:val="11"/>
              </w:rPr>
            </w:pPr>
          </w:p>
          <w:p w:rsidR="00D059B9" w:rsidRPr="004729FC" w:rsidRDefault="00D059B9" w:rsidP="00D059B9">
            <w:pPr>
              <w:widowControl w:val="0"/>
              <w:suppressAutoHyphens/>
              <w:autoSpaceDE w:val="0"/>
              <w:autoSpaceDN w:val="0"/>
              <w:jc w:val="center"/>
              <w:rPr>
                <w:sz w:val="11"/>
                <w:szCs w:val="11"/>
              </w:rPr>
            </w:pPr>
            <w:r w:rsidRPr="004729FC">
              <w:rPr>
                <w:sz w:val="11"/>
                <w:szCs w:val="11"/>
              </w:rPr>
              <w:t>3 375 442,775</w:t>
            </w:r>
          </w:p>
        </w:tc>
        <w:tc>
          <w:tcPr>
            <w:tcW w:w="851" w:type="dxa"/>
            <w:shd w:val="clear" w:color="auto" w:fill="auto"/>
            <w:vAlign w:val="center"/>
          </w:tcPr>
          <w:p w:rsidR="00D059B9" w:rsidRPr="004729FC" w:rsidRDefault="00D059B9" w:rsidP="00D059B9">
            <w:pPr>
              <w:widowControl w:val="0"/>
              <w:suppressAutoHyphens/>
              <w:autoSpaceDE w:val="0"/>
              <w:autoSpaceDN w:val="0"/>
              <w:jc w:val="center"/>
              <w:rPr>
                <w:sz w:val="11"/>
                <w:szCs w:val="11"/>
              </w:rPr>
            </w:pPr>
            <w:r w:rsidRPr="004729FC">
              <w:rPr>
                <w:sz w:val="11"/>
                <w:szCs w:val="11"/>
              </w:rPr>
              <w:t>2 230 738,099</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306 254,100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213 716,725</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7 940,400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9 266,994</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149 077,263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3 430,266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3 474,200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1 957 872,953</w:t>
            </w:r>
          </w:p>
        </w:tc>
        <w:tc>
          <w:tcPr>
            <w:tcW w:w="992"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2 147 382,138</w:t>
            </w:r>
          </w:p>
        </w:tc>
        <w:tc>
          <w:tcPr>
            <w:tcW w:w="992"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2 342 534,629</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2 211 501,500</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124 169,949</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2 804 750,533</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2 650 561,555</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3 306 813,616</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3 576 028,691</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4 055 442,775</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3 375 442,775</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2 230 738,099</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Основное мероприятие 03</w:t>
            </w: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Реализация основных общеобразовательных программ</w:t>
            </w: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1035182,843</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999247,724</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1028533,991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1095208,485</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1183232,038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1 296 516,079</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1 347 677,725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1 609 461,017</w:t>
            </w:r>
          </w:p>
        </w:tc>
        <w:tc>
          <w:tcPr>
            <w:tcW w:w="851" w:type="dxa"/>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3 370 171,739</w:t>
            </w:r>
          </w:p>
        </w:tc>
        <w:tc>
          <w:tcPr>
            <w:tcW w:w="851" w:type="dxa"/>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3 131 415,824</w:t>
            </w:r>
          </w:p>
        </w:tc>
        <w:tc>
          <w:tcPr>
            <w:tcW w:w="851" w:type="dxa"/>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1 627 877,406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1 200 235,952</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45 267,200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103 131,400</w:t>
            </w:r>
          </w:p>
        </w:tc>
        <w:tc>
          <w:tcPr>
            <w:tcW w:w="851" w:type="dxa"/>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1 436 334,000</w:t>
            </w:r>
          </w:p>
        </w:tc>
        <w:tc>
          <w:tcPr>
            <w:tcW w:w="851" w:type="dxa"/>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1 295 037,400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1035182,843</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999247,724</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1028533,991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1095208,485</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1183232,038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1 296 516,079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1 302 410,525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1 506 329,617</w:t>
            </w:r>
          </w:p>
        </w:tc>
        <w:tc>
          <w:tcPr>
            <w:tcW w:w="851" w:type="dxa"/>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1 933 837,739</w:t>
            </w:r>
          </w:p>
        </w:tc>
        <w:tc>
          <w:tcPr>
            <w:tcW w:w="851" w:type="dxa"/>
            <w:shd w:val="clear" w:color="auto" w:fill="auto"/>
            <w:vAlign w:val="center"/>
          </w:tcPr>
          <w:p w:rsidR="00653ABE" w:rsidRPr="004729FC" w:rsidRDefault="002F10E7" w:rsidP="00FE4B01">
            <w:pPr>
              <w:widowControl w:val="0"/>
              <w:suppressAutoHyphens/>
              <w:autoSpaceDE w:val="0"/>
              <w:autoSpaceDN w:val="0"/>
              <w:jc w:val="center"/>
              <w:rPr>
                <w:sz w:val="11"/>
                <w:szCs w:val="11"/>
              </w:rPr>
            </w:pPr>
            <w:r w:rsidRPr="004729FC">
              <w:rPr>
                <w:sz w:val="11"/>
                <w:szCs w:val="11"/>
              </w:rPr>
              <w:t>1 836 378,424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w:t>
            </w:r>
            <w:r w:rsidR="002F10E7" w:rsidRPr="004729FC">
              <w:rPr>
                <w:sz w:val="11"/>
                <w:szCs w:val="11"/>
              </w:rPr>
              <w:t> 627 877,406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1 200 235,952</w:t>
            </w:r>
          </w:p>
        </w:tc>
      </w:tr>
      <w:tr w:rsidR="00FE4B01" w:rsidRPr="004729FC" w:rsidTr="00FE4B01">
        <w:trPr>
          <w:trHeight w:val="335"/>
        </w:trPr>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Основное мероприятие 04</w:t>
            </w: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Содействие развитию общего образования</w:t>
            </w: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6 495 179,112</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6 768 045,125</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6 578 037,762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6 870 120,665</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7 605 540,493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8 416 471,860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8 563 391,170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w:t>
            </w:r>
            <w:r w:rsidR="004729FC">
              <w:rPr>
                <w:sz w:val="11"/>
                <w:szCs w:val="11"/>
              </w:rPr>
              <w:t> </w:t>
            </w:r>
            <w:r w:rsidRPr="004729FC">
              <w:rPr>
                <w:sz w:val="11"/>
                <w:szCs w:val="11"/>
              </w:rPr>
              <w:t>660</w:t>
            </w:r>
            <w:r w:rsidR="004729FC">
              <w:rPr>
                <w:sz w:val="11"/>
                <w:szCs w:val="11"/>
              </w:rPr>
              <w:t xml:space="preserve"> </w:t>
            </w:r>
            <w:r w:rsidRPr="004729FC">
              <w:rPr>
                <w:sz w:val="11"/>
                <w:szCs w:val="11"/>
              </w:rPr>
              <w:t>072,550</w:t>
            </w:r>
          </w:p>
        </w:tc>
        <w:tc>
          <w:tcPr>
            <w:tcW w:w="851" w:type="dxa"/>
            <w:shd w:val="clear" w:color="auto" w:fill="auto"/>
            <w:vAlign w:val="center"/>
          </w:tcPr>
          <w:p w:rsidR="00653ABE" w:rsidRPr="004729FC" w:rsidRDefault="004729FC" w:rsidP="00FE4B01">
            <w:pPr>
              <w:widowControl w:val="0"/>
              <w:suppressAutoHyphens/>
              <w:autoSpaceDE w:val="0"/>
              <w:autoSpaceDN w:val="0"/>
              <w:jc w:val="center"/>
              <w:rPr>
                <w:sz w:val="11"/>
                <w:szCs w:val="11"/>
              </w:rPr>
            </w:pPr>
            <w:r w:rsidRPr="004729FC">
              <w:rPr>
                <w:sz w:val="11"/>
                <w:szCs w:val="11"/>
              </w:rPr>
              <w:t>10</w:t>
            </w:r>
            <w:r>
              <w:rPr>
                <w:sz w:val="11"/>
                <w:szCs w:val="11"/>
              </w:rPr>
              <w:t> </w:t>
            </w:r>
            <w:r w:rsidRPr="004729FC">
              <w:rPr>
                <w:sz w:val="11"/>
                <w:szCs w:val="11"/>
              </w:rPr>
              <w:t>978</w:t>
            </w:r>
            <w:r>
              <w:rPr>
                <w:sz w:val="11"/>
                <w:szCs w:val="11"/>
              </w:rPr>
              <w:t xml:space="preserve"> </w:t>
            </w:r>
            <w:r w:rsidRPr="004729FC">
              <w:rPr>
                <w:sz w:val="11"/>
                <w:szCs w:val="11"/>
              </w:rPr>
              <w:t>085,289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w:t>
            </w:r>
            <w:r w:rsidR="004729FC">
              <w:rPr>
                <w:sz w:val="11"/>
                <w:szCs w:val="11"/>
              </w:rPr>
              <w:t> </w:t>
            </w:r>
            <w:r w:rsidRPr="004729FC">
              <w:rPr>
                <w:sz w:val="11"/>
                <w:szCs w:val="11"/>
              </w:rPr>
              <w:t>393</w:t>
            </w:r>
            <w:r w:rsidR="004729FC">
              <w:rPr>
                <w:sz w:val="11"/>
                <w:szCs w:val="11"/>
              </w:rPr>
              <w:t xml:space="preserve"> </w:t>
            </w:r>
            <w:r w:rsidRPr="004729FC">
              <w:rPr>
                <w:sz w:val="11"/>
                <w:szCs w:val="11"/>
              </w:rPr>
              <w:t>323,608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w:t>
            </w:r>
            <w:r w:rsidR="004729FC">
              <w:rPr>
                <w:sz w:val="11"/>
                <w:szCs w:val="11"/>
              </w:rPr>
              <w:t> </w:t>
            </w:r>
            <w:r w:rsidRPr="004729FC">
              <w:rPr>
                <w:sz w:val="11"/>
                <w:szCs w:val="11"/>
              </w:rPr>
              <w:t>407</w:t>
            </w:r>
            <w:r w:rsidR="004729FC">
              <w:rPr>
                <w:sz w:val="11"/>
                <w:szCs w:val="11"/>
              </w:rPr>
              <w:t xml:space="preserve"> </w:t>
            </w:r>
            <w:r w:rsidRPr="004729FC">
              <w:rPr>
                <w:sz w:val="11"/>
                <w:szCs w:val="11"/>
              </w:rPr>
              <w:t>332,092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6 621 024,001</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77 696,757</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53 715,206</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27 775,600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23 197,236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12 023,000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152 758,900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414 444,900</w:t>
            </w:r>
          </w:p>
        </w:tc>
        <w:tc>
          <w:tcPr>
            <w:tcW w:w="851" w:type="dxa"/>
            <w:shd w:val="clear" w:color="auto" w:fill="auto"/>
            <w:vAlign w:val="center"/>
          </w:tcPr>
          <w:p w:rsidR="00653ABE" w:rsidRPr="004729FC" w:rsidRDefault="004729FC" w:rsidP="00FE4B01">
            <w:pPr>
              <w:widowControl w:val="0"/>
              <w:suppressAutoHyphens/>
              <w:autoSpaceDE w:val="0"/>
              <w:autoSpaceDN w:val="0"/>
              <w:jc w:val="center"/>
              <w:rPr>
                <w:sz w:val="11"/>
                <w:szCs w:val="11"/>
              </w:rPr>
            </w:pPr>
            <w:r>
              <w:rPr>
                <w:sz w:val="11"/>
                <w:szCs w:val="11"/>
              </w:rPr>
              <w:t>442 688,500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422 280,100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434 139,400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6 417 482,355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6 714 329,919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6 550 262,162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6 846 923,429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7 593 517,493</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8 416 471,860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8 410 632,270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w:t>
            </w:r>
            <w:r w:rsidR="004729FC">
              <w:rPr>
                <w:sz w:val="11"/>
                <w:szCs w:val="11"/>
              </w:rPr>
              <w:t> </w:t>
            </w:r>
            <w:r w:rsidRPr="004729FC">
              <w:rPr>
                <w:sz w:val="11"/>
                <w:szCs w:val="11"/>
              </w:rPr>
              <w:t>245</w:t>
            </w:r>
            <w:r w:rsidR="004729FC">
              <w:rPr>
                <w:sz w:val="11"/>
                <w:szCs w:val="11"/>
              </w:rPr>
              <w:t xml:space="preserve"> </w:t>
            </w:r>
            <w:r w:rsidRPr="004729FC">
              <w:rPr>
                <w:sz w:val="11"/>
                <w:szCs w:val="11"/>
              </w:rPr>
              <w:t>627,650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4729FC" w:rsidP="00FE4B01">
            <w:pPr>
              <w:widowControl w:val="0"/>
              <w:suppressAutoHyphens/>
              <w:autoSpaceDE w:val="0"/>
              <w:autoSpaceDN w:val="0"/>
              <w:jc w:val="center"/>
              <w:rPr>
                <w:sz w:val="11"/>
                <w:szCs w:val="11"/>
              </w:rPr>
            </w:pPr>
            <w:r>
              <w:rPr>
                <w:sz w:val="11"/>
                <w:szCs w:val="11"/>
              </w:rPr>
              <w:t>10 535 396,789</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9 971 043,508</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9 973 192,692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6 621 024,001</w:t>
            </w:r>
          </w:p>
        </w:tc>
      </w:tr>
      <w:tr w:rsidR="00FE4B01" w:rsidRPr="004729FC" w:rsidTr="00FE4B01">
        <w:tc>
          <w:tcPr>
            <w:tcW w:w="1135"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Основное мероприятие 05</w:t>
            </w:r>
          </w:p>
        </w:tc>
        <w:tc>
          <w:tcPr>
            <w:tcW w:w="1814"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Социальная поддержка работников образовательных организаций общего образования</w:t>
            </w: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267405,010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305824,708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346245,528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351968,948</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356338,314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362 307,102</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363 444,260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376 868,695</w:t>
            </w:r>
          </w:p>
        </w:tc>
        <w:tc>
          <w:tcPr>
            <w:tcW w:w="851" w:type="dxa"/>
            <w:shd w:val="clear" w:color="auto" w:fill="auto"/>
            <w:vAlign w:val="center"/>
          </w:tcPr>
          <w:p w:rsidR="00653ABE" w:rsidRPr="004729FC" w:rsidRDefault="001D7E92" w:rsidP="00FE4B01">
            <w:pPr>
              <w:widowControl w:val="0"/>
              <w:suppressAutoHyphens/>
              <w:autoSpaceDE w:val="0"/>
              <w:autoSpaceDN w:val="0"/>
              <w:jc w:val="center"/>
              <w:rPr>
                <w:sz w:val="11"/>
                <w:szCs w:val="11"/>
              </w:rPr>
            </w:pPr>
            <w:r>
              <w:rPr>
                <w:sz w:val="11"/>
                <w:szCs w:val="11"/>
              </w:rPr>
              <w:t>167 323,012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395 760,857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395 760,857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364 030,993</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267405,010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305824,708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346245,528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351968,948</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356338,314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362 307,102</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363 444,260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376 868,695</w:t>
            </w:r>
          </w:p>
        </w:tc>
        <w:tc>
          <w:tcPr>
            <w:tcW w:w="851" w:type="dxa"/>
            <w:shd w:val="clear" w:color="auto" w:fill="auto"/>
            <w:vAlign w:val="center"/>
          </w:tcPr>
          <w:p w:rsidR="00653ABE" w:rsidRPr="004729FC" w:rsidRDefault="001D7E92" w:rsidP="00FE4B01">
            <w:pPr>
              <w:widowControl w:val="0"/>
              <w:suppressAutoHyphens/>
              <w:autoSpaceDE w:val="0"/>
              <w:autoSpaceDN w:val="0"/>
              <w:jc w:val="center"/>
              <w:rPr>
                <w:sz w:val="11"/>
                <w:szCs w:val="11"/>
              </w:rPr>
            </w:pPr>
            <w:r>
              <w:rPr>
                <w:sz w:val="11"/>
                <w:szCs w:val="11"/>
              </w:rPr>
              <w:t>167 323,012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395 760,857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395 760,857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364 030,993</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Основное мероприятие 06</w:t>
            </w: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Развитие кадрового потенциала системы общего образования детей</w:t>
            </w: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83 925,110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83 393,805</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85 258,030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85 315,315</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88 043,742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5 044,241</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236 073,504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677 063,800</w:t>
            </w:r>
          </w:p>
        </w:tc>
        <w:tc>
          <w:tcPr>
            <w:tcW w:w="851" w:type="dxa"/>
            <w:shd w:val="clear" w:color="auto" w:fill="auto"/>
            <w:vAlign w:val="center"/>
          </w:tcPr>
          <w:p w:rsidR="00653ABE" w:rsidRPr="004729FC" w:rsidRDefault="001D7E92" w:rsidP="00FE4B01">
            <w:pPr>
              <w:widowControl w:val="0"/>
              <w:suppressAutoHyphens/>
              <w:autoSpaceDE w:val="0"/>
              <w:autoSpaceDN w:val="0"/>
              <w:jc w:val="center"/>
              <w:rPr>
                <w:sz w:val="11"/>
                <w:szCs w:val="11"/>
              </w:rPr>
            </w:pPr>
            <w:r>
              <w:rPr>
                <w:sz w:val="11"/>
                <w:szCs w:val="11"/>
              </w:rPr>
              <w:t>1 074 099,396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671 433,800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677 683,400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5 303,537</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229 643,400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675 880,200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670 660,200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670 660,200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676 909,800</w:t>
            </w:r>
          </w:p>
        </w:tc>
        <w:tc>
          <w:tcPr>
            <w:tcW w:w="851" w:type="dxa"/>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83 925,110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83 393,805</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85 258,030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85 315,315</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88 043,742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5 044,241</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6 430,104</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1 183,600</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1D7E92" w:rsidP="00FE4B01">
            <w:pPr>
              <w:widowControl w:val="0"/>
              <w:suppressAutoHyphens/>
              <w:autoSpaceDE w:val="0"/>
              <w:autoSpaceDN w:val="0"/>
              <w:jc w:val="center"/>
              <w:rPr>
                <w:sz w:val="11"/>
                <w:szCs w:val="11"/>
              </w:rPr>
            </w:pPr>
            <w:r>
              <w:rPr>
                <w:sz w:val="11"/>
                <w:szCs w:val="11"/>
              </w:rPr>
              <w:t>403 439,196</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773,600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773,600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5 303,537</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Основное мероприятие 07</w:t>
            </w: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Поощрение педагогических работников за особые заслуги перед государством</w:t>
            </w: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1 800,000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1 800,000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175,000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175,000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1 600,000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1 600,000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175,000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175,000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Основное мероприятие 08</w:t>
            </w:r>
          </w:p>
          <w:p w:rsidR="00653ABE" w:rsidRPr="00FE4B01" w:rsidRDefault="00653ABE" w:rsidP="00FE4B01">
            <w:pPr>
              <w:suppressAutoHyphens/>
              <w:spacing w:after="200" w:line="276" w:lineRule="auto"/>
              <w:rPr>
                <w:rFonts w:eastAsia="Calibri"/>
                <w:sz w:val="12"/>
                <w:szCs w:val="12"/>
                <w:lang w:eastAsia="en-US"/>
              </w:rPr>
            </w:pP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proofErr w:type="gramStart"/>
            <w:r w:rsidRPr="00FE4B01">
              <w:rPr>
                <w:rFonts w:eastAsia="Calibri"/>
                <w:sz w:val="12"/>
                <w:szCs w:val="12"/>
                <w:lang w:eastAsia="en-US"/>
              </w:rPr>
              <w:t>Социальная поддержка обучающихся в организациях общего образования</w:t>
            </w:r>
            <w:proofErr w:type="gramEnd"/>
          </w:p>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spacing w:after="24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203,650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4014,848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2563,085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2054,430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2039,063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1 714,524</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1 694,038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2 505,901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3 482,719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3 482,719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3 482,719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2 192,730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203,650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4014,848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2563,085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2054,430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2039,063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1 714,524</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1 694,038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2 505,901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3 482,719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3 482,719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3 482,719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2 192,730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lastRenderedPageBreak/>
              <w:t>Региональный проект Р</w:t>
            </w:r>
            <w:proofErr w:type="gramStart"/>
            <w:r w:rsidRPr="00FE4B01">
              <w:rPr>
                <w:rFonts w:eastAsia="Calibri"/>
                <w:sz w:val="12"/>
                <w:szCs w:val="12"/>
                <w:lang w:eastAsia="en-US"/>
              </w:rPr>
              <w:t>2</w:t>
            </w:r>
            <w:proofErr w:type="gramEnd"/>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Содействие занятости </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492 833,871</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363 530,021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1 038 464,597</w:t>
            </w:r>
          </w:p>
        </w:tc>
        <w:tc>
          <w:tcPr>
            <w:tcW w:w="851" w:type="dxa"/>
            <w:shd w:val="clear" w:color="auto" w:fill="auto"/>
            <w:vAlign w:val="center"/>
          </w:tcPr>
          <w:p w:rsidR="00653ABE" w:rsidRPr="004729FC" w:rsidRDefault="001D7E92" w:rsidP="00FE4B01">
            <w:pPr>
              <w:widowControl w:val="0"/>
              <w:suppressAutoHyphens/>
              <w:autoSpaceDE w:val="0"/>
              <w:autoSpaceDN w:val="0"/>
              <w:jc w:val="center"/>
              <w:rPr>
                <w:sz w:val="11"/>
                <w:szCs w:val="11"/>
              </w:rPr>
            </w:pPr>
            <w:r>
              <w:rPr>
                <w:sz w:val="11"/>
                <w:szCs w:val="11"/>
              </w:rPr>
              <w:t>21 609,390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4 179,547</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312 488,200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305 888,800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438 951,200</w:t>
            </w:r>
          </w:p>
        </w:tc>
        <w:tc>
          <w:tcPr>
            <w:tcW w:w="851" w:type="dxa"/>
            <w:shd w:val="clear" w:color="auto" w:fill="auto"/>
            <w:vAlign w:val="center"/>
          </w:tcPr>
          <w:p w:rsidR="00653ABE" w:rsidRPr="004729FC" w:rsidRDefault="001D7E92" w:rsidP="00FE4B01">
            <w:pPr>
              <w:widowControl w:val="0"/>
              <w:suppressAutoHyphens/>
              <w:autoSpaceDE w:val="0"/>
              <w:autoSpaceDN w:val="0"/>
              <w:jc w:val="center"/>
              <w:rPr>
                <w:sz w:val="11"/>
                <w:szCs w:val="11"/>
              </w:rPr>
            </w:pPr>
            <w:r>
              <w:rPr>
                <w:sz w:val="11"/>
                <w:szCs w:val="11"/>
              </w:rPr>
              <w:t>21 177,200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rPr>
          <w:trHeight w:val="385"/>
        </w:trPr>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180 345,671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57 641,221</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599 513,397</w:t>
            </w:r>
          </w:p>
        </w:tc>
        <w:tc>
          <w:tcPr>
            <w:tcW w:w="851" w:type="dxa"/>
            <w:shd w:val="clear" w:color="auto" w:fill="auto"/>
            <w:vAlign w:val="center"/>
          </w:tcPr>
          <w:p w:rsidR="00653ABE" w:rsidRPr="004729FC" w:rsidRDefault="001D7E92" w:rsidP="00FE4B01">
            <w:pPr>
              <w:widowControl w:val="0"/>
              <w:suppressAutoHyphens/>
              <w:autoSpaceDE w:val="0"/>
              <w:autoSpaceDN w:val="0"/>
              <w:jc w:val="center"/>
              <w:rPr>
                <w:sz w:val="11"/>
                <w:szCs w:val="11"/>
              </w:rPr>
            </w:pPr>
            <w:r>
              <w:rPr>
                <w:sz w:val="11"/>
                <w:szCs w:val="11"/>
              </w:rPr>
              <w:t>432,190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4 179,547</w:t>
            </w:r>
          </w:p>
        </w:tc>
      </w:tr>
      <w:tr w:rsidR="00075980" w:rsidRPr="004729FC" w:rsidTr="007937AC">
        <w:tc>
          <w:tcPr>
            <w:tcW w:w="1135" w:type="dxa"/>
            <w:vMerge w:val="restart"/>
            <w:shd w:val="clear" w:color="auto" w:fill="auto"/>
            <w:vAlign w:val="center"/>
          </w:tcPr>
          <w:p w:rsidR="00075980" w:rsidRPr="00FE4B01" w:rsidRDefault="00075980" w:rsidP="00075980">
            <w:pPr>
              <w:suppressAutoHyphens/>
              <w:spacing w:after="200"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1</w:t>
            </w:r>
            <w:proofErr w:type="gramEnd"/>
          </w:p>
        </w:tc>
        <w:tc>
          <w:tcPr>
            <w:tcW w:w="1814" w:type="dxa"/>
            <w:vMerge w:val="restart"/>
            <w:shd w:val="clear" w:color="auto" w:fill="auto"/>
            <w:vAlign w:val="center"/>
          </w:tcPr>
          <w:p w:rsidR="00075980" w:rsidRPr="00FE4B01" w:rsidRDefault="00075980" w:rsidP="00075980">
            <w:pPr>
              <w:suppressAutoHyphens/>
              <w:spacing w:after="200" w:line="276" w:lineRule="auto"/>
              <w:rPr>
                <w:rFonts w:eastAsia="Calibri"/>
                <w:sz w:val="12"/>
                <w:szCs w:val="12"/>
                <w:lang w:eastAsia="en-US"/>
              </w:rPr>
            </w:pPr>
            <w:r w:rsidRPr="00FE4B01">
              <w:rPr>
                <w:rFonts w:eastAsia="Calibri"/>
                <w:sz w:val="12"/>
                <w:szCs w:val="12"/>
                <w:lang w:eastAsia="en-US"/>
              </w:rPr>
              <w:t>Современная школа</w:t>
            </w:r>
          </w:p>
        </w:tc>
        <w:tc>
          <w:tcPr>
            <w:tcW w:w="1872" w:type="dxa"/>
            <w:vAlign w:val="center"/>
          </w:tcPr>
          <w:p w:rsidR="00075980" w:rsidRPr="00FE4B01" w:rsidRDefault="00075980" w:rsidP="00075980">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26 050,131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68 248,530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75980" w:rsidRPr="004729FC" w:rsidRDefault="00075980" w:rsidP="00075980">
            <w:pPr>
              <w:widowControl w:val="0"/>
              <w:suppressAutoHyphens/>
              <w:autoSpaceDE w:val="0"/>
              <w:autoSpaceDN w:val="0"/>
              <w:jc w:val="center"/>
              <w:rPr>
                <w:sz w:val="11"/>
                <w:szCs w:val="11"/>
              </w:rPr>
            </w:pPr>
            <w:r w:rsidRPr="004729FC">
              <w:rPr>
                <w:sz w:val="11"/>
                <w:szCs w:val="11"/>
              </w:rPr>
              <w:t>102 992,095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104 495,040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87 187,324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156 633,499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suppressAutoHyphens/>
              <w:spacing w:line="276" w:lineRule="auto"/>
              <w:jc w:val="center"/>
              <w:rPr>
                <w:sz w:val="11"/>
                <w:szCs w:val="11"/>
              </w:rPr>
            </w:pPr>
            <w:r w:rsidRPr="004729FC">
              <w:rPr>
                <w:sz w:val="11"/>
                <w:szCs w:val="11"/>
              </w:rPr>
              <w:t>0,000</w:t>
            </w:r>
          </w:p>
        </w:tc>
      </w:tr>
      <w:tr w:rsidR="00075980" w:rsidRPr="004729FC" w:rsidTr="007937AC">
        <w:tc>
          <w:tcPr>
            <w:tcW w:w="1135" w:type="dxa"/>
            <w:vMerge/>
            <w:shd w:val="clear" w:color="auto" w:fill="auto"/>
          </w:tcPr>
          <w:p w:rsidR="00075980" w:rsidRPr="00FE4B01" w:rsidRDefault="00075980" w:rsidP="00075980">
            <w:pPr>
              <w:suppressAutoHyphens/>
              <w:spacing w:after="200" w:line="276" w:lineRule="auto"/>
              <w:rPr>
                <w:rFonts w:eastAsia="Calibri"/>
                <w:sz w:val="12"/>
                <w:szCs w:val="12"/>
                <w:lang w:eastAsia="en-US"/>
              </w:rPr>
            </w:pPr>
          </w:p>
        </w:tc>
        <w:tc>
          <w:tcPr>
            <w:tcW w:w="1814" w:type="dxa"/>
            <w:vMerge/>
            <w:shd w:val="clear" w:color="auto" w:fill="auto"/>
          </w:tcPr>
          <w:p w:rsidR="00075980" w:rsidRPr="00FE4B01" w:rsidRDefault="00075980" w:rsidP="00075980">
            <w:pPr>
              <w:suppressAutoHyphens/>
              <w:spacing w:after="200" w:line="276" w:lineRule="auto"/>
              <w:rPr>
                <w:rFonts w:eastAsia="Calibri"/>
                <w:sz w:val="12"/>
                <w:szCs w:val="12"/>
                <w:lang w:eastAsia="en-US"/>
              </w:rPr>
            </w:pPr>
          </w:p>
        </w:tc>
        <w:tc>
          <w:tcPr>
            <w:tcW w:w="1872" w:type="dxa"/>
            <w:vAlign w:val="center"/>
          </w:tcPr>
          <w:p w:rsidR="00075980" w:rsidRPr="00FE4B01" w:rsidRDefault="00075980" w:rsidP="00075980">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18 657,800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61 295,600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075980" w:rsidRPr="004729FC" w:rsidRDefault="00075980" w:rsidP="00075980">
            <w:pPr>
              <w:widowControl w:val="0"/>
              <w:suppressAutoHyphens/>
              <w:autoSpaceDE w:val="0"/>
              <w:autoSpaceDN w:val="0"/>
              <w:jc w:val="center"/>
              <w:rPr>
                <w:sz w:val="11"/>
                <w:szCs w:val="11"/>
              </w:rPr>
            </w:pPr>
            <w:r w:rsidRPr="004729FC">
              <w:rPr>
                <w:sz w:val="11"/>
                <w:szCs w:val="11"/>
              </w:rPr>
              <w:t>79 029,400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73 739,600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63 707,100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140 190,000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suppressAutoHyphens/>
              <w:spacing w:line="276" w:lineRule="auto"/>
              <w:jc w:val="center"/>
              <w:rPr>
                <w:sz w:val="11"/>
                <w:szCs w:val="11"/>
              </w:rPr>
            </w:pPr>
            <w:r w:rsidRPr="004729FC">
              <w:rPr>
                <w:sz w:val="11"/>
                <w:szCs w:val="11"/>
              </w:rPr>
              <w:t>0,000</w:t>
            </w:r>
          </w:p>
        </w:tc>
      </w:tr>
      <w:tr w:rsidR="00075980" w:rsidRPr="004729FC" w:rsidTr="007937AC">
        <w:tc>
          <w:tcPr>
            <w:tcW w:w="1135" w:type="dxa"/>
            <w:vMerge/>
            <w:shd w:val="clear" w:color="auto" w:fill="auto"/>
          </w:tcPr>
          <w:p w:rsidR="00075980" w:rsidRPr="00FE4B01" w:rsidRDefault="00075980" w:rsidP="00075980">
            <w:pPr>
              <w:suppressAutoHyphens/>
              <w:spacing w:after="200" w:line="276" w:lineRule="auto"/>
              <w:rPr>
                <w:rFonts w:eastAsia="Calibri"/>
                <w:sz w:val="12"/>
                <w:szCs w:val="12"/>
                <w:lang w:eastAsia="en-US"/>
              </w:rPr>
            </w:pPr>
          </w:p>
        </w:tc>
        <w:tc>
          <w:tcPr>
            <w:tcW w:w="1814" w:type="dxa"/>
            <w:vMerge/>
            <w:shd w:val="clear" w:color="auto" w:fill="auto"/>
          </w:tcPr>
          <w:p w:rsidR="00075980" w:rsidRPr="00FE4B01" w:rsidRDefault="00075980" w:rsidP="00075980">
            <w:pPr>
              <w:suppressAutoHyphens/>
              <w:spacing w:after="200" w:line="276" w:lineRule="auto"/>
              <w:rPr>
                <w:rFonts w:eastAsia="Calibri"/>
                <w:sz w:val="12"/>
                <w:szCs w:val="12"/>
                <w:lang w:eastAsia="en-US"/>
              </w:rPr>
            </w:pPr>
          </w:p>
        </w:tc>
        <w:tc>
          <w:tcPr>
            <w:tcW w:w="1872" w:type="dxa"/>
            <w:vAlign w:val="center"/>
          </w:tcPr>
          <w:p w:rsidR="00075980" w:rsidRPr="00FE4B01" w:rsidRDefault="00075980" w:rsidP="00075980">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7 392,331</w:t>
            </w:r>
          </w:p>
        </w:tc>
        <w:tc>
          <w:tcPr>
            <w:tcW w:w="850" w:type="dxa"/>
            <w:tcBorders>
              <w:top w:val="single" w:sz="4" w:space="0" w:color="auto"/>
              <w:left w:val="nil"/>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6 952,930</w:t>
            </w:r>
          </w:p>
        </w:tc>
        <w:tc>
          <w:tcPr>
            <w:tcW w:w="851" w:type="dxa"/>
            <w:tcBorders>
              <w:top w:val="single" w:sz="4" w:space="0" w:color="auto"/>
              <w:left w:val="nil"/>
              <w:bottom w:val="single" w:sz="4" w:space="0" w:color="auto"/>
              <w:right w:val="single" w:sz="4" w:space="0" w:color="auto"/>
            </w:tcBorders>
            <w:shd w:val="clear" w:color="auto" w:fill="auto"/>
            <w:vAlign w:val="center"/>
          </w:tcPr>
          <w:p w:rsidR="00075980" w:rsidRPr="004729FC" w:rsidRDefault="00075980" w:rsidP="00075980">
            <w:pPr>
              <w:widowControl w:val="0"/>
              <w:suppressAutoHyphens/>
              <w:autoSpaceDE w:val="0"/>
              <w:autoSpaceDN w:val="0"/>
              <w:jc w:val="center"/>
              <w:rPr>
                <w:sz w:val="11"/>
                <w:szCs w:val="11"/>
              </w:rPr>
            </w:pPr>
            <w:r w:rsidRPr="004729FC">
              <w:rPr>
                <w:sz w:val="11"/>
                <w:szCs w:val="11"/>
              </w:rPr>
              <w:t>23 962,695</w:t>
            </w:r>
          </w:p>
        </w:tc>
        <w:tc>
          <w:tcPr>
            <w:tcW w:w="851" w:type="dxa"/>
            <w:tcBorders>
              <w:top w:val="single" w:sz="4" w:space="0" w:color="auto"/>
              <w:left w:val="nil"/>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30 755,440</w:t>
            </w:r>
          </w:p>
        </w:tc>
        <w:tc>
          <w:tcPr>
            <w:tcW w:w="851" w:type="dxa"/>
            <w:tcBorders>
              <w:top w:val="single" w:sz="4" w:space="0" w:color="auto"/>
              <w:left w:val="nil"/>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23 480,224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75980" w:rsidRPr="00075980" w:rsidRDefault="00075980" w:rsidP="00075980">
            <w:pPr>
              <w:widowControl w:val="0"/>
              <w:suppressAutoHyphens/>
              <w:autoSpaceDE w:val="0"/>
              <w:autoSpaceDN w:val="0"/>
              <w:jc w:val="center"/>
              <w:rPr>
                <w:sz w:val="11"/>
                <w:szCs w:val="11"/>
              </w:rPr>
            </w:pPr>
            <w:r w:rsidRPr="00075980">
              <w:rPr>
                <w:sz w:val="11"/>
                <w:szCs w:val="11"/>
              </w:rPr>
              <w:t>16 443,499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75980" w:rsidRPr="004729FC" w:rsidRDefault="00075980" w:rsidP="00075980">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2</w:t>
            </w:r>
            <w:proofErr w:type="gramEnd"/>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Успех каждого ребенка</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13 663,218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15 485,919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13 328,878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13 078,878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14 773,776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1 776,218</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11 887,000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15 176,200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13 062,300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12 817,300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14 478,300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1 776,218</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1 642,409</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309,719</w:t>
            </w:r>
          </w:p>
        </w:tc>
        <w:tc>
          <w:tcPr>
            <w:tcW w:w="851" w:type="dxa"/>
            <w:tcBorders>
              <w:top w:val="single" w:sz="4" w:space="0" w:color="auto"/>
              <w:left w:val="nil"/>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266,578</w:t>
            </w:r>
          </w:p>
        </w:tc>
        <w:tc>
          <w:tcPr>
            <w:tcW w:w="851" w:type="dxa"/>
            <w:tcBorders>
              <w:top w:val="single" w:sz="4" w:space="0" w:color="auto"/>
              <w:left w:val="nil"/>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261,578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295,476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1 776,218</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Региональный проект Е3</w:t>
            </w: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Поддержка семей, имеющих детей</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bottom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4</w:t>
            </w:r>
            <w:proofErr w:type="gramEnd"/>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Цифровая образовательная среда</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24 958,214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73 444,533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84 602,349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44 676,393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101 175,717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24 459,050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71 351,776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81 974,635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43 470,976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98 524,221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499,164</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4 382,796</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2 092,757</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2 627,714</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1 205,417</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2 651,496</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Региональный проект Е5</w:t>
            </w: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Учитель будущего</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rPr>
          <w:trHeight w:val="1092"/>
        </w:trPr>
        <w:tc>
          <w:tcPr>
            <w:tcW w:w="1135"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Региональный проект</w:t>
            </w:r>
            <w:proofErr w:type="gramStart"/>
            <w:r w:rsidRPr="00FE4B01">
              <w:rPr>
                <w:rFonts w:eastAsia="Calibri"/>
                <w:sz w:val="12"/>
                <w:szCs w:val="12"/>
                <w:lang w:eastAsia="en-US"/>
              </w:rPr>
              <w:t xml:space="preserve"> Д</w:t>
            </w:r>
            <w:proofErr w:type="gramEnd"/>
          </w:p>
        </w:tc>
        <w:tc>
          <w:tcPr>
            <w:tcW w:w="1814" w:type="dxa"/>
            <w:vMerge w:val="restart"/>
            <w:shd w:val="clear" w:color="auto" w:fill="auto"/>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Кадры для цифровой экономики:</w:t>
            </w:r>
          </w:p>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Д.1 Развитие и распространение лучшего опыта в сфере формирования цифровых навыков образовательных организаций, осуществляющих образовательную деятельность по общеобразовательным программам, имеющих лучшие результаты в преподавании предметных областей </w:t>
            </w:r>
            <w:r w:rsidRPr="00FE4B01">
              <w:rPr>
                <w:rFonts w:eastAsia="Calibri"/>
                <w:sz w:val="12"/>
                <w:szCs w:val="12"/>
                <w:lang w:eastAsia="en-US"/>
              </w:rPr>
              <w:lastRenderedPageBreak/>
              <w:t>«Математика»,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lastRenderedPageBreak/>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spacing w:line="276" w:lineRule="auto"/>
              <w:jc w:val="center"/>
              <w:rPr>
                <w:sz w:val="11"/>
                <w:szCs w:val="11"/>
              </w:rPr>
            </w:pPr>
            <w:r w:rsidRPr="004729FC">
              <w:rPr>
                <w:sz w:val="11"/>
                <w:szCs w:val="11"/>
              </w:rPr>
              <w:t>0,000</w:t>
            </w:r>
          </w:p>
        </w:tc>
      </w:tr>
      <w:tr w:rsidR="00FE4B01" w:rsidRPr="004729FC" w:rsidTr="00FE4B01">
        <w:tc>
          <w:tcPr>
            <w:tcW w:w="1135" w:type="dxa"/>
            <w:vMerge w:val="restart"/>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lastRenderedPageBreak/>
              <w:t>Региональный проект EB</w:t>
            </w:r>
          </w:p>
        </w:tc>
        <w:tc>
          <w:tcPr>
            <w:tcW w:w="1814" w:type="dxa"/>
            <w:vMerge w:val="restart"/>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Патриотическое воспитание граждан Российской Федерации</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075980" w:rsidP="002D1A3B">
            <w:pPr>
              <w:widowControl w:val="0"/>
              <w:suppressAutoHyphens/>
              <w:autoSpaceDE w:val="0"/>
              <w:autoSpaceDN w:val="0"/>
              <w:jc w:val="center"/>
              <w:rPr>
                <w:sz w:val="11"/>
                <w:szCs w:val="11"/>
              </w:rPr>
            </w:pPr>
            <w:r w:rsidRPr="0097521E">
              <w:rPr>
                <w:sz w:val="11"/>
                <w:szCs w:val="11"/>
              </w:rPr>
              <w:t>51 562,</w:t>
            </w:r>
            <w:r w:rsidR="002D1A3B" w:rsidRPr="0097521E">
              <w:rPr>
                <w:sz w:val="11"/>
                <w:szCs w:val="11"/>
              </w:rPr>
              <w:t>6</w:t>
            </w:r>
            <w:r w:rsidRPr="0097521E">
              <w:rPr>
                <w:sz w:val="11"/>
                <w:szCs w:val="11"/>
              </w:rPr>
              <w:t>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ign w:val="center"/>
          </w:tcPr>
          <w:p w:rsidR="00653ABE" w:rsidRPr="00FE4B01" w:rsidRDefault="00653ABE" w:rsidP="00FE4B01">
            <w:pPr>
              <w:widowControl w:val="0"/>
              <w:suppressAutoHyphens/>
              <w:autoSpaceDE w:val="0"/>
              <w:autoSpaceDN w:val="0"/>
              <w:jc w:val="center"/>
              <w:outlineLvl w:val="3"/>
            </w:pPr>
          </w:p>
        </w:tc>
        <w:tc>
          <w:tcPr>
            <w:tcW w:w="1814" w:type="dxa"/>
            <w:vMerge/>
            <w:vAlign w:val="center"/>
          </w:tcPr>
          <w:p w:rsidR="00653ABE" w:rsidRPr="00FE4B01" w:rsidRDefault="00653ABE" w:rsidP="00FE4B01">
            <w:pPr>
              <w:widowControl w:val="0"/>
              <w:suppressAutoHyphens/>
              <w:autoSpaceDE w:val="0"/>
              <w:autoSpaceDN w:val="0"/>
              <w:jc w:val="center"/>
              <w:rPr>
                <w:sz w:val="12"/>
                <w:szCs w:val="12"/>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075980" w:rsidP="00FE4B01">
            <w:pPr>
              <w:widowControl w:val="0"/>
              <w:suppressAutoHyphens/>
              <w:autoSpaceDE w:val="0"/>
              <w:autoSpaceDN w:val="0"/>
              <w:jc w:val="center"/>
              <w:rPr>
                <w:sz w:val="11"/>
                <w:szCs w:val="11"/>
              </w:rPr>
            </w:pPr>
            <w:r>
              <w:rPr>
                <w:sz w:val="11"/>
                <w:szCs w:val="11"/>
              </w:rPr>
              <w:t>50 531,300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ign w:val="center"/>
          </w:tcPr>
          <w:p w:rsidR="00653ABE" w:rsidRPr="00FE4B01" w:rsidRDefault="00653ABE" w:rsidP="00FE4B01">
            <w:pPr>
              <w:widowControl w:val="0"/>
              <w:suppressAutoHyphens/>
              <w:autoSpaceDE w:val="0"/>
              <w:autoSpaceDN w:val="0"/>
              <w:jc w:val="center"/>
              <w:outlineLvl w:val="3"/>
            </w:pPr>
          </w:p>
        </w:tc>
        <w:tc>
          <w:tcPr>
            <w:tcW w:w="1814" w:type="dxa"/>
            <w:vMerge/>
            <w:vAlign w:val="center"/>
          </w:tcPr>
          <w:p w:rsidR="00653ABE" w:rsidRPr="00FE4B01" w:rsidRDefault="00653ABE" w:rsidP="00FE4B01">
            <w:pPr>
              <w:widowControl w:val="0"/>
              <w:suppressAutoHyphens/>
              <w:autoSpaceDE w:val="0"/>
              <w:autoSpaceDN w:val="0"/>
              <w:jc w:val="center"/>
              <w:rPr>
                <w:sz w:val="12"/>
                <w:szCs w:val="12"/>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075980" w:rsidP="00FE4B01">
            <w:pPr>
              <w:widowControl w:val="0"/>
              <w:suppressAutoHyphens/>
              <w:autoSpaceDE w:val="0"/>
              <w:autoSpaceDN w:val="0"/>
              <w:jc w:val="center"/>
              <w:rPr>
                <w:sz w:val="11"/>
                <w:szCs w:val="11"/>
              </w:rPr>
            </w:pPr>
            <w:r>
              <w:rPr>
                <w:sz w:val="11"/>
                <w:szCs w:val="11"/>
              </w:rPr>
              <w:t>1 031,300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3B6BD7" w:rsidP="00FE4B01">
            <w:pPr>
              <w:widowControl w:val="0"/>
              <w:suppressAutoHyphens/>
              <w:autoSpaceDE w:val="0"/>
              <w:autoSpaceDN w:val="0"/>
              <w:jc w:val="center"/>
              <w:outlineLvl w:val="3"/>
              <w:rPr>
                <w:sz w:val="12"/>
                <w:szCs w:val="12"/>
              </w:rPr>
            </w:pPr>
            <w:hyperlink w:anchor="P1314" w:history="1">
              <w:r w:rsidR="00653ABE" w:rsidRPr="00FE4B01">
                <w:rPr>
                  <w:sz w:val="12"/>
                  <w:szCs w:val="12"/>
                </w:rPr>
                <w:t>Подпрограмма 2</w:t>
              </w:r>
            </w:hyperlink>
          </w:p>
        </w:tc>
        <w:tc>
          <w:tcPr>
            <w:tcW w:w="1814" w:type="dxa"/>
            <w:vMerge w:val="restart"/>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Реализация дополнительного образования и системы воспитания детей</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112903,089</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111983,591</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73390,220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65516,096</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192384,128</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506 197,846</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422 878,417</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336 655,307</w:t>
            </w:r>
          </w:p>
        </w:tc>
        <w:tc>
          <w:tcPr>
            <w:tcW w:w="851" w:type="dxa"/>
            <w:vAlign w:val="center"/>
          </w:tcPr>
          <w:p w:rsidR="00653ABE" w:rsidRPr="004729FC" w:rsidRDefault="00075980" w:rsidP="00FE4B01">
            <w:pPr>
              <w:widowControl w:val="0"/>
              <w:suppressAutoHyphens/>
              <w:autoSpaceDE w:val="0"/>
              <w:autoSpaceDN w:val="0"/>
              <w:jc w:val="center"/>
              <w:rPr>
                <w:sz w:val="11"/>
                <w:szCs w:val="11"/>
              </w:rPr>
            </w:pPr>
            <w:r>
              <w:rPr>
                <w:sz w:val="11"/>
                <w:szCs w:val="11"/>
              </w:rPr>
              <w:t>593 704,820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611 489,290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654 243,270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93 892,673</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3971,570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74120,537</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296 897,934</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109 432,200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132 603,000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40 847,800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82 746,700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112903,089</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111983,591</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73390,220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61544,526</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118263,591</w:t>
            </w:r>
          </w:p>
        </w:tc>
        <w:tc>
          <w:tcPr>
            <w:tcW w:w="851" w:type="dxa"/>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209 299,912</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313 446,217</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204 052,307</w:t>
            </w:r>
          </w:p>
        </w:tc>
        <w:tc>
          <w:tcPr>
            <w:tcW w:w="851" w:type="dxa"/>
            <w:vAlign w:val="center"/>
          </w:tcPr>
          <w:p w:rsidR="00653ABE" w:rsidRPr="004729FC" w:rsidRDefault="00893908" w:rsidP="00FE4B01">
            <w:pPr>
              <w:widowControl w:val="0"/>
              <w:suppressAutoHyphens/>
              <w:autoSpaceDE w:val="0"/>
              <w:autoSpaceDN w:val="0"/>
              <w:jc w:val="center"/>
              <w:rPr>
                <w:sz w:val="11"/>
                <w:szCs w:val="11"/>
              </w:rPr>
            </w:pPr>
            <w:r>
              <w:rPr>
                <w:sz w:val="11"/>
                <w:szCs w:val="11"/>
              </w:rPr>
              <w:t>593 704,820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570 641,490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571 496,570</w:t>
            </w:r>
          </w:p>
        </w:tc>
        <w:tc>
          <w:tcPr>
            <w:tcW w:w="851" w:type="dxa"/>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93 892,673</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01</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Реализация образовательных программ дополнительного образования и мероприятия по их развитию</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105 170,774</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105 085,203</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63 765,985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56 114,179</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56 481,999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63 404,558</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66 502,958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69 245,698</w:t>
            </w:r>
          </w:p>
        </w:tc>
        <w:tc>
          <w:tcPr>
            <w:tcW w:w="851" w:type="dxa"/>
            <w:shd w:val="clear" w:color="auto" w:fill="auto"/>
            <w:vAlign w:val="center"/>
          </w:tcPr>
          <w:p w:rsidR="00653ABE" w:rsidRPr="004729FC" w:rsidRDefault="00893908" w:rsidP="00FE4B01">
            <w:pPr>
              <w:widowControl w:val="0"/>
              <w:suppressAutoHyphens/>
              <w:autoSpaceDE w:val="0"/>
              <w:autoSpaceDN w:val="0"/>
              <w:jc w:val="center"/>
              <w:rPr>
                <w:sz w:val="11"/>
                <w:szCs w:val="11"/>
              </w:rPr>
            </w:pPr>
            <w:r>
              <w:rPr>
                <w:sz w:val="11"/>
                <w:szCs w:val="11"/>
              </w:rPr>
              <w:t>530 722,364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524 906,575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524 906,575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57 551,945</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3 971,570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1 828,237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1 715,134</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1 737,100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rPr>
          <w:trHeight w:val="389"/>
        </w:trPr>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105 170,774</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105 085,203</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63 765,985</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52 142,609</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54 653,762</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61 689,424</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64 765,858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69 245,698</w:t>
            </w:r>
          </w:p>
        </w:tc>
        <w:tc>
          <w:tcPr>
            <w:tcW w:w="851" w:type="dxa"/>
            <w:shd w:val="clear" w:color="auto" w:fill="auto"/>
            <w:vAlign w:val="center"/>
          </w:tcPr>
          <w:p w:rsidR="00653ABE" w:rsidRPr="004729FC" w:rsidRDefault="00893908" w:rsidP="00FE4B01">
            <w:pPr>
              <w:widowControl w:val="0"/>
              <w:suppressAutoHyphens/>
              <w:autoSpaceDE w:val="0"/>
              <w:autoSpaceDN w:val="0"/>
              <w:jc w:val="center"/>
              <w:rPr>
                <w:sz w:val="11"/>
                <w:szCs w:val="11"/>
              </w:rPr>
            </w:pPr>
            <w:r>
              <w:rPr>
                <w:sz w:val="11"/>
                <w:szCs w:val="11"/>
              </w:rPr>
              <w:t>530 722,364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524 906,575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524 906,575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57 551,945</w:t>
            </w:r>
          </w:p>
        </w:tc>
      </w:tr>
      <w:tr w:rsidR="00FE4B01" w:rsidRPr="004729FC" w:rsidTr="00FE4B01">
        <w:tc>
          <w:tcPr>
            <w:tcW w:w="1135"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Основное мероприятие 02</w:t>
            </w:r>
          </w:p>
        </w:tc>
        <w:tc>
          <w:tcPr>
            <w:tcW w:w="1814"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Проведение мероприятий по патриотическому воспитанию граждан</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667,700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469,800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569,900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608,980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1008,980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1 008,980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1 008,980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1 165,623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1 314,780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1 314,780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1 314,780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1 008,980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667,700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469,800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569,900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608,980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1008,980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1 008,980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1 008,980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1 165,623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1 314,780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1 314,780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1 314,780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1 008,980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03</w:t>
            </w:r>
          </w:p>
        </w:tc>
        <w:tc>
          <w:tcPr>
            <w:tcW w:w="1814"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Выявление и поддержка одаренных детей</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6438,215</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6102,588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8728,335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8466,937</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7404,849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6 530,470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6 176,299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7 864,570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10 847,838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9 817,838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9 817,838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7 135,748</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6438,215</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6102,588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8728,335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8466,937</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7404,849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6 530,470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6 176,299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7 864,570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10 847,838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9 817,838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9 817,838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7 135,748</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04</w:t>
            </w:r>
          </w:p>
        </w:tc>
        <w:tc>
          <w:tcPr>
            <w:tcW w:w="1814"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Развитие кадрового потенциала системы дополнительного образования детей</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626,400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210,000</w:t>
            </w:r>
          </w:p>
        </w:tc>
        <w:tc>
          <w:tcPr>
            <w:tcW w:w="851" w:type="dxa"/>
            <w:shd w:val="clear" w:color="auto" w:fill="auto"/>
            <w:vAlign w:val="center"/>
          </w:tcPr>
          <w:p w:rsidR="00653ABE" w:rsidRPr="004729FC" w:rsidRDefault="00893908" w:rsidP="00FE4B01">
            <w:pPr>
              <w:widowControl w:val="0"/>
              <w:suppressAutoHyphens/>
              <w:autoSpaceDE w:val="0"/>
              <w:autoSpaceDN w:val="0"/>
              <w:jc w:val="center"/>
              <w:rPr>
                <w:sz w:val="11"/>
                <w:szCs w:val="11"/>
              </w:rPr>
            </w:pPr>
            <w:r>
              <w:rPr>
                <w:sz w:val="11"/>
                <w:szCs w:val="11"/>
              </w:rPr>
              <w:t>9 381,043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626,400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210,000</w:t>
            </w:r>
          </w:p>
        </w:tc>
        <w:tc>
          <w:tcPr>
            <w:tcW w:w="851" w:type="dxa"/>
            <w:shd w:val="clear" w:color="auto" w:fill="auto"/>
            <w:vAlign w:val="center"/>
          </w:tcPr>
          <w:p w:rsidR="00653ABE" w:rsidRPr="00D66774" w:rsidRDefault="002D1A3B" w:rsidP="00FE4B01">
            <w:pPr>
              <w:widowControl w:val="0"/>
              <w:suppressAutoHyphens/>
              <w:autoSpaceDE w:val="0"/>
              <w:autoSpaceDN w:val="0"/>
              <w:jc w:val="center"/>
              <w:rPr>
                <w:sz w:val="11"/>
                <w:szCs w:val="11"/>
              </w:rPr>
            </w:pPr>
            <w:r w:rsidRPr="00D66774">
              <w:rPr>
                <w:sz w:val="11"/>
                <w:szCs w:val="11"/>
              </w:rPr>
              <w:t>9 381,043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326,000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05</w:t>
            </w:r>
          </w:p>
        </w:tc>
        <w:tc>
          <w:tcPr>
            <w:tcW w:w="1814" w:type="dxa"/>
            <w:vMerge w:val="restart"/>
            <w:shd w:val="clear" w:color="auto" w:fill="auto"/>
            <w:vAlign w:val="center"/>
          </w:tcPr>
          <w:p w:rsidR="00653ABE" w:rsidRPr="00FE4B01" w:rsidRDefault="00653ABE" w:rsidP="00FE4B01">
            <w:pPr>
              <w:suppressAutoHyphens/>
              <w:spacing w:after="200" w:line="276" w:lineRule="auto"/>
              <w:rPr>
                <w:rFonts w:eastAsia="Calibri"/>
                <w:sz w:val="12"/>
                <w:szCs w:val="12"/>
                <w:lang w:eastAsia="en-US"/>
              </w:rPr>
            </w:pPr>
            <w:r w:rsidRPr="00FE4B01">
              <w:rPr>
                <w:rFonts w:eastAsia="Calibri"/>
                <w:sz w:val="12"/>
                <w:szCs w:val="12"/>
                <w:lang w:eastAsia="en-US"/>
              </w:rPr>
              <w:t xml:space="preserve">Модернизация (капитальный ремонт, реконструкция) региональных и муниципальных детских школ искусств по видам </w:t>
            </w:r>
            <w:r w:rsidRPr="00FE4B01">
              <w:rPr>
                <w:rFonts w:eastAsia="Calibri"/>
                <w:sz w:val="12"/>
                <w:szCs w:val="12"/>
                <w:lang w:eastAsia="en-US"/>
              </w:rPr>
              <w:lastRenderedPageBreak/>
              <w:t>искусств</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lastRenderedPageBreak/>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6E3E58" w:rsidRDefault="00FA23D9" w:rsidP="00FE4B01">
            <w:pPr>
              <w:widowControl w:val="0"/>
              <w:suppressAutoHyphens/>
              <w:autoSpaceDE w:val="0"/>
              <w:autoSpaceDN w:val="0"/>
              <w:jc w:val="center"/>
              <w:rPr>
                <w:sz w:val="11"/>
                <w:szCs w:val="11"/>
              </w:rPr>
            </w:pPr>
            <w:r w:rsidRPr="006E3E58">
              <w:rPr>
                <w:sz w:val="11"/>
                <w:szCs w:val="11"/>
              </w:rPr>
              <w:t>8 365,000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6E3E58" w:rsidRDefault="00653ABE" w:rsidP="00FE4B01">
            <w:pPr>
              <w:widowControl w:val="0"/>
              <w:suppressAutoHyphens/>
              <w:autoSpaceDE w:val="0"/>
              <w:autoSpaceDN w:val="0"/>
              <w:jc w:val="center"/>
              <w:rPr>
                <w:sz w:val="11"/>
                <w:szCs w:val="11"/>
              </w:rPr>
            </w:pPr>
            <w:r w:rsidRPr="006E3E58">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6E3E58" w:rsidRDefault="00FA23D9" w:rsidP="00FE4B01">
            <w:pPr>
              <w:widowControl w:val="0"/>
              <w:suppressAutoHyphens/>
              <w:autoSpaceDE w:val="0"/>
              <w:autoSpaceDN w:val="0"/>
              <w:jc w:val="center"/>
              <w:rPr>
                <w:sz w:val="11"/>
                <w:szCs w:val="11"/>
              </w:rPr>
            </w:pPr>
            <w:r w:rsidRPr="006E3E58">
              <w:rPr>
                <w:sz w:val="11"/>
                <w:szCs w:val="11"/>
              </w:rPr>
              <w:t>8 365,000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lastRenderedPageBreak/>
              <w:t>Основное мероприятие П5</w:t>
            </w:r>
          </w:p>
        </w:tc>
        <w:tc>
          <w:tcPr>
            <w:tcW w:w="1814"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Реализация отдельных мероприятий приоритетного проекта «Доступное дополнительное образование для детей»</w:t>
            </w:r>
          </w:p>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127 162,300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101 256,880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14 046,279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14 065,699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27 870,000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72 292,300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54 870,000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101 256,880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14 046,279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14 065,699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27 870,000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1</w:t>
            </w:r>
            <w:proofErr w:type="gramEnd"/>
          </w:p>
        </w:tc>
        <w:tc>
          <w:tcPr>
            <w:tcW w:w="1814"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Современная школа</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21 361,837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25 223,910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88 302,278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20 934,600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20 929,900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82 746,700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427,237</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4 294,010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5 555,578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2</w:t>
            </w:r>
            <w:proofErr w:type="gramEnd"/>
          </w:p>
        </w:tc>
        <w:tc>
          <w:tcPr>
            <w:tcW w:w="1814"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Успех каждого ребенка</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321 236,366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334 817,901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222 741,880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33 073,795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29 575,799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29 575,799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282 996,900</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107 695,100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111 668,400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38 239,466</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227 122,801</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111 073,480</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33 073,795</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29 575,799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29 575,799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4</w:t>
            </w:r>
            <w:proofErr w:type="gramEnd"/>
          </w:p>
        </w:tc>
        <w:tc>
          <w:tcPr>
            <w:tcW w:w="1814" w:type="dxa"/>
            <w:vMerge w:val="restart"/>
            <w:shd w:val="clear" w:color="auto" w:fill="auto"/>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Цифровая образовательная среда</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12 434,592</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20 324,388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12 185,900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19 917,900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14" w:type="dxa"/>
            <w:vMerge/>
            <w:shd w:val="clear" w:color="auto" w:fill="auto"/>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248,692</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406,488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3B6BD7" w:rsidP="00FE4B01">
            <w:pPr>
              <w:widowControl w:val="0"/>
              <w:suppressAutoHyphens/>
              <w:autoSpaceDE w:val="0"/>
              <w:autoSpaceDN w:val="0"/>
              <w:jc w:val="center"/>
              <w:outlineLvl w:val="3"/>
              <w:rPr>
                <w:sz w:val="12"/>
                <w:szCs w:val="12"/>
              </w:rPr>
            </w:pPr>
            <w:hyperlink w:anchor="P1611" w:history="1">
              <w:r w:rsidR="00653ABE" w:rsidRPr="00FE4B01">
                <w:rPr>
                  <w:sz w:val="12"/>
                  <w:szCs w:val="12"/>
                </w:rPr>
                <w:t>Подпрограмма 3</w:t>
              </w:r>
            </w:hyperlink>
          </w:p>
        </w:tc>
        <w:tc>
          <w:tcPr>
            <w:tcW w:w="1814" w:type="dxa"/>
            <w:vMerge w:val="restart"/>
            <w:vAlign w:val="center"/>
          </w:tcPr>
          <w:p w:rsidR="00653ABE" w:rsidRPr="00FE4B01" w:rsidRDefault="00653ABE" w:rsidP="00FE4B01">
            <w:pPr>
              <w:widowControl w:val="0"/>
              <w:suppressAutoHyphens/>
              <w:autoSpaceDE w:val="0"/>
              <w:autoSpaceDN w:val="0"/>
              <w:jc w:val="center"/>
              <w:rPr>
                <w:sz w:val="12"/>
                <w:szCs w:val="12"/>
              </w:rPr>
            </w:pPr>
            <w:r w:rsidRPr="00FE4B01">
              <w:rPr>
                <w:sz w:val="12"/>
                <w:szCs w:val="12"/>
              </w:rPr>
              <w:t>Развитие профессионального образования</w:t>
            </w:r>
          </w:p>
          <w:p w:rsidR="00653ABE" w:rsidRPr="00FE4B01" w:rsidRDefault="00653ABE" w:rsidP="00FE4B01">
            <w:pPr>
              <w:widowControl w:val="0"/>
              <w:suppressAutoHyphens/>
              <w:autoSpaceDE w:val="0"/>
              <w:autoSpaceDN w:val="0"/>
              <w:jc w:val="center"/>
              <w:rPr>
                <w:sz w:val="12"/>
                <w:szCs w:val="12"/>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1 483 275,029</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1 450 303,681</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1 454 889,823</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1 628 855,977</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1 774 321,556</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1 941 233,835</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1 959 850,592</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2 379 193,314</w:t>
            </w:r>
          </w:p>
        </w:tc>
        <w:tc>
          <w:tcPr>
            <w:tcW w:w="851" w:type="dxa"/>
            <w:vAlign w:val="center"/>
          </w:tcPr>
          <w:p w:rsidR="00653ABE" w:rsidRPr="004729FC" w:rsidRDefault="00AD7953" w:rsidP="00FE4B01">
            <w:pPr>
              <w:widowControl w:val="0"/>
              <w:suppressAutoHyphens/>
              <w:autoSpaceDE w:val="0"/>
              <w:autoSpaceDN w:val="0"/>
              <w:jc w:val="center"/>
              <w:rPr>
                <w:sz w:val="11"/>
                <w:szCs w:val="11"/>
              </w:rPr>
            </w:pPr>
            <w:r>
              <w:rPr>
                <w:sz w:val="11"/>
                <w:szCs w:val="11"/>
              </w:rPr>
              <w:t>2 691 501,497</w:t>
            </w:r>
          </w:p>
        </w:tc>
        <w:tc>
          <w:tcPr>
            <w:tcW w:w="851" w:type="dxa"/>
            <w:vAlign w:val="center"/>
          </w:tcPr>
          <w:p w:rsidR="00653ABE" w:rsidRPr="004729FC" w:rsidRDefault="00AD7953" w:rsidP="00FE4B01">
            <w:pPr>
              <w:widowControl w:val="0"/>
              <w:suppressAutoHyphens/>
              <w:autoSpaceDE w:val="0"/>
              <w:autoSpaceDN w:val="0"/>
              <w:jc w:val="center"/>
              <w:rPr>
                <w:sz w:val="11"/>
                <w:szCs w:val="11"/>
              </w:rPr>
            </w:pPr>
            <w:r>
              <w:rPr>
                <w:sz w:val="11"/>
                <w:szCs w:val="11"/>
              </w:rPr>
              <w:t>2</w:t>
            </w:r>
            <w:r w:rsidR="00970B2E">
              <w:rPr>
                <w:sz w:val="11"/>
                <w:szCs w:val="11"/>
              </w:rPr>
              <w:t> </w:t>
            </w:r>
            <w:r>
              <w:rPr>
                <w:sz w:val="11"/>
                <w:szCs w:val="11"/>
              </w:rPr>
              <w:t>620</w:t>
            </w:r>
            <w:r w:rsidR="00970B2E">
              <w:rPr>
                <w:sz w:val="11"/>
                <w:szCs w:val="11"/>
              </w:rPr>
              <w:t xml:space="preserve"> </w:t>
            </w:r>
            <w:r>
              <w:rPr>
                <w:sz w:val="11"/>
                <w:szCs w:val="11"/>
              </w:rPr>
              <w:t>775,250</w:t>
            </w:r>
          </w:p>
        </w:tc>
        <w:tc>
          <w:tcPr>
            <w:tcW w:w="851" w:type="dxa"/>
            <w:vAlign w:val="center"/>
          </w:tcPr>
          <w:p w:rsidR="00653ABE" w:rsidRPr="004729FC" w:rsidRDefault="00970B2E" w:rsidP="00FE4B01">
            <w:pPr>
              <w:widowControl w:val="0"/>
              <w:suppressAutoHyphens/>
              <w:autoSpaceDE w:val="0"/>
              <w:autoSpaceDN w:val="0"/>
              <w:jc w:val="center"/>
              <w:rPr>
                <w:sz w:val="11"/>
                <w:szCs w:val="11"/>
              </w:rPr>
            </w:pPr>
            <w:r>
              <w:rPr>
                <w:sz w:val="11"/>
                <w:szCs w:val="11"/>
              </w:rPr>
              <w:t>2 708 500,274</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1 736 182,616</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23 068,200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18 790,800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6 929,400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12 041,300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8 085,800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9 104,150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19 842,567</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48 558,324</w:t>
            </w:r>
          </w:p>
        </w:tc>
        <w:tc>
          <w:tcPr>
            <w:tcW w:w="851" w:type="dxa"/>
            <w:vAlign w:val="center"/>
          </w:tcPr>
          <w:p w:rsidR="00653ABE" w:rsidRPr="004729FC" w:rsidRDefault="0097521E" w:rsidP="00FE4B01">
            <w:pPr>
              <w:widowControl w:val="0"/>
              <w:suppressAutoHyphens/>
              <w:autoSpaceDE w:val="0"/>
              <w:autoSpaceDN w:val="0"/>
              <w:jc w:val="center"/>
              <w:rPr>
                <w:sz w:val="11"/>
                <w:szCs w:val="11"/>
              </w:rPr>
            </w:pPr>
            <w:r w:rsidRPr="0097521E">
              <w:rPr>
                <w:sz w:val="11"/>
                <w:szCs w:val="11"/>
              </w:rPr>
              <w:t>174</w:t>
            </w:r>
            <w:r>
              <w:rPr>
                <w:sz w:val="11"/>
                <w:szCs w:val="11"/>
              </w:rPr>
              <w:t xml:space="preserve"> </w:t>
            </w:r>
            <w:r w:rsidRPr="0097521E">
              <w:rPr>
                <w:sz w:val="11"/>
                <w:szCs w:val="11"/>
              </w:rPr>
              <w:t>201,265</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100 866,624</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121 280,479</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1 460 206,829</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1 431 512,881</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1 447 960,423</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1 616 814,677</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1 766 235,756</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1 932 129,685</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1 940 008,025</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2 330 634,990</w:t>
            </w:r>
          </w:p>
        </w:tc>
        <w:tc>
          <w:tcPr>
            <w:tcW w:w="851" w:type="dxa"/>
            <w:vAlign w:val="center"/>
          </w:tcPr>
          <w:p w:rsidR="00653ABE" w:rsidRPr="004729FC" w:rsidRDefault="0097521E" w:rsidP="00FE4B01">
            <w:pPr>
              <w:widowControl w:val="0"/>
              <w:suppressAutoHyphens/>
              <w:autoSpaceDE w:val="0"/>
              <w:autoSpaceDN w:val="0"/>
              <w:jc w:val="center"/>
              <w:rPr>
                <w:sz w:val="11"/>
                <w:szCs w:val="11"/>
              </w:rPr>
            </w:pPr>
            <w:r>
              <w:rPr>
                <w:sz w:val="11"/>
                <w:szCs w:val="11"/>
              </w:rPr>
              <w:t>2 517 299,632</w:t>
            </w:r>
          </w:p>
        </w:tc>
        <w:tc>
          <w:tcPr>
            <w:tcW w:w="851" w:type="dxa"/>
            <w:vAlign w:val="center"/>
          </w:tcPr>
          <w:p w:rsidR="00653ABE" w:rsidRPr="004729FC" w:rsidRDefault="00970B2E" w:rsidP="00FE4B01">
            <w:pPr>
              <w:widowControl w:val="0"/>
              <w:suppressAutoHyphens/>
              <w:autoSpaceDE w:val="0"/>
              <w:autoSpaceDN w:val="0"/>
              <w:jc w:val="center"/>
              <w:rPr>
                <w:sz w:val="11"/>
                <w:szCs w:val="11"/>
              </w:rPr>
            </w:pPr>
            <w:r>
              <w:rPr>
                <w:sz w:val="11"/>
                <w:szCs w:val="11"/>
              </w:rPr>
              <w:t>2 519 908,626</w:t>
            </w:r>
          </w:p>
        </w:tc>
        <w:tc>
          <w:tcPr>
            <w:tcW w:w="851" w:type="dxa"/>
            <w:vAlign w:val="center"/>
          </w:tcPr>
          <w:p w:rsidR="00653ABE" w:rsidRPr="004729FC" w:rsidRDefault="00970B2E" w:rsidP="00FE4B01">
            <w:pPr>
              <w:widowControl w:val="0"/>
              <w:suppressAutoHyphens/>
              <w:autoSpaceDE w:val="0"/>
              <w:autoSpaceDN w:val="0"/>
              <w:jc w:val="center"/>
              <w:rPr>
                <w:sz w:val="11"/>
                <w:szCs w:val="11"/>
              </w:rPr>
            </w:pPr>
            <w:r>
              <w:rPr>
                <w:sz w:val="11"/>
                <w:szCs w:val="11"/>
              </w:rPr>
              <w:t>2 587 219,795</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1 736 182,616</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01</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Реализация образовательных программ в вузах</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38 330,561</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32 010,690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39 937,258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45 918,010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53 364,857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56 531,673</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54 028,382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90 703,418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78 312,106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74 439,310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76 158,181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52 772,583</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38 330,561</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32 010,690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39 937,258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45 918,010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53 364,857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56 531,673</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54 028,382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90 703,418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78 312,106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74 439,310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76 158,181</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52 772,583</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02</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Реализация образовательных программ среднего профессионального образования и профессионального обучения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1 424 764,498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1 330 516,816</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1 320 751,369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1 453 223,798</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1 583 056,354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1 652 625,162</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1 660 244,297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1 881 641,409</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2 053 723,867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2 081 011,572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2 125 046,305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1 482 757,897</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23 068,200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18 790,800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1 824,000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1 401 696,298</w:t>
            </w:r>
          </w:p>
        </w:tc>
        <w:tc>
          <w:tcPr>
            <w:tcW w:w="992"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1 311 726,016</w:t>
            </w:r>
          </w:p>
        </w:tc>
        <w:tc>
          <w:tcPr>
            <w:tcW w:w="992"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1 318 927,369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1 453 223,798</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1 583 056,354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1 652 625,162</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1 660 244,297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1 881 641,409</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2 053 723,867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2 081 011,572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2 125 046,305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1 482 757,897</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03</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Содействие развитию профессионального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9 773,510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9 726,013</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19 284,589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30 219,979</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16 456,408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24 591,082</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17 170,918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12 164,240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97 021,964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11 888,480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11 888,480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12 462,534</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5 105,400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12 041,300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4 945,600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4 813,700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6 166,500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74 013,000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9 773,510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9 726,013</w:t>
            </w:r>
          </w:p>
        </w:tc>
        <w:tc>
          <w:tcPr>
            <w:tcW w:w="992" w:type="dxa"/>
            <w:tcBorders>
              <w:top w:val="single" w:sz="4" w:space="0" w:color="auto"/>
              <w:left w:val="single" w:sz="4" w:space="0" w:color="auto"/>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14 179,189</w:t>
            </w:r>
          </w:p>
        </w:tc>
        <w:tc>
          <w:tcPr>
            <w:tcW w:w="851"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18 178,679</w:t>
            </w:r>
          </w:p>
        </w:tc>
        <w:tc>
          <w:tcPr>
            <w:tcW w:w="850"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11 510,808</w:t>
            </w:r>
          </w:p>
        </w:tc>
        <w:tc>
          <w:tcPr>
            <w:tcW w:w="851"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19 777,382</w:t>
            </w:r>
          </w:p>
        </w:tc>
        <w:tc>
          <w:tcPr>
            <w:tcW w:w="850"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11 004,418</w:t>
            </w:r>
          </w:p>
        </w:tc>
        <w:tc>
          <w:tcPr>
            <w:tcW w:w="851"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12 164,240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23 008,964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11 888,480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11 888,480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12 462,534</w:t>
            </w:r>
          </w:p>
        </w:tc>
      </w:tr>
      <w:tr w:rsidR="00FE4B01" w:rsidRPr="004729FC" w:rsidTr="00FE4B01">
        <w:tc>
          <w:tcPr>
            <w:tcW w:w="1135"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Основное мероприятие 04</w:t>
            </w:r>
          </w:p>
        </w:tc>
        <w:tc>
          <w:tcPr>
            <w:tcW w:w="1814" w:type="dxa"/>
            <w:vMerge w:val="restart"/>
            <w:shd w:val="clear" w:color="auto" w:fill="auto"/>
            <w:vAlign w:val="center"/>
          </w:tcPr>
          <w:p w:rsidR="00653ABE" w:rsidRPr="00FE4B01" w:rsidRDefault="00653ABE" w:rsidP="00FE4B01">
            <w:pPr>
              <w:widowControl w:val="0"/>
              <w:suppressAutoHyphens/>
              <w:autoSpaceDE w:val="0"/>
              <w:autoSpaceDN w:val="0"/>
              <w:rPr>
                <w:sz w:val="12"/>
                <w:szCs w:val="12"/>
              </w:rPr>
            </w:pPr>
            <w:r w:rsidRPr="00FE4B01">
              <w:rPr>
                <w:sz w:val="12"/>
                <w:szCs w:val="12"/>
              </w:rPr>
              <w:t>Поддержка программ профессиональных образовательных организаций и приоритетных образовательных программ</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1 208,380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1 208,600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1 209,400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674,400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674,400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765,200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554,000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467,000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3 467,000</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87,000</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87,000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174,000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1 208,380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1 208,600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1 209,400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674,400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674,400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765,200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554,000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467,000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3 467,000</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87,000</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87,000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174,000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sz w:val="12"/>
                <w:szCs w:val="12"/>
              </w:rPr>
              <w:t>Основное мероприятие 05</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sz w:val="12"/>
                <w:szCs w:val="12"/>
              </w:rPr>
              <w:t>Поддержка талантливой молодежи в организациях профессионального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1 211,040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1 652,416</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1 461,040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19 975,883</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1 461,040</w:t>
            </w:r>
          </w:p>
        </w:tc>
        <w:tc>
          <w:tcPr>
            <w:tcW w:w="851" w:type="dxa"/>
            <w:shd w:val="clear" w:color="auto" w:fill="auto"/>
            <w:vAlign w:val="center"/>
          </w:tcPr>
          <w:p w:rsidR="00653ABE" w:rsidRPr="004729FC" w:rsidRDefault="00653ABE" w:rsidP="00FE4B01">
            <w:pPr>
              <w:suppressAutoHyphens/>
              <w:jc w:val="center"/>
              <w:rPr>
                <w:rFonts w:eastAsia="Calibri"/>
                <w:sz w:val="11"/>
                <w:szCs w:val="11"/>
                <w:lang w:eastAsia="en-US"/>
              </w:rPr>
            </w:pPr>
            <w:r w:rsidRPr="004729FC">
              <w:rPr>
                <w:sz w:val="11"/>
                <w:szCs w:val="11"/>
              </w:rPr>
              <w:t>727,874</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330,000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1 233,040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1 211,040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1 652,416</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1 461,040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19 975,883</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1 461,040</w:t>
            </w:r>
          </w:p>
        </w:tc>
        <w:tc>
          <w:tcPr>
            <w:tcW w:w="851" w:type="dxa"/>
            <w:shd w:val="clear" w:color="auto" w:fill="auto"/>
            <w:vAlign w:val="center"/>
          </w:tcPr>
          <w:p w:rsidR="00653ABE" w:rsidRPr="004729FC" w:rsidRDefault="00653ABE" w:rsidP="00FE4B01">
            <w:pPr>
              <w:suppressAutoHyphens/>
              <w:jc w:val="center"/>
              <w:rPr>
                <w:rFonts w:eastAsia="Calibri"/>
                <w:sz w:val="11"/>
                <w:szCs w:val="11"/>
                <w:lang w:eastAsia="en-US"/>
              </w:rPr>
            </w:pPr>
            <w:r w:rsidRPr="004729FC">
              <w:rPr>
                <w:sz w:val="11"/>
                <w:szCs w:val="11"/>
              </w:rPr>
              <w:t>727,874</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330,000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591,040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1 233,040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06</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Повышение квалификации инженерно– технических кадров</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307,874</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307,874</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299,250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07</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Социальная поддержка работников организаций профессионального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7 687,790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8 056,099</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9 868,184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10 039,346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10 714,638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rFonts w:eastAsia="Calibri"/>
                <w:sz w:val="11"/>
                <w:szCs w:val="11"/>
                <w:lang w:eastAsia="en-US"/>
              </w:rPr>
            </w:pPr>
            <w:r w:rsidRPr="004729FC">
              <w:rPr>
                <w:sz w:val="11"/>
                <w:szCs w:val="11"/>
              </w:rPr>
              <w:t>11 474,675</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11 438,860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11 365,557</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7 737,690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11 547,336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11 547,336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11 575,024</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7 687,790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8 056,099</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9 868,184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10 039,346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10 714,638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rFonts w:eastAsia="Calibri"/>
                <w:sz w:val="11"/>
                <w:szCs w:val="11"/>
                <w:lang w:eastAsia="en-US"/>
              </w:rPr>
            </w:pPr>
            <w:r w:rsidRPr="004729FC">
              <w:rPr>
                <w:sz w:val="11"/>
                <w:szCs w:val="11"/>
              </w:rPr>
              <w:t>11 474,675</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11 438,860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11 365,557</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7 737,690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11 547,336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11 547,336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11 575,024</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08</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proofErr w:type="gramStart"/>
            <w:r w:rsidRPr="00FE4B01">
              <w:rPr>
                <w:rFonts w:eastAsia="Calibri"/>
                <w:sz w:val="12"/>
                <w:szCs w:val="12"/>
                <w:lang w:eastAsia="en-US"/>
              </w:rPr>
              <w:t>Социальная поддержка обучающихся в организациях профессионального образования</w:t>
            </w:r>
            <w:proofErr w:type="gramEnd"/>
          </w:p>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6 6825,173</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62 078,733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68 505,311</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67 006,640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rFonts w:eastAsia="Calibri"/>
                <w:sz w:val="11"/>
                <w:szCs w:val="11"/>
                <w:lang w:eastAsia="en-US"/>
              </w:rPr>
            </w:pPr>
            <w:r w:rsidRPr="004729FC">
              <w:rPr>
                <w:sz w:val="11"/>
                <w:szCs w:val="11"/>
              </w:rPr>
              <w:t>69 008,463</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72 455,146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83 890,937</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136 623,998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134 805,559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134 805,559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67 149,025</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6 6825,173</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62 078,733</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68 505,311</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67 006,640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rFonts w:eastAsia="Calibri"/>
                <w:sz w:val="11"/>
                <w:szCs w:val="11"/>
                <w:lang w:eastAsia="en-US"/>
              </w:rPr>
            </w:pPr>
            <w:r w:rsidRPr="004729FC">
              <w:rPr>
                <w:sz w:val="11"/>
                <w:szCs w:val="11"/>
              </w:rPr>
              <w:t>69 008,463</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72 455,146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83 890,937</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136 623,998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134 805,559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134 805,559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67 149,025</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09</w:t>
            </w:r>
          </w:p>
        </w:tc>
        <w:tc>
          <w:tcPr>
            <w:tcW w:w="1814" w:type="dxa"/>
            <w:vMerge w:val="restart"/>
            <w:shd w:val="clear" w:color="auto" w:fill="auto"/>
          </w:tcPr>
          <w:p w:rsidR="00653ABE" w:rsidRPr="00FE4B01" w:rsidRDefault="00653ABE" w:rsidP="00FE4B01">
            <w:pPr>
              <w:widowControl w:val="0"/>
              <w:suppressAutoHyphens/>
              <w:autoSpaceDE w:val="0"/>
              <w:autoSpaceDN w:val="0"/>
              <w:rPr>
                <w:sz w:val="12"/>
                <w:szCs w:val="12"/>
              </w:rPr>
            </w:pPr>
            <w:r w:rsidRPr="00FE4B01">
              <w:rPr>
                <w:sz w:val="12"/>
                <w:szCs w:val="12"/>
              </w:rPr>
              <w:t>Создание условий для получения среднего профессионального и высшего образования людьми с ограниченными возможностями здоровья посредством разработки нормативн</w:t>
            </w:r>
            <w:proofErr w:type="gramStart"/>
            <w:r w:rsidRPr="00FE4B01">
              <w:rPr>
                <w:sz w:val="12"/>
                <w:szCs w:val="12"/>
              </w:rPr>
              <w:t>о–</w:t>
            </w:r>
            <w:proofErr w:type="gramEnd"/>
            <w:r w:rsidRPr="00FE4B01">
              <w:rPr>
                <w:sz w:val="12"/>
                <w:szCs w:val="12"/>
              </w:rPr>
              <w:t xml:space="preserve"> методической базы и поддержки инициативных проектов</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4 140,200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2 375,747</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5 540,345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417,725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1 105,747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1 105,747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1 105,747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3 140,200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2 066,900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4 820,100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1 000,000</w:t>
            </w:r>
          </w:p>
        </w:tc>
        <w:tc>
          <w:tcPr>
            <w:tcW w:w="851"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308,847</w:t>
            </w:r>
          </w:p>
        </w:tc>
        <w:tc>
          <w:tcPr>
            <w:tcW w:w="850" w:type="dxa"/>
            <w:tcBorders>
              <w:top w:val="single" w:sz="4" w:space="0" w:color="auto"/>
              <w:left w:val="nil"/>
              <w:bottom w:val="nil"/>
              <w:right w:val="single" w:sz="4" w:space="0" w:color="auto"/>
            </w:tcBorders>
            <w:shd w:val="clear" w:color="000000" w:fill="FFFFFF"/>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720,245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417,725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1 105,747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1 105,747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1 105,747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1 000,000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10</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Реализация стратегической инициативы «Кадры будущего для регионов»</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744,786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642,000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744,786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642,000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653ABE" w:rsidP="005A2656">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11</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Развитие кадрового потенциала системы профессионального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24 685,900</w:t>
            </w:r>
          </w:p>
        </w:tc>
        <w:tc>
          <w:tcPr>
            <w:tcW w:w="851" w:type="dxa"/>
            <w:shd w:val="clear" w:color="auto" w:fill="auto"/>
            <w:vAlign w:val="center"/>
          </w:tcPr>
          <w:p w:rsidR="00653ABE" w:rsidRPr="004729FC" w:rsidRDefault="00941492" w:rsidP="00FE4B01">
            <w:pPr>
              <w:widowControl w:val="0"/>
              <w:suppressAutoHyphens/>
              <w:autoSpaceDE w:val="0"/>
              <w:autoSpaceDN w:val="0"/>
              <w:jc w:val="center"/>
              <w:rPr>
                <w:sz w:val="11"/>
                <w:szCs w:val="11"/>
              </w:rPr>
            </w:pPr>
            <w:r>
              <w:rPr>
                <w:sz w:val="11"/>
                <w:szCs w:val="11"/>
              </w:rPr>
              <w:t>79 461,200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67 053,000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66 167,600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24 685,900</w:t>
            </w:r>
          </w:p>
        </w:tc>
        <w:tc>
          <w:tcPr>
            <w:tcW w:w="851" w:type="dxa"/>
            <w:shd w:val="clear" w:color="auto" w:fill="auto"/>
            <w:vAlign w:val="center"/>
          </w:tcPr>
          <w:p w:rsidR="00653ABE" w:rsidRPr="004729FC" w:rsidRDefault="0097521E" w:rsidP="00FE4B01">
            <w:pPr>
              <w:widowControl w:val="0"/>
              <w:suppressAutoHyphens/>
              <w:autoSpaceDE w:val="0"/>
              <w:autoSpaceDN w:val="0"/>
              <w:jc w:val="center"/>
              <w:rPr>
                <w:sz w:val="11"/>
                <w:szCs w:val="11"/>
              </w:rPr>
            </w:pPr>
            <w:r w:rsidRPr="0097521E">
              <w:rPr>
                <w:sz w:val="11"/>
                <w:szCs w:val="11"/>
              </w:rPr>
              <w:t>67 808,200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67 053,000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66 167,600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97521E" w:rsidP="00FE4B01">
            <w:pPr>
              <w:widowControl w:val="0"/>
              <w:suppressAutoHyphens/>
              <w:autoSpaceDE w:val="0"/>
              <w:autoSpaceDN w:val="0"/>
              <w:jc w:val="center"/>
              <w:rPr>
                <w:sz w:val="11"/>
                <w:szCs w:val="11"/>
              </w:rPr>
            </w:pPr>
            <w:r w:rsidRPr="0097521E">
              <w:rPr>
                <w:sz w:val="11"/>
                <w:szCs w:val="11"/>
              </w:rPr>
              <w:t>11 653,000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ПБ</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Реализация отдельных мероприятий приоритетного проекта «Подготовка высококвалифицированных специалистов и рабочих кадров с учетом современных стандартов и передовых технологий»</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37 147,769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17 799,142</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18 935,139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18 369,436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18 724,162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18 724,162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18 724,162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20 147,619</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37 147,769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17 799,142</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18 935,139</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18 369,436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18 724,162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18 724,162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18 724,162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20 147,619</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4</w:t>
            </w:r>
            <w:proofErr w:type="gramEnd"/>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Цифровая образовательная среда</w:t>
            </w:r>
          </w:p>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4 417,203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4 504,288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2 254,953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2 911,748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21 433,496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2 223,550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3 790,424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1 897,965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2 541,624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18 806,879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2 193,653</w:t>
            </w:r>
          </w:p>
        </w:tc>
        <w:tc>
          <w:tcPr>
            <w:tcW w:w="85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833,762</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713,864</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356,988</w:t>
            </w:r>
          </w:p>
        </w:tc>
        <w:tc>
          <w:tcPr>
            <w:tcW w:w="851" w:type="dxa"/>
            <w:tcBorders>
              <w:top w:val="single" w:sz="4" w:space="0" w:color="auto"/>
              <w:left w:val="nil"/>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370,124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2 626,617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 xml:space="preserve">Региональный проект </w:t>
            </w:r>
          </w:p>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N 5</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Обеспечение медицинских организаций системы здравоохранения квалифицированными кадрами</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92 479,578</w:t>
            </w:r>
          </w:p>
        </w:tc>
        <w:tc>
          <w:tcPr>
            <w:tcW w:w="850" w:type="dxa"/>
            <w:tcBorders>
              <w:top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99 093,281</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168 386,804</w:t>
            </w:r>
          </w:p>
        </w:tc>
        <w:tc>
          <w:tcPr>
            <w:tcW w:w="851" w:type="dxa"/>
            <w:tcBorders>
              <w:top w:val="single" w:sz="4" w:space="0" w:color="auto"/>
            </w:tcBorders>
            <w:shd w:val="clear" w:color="auto" w:fill="auto"/>
            <w:vAlign w:val="center"/>
          </w:tcPr>
          <w:p w:rsidR="00653ABE" w:rsidRPr="004729FC" w:rsidRDefault="00771D6A" w:rsidP="00FE4B01">
            <w:pPr>
              <w:widowControl w:val="0"/>
              <w:suppressAutoHyphens/>
              <w:autoSpaceDE w:val="0"/>
              <w:autoSpaceDN w:val="0"/>
              <w:jc w:val="center"/>
              <w:rPr>
                <w:sz w:val="11"/>
                <w:szCs w:val="11"/>
              </w:rPr>
            </w:pPr>
            <w:r>
              <w:rPr>
                <w:sz w:val="11"/>
                <w:szCs w:val="11"/>
              </w:rPr>
              <w:t>113 571,728</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116 736,599</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120 831,954</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86383,644</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92 479,578</w:t>
            </w:r>
          </w:p>
        </w:tc>
        <w:tc>
          <w:tcPr>
            <w:tcW w:w="850" w:type="dxa"/>
            <w:tcBorders>
              <w:top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99 093,281</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168 386,804</w:t>
            </w:r>
          </w:p>
        </w:tc>
        <w:tc>
          <w:tcPr>
            <w:tcW w:w="851" w:type="dxa"/>
            <w:tcBorders>
              <w:top w:val="single" w:sz="4" w:space="0" w:color="auto"/>
            </w:tcBorders>
            <w:shd w:val="clear" w:color="auto" w:fill="auto"/>
            <w:vAlign w:val="center"/>
          </w:tcPr>
          <w:p w:rsidR="00653ABE" w:rsidRPr="004729FC" w:rsidRDefault="00771D6A" w:rsidP="00FE4B01">
            <w:pPr>
              <w:widowControl w:val="0"/>
              <w:suppressAutoHyphens/>
              <w:autoSpaceDE w:val="0"/>
              <w:autoSpaceDN w:val="0"/>
              <w:jc w:val="center"/>
              <w:rPr>
                <w:sz w:val="11"/>
                <w:szCs w:val="11"/>
              </w:rPr>
            </w:pPr>
            <w:r>
              <w:rPr>
                <w:sz w:val="11"/>
                <w:szCs w:val="11"/>
              </w:rPr>
              <w:t>113 571,728</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116 736,599</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120 831,954</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86383,644</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Региональный проект Е</w:t>
            </w:r>
            <w:proofErr w:type="gramStart"/>
            <w:r w:rsidRPr="00FE4B01">
              <w:rPr>
                <w:rFonts w:eastAsia="Calibri"/>
                <w:sz w:val="12"/>
                <w:szCs w:val="12"/>
                <w:lang w:eastAsia="en-US"/>
              </w:rPr>
              <w:t>6</w:t>
            </w:r>
            <w:proofErr w:type="gramEnd"/>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Молодые профессионалы (повышение конкурентоспособности профессионального образования)</w:t>
            </w:r>
          </w:p>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82 005,560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98 906,042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99 873,697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120 113,414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20 082,000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30 482,700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31 272,000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653ABE" w:rsidRPr="004729FC" w:rsidRDefault="00653ABE" w:rsidP="00FE4B01">
            <w:pPr>
              <w:widowControl w:val="0"/>
              <w:suppressAutoHyphens/>
              <w:autoSpaceDE w:val="0"/>
              <w:autoSpaceDN w:val="0"/>
              <w:jc w:val="center"/>
              <w:rPr>
                <w:sz w:val="11"/>
                <w:szCs w:val="11"/>
              </w:rPr>
            </w:pPr>
            <w:r w:rsidRPr="004729FC">
              <w:rPr>
                <w:sz w:val="11"/>
                <w:szCs w:val="11"/>
              </w:rPr>
              <w:t>36 306,000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7 394,000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suppressAutoHyphens/>
              <w:jc w:val="center"/>
              <w:rPr>
                <w:sz w:val="11"/>
                <w:szCs w:val="11"/>
              </w:rPr>
            </w:pPr>
            <w:r w:rsidRPr="004729FC">
              <w:rPr>
                <w:sz w:val="11"/>
                <w:szCs w:val="11"/>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61 923,560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68 423,342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68 601,697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83 807,414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rPr>
          <w:trHeight w:val="247"/>
        </w:trPr>
        <w:tc>
          <w:tcPr>
            <w:tcW w:w="1135" w:type="dxa"/>
            <w:vMerge w:val="restart"/>
            <w:vAlign w:val="center"/>
          </w:tcPr>
          <w:p w:rsidR="00653ABE" w:rsidRPr="00FE4B01" w:rsidRDefault="003B6BD7" w:rsidP="00FE4B01">
            <w:pPr>
              <w:widowControl w:val="0"/>
              <w:suppressAutoHyphens/>
              <w:autoSpaceDE w:val="0"/>
              <w:autoSpaceDN w:val="0"/>
              <w:jc w:val="center"/>
              <w:outlineLvl w:val="3"/>
              <w:rPr>
                <w:sz w:val="12"/>
                <w:szCs w:val="12"/>
              </w:rPr>
            </w:pPr>
            <w:hyperlink w:anchor="P2067" w:history="1">
              <w:r w:rsidR="00653ABE" w:rsidRPr="00FE4B01">
                <w:rPr>
                  <w:sz w:val="12"/>
                  <w:szCs w:val="12"/>
                </w:rPr>
                <w:t>Подпрограмма 4</w:t>
              </w:r>
            </w:hyperlink>
          </w:p>
        </w:tc>
        <w:tc>
          <w:tcPr>
            <w:tcW w:w="1814" w:type="dxa"/>
            <w:vMerge w:val="restart"/>
            <w:vAlign w:val="center"/>
          </w:tcPr>
          <w:p w:rsidR="00653ABE" w:rsidRPr="00FE4B01" w:rsidRDefault="00653ABE" w:rsidP="00FE4B01">
            <w:pPr>
              <w:widowControl w:val="0"/>
              <w:suppressAutoHyphens/>
              <w:autoSpaceDE w:val="0"/>
              <w:autoSpaceDN w:val="0"/>
              <w:rPr>
                <w:sz w:val="12"/>
                <w:szCs w:val="12"/>
              </w:rPr>
            </w:pPr>
            <w:r w:rsidRPr="00FE4B01">
              <w:rPr>
                <w:sz w:val="12"/>
                <w:szCs w:val="12"/>
              </w:rPr>
              <w:t>Развитие системы оценки качества образования и информационной прозрачности системы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9 137,900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7 933,950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7 422,500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18 761,829</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7 685,200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8 824,000</w:t>
            </w:r>
          </w:p>
        </w:tc>
        <w:tc>
          <w:tcPr>
            <w:tcW w:w="850" w:type="dxa"/>
            <w:vAlign w:val="center"/>
          </w:tcPr>
          <w:p w:rsidR="00653ABE" w:rsidRPr="004729FC" w:rsidRDefault="00653ABE" w:rsidP="00FE4B01">
            <w:pPr>
              <w:suppressAutoHyphens/>
              <w:jc w:val="center"/>
              <w:rPr>
                <w:sz w:val="11"/>
                <w:szCs w:val="11"/>
              </w:rPr>
            </w:pPr>
            <w:r w:rsidRPr="004729FC">
              <w:rPr>
                <w:sz w:val="11"/>
                <w:szCs w:val="11"/>
              </w:rPr>
              <w:t>8 817,759</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9 335,881</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9 399,400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9 565,600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9 856,000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9 200,500</w:t>
            </w:r>
          </w:p>
        </w:tc>
      </w:tr>
      <w:tr w:rsidR="00FE4B01" w:rsidRPr="004729FC" w:rsidTr="00FE4B01">
        <w:trPr>
          <w:trHeight w:val="241"/>
        </w:trPr>
        <w:tc>
          <w:tcPr>
            <w:tcW w:w="1135" w:type="dxa"/>
            <w:vMerge/>
          </w:tcPr>
          <w:p w:rsidR="00653ABE" w:rsidRPr="00FE4B01" w:rsidRDefault="00653ABE" w:rsidP="00FE4B01">
            <w:pPr>
              <w:suppressAutoHyphens/>
              <w:spacing w:after="200" w:line="276" w:lineRule="auto"/>
              <w:rPr>
                <w:rFonts w:eastAsia="Calibri"/>
                <w:sz w:val="12"/>
                <w:szCs w:val="12"/>
                <w:lang w:eastAsia="en-US"/>
              </w:rPr>
            </w:pPr>
          </w:p>
        </w:tc>
        <w:tc>
          <w:tcPr>
            <w:tcW w:w="1814" w:type="dxa"/>
            <w:vMerge/>
          </w:tcPr>
          <w:p w:rsidR="00653ABE" w:rsidRPr="00FE4B01" w:rsidRDefault="00653ABE" w:rsidP="00FE4B01">
            <w:pPr>
              <w:suppressAutoHyphens/>
              <w:spacing w:after="200"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9 137,900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7 933,950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7 422,500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15 446,400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7 677,600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8 771,200</w:t>
            </w:r>
          </w:p>
        </w:tc>
        <w:tc>
          <w:tcPr>
            <w:tcW w:w="850" w:type="dxa"/>
            <w:vAlign w:val="center"/>
          </w:tcPr>
          <w:p w:rsidR="00653ABE" w:rsidRPr="004729FC" w:rsidRDefault="00653ABE" w:rsidP="00FE4B01">
            <w:pPr>
              <w:suppressAutoHyphens/>
              <w:jc w:val="center"/>
              <w:rPr>
                <w:sz w:val="11"/>
                <w:szCs w:val="11"/>
              </w:rPr>
            </w:pPr>
            <w:r w:rsidRPr="004729FC">
              <w:rPr>
                <w:sz w:val="11"/>
                <w:szCs w:val="11"/>
              </w:rPr>
              <w:t>8 800,200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9 218,800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9 219,400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9 385,600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9 676,000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9 080,500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3 315,429</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7,600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52,800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17,559</w:t>
            </w:r>
          </w:p>
        </w:tc>
        <w:tc>
          <w:tcPr>
            <w:tcW w:w="851" w:type="dxa"/>
            <w:vAlign w:val="center"/>
          </w:tcPr>
          <w:p w:rsidR="00653ABE" w:rsidRPr="004729FC" w:rsidRDefault="00653ABE" w:rsidP="00FE4B01">
            <w:pPr>
              <w:suppressAutoHyphens/>
              <w:jc w:val="center"/>
              <w:rPr>
                <w:sz w:val="11"/>
                <w:szCs w:val="11"/>
              </w:rPr>
            </w:pPr>
            <w:r w:rsidRPr="004729FC">
              <w:rPr>
                <w:sz w:val="11"/>
                <w:szCs w:val="11"/>
              </w:rPr>
              <w:t>117,081</w:t>
            </w:r>
          </w:p>
        </w:tc>
        <w:tc>
          <w:tcPr>
            <w:tcW w:w="851" w:type="dxa"/>
            <w:vAlign w:val="center"/>
          </w:tcPr>
          <w:p w:rsidR="00653ABE" w:rsidRPr="004729FC" w:rsidRDefault="00653ABE" w:rsidP="00FE4B01">
            <w:pPr>
              <w:suppressAutoHyphens/>
              <w:jc w:val="center"/>
              <w:rPr>
                <w:sz w:val="11"/>
                <w:szCs w:val="11"/>
              </w:rPr>
            </w:pPr>
            <w:r w:rsidRPr="004729FC">
              <w:rPr>
                <w:sz w:val="11"/>
                <w:szCs w:val="11"/>
              </w:rPr>
              <w:t>180,000</w:t>
            </w:r>
          </w:p>
        </w:tc>
        <w:tc>
          <w:tcPr>
            <w:tcW w:w="851" w:type="dxa"/>
            <w:vAlign w:val="center"/>
          </w:tcPr>
          <w:p w:rsidR="00653ABE" w:rsidRPr="004729FC" w:rsidRDefault="00653ABE" w:rsidP="00FE4B01">
            <w:pPr>
              <w:suppressAutoHyphens/>
              <w:jc w:val="center"/>
              <w:rPr>
                <w:sz w:val="11"/>
                <w:szCs w:val="11"/>
              </w:rPr>
            </w:pPr>
            <w:r w:rsidRPr="004729FC">
              <w:rPr>
                <w:sz w:val="11"/>
                <w:szCs w:val="11"/>
              </w:rPr>
              <w:t>180,000</w:t>
            </w:r>
          </w:p>
        </w:tc>
        <w:tc>
          <w:tcPr>
            <w:tcW w:w="851" w:type="dxa"/>
            <w:vAlign w:val="center"/>
          </w:tcPr>
          <w:p w:rsidR="00653ABE" w:rsidRPr="004729FC" w:rsidRDefault="00653ABE" w:rsidP="00FE4B01">
            <w:pPr>
              <w:suppressAutoHyphens/>
              <w:spacing w:line="276" w:lineRule="auto"/>
              <w:jc w:val="center"/>
              <w:rPr>
                <w:rFonts w:ascii="Calibri" w:eastAsia="Calibri" w:hAnsi="Calibri"/>
                <w:sz w:val="11"/>
                <w:szCs w:val="11"/>
                <w:lang w:eastAsia="en-US"/>
              </w:rPr>
            </w:pPr>
            <w:r w:rsidRPr="004729FC">
              <w:rPr>
                <w:rFonts w:eastAsia="Calibri"/>
                <w:sz w:val="11"/>
                <w:szCs w:val="11"/>
                <w:lang w:eastAsia="en-US"/>
              </w:rPr>
              <w:t>180,000</w:t>
            </w:r>
          </w:p>
        </w:tc>
        <w:tc>
          <w:tcPr>
            <w:tcW w:w="851" w:type="dxa"/>
            <w:vAlign w:val="center"/>
          </w:tcPr>
          <w:p w:rsidR="00653ABE" w:rsidRPr="004729FC" w:rsidRDefault="00653ABE" w:rsidP="00FE4B01">
            <w:pPr>
              <w:suppressAutoHyphens/>
              <w:spacing w:line="276" w:lineRule="auto"/>
              <w:jc w:val="center"/>
              <w:rPr>
                <w:rFonts w:ascii="Calibri" w:eastAsia="Calibri" w:hAnsi="Calibri"/>
                <w:sz w:val="11"/>
                <w:szCs w:val="11"/>
                <w:lang w:eastAsia="en-US"/>
              </w:rPr>
            </w:pPr>
            <w:r w:rsidRPr="004729FC">
              <w:rPr>
                <w:rFonts w:eastAsia="Calibri"/>
                <w:sz w:val="11"/>
                <w:szCs w:val="11"/>
                <w:lang w:eastAsia="en-US"/>
              </w:rPr>
              <w:t>120,000</w:t>
            </w:r>
          </w:p>
        </w:tc>
      </w:tr>
      <w:tr w:rsidR="00FE4B01" w:rsidRPr="004729FC" w:rsidTr="00FE4B01">
        <w:tc>
          <w:tcPr>
            <w:tcW w:w="1135" w:type="dxa"/>
            <w:vMerge w:val="restart"/>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01</w:t>
            </w:r>
          </w:p>
        </w:tc>
        <w:tc>
          <w:tcPr>
            <w:tcW w:w="1814" w:type="dxa"/>
            <w:vMerge w:val="restart"/>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Обеспечение исполнения полномочий Российской Федерации в области образования, переданных для осуществления региональным органам государственной власти</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9 137,900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7 933,950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7 422,500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7 710,400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7 677,600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8 771,200</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8 800,200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9 218,800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9 219,400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9 385,600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9 676,000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9 080,500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9 137,900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7 933,950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7 422,500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7 710,400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7 677,600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8 771,200</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8 800,200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9 218,800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9 219,400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9 385,600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9 676,000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9 080,500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p w:rsidR="00653ABE" w:rsidRPr="00FE4B01" w:rsidRDefault="00653ABE" w:rsidP="00FE4B01">
            <w:pPr>
              <w:widowControl w:val="0"/>
              <w:suppressAutoHyphens/>
              <w:autoSpaceDE w:val="0"/>
              <w:autoSpaceDN w:val="0"/>
              <w:rPr>
                <w:sz w:val="12"/>
                <w:szCs w:val="12"/>
              </w:rPr>
            </w:pPr>
          </w:p>
          <w:p w:rsidR="00653ABE" w:rsidRPr="00FE4B01" w:rsidRDefault="00653ABE" w:rsidP="00FE4B01">
            <w:pPr>
              <w:widowControl w:val="0"/>
              <w:suppressAutoHyphens/>
              <w:autoSpaceDE w:val="0"/>
              <w:autoSpaceDN w:val="0"/>
              <w:rPr>
                <w:sz w:val="12"/>
                <w:szCs w:val="12"/>
              </w:rPr>
            </w:pP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02</w:t>
            </w:r>
          </w:p>
        </w:tc>
        <w:tc>
          <w:tcPr>
            <w:tcW w:w="1814" w:type="dxa"/>
            <w:vMerge w:val="restart"/>
          </w:tcPr>
          <w:p w:rsidR="00653ABE" w:rsidRPr="00FE4B01" w:rsidRDefault="00653ABE" w:rsidP="00FE4B01">
            <w:pPr>
              <w:suppressAutoHyphens/>
              <w:spacing w:line="276" w:lineRule="auto"/>
              <w:rPr>
                <w:rFonts w:eastAsia="Calibri"/>
                <w:sz w:val="12"/>
                <w:szCs w:val="12"/>
                <w:lang w:eastAsia="en-US"/>
              </w:rPr>
            </w:pPr>
            <w:proofErr w:type="gramStart"/>
            <w:r w:rsidRPr="00FE4B01">
              <w:rPr>
                <w:rFonts w:eastAsia="Calibri"/>
                <w:sz w:val="12"/>
                <w:szCs w:val="12"/>
                <w:lang w:eastAsia="en-US"/>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профессионального образования, подготовка </w:t>
            </w:r>
            <w:r w:rsidRPr="00FE4B01">
              <w:rPr>
                <w:rFonts w:eastAsia="Calibri"/>
                <w:sz w:val="12"/>
                <w:szCs w:val="12"/>
                <w:lang w:eastAsia="en-US"/>
              </w:rPr>
              <w:lastRenderedPageBreak/>
              <w:t xml:space="preserve">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roofErr w:type="gramEnd"/>
          </w:p>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общественного участия в управлении образованием и повышении качества образования, развитие национальн</w:t>
            </w:r>
            <w:proofErr w:type="gramStart"/>
            <w:r w:rsidRPr="00FE4B01">
              <w:rPr>
                <w:rFonts w:eastAsia="Calibri"/>
                <w:sz w:val="12"/>
                <w:szCs w:val="12"/>
                <w:lang w:eastAsia="en-US"/>
              </w:rPr>
              <w:t>о–</w:t>
            </w:r>
            <w:proofErr w:type="gramEnd"/>
            <w:r w:rsidRPr="00FE4B01">
              <w:rPr>
                <w:rFonts w:eastAsia="Calibri"/>
                <w:sz w:val="12"/>
                <w:szCs w:val="12"/>
                <w:lang w:eastAsia="en-US"/>
              </w:rPr>
              <w:t xml:space="preserve"> 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lastRenderedPageBreak/>
              <w:t>всего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11 051,429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7 736,000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3 315,429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52,800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117,081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 xml:space="preserve">120,000 </w:t>
            </w:r>
          </w:p>
        </w:tc>
      </w:tr>
      <w:tr w:rsidR="00FE4B01" w:rsidRPr="004729FC" w:rsidTr="00FE4B01">
        <w:tc>
          <w:tcPr>
            <w:tcW w:w="1135" w:type="dxa"/>
            <w:vMerge w:val="restart"/>
            <w:vAlign w:val="center"/>
          </w:tcPr>
          <w:p w:rsidR="00653ABE" w:rsidRPr="00FE4B01" w:rsidRDefault="003B6BD7" w:rsidP="00FE4B01">
            <w:pPr>
              <w:widowControl w:val="0"/>
              <w:suppressAutoHyphens/>
              <w:autoSpaceDE w:val="0"/>
              <w:autoSpaceDN w:val="0"/>
              <w:jc w:val="center"/>
              <w:outlineLvl w:val="3"/>
              <w:rPr>
                <w:sz w:val="12"/>
                <w:szCs w:val="12"/>
              </w:rPr>
            </w:pPr>
            <w:hyperlink w:anchor="P2343" w:history="1">
              <w:r w:rsidR="00653ABE" w:rsidRPr="00FE4B01">
                <w:rPr>
                  <w:sz w:val="12"/>
                  <w:szCs w:val="12"/>
                </w:rPr>
                <w:t>Подпрограмма 5</w:t>
              </w:r>
            </w:hyperlink>
          </w:p>
        </w:tc>
        <w:tc>
          <w:tcPr>
            <w:tcW w:w="1814" w:type="dxa"/>
            <w:vMerge w:val="restart"/>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Обеспечение реализации государственной программы Курской области «Развитие образования в Курской области» и прочие мероприятия в области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157271,468</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126319,678</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130725,643</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180139,047</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135276,412</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325 604,825</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237 345,821</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342 762,051</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285 628,054</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174 543,229</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174 543,229</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154 700,389</w:t>
            </w:r>
          </w:p>
        </w:tc>
      </w:tr>
      <w:tr w:rsidR="00FE4B01" w:rsidRPr="004729FC" w:rsidTr="00FE4B01">
        <w:trPr>
          <w:trHeight w:val="431"/>
        </w:trPr>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157271,468</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126319,678</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130725,643</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180139,047</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135276,412</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325 604,825</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237 345,821</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342 762,051</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285 628,054</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174 543,229</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174 543,229</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154 700,389</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01</w:t>
            </w:r>
          </w:p>
        </w:tc>
        <w:tc>
          <w:tcPr>
            <w:tcW w:w="1814" w:type="dxa"/>
            <w:vMerge w:val="restart"/>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Укрепление материально– технической базы казенных, бюджетных и автономных учреждений, подведомственных комитету образования и науки Курской области</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74 623,490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38 410,689</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31 797,147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71 704,610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28 145,589</w:t>
            </w:r>
          </w:p>
        </w:tc>
        <w:tc>
          <w:tcPr>
            <w:tcW w:w="851" w:type="dxa"/>
            <w:shd w:val="clear" w:color="auto" w:fill="auto"/>
            <w:vAlign w:val="center"/>
          </w:tcPr>
          <w:p w:rsidR="00653ABE" w:rsidRPr="004729FC" w:rsidRDefault="00653ABE" w:rsidP="00FE4B01">
            <w:pPr>
              <w:suppressAutoHyphens/>
              <w:jc w:val="center"/>
              <w:rPr>
                <w:rFonts w:eastAsia="Calibri"/>
                <w:sz w:val="11"/>
                <w:szCs w:val="11"/>
                <w:lang w:eastAsia="en-US"/>
              </w:rPr>
            </w:pPr>
            <w:r w:rsidRPr="004729FC">
              <w:rPr>
                <w:sz w:val="11"/>
                <w:szCs w:val="11"/>
              </w:rPr>
              <w:t>153 681,965</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80 823,190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193 295,817</w:t>
            </w:r>
          </w:p>
        </w:tc>
        <w:tc>
          <w:tcPr>
            <w:tcW w:w="851" w:type="dxa"/>
            <w:shd w:val="clear" w:color="auto" w:fill="auto"/>
            <w:vAlign w:val="center"/>
          </w:tcPr>
          <w:p w:rsidR="00653ABE" w:rsidRPr="004729FC" w:rsidRDefault="0013196D" w:rsidP="00FE4B01">
            <w:pPr>
              <w:widowControl w:val="0"/>
              <w:suppressAutoHyphens/>
              <w:autoSpaceDE w:val="0"/>
              <w:autoSpaceDN w:val="0"/>
              <w:jc w:val="center"/>
              <w:rPr>
                <w:sz w:val="11"/>
                <w:szCs w:val="11"/>
              </w:rPr>
            </w:pPr>
            <w:r>
              <w:rPr>
                <w:sz w:val="11"/>
                <w:szCs w:val="11"/>
              </w:rPr>
              <w:t>106 281,982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1 558,116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1 558,116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25 760,689</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74 623,490</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38 410,689</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31 797,147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71 704,610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28 145,589</w:t>
            </w:r>
          </w:p>
        </w:tc>
        <w:tc>
          <w:tcPr>
            <w:tcW w:w="851" w:type="dxa"/>
            <w:shd w:val="clear" w:color="auto" w:fill="auto"/>
            <w:vAlign w:val="center"/>
          </w:tcPr>
          <w:p w:rsidR="00653ABE" w:rsidRPr="004729FC" w:rsidRDefault="00653ABE" w:rsidP="00FE4B01">
            <w:pPr>
              <w:suppressAutoHyphens/>
              <w:jc w:val="center"/>
              <w:rPr>
                <w:rFonts w:eastAsia="Calibri"/>
                <w:sz w:val="11"/>
                <w:szCs w:val="11"/>
                <w:lang w:eastAsia="en-US"/>
              </w:rPr>
            </w:pPr>
            <w:r w:rsidRPr="004729FC">
              <w:rPr>
                <w:sz w:val="11"/>
                <w:szCs w:val="11"/>
              </w:rPr>
              <w:t>153 681,965</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80 823,190</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193 295,817</w:t>
            </w:r>
          </w:p>
        </w:tc>
        <w:tc>
          <w:tcPr>
            <w:tcW w:w="851" w:type="dxa"/>
            <w:shd w:val="clear" w:color="auto" w:fill="auto"/>
            <w:vAlign w:val="center"/>
          </w:tcPr>
          <w:p w:rsidR="00653ABE" w:rsidRPr="004729FC" w:rsidRDefault="0013196D" w:rsidP="00FE4B01">
            <w:pPr>
              <w:widowControl w:val="0"/>
              <w:suppressAutoHyphens/>
              <w:autoSpaceDE w:val="0"/>
              <w:autoSpaceDN w:val="0"/>
              <w:jc w:val="center"/>
              <w:rPr>
                <w:sz w:val="11"/>
                <w:szCs w:val="11"/>
              </w:rPr>
            </w:pPr>
            <w:r>
              <w:rPr>
                <w:sz w:val="11"/>
                <w:szCs w:val="11"/>
              </w:rPr>
              <w:t>106 281,982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1 558,116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1 558,116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25 760,689</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02</w:t>
            </w:r>
          </w:p>
        </w:tc>
        <w:tc>
          <w:tcPr>
            <w:tcW w:w="1814" w:type="dxa"/>
            <w:vMerge w:val="restart"/>
          </w:tcPr>
          <w:p w:rsidR="00653ABE" w:rsidRPr="00FE4B01" w:rsidRDefault="00653ABE" w:rsidP="00FE4B01">
            <w:pPr>
              <w:suppressAutoHyphens/>
              <w:spacing w:line="276" w:lineRule="auto"/>
              <w:rPr>
                <w:rFonts w:eastAsia="Calibri"/>
                <w:sz w:val="11"/>
                <w:szCs w:val="11"/>
                <w:lang w:eastAsia="en-US"/>
              </w:rPr>
            </w:pPr>
            <w:r w:rsidRPr="00FE4B01">
              <w:rPr>
                <w:rFonts w:eastAsia="Calibri"/>
                <w:sz w:val="11"/>
                <w:szCs w:val="11"/>
                <w:lang w:eastAsia="en-US"/>
              </w:rPr>
              <w:t xml:space="preserve">Руководство и управление в сфере установленных </w:t>
            </w:r>
            <w:proofErr w:type="gramStart"/>
            <w:r w:rsidRPr="00FE4B01">
              <w:rPr>
                <w:rFonts w:eastAsia="Calibri"/>
                <w:sz w:val="11"/>
                <w:szCs w:val="11"/>
                <w:lang w:eastAsia="en-US"/>
              </w:rPr>
              <w:t>функций органов государственной власти субъектов Российской Федерации</w:t>
            </w:r>
            <w:proofErr w:type="gramEnd"/>
          </w:p>
          <w:p w:rsidR="00653ABE" w:rsidRPr="00FE4B01" w:rsidRDefault="00653ABE" w:rsidP="00FE4B01">
            <w:pPr>
              <w:suppressAutoHyphens/>
              <w:spacing w:line="276" w:lineRule="auto"/>
              <w:rPr>
                <w:rFonts w:eastAsia="Calibri"/>
                <w:sz w:val="11"/>
                <w:szCs w:val="11"/>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22 043,047</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23 574,338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26 113,274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27 554,120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26 066,276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30 516,056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29 532,754</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31 693,094</w:t>
            </w:r>
          </w:p>
        </w:tc>
        <w:tc>
          <w:tcPr>
            <w:tcW w:w="851" w:type="dxa"/>
            <w:shd w:val="clear" w:color="auto" w:fill="auto"/>
            <w:vAlign w:val="center"/>
          </w:tcPr>
          <w:p w:rsidR="00653ABE" w:rsidRPr="004729FC" w:rsidRDefault="0013196D" w:rsidP="00FE4B01">
            <w:pPr>
              <w:widowControl w:val="0"/>
              <w:suppressAutoHyphens/>
              <w:autoSpaceDE w:val="0"/>
              <w:autoSpaceDN w:val="0"/>
              <w:jc w:val="center"/>
              <w:rPr>
                <w:sz w:val="11"/>
                <w:szCs w:val="11"/>
              </w:rPr>
            </w:pPr>
            <w:r>
              <w:rPr>
                <w:sz w:val="11"/>
                <w:szCs w:val="11"/>
              </w:rPr>
              <w:t>37 027,528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31 098,705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31 098,705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27 858,606</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22 043,047</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23 574,338</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26 113,274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27 554,120</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26 066,276</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30 516,056</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29 532,754</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31 693,094</w:t>
            </w:r>
          </w:p>
        </w:tc>
        <w:tc>
          <w:tcPr>
            <w:tcW w:w="851" w:type="dxa"/>
            <w:shd w:val="clear" w:color="auto" w:fill="auto"/>
            <w:vAlign w:val="center"/>
          </w:tcPr>
          <w:p w:rsidR="00653ABE" w:rsidRPr="004729FC" w:rsidRDefault="0013196D" w:rsidP="00FE4B01">
            <w:pPr>
              <w:widowControl w:val="0"/>
              <w:suppressAutoHyphens/>
              <w:autoSpaceDE w:val="0"/>
              <w:autoSpaceDN w:val="0"/>
              <w:jc w:val="center"/>
              <w:rPr>
                <w:sz w:val="11"/>
                <w:szCs w:val="11"/>
              </w:rPr>
            </w:pPr>
            <w:r>
              <w:rPr>
                <w:sz w:val="11"/>
                <w:szCs w:val="11"/>
              </w:rPr>
              <w:t>37 027,528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31 098,705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31 098,705</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27 858,606</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Основное мероприятие 03</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Сопровождение реализации отдельных мероприятий государственной программы</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60 604,931</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64 334,651</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72 815,222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80 880,317</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81 064,547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rFonts w:eastAsia="Calibri"/>
                <w:sz w:val="11"/>
                <w:szCs w:val="11"/>
                <w:lang w:eastAsia="en-US"/>
              </w:rPr>
            </w:pPr>
            <w:r w:rsidRPr="004729FC">
              <w:rPr>
                <w:sz w:val="11"/>
                <w:szCs w:val="11"/>
              </w:rPr>
              <w:t>141 406,804</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126 989,877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117 773,140</w:t>
            </w:r>
          </w:p>
        </w:tc>
        <w:tc>
          <w:tcPr>
            <w:tcW w:w="851" w:type="dxa"/>
            <w:shd w:val="clear" w:color="auto" w:fill="auto"/>
            <w:vAlign w:val="center"/>
          </w:tcPr>
          <w:p w:rsidR="00653ABE" w:rsidRPr="004729FC" w:rsidRDefault="00FA17D5" w:rsidP="00FE4B01">
            <w:pPr>
              <w:widowControl w:val="0"/>
              <w:suppressAutoHyphens/>
              <w:autoSpaceDE w:val="0"/>
              <w:autoSpaceDN w:val="0"/>
              <w:jc w:val="center"/>
              <w:rPr>
                <w:sz w:val="11"/>
                <w:szCs w:val="11"/>
              </w:rPr>
            </w:pPr>
            <w:r>
              <w:rPr>
                <w:sz w:val="11"/>
                <w:szCs w:val="11"/>
              </w:rPr>
              <w:t>142 318,544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141 886,408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141 886,408</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101 081,094</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60 604,931</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64 334,651</w:t>
            </w:r>
          </w:p>
        </w:tc>
        <w:tc>
          <w:tcPr>
            <w:tcW w:w="992"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72 815,222</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80 880,317</w:t>
            </w:r>
          </w:p>
        </w:tc>
        <w:tc>
          <w:tcPr>
            <w:tcW w:w="850"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81 064,547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rFonts w:eastAsia="Calibri"/>
                <w:sz w:val="11"/>
                <w:szCs w:val="11"/>
                <w:lang w:eastAsia="en-US"/>
              </w:rPr>
            </w:pPr>
            <w:r w:rsidRPr="004729FC">
              <w:rPr>
                <w:sz w:val="11"/>
                <w:szCs w:val="11"/>
              </w:rPr>
              <w:t>141 406,804</w:t>
            </w:r>
          </w:p>
        </w:tc>
        <w:tc>
          <w:tcPr>
            <w:tcW w:w="850"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126 989,877</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117 773,140</w:t>
            </w:r>
          </w:p>
        </w:tc>
        <w:tc>
          <w:tcPr>
            <w:tcW w:w="851" w:type="dxa"/>
            <w:shd w:val="clear" w:color="auto" w:fill="auto"/>
            <w:vAlign w:val="center"/>
          </w:tcPr>
          <w:p w:rsidR="00653ABE" w:rsidRPr="004729FC" w:rsidRDefault="00FA17D5" w:rsidP="00FE4B01">
            <w:pPr>
              <w:widowControl w:val="0"/>
              <w:suppressAutoHyphens/>
              <w:autoSpaceDE w:val="0"/>
              <w:autoSpaceDN w:val="0"/>
              <w:jc w:val="center"/>
              <w:rPr>
                <w:sz w:val="11"/>
                <w:szCs w:val="11"/>
              </w:rPr>
            </w:pPr>
            <w:r>
              <w:rPr>
                <w:sz w:val="11"/>
                <w:szCs w:val="11"/>
              </w:rPr>
              <w:t>142 318,544</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141 886,408</w:t>
            </w:r>
          </w:p>
        </w:tc>
        <w:tc>
          <w:tcPr>
            <w:tcW w:w="851" w:type="dxa"/>
            <w:shd w:val="clear" w:color="auto" w:fill="auto"/>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141 886,408</w:t>
            </w:r>
          </w:p>
        </w:tc>
        <w:tc>
          <w:tcPr>
            <w:tcW w:w="851" w:type="dxa"/>
            <w:shd w:val="clear" w:color="auto" w:fill="auto"/>
            <w:vAlign w:val="center"/>
          </w:tcPr>
          <w:p w:rsidR="00653ABE" w:rsidRPr="004729FC" w:rsidRDefault="00653ABE" w:rsidP="00FE4B01">
            <w:pPr>
              <w:suppressAutoHyphens/>
              <w:jc w:val="center"/>
              <w:rPr>
                <w:sz w:val="11"/>
                <w:szCs w:val="11"/>
              </w:rPr>
            </w:pPr>
            <w:r w:rsidRPr="004729FC">
              <w:rPr>
                <w:sz w:val="11"/>
                <w:szCs w:val="11"/>
              </w:rPr>
              <w:t>101 081,094</w:t>
            </w:r>
          </w:p>
        </w:tc>
      </w:tr>
      <w:tr w:rsidR="00FE4B01" w:rsidRPr="004729FC" w:rsidTr="00FE4B01">
        <w:tc>
          <w:tcPr>
            <w:tcW w:w="1135" w:type="dxa"/>
            <w:vMerge w:val="restart"/>
            <w:vAlign w:val="center"/>
          </w:tcPr>
          <w:p w:rsidR="00653ABE" w:rsidRPr="00FE4B01" w:rsidRDefault="003B6BD7" w:rsidP="00FE4B01">
            <w:pPr>
              <w:widowControl w:val="0"/>
              <w:suppressAutoHyphens/>
              <w:autoSpaceDE w:val="0"/>
              <w:autoSpaceDN w:val="0"/>
              <w:jc w:val="center"/>
              <w:outlineLvl w:val="3"/>
              <w:rPr>
                <w:sz w:val="12"/>
                <w:szCs w:val="12"/>
              </w:rPr>
            </w:pPr>
            <w:hyperlink w:anchor="P2566" w:history="1">
              <w:r w:rsidR="00653ABE" w:rsidRPr="00FE4B01">
                <w:rPr>
                  <w:sz w:val="12"/>
                  <w:szCs w:val="12"/>
                </w:rPr>
                <w:t>Подпрограмма 6</w:t>
              </w:r>
            </w:hyperlink>
          </w:p>
        </w:tc>
        <w:tc>
          <w:tcPr>
            <w:tcW w:w="1814" w:type="dxa"/>
            <w:vMerge w:val="restart"/>
            <w:vAlign w:val="center"/>
          </w:tcPr>
          <w:p w:rsidR="00653ABE" w:rsidRPr="00FE4B01" w:rsidRDefault="00653ABE" w:rsidP="00FE4B01">
            <w:pPr>
              <w:widowControl w:val="0"/>
              <w:suppressAutoHyphens/>
              <w:autoSpaceDE w:val="0"/>
              <w:autoSpaceDN w:val="0"/>
              <w:rPr>
                <w:sz w:val="12"/>
                <w:szCs w:val="12"/>
              </w:rPr>
            </w:pPr>
            <w:r w:rsidRPr="00FE4B01">
              <w:rPr>
                <w:sz w:val="12"/>
                <w:szCs w:val="12"/>
              </w:rPr>
              <w:t>Создание новых мест в общеобразовательных организациях Курской области в соответствии с прогнозируемой потребностью и современными условиями обучения на 2016 –  2025 годы</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680 332,000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786 081,300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476 232,400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246 615,300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204 099,600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539 466,000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lastRenderedPageBreak/>
              <w:t>Основное мероприятие 01</w:t>
            </w:r>
          </w:p>
        </w:tc>
        <w:tc>
          <w:tcPr>
            <w:tcW w:w="1814" w:type="dxa"/>
            <w:vMerge w:val="restart"/>
            <w:vAlign w:val="center"/>
          </w:tcPr>
          <w:p w:rsidR="00653ABE" w:rsidRPr="00FE4B01" w:rsidRDefault="00653ABE" w:rsidP="00FE4B01">
            <w:pPr>
              <w:suppressAutoHyphens/>
              <w:spacing w:line="276" w:lineRule="auto"/>
              <w:rPr>
                <w:rFonts w:eastAsia="Calibri"/>
                <w:sz w:val="12"/>
                <w:szCs w:val="12"/>
                <w:lang w:eastAsia="en-US"/>
              </w:rPr>
            </w:pPr>
            <w:r w:rsidRPr="00FE4B01">
              <w:rPr>
                <w:rFonts w:eastAsia="Calibri"/>
                <w:sz w:val="12"/>
                <w:szCs w:val="12"/>
                <w:lang w:eastAsia="en-US"/>
              </w:rPr>
              <w:t>Введение новых мест в общеобразовательных организациях Курской области, в том числе путем строительства объектов инфраструктуры общего образования</w:t>
            </w: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680 332,000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786 081,300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476 232,400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246 615,300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204 099,600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539 466,000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val="restart"/>
            <w:vAlign w:val="center"/>
          </w:tcPr>
          <w:p w:rsidR="00653ABE" w:rsidRPr="00FE4B01" w:rsidRDefault="003B6BD7" w:rsidP="00FE4B01">
            <w:pPr>
              <w:widowControl w:val="0"/>
              <w:autoSpaceDE w:val="0"/>
              <w:autoSpaceDN w:val="0"/>
              <w:jc w:val="center"/>
              <w:outlineLvl w:val="3"/>
              <w:rPr>
                <w:sz w:val="12"/>
                <w:szCs w:val="12"/>
              </w:rPr>
            </w:pPr>
            <w:hyperlink w:anchor="P2343" w:history="1">
              <w:r w:rsidR="00653ABE" w:rsidRPr="00FE4B01">
                <w:rPr>
                  <w:sz w:val="12"/>
                  <w:szCs w:val="12"/>
                </w:rPr>
                <w:t xml:space="preserve">Подпрограмма </w:t>
              </w:r>
            </w:hyperlink>
            <w:r w:rsidR="00653ABE" w:rsidRPr="00FE4B01">
              <w:rPr>
                <w:sz w:val="12"/>
                <w:szCs w:val="12"/>
              </w:rPr>
              <w:t>7</w:t>
            </w:r>
          </w:p>
        </w:tc>
        <w:tc>
          <w:tcPr>
            <w:tcW w:w="1814" w:type="dxa"/>
            <w:vMerge w:val="restart"/>
            <w:vAlign w:val="center"/>
          </w:tcPr>
          <w:p w:rsidR="00653ABE" w:rsidRPr="00FE4B01" w:rsidRDefault="00653ABE" w:rsidP="00FE4B01">
            <w:pPr>
              <w:widowControl w:val="0"/>
              <w:autoSpaceDE w:val="0"/>
              <w:autoSpaceDN w:val="0"/>
              <w:rPr>
                <w:sz w:val="12"/>
                <w:szCs w:val="12"/>
              </w:rPr>
            </w:pPr>
            <w:r w:rsidRPr="00FE4B01">
              <w:rPr>
                <w:sz w:val="12"/>
                <w:szCs w:val="12"/>
              </w:rPr>
              <w:t>Научно-технологическое развитие Курской области</w:t>
            </w:r>
          </w:p>
        </w:tc>
        <w:tc>
          <w:tcPr>
            <w:tcW w:w="1872" w:type="dxa"/>
            <w:vAlign w:val="center"/>
          </w:tcPr>
          <w:p w:rsidR="00653ABE" w:rsidRPr="00FE4B01" w:rsidRDefault="00653ABE" w:rsidP="00FE4B01">
            <w:pPr>
              <w:widowControl w:val="0"/>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13196D" w:rsidP="00FE4B01">
            <w:pPr>
              <w:widowControl w:val="0"/>
              <w:autoSpaceDE w:val="0"/>
              <w:autoSpaceDN w:val="0"/>
              <w:jc w:val="center"/>
              <w:rPr>
                <w:sz w:val="11"/>
                <w:szCs w:val="11"/>
              </w:rPr>
            </w:pPr>
            <w:r>
              <w:rPr>
                <w:sz w:val="11"/>
                <w:szCs w:val="11"/>
              </w:rPr>
              <w:t>3 380,000</w:t>
            </w:r>
          </w:p>
        </w:tc>
        <w:tc>
          <w:tcPr>
            <w:tcW w:w="851" w:type="dxa"/>
            <w:vAlign w:val="center"/>
          </w:tcPr>
          <w:p w:rsidR="00653ABE" w:rsidRPr="004729FC" w:rsidRDefault="0013196D" w:rsidP="00FE4B01">
            <w:pPr>
              <w:widowControl w:val="0"/>
              <w:autoSpaceDE w:val="0"/>
              <w:autoSpaceDN w:val="0"/>
              <w:jc w:val="center"/>
              <w:rPr>
                <w:sz w:val="11"/>
                <w:szCs w:val="11"/>
              </w:rPr>
            </w:pPr>
            <w:r>
              <w:rPr>
                <w:sz w:val="11"/>
                <w:szCs w:val="11"/>
              </w:rPr>
              <w:t>3 380,000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500,000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федеральный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3 380,000</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3 380,000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500,000</w:t>
            </w:r>
          </w:p>
        </w:tc>
      </w:tr>
      <w:tr w:rsidR="00FE4B01" w:rsidRPr="004729FC" w:rsidTr="00FE4B01">
        <w:tc>
          <w:tcPr>
            <w:tcW w:w="1135" w:type="dxa"/>
            <w:vMerge w:val="restart"/>
          </w:tcPr>
          <w:p w:rsidR="00653ABE" w:rsidRPr="00FE4B01" w:rsidRDefault="00653ABE" w:rsidP="00FE4B01">
            <w:pPr>
              <w:pStyle w:val="ConsPlusNormal"/>
              <w:ind w:firstLine="0"/>
              <w:rPr>
                <w:rFonts w:ascii="Times New Roman" w:hAnsi="Times New Roman" w:cs="Times New Roman"/>
                <w:sz w:val="12"/>
                <w:szCs w:val="12"/>
              </w:rPr>
            </w:pPr>
            <w:r w:rsidRPr="00FE4B01">
              <w:rPr>
                <w:rFonts w:ascii="Times New Roman" w:hAnsi="Times New Roman" w:cs="Times New Roman"/>
                <w:sz w:val="12"/>
                <w:szCs w:val="12"/>
              </w:rPr>
              <w:t>Основное мероприятие 01</w:t>
            </w:r>
          </w:p>
        </w:tc>
        <w:tc>
          <w:tcPr>
            <w:tcW w:w="1814" w:type="dxa"/>
            <w:vMerge w:val="restart"/>
          </w:tcPr>
          <w:p w:rsidR="00653ABE" w:rsidRPr="00FE4B01" w:rsidRDefault="00653ABE" w:rsidP="00FE4B01">
            <w:pPr>
              <w:pStyle w:val="ConsPlusNormal"/>
              <w:ind w:firstLine="0"/>
              <w:rPr>
                <w:rFonts w:ascii="Times New Roman" w:hAnsi="Times New Roman" w:cs="Times New Roman"/>
                <w:sz w:val="12"/>
                <w:szCs w:val="12"/>
              </w:rPr>
            </w:pPr>
            <w:r w:rsidRPr="00FE4B01">
              <w:rPr>
                <w:rFonts w:ascii="Times New Roman" w:hAnsi="Times New Roman" w:cs="Times New Roman"/>
                <w:sz w:val="12"/>
                <w:szCs w:val="12"/>
              </w:rPr>
              <w:t>Государственная поддержка реализации проектов в сфере фундаментальных научных исследований и поисковых научных исследований</w:t>
            </w:r>
          </w:p>
        </w:tc>
        <w:tc>
          <w:tcPr>
            <w:tcW w:w="1872" w:type="dxa"/>
            <w:vAlign w:val="center"/>
          </w:tcPr>
          <w:p w:rsidR="00653ABE" w:rsidRPr="00FE4B01" w:rsidRDefault="00653ABE" w:rsidP="00FE4B01">
            <w:pPr>
              <w:widowControl w:val="0"/>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13196D" w:rsidP="00FE4B01">
            <w:pPr>
              <w:widowControl w:val="0"/>
              <w:autoSpaceDE w:val="0"/>
              <w:autoSpaceDN w:val="0"/>
              <w:jc w:val="center"/>
              <w:rPr>
                <w:sz w:val="11"/>
                <w:szCs w:val="11"/>
              </w:rPr>
            </w:pPr>
            <w:r>
              <w:rPr>
                <w:sz w:val="11"/>
                <w:szCs w:val="11"/>
              </w:rPr>
              <w:t>3 000</w:t>
            </w:r>
            <w:r w:rsidR="00653ABE" w:rsidRPr="004729FC">
              <w:rPr>
                <w:sz w:val="11"/>
                <w:szCs w:val="11"/>
              </w:rPr>
              <w:t>,000</w:t>
            </w:r>
          </w:p>
        </w:tc>
        <w:tc>
          <w:tcPr>
            <w:tcW w:w="851" w:type="dxa"/>
            <w:vAlign w:val="center"/>
          </w:tcPr>
          <w:p w:rsidR="00653ABE" w:rsidRPr="004729FC" w:rsidRDefault="0013196D" w:rsidP="00FE4B01">
            <w:pPr>
              <w:widowControl w:val="0"/>
              <w:autoSpaceDE w:val="0"/>
              <w:autoSpaceDN w:val="0"/>
              <w:jc w:val="center"/>
              <w:rPr>
                <w:sz w:val="11"/>
                <w:szCs w:val="11"/>
              </w:rPr>
            </w:pPr>
            <w:r>
              <w:rPr>
                <w:sz w:val="11"/>
                <w:szCs w:val="11"/>
              </w:rPr>
              <w:t>3 00</w:t>
            </w:r>
            <w:r w:rsidR="00653ABE"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348,000</w:t>
            </w:r>
          </w:p>
        </w:tc>
      </w:tr>
      <w:tr w:rsidR="00FE4B01" w:rsidRPr="004729FC" w:rsidTr="00FE4B01">
        <w:tc>
          <w:tcPr>
            <w:tcW w:w="1135" w:type="dxa"/>
            <w:vMerge/>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3 00</w:t>
            </w:r>
            <w:r w:rsidR="00653ABE" w:rsidRPr="004729FC">
              <w:rPr>
                <w:sz w:val="11"/>
                <w:szCs w:val="11"/>
              </w:rPr>
              <w:t>0,000</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3 00</w:t>
            </w:r>
            <w:r w:rsidR="00653ABE"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348,000</w:t>
            </w:r>
          </w:p>
        </w:tc>
      </w:tr>
      <w:tr w:rsidR="00FE4B01" w:rsidRPr="004729FC" w:rsidTr="00FE4B01">
        <w:tc>
          <w:tcPr>
            <w:tcW w:w="1135" w:type="dxa"/>
            <w:vMerge w:val="restart"/>
            <w:vAlign w:val="center"/>
          </w:tcPr>
          <w:p w:rsidR="00653ABE" w:rsidRPr="00FE4B01" w:rsidRDefault="00653ABE" w:rsidP="00FE4B01">
            <w:pPr>
              <w:spacing w:line="276" w:lineRule="auto"/>
              <w:rPr>
                <w:rFonts w:eastAsia="Calibri"/>
                <w:sz w:val="12"/>
                <w:szCs w:val="12"/>
                <w:lang w:eastAsia="en-US"/>
              </w:rPr>
            </w:pPr>
            <w:r w:rsidRPr="00FE4B01">
              <w:rPr>
                <w:rFonts w:eastAsia="Calibri"/>
                <w:sz w:val="12"/>
                <w:szCs w:val="12"/>
                <w:lang w:eastAsia="en-US"/>
              </w:rPr>
              <w:t>Основное мероприятие 02</w:t>
            </w:r>
          </w:p>
        </w:tc>
        <w:tc>
          <w:tcPr>
            <w:tcW w:w="1814" w:type="dxa"/>
            <w:vMerge w:val="restart"/>
          </w:tcPr>
          <w:p w:rsidR="00653ABE" w:rsidRPr="00FE4B01" w:rsidRDefault="00653ABE" w:rsidP="00FE4B01">
            <w:pPr>
              <w:spacing w:line="276" w:lineRule="auto"/>
              <w:rPr>
                <w:rFonts w:eastAsia="Calibri"/>
                <w:sz w:val="11"/>
                <w:szCs w:val="11"/>
                <w:lang w:eastAsia="en-US"/>
              </w:rPr>
            </w:pPr>
            <w:proofErr w:type="gramStart"/>
            <w:r w:rsidRPr="00FE4B01">
              <w:rPr>
                <w:sz w:val="12"/>
                <w:szCs w:val="12"/>
              </w:rPr>
              <w:t>Выявление и поддержка студентов, достигших успехов в учебе, научной и общественной работе, в целях содействия развитию инновационной, интеллектуальной, творческой деятельности обучающихся в образовательных организаций высшего образования</w:t>
            </w:r>
            <w:proofErr w:type="gramEnd"/>
          </w:p>
        </w:tc>
        <w:tc>
          <w:tcPr>
            <w:tcW w:w="1872" w:type="dxa"/>
            <w:vAlign w:val="center"/>
          </w:tcPr>
          <w:p w:rsidR="00653ABE" w:rsidRPr="00FE4B01" w:rsidRDefault="00653ABE" w:rsidP="00FE4B01">
            <w:pPr>
              <w:widowControl w:val="0"/>
              <w:autoSpaceDE w:val="0"/>
              <w:autoSpaceDN w:val="0"/>
              <w:rPr>
                <w:sz w:val="12"/>
                <w:szCs w:val="12"/>
              </w:rPr>
            </w:pPr>
            <w:r w:rsidRPr="00FE4B01">
              <w:rPr>
                <w:sz w:val="12"/>
                <w:szCs w:val="12"/>
              </w:rPr>
              <w:t>всего</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0,000</w:t>
            </w:r>
          </w:p>
        </w:tc>
        <w:tc>
          <w:tcPr>
            <w:tcW w:w="851" w:type="dxa"/>
            <w:vAlign w:val="center"/>
          </w:tcPr>
          <w:p w:rsidR="00653ABE" w:rsidRPr="004729FC" w:rsidRDefault="0013196D" w:rsidP="00FE4B01">
            <w:pPr>
              <w:widowControl w:val="0"/>
              <w:autoSpaceDE w:val="0"/>
              <w:autoSpaceDN w:val="0"/>
              <w:jc w:val="center"/>
              <w:rPr>
                <w:sz w:val="11"/>
                <w:szCs w:val="11"/>
              </w:rPr>
            </w:pPr>
            <w:r>
              <w:rPr>
                <w:sz w:val="11"/>
                <w:szCs w:val="11"/>
              </w:rPr>
              <w:t>380</w:t>
            </w:r>
            <w:r w:rsidR="00653ABE" w:rsidRPr="004729FC">
              <w:rPr>
                <w:sz w:val="11"/>
                <w:szCs w:val="11"/>
              </w:rPr>
              <w:t>,000</w:t>
            </w:r>
          </w:p>
        </w:tc>
        <w:tc>
          <w:tcPr>
            <w:tcW w:w="851" w:type="dxa"/>
            <w:vAlign w:val="center"/>
          </w:tcPr>
          <w:p w:rsidR="00653ABE" w:rsidRPr="004729FC" w:rsidRDefault="0013196D" w:rsidP="00FE4B01">
            <w:pPr>
              <w:widowControl w:val="0"/>
              <w:autoSpaceDE w:val="0"/>
              <w:autoSpaceDN w:val="0"/>
              <w:jc w:val="center"/>
              <w:rPr>
                <w:sz w:val="11"/>
                <w:szCs w:val="11"/>
              </w:rPr>
            </w:pPr>
            <w:r>
              <w:rPr>
                <w:sz w:val="11"/>
                <w:szCs w:val="11"/>
              </w:rPr>
              <w:t>38</w:t>
            </w:r>
            <w:r w:rsidR="00653ABE" w:rsidRPr="004729FC">
              <w:rPr>
                <w:sz w:val="11"/>
                <w:szCs w:val="11"/>
              </w:rPr>
              <w:t>0,000</w:t>
            </w:r>
          </w:p>
        </w:tc>
        <w:tc>
          <w:tcPr>
            <w:tcW w:w="851" w:type="dxa"/>
            <w:vAlign w:val="center"/>
          </w:tcPr>
          <w:p w:rsidR="00653ABE" w:rsidRPr="004729FC" w:rsidRDefault="00653ABE" w:rsidP="00FE4B01">
            <w:pPr>
              <w:widowControl w:val="0"/>
              <w:autoSpaceDE w:val="0"/>
              <w:autoSpaceDN w:val="0"/>
              <w:jc w:val="center"/>
              <w:rPr>
                <w:sz w:val="11"/>
                <w:szCs w:val="11"/>
              </w:rPr>
            </w:pPr>
            <w:r w:rsidRPr="004729FC">
              <w:rPr>
                <w:sz w:val="11"/>
                <w:szCs w:val="11"/>
              </w:rPr>
              <w:t>152,000</w:t>
            </w:r>
          </w:p>
        </w:tc>
      </w:tr>
      <w:tr w:rsidR="00FE4B01" w:rsidRPr="004729FC" w:rsidTr="00FE4B01">
        <w:tc>
          <w:tcPr>
            <w:tcW w:w="1135" w:type="dxa"/>
            <w:vMerge/>
            <w:vAlign w:val="center"/>
          </w:tcPr>
          <w:p w:rsidR="00653ABE" w:rsidRPr="00FE4B01" w:rsidRDefault="00653ABE" w:rsidP="00FE4B01">
            <w:pPr>
              <w:suppressAutoHyphens/>
              <w:spacing w:line="276" w:lineRule="auto"/>
              <w:rPr>
                <w:rFonts w:eastAsia="Calibri"/>
                <w:sz w:val="12"/>
                <w:szCs w:val="12"/>
                <w:lang w:eastAsia="en-US"/>
              </w:rPr>
            </w:pPr>
          </w:p>
        </w:tc>
        <w:tc>
          <w:tcPr>
            <w:tcW w:w="1814" w:type="dxa"/>
            <w:vMerge/>
          </w:tcPr>
          <w:p w:rsidR="00653ABE" w:rsidRPr="00FE4B01" w:rsidRDefault="00653ABE" w:rsidP="00FE4B01">
            <w:pPr>
              <w:suppressAutoHyphens/>
              <w:spacing w:line="276" w:lineRule="auto"/>
              <w:rPr>
                <w:rFonts w:eastAsia="Calibri"/>
                <w:sz w:val="12"/>
                <w:szCs w:val="12"/>
                <w:lang w:eastAsia="en-US"/>
              </w:rPr>
            </w:pPr>
          </w:p>
        </w:tc>
        <w:tc>
          <w:tcPr>
            <w:tcW w:w="1872" w:type="dxa"/>
            <w:vAlign w:val="center"/>
          </w:tcPr>
          <w:p w:rsidR="00653ABE" w:rsidRPr="00FE4B01" w:rsidRDefault="00653ABE" w:rsidP="00FE4B01">
            <w:pPr>
              <w:widowControl w:val="0"/>
              <w:suppressAutoHyphens/>
              <w:autoSpaceDE w:val="0"/>
              <w:autoSpaceDN w:val="0"/>
              <w:rPr>
                <w:sz w:val="12"/>
                <w:szCs w:val="12"/>
              </w:rPr>
            </w:pPr>
            <w:r w:rsidRPr="00FE4B01">
              <w:rPr>
                <w:sz w:val="12"/>
                <w:szCs w:val="12"/>
              </w:rPr>
              <w:t>областной бюджет</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992"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0"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0,000</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38</w:t>
            </w:r>
            <w:r w:rsidR="00653ABE" w:rsidRPr="004729FC">
              <w:rPr>
                <w:sz w:val="11"/>
                <w:szCs w:val="11"/>
              </w:rPr>
              <w:t>0,000</w:t>
            </w:r>
          </w:p>
        </w:tc>
        <w:tc>
          <w:tcPr>
            <w:tcW w:w="851" w:type="dxa"/>
            <w:vAlign w:val="center"/>
          </w:tcPr>
          <w:p w:rsidR="00653ABE" w:rsidRPr="004729FC" w:rsidRDefault="0013196D" w:rsidP="00FE4B01">
            <w:pPr>
              <w:widowControl w:val="0"/>
              <w:suppressAutoHyphens/>
              <w:autoSpaceDE w:val="0"/>
              <w:autoSpaceDN w:val="0"/>
              <w:jc w:val="center"/>
              <w:rPr>
                <w:sz w:val="11"/>
                <w:szCs w:val="11"/>
              </w:rPr>
            </w:pPr>
            <w:r>
              <w:rPr>
                <w:sz w:val="11"/>
                <w:szCs w:val="11"/>
              </w:rPr>
              <w:t>38</w:t>
            </w:r>
            <w:r w:rsidR="00653ABE" w:rsidRPr="004729FC">
              <w:rPr>
                <w:sz w:val="11"/>
                <w:szCs w:val="11"/>
              </w:rPr>
              <w:t>0,000</w:t>
            </w:r>
          </w:p>
        </w:tc>
        <w:tc>
          <w:tcPr>
            <w:tcW w:w="851" w:type="dxa"/>
            <w:vAlign w:val="center"/>
          </w:tcPr>
          <w:p w:rsidR="00653ABE" w:rsidRPr="004729FC" w:rsidRDefault="00653ABE" w:rsidP="00FE4B01">
            <w:pPr>
              <w:widowControl w:val="0"/>
              <w:suppressAutoHyphens/>
              <w:autoSpaceDE w:val="0"/>
              <w:autoSpaceDN w:val="0"/>
              <w:jc w:val="center"/>
              <w:rPr>
                <w:sz w:val="11"/>
                <w:szCs w:val="11"/>
              </w:rPr>
            </w:pPr>
            <w:r w:rsidRPr="004729FC">
              <w:rPr>
                <w:sz w:val="11"/>
                <w:szCs w:val="11"/>
              </w:rPr>
              <w:t>152,000</w:t>
            </w:r>
          </w:p>
        </w:tc>
      </w:tr>
    </w:tbl>
    <w:p w:rsidR="00653ABE" w:rsidRDefault="00653ABE" w:rsidP="00653ABE">
      <w:pPr>
        <w:jc w:val="right"/>
        <w:rPr>
          <w:sz w:val="28"/>
          <w:szCs w:val="28"/>
        </w:rPr>
      </w:pPr>
      <w:r w:rsidRPr="00FE4B01">
        <w:rPr>
          <w:sz w:val="28"/>
          <w:szCs w:val="28"/>
        </w:rPr>
        <w:t>».</w:t>
      </w: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Default="00F23B2C" w:rsidP="00653ABE">
      <w:pPr>
        <w:jc w:val="right"/>
        <w:rPr>
          <w:sz w:val="28"/>
          <w:szCs w:val="28"/>
        </w:rPr>
      </w:pPr>
    </w:p>
    <w:p w:rsidR="00F23B2C" w:rsidRPr="00FE4B01" w:rsidRDefault="00F23B2C" w:rsidP="00653ABE">
      <w:pPr>
        <w:jc w:val="right"/>
        <w:rPr>
          <w:sz w:val="28"/>
          <w:szCs w:val="28"/>
        </w:rPr>
        <w:sectPr w:rsidR="00F23B2C" w:rsidRPr="00FE4B01" w:rsidSect="00FE4B01">
          <w:footnotePr>
            <w:numFmt w:val="chicago"/>
          </w:footnotePr>
          <w:pgSz w:w="16838" w:h="11906" w:orient="landscape"/>
          <w:pgMar w:top="1134" w:right="1134" w:bottom="1134" w:left="1701" w:header="709" w:footer="709" w:gutter="0"/>
          <w:cols w:space="708"/>
          <w:docGrid w:linePitch="360"/>
        </w:sectPr>
      </w:pPr>
    </w:p>
    <w:p w:rsidR="00227152" w:rsidRPr="00227152" w:rsidRDefault="00F23B2C" w:rsidP="00227152">
      <w:pPr>
        <w:ind w:firstLine="709"/>
        <w:jc w:val="both"/>
        <w:rPr>
          <w:rFonts w:eastAsia="Calibri"/>
          <w:sz w:val="28"/>
          <w:szCs w:val="28"/>
          <w:lang w:eastAsia="en-US"/>
        </w:rPr>
      </w:pPr>
      <w:r w:rsidRPr="004360F3">
        <w:rPr>
          <w:sz w:val="28"/>
          <w:szCs w:val="28"/>
        </w:rPr>
        <w:lastRenderedPageBreak/>
        <w:t xml:space="preserve">7. </w:t>
      </w:r>
      <w:r w:rsidR="004360F3" w:rsidRPr="004360F3">
        <w:rPr>
          <w:rFonts w:eastAsia="Calibri"/>
          <w:sz w:val="28"/>
          <w:szCs w:val="28"/>
          <w:lang w:eastAsia="en-US"/>
        </w:rPr>
        <w:t>В</w:t>
      </w:r>
      <w:r w:rsidR="00F30745">
        <w:rPr>
          <w:rFonts w:eastAsia="Calibri"/>
          <w:sz w:val="28"/>
          <w:szCs w:val="28"/>
          <w:lang w:eastAsia="en-US"/>
        </w:rPr>
        <w:t xml:space="preserve"> приложении</w:t>
      </w:r>
      <w:r w:rsidR="00227152" w:rsidRPr="004360F3">
        <w:rPr>
          <w:rFonts w:eastAsia="Calibri"/>
          <w:sz w:val="28"/>
          <w:szCs w:val="28"/>
          <w:lang w:eastAsia="en-US"/>
        </w:rPr>
        <w:t xml:space="preserve"> №</w:t>
      </w:r>
      <w:r w:rsidR="00A97E6B">
        <w:rPr>
          <w:rFonts w:eastAsia="Calibri"/>
          <w:sz w:val="28"/>
          <w:szCs w:val="28"/>
          <w:lang w:eastAsia="en-US"/>
        </w:rPr>
        <w:t xml:space="preserve"> </w:t>
      </w:r>
      <w:r w:rsidR="00227152" w:rsidRPr="004360F3">
        <w:rPr>
          <w:rFonts w:eastAsia="Calibri"/>
          <w:sz w:val="28"/>
          <w:szCs w:val="28"/>
          <w:lang w:eastAsia="en-US"/>
        </w:rPr>
        <w:t>15 к указанной государственной программе:</w:t>
      </w:r>
    </w:p>
    <w:p w:rsidR="00227152" w:rsidRPr="00227152" w:rsidRDefault="00227152" w:rsidP="00CA1257">
      <w:pPr>
        <w:ind w:firstLine="567"/>
        <w:jc w:val="both"/>
        <w:rPr>
          <w:rFonts w:eastAsia="Calibri"/>
          <w:sz w:val="28"/>
          <w:szCs w:val="28"/>
          <w:lang w:eastAsia="en-US"/>
        </w:rPr>
      </w:pPr>
      <w:r w:rsidRPr="00227152">
        <w:rPr>
          <w:rFonts w:eastAsia="Calibri"/>
          <w:sz w:val="28"/>
          <w:szCs w:val="28"/>
          <w:lang w:eastAsia="en-US"/>
        </w:rPr>
        <w:t>а) пункт 2 после слов «экономически эффективной проектной документации повторного использования из единого государственного реестра заключений экспертизы проектной документации объектов капитального строительства» дополнить словами «(при наличии)»;</w:t>
      </w:r>
    </w:p>
    <w:p w:rsidR="00227152" w:rsidRPr="00227152" w:rsidRDefault="00227152" w:rsidP="00CA1257">
      <w:pPr>
        <w:ind w:firstLine="567"/>
        <w:jc w:val="both"/>
        <w:rPr>
          <w:rFonts w:eastAsia="Calibri"/>
          <w:sz w:val="28"/>
          <w:szCs w:val="28"/>
          <w:lang w:eastAsia="en-US"/>
        </w:rPr>
      </w:pPr>
      <w:r w:rsidRPr="00227152">
        <w:rPr>
          <w:rFonts w:eastAsia="Calibri"/>
          <w:sz w:val="28"/>
          <w:szCs w:val="28"/>
          <w:lang w:eastAsia="en-US"/>
        </w:rPr>
        <w:t>б) абзац второй пункта 3 изложить в следующей редакции:</w:t>
      </w:r>
    </w:p>
    <w:p w:rsidR="00227152" w:rsidRPr="00227152" w:rsidRDefault="00227152" w:rsidP="00CA1257">
      <w:pPr>
        <w:autoSpaceDE w:val="0"/>
        <w:autoSpaceDN w:val="0"/>
        <w:adjustRightInd w:val="0"/>
        <w:ind w:firstLine="567"/>
        <w:jc w:val="both"/>
        <w:rPr>
          <w:rFonts w:eastAsia="Calibri"/>
          <w:sz w:val="28"/>
          <w:szCs w:val="28"/>
          <w:lang w:eastAsia="en-US"/>
        </w:rPr>
      </w:pPr>
      <w:proofErr w:type="gramStart"/>
      <w:r w:rsidRPr="00227152">
        <w:rPr>
          <w:rFonts w:eastAsia="Calibri"/>
          <w:sz w:val="28"/>
          <w:szCs w:val="28"/>
          <w:lang w:eastAsia="en-US"/>
        </w:rPr>
        <w:t>«В случае если строительство (пристройка к зданию), приобретение (выкуп) зданий (пристройки к зданию) и помещений дошкольных организаций (с учетом расходов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w:t>
      </w:r>
      <w:r w:rsidR="00A97E6B">
        <w:rPr>
          <w:rFonts w:eastAsia="Calibri"/>
          <w:sz w:val="28"/>
          <w:szCs w:val="28"/>
          <w:lang w:eastAsia="en-US"/>
        </w:rPr>
        <w:t>х территорий), предусмотрено</w:t>
      </w:r>
      <w:r w:rsidRPr="00227152">
        <w:rPr>
          <w:rFonts w:eastAsia="Calibri"/>
          <w:sz w:val="28"/>
          <w:szCs w:val="28"/>
          <w:lang w:eastAsia="en-US"/>
        </w:rPr>
        <w:t xml:space="preserve"> с привлечением средств федерального бюджета, в том числе средств резервного фонда Правительства Российской Федерации (федеральная адресная инвестиционная программа, национальный</w:t>
      </w:r>
      <w:proofErr w:type="gramEnd"/>
      <w:r w:rsidRPr="00227152">
        <w:rPr>
          <w:rFonts w:eastAsia="Calibri"/>
          <w:sz w:val="28"/>
          <w:szCs w:val="28"/>
          <w:lang w:eastAsia="en-US"/>
        </w:rPr>
        <w:t xml:space="preserve"> (</w:t>
      </w:r>
      <w:proofErr w:type="gramStart"/>
      <w:r w:rsidRPr="00227152">
        <w:rPr>
          <w:rFonts w:eastAsia="Calibri"/>
          <w:sz w:val="28"/>
          <w:szCs w:val="28"/>
          <w:lang w:eastAsia="en-US"/>
        </w:rPr>
        <w:t xml:space="preserve">федеральный) проект и иное), распределение средств субсидий утверждается пообъектно правовым актом </w:t>
      </w:r>
      <w:r w:rsidR="00F30745">
        <w:rPr>
          <w:rFonts w:eastAsia="Calibri"/>
          <w:sz w:val="28"/>
          <w:szCs w:val="28"/>
          <w:lang w:eastAsia="en-US"/>
        </w:rPr>
        <w:t>Правительства</w:t>
      </w:r>
      <w:r w:rsidRPr="00227152">
        <w:rPr>
          <w:rFonts w:eastAsia="Calibri"/>
          <w:sz w:val="28"/>
          <w:szCs w:val="28"/>
          <w:lang w:eastAsia="en-US"/>
        </w:rPr>
        <w:t xml:space="preserve"> Курской области без проведения отбора.»</w:t>
      </w:r>
      <w:r w:rsidR="00A97E6B">
        <w:rPr>
          <w:rFonts w:eastAsia="Calibri"/>
          <w:sz w:val="28"/>
          <w:szCs w:val="28"/>
          <w:lang w:eastAsia="en-US"/>
        </w:rPr>
        <w:t>;</w:t>
      </w:r>
      <w:proofErr w:type="gramEnd"/>
    </w:p>
    <w:p w:rsidR="00227152" w:rsidRPr="00227152" w:rsidRDefault="00227152" w:rsidP="00227152">
      <w:pPr>
        <w:autoSpaceDE w:val="0"/>
        <w:autoSpaceDN w:val="0"/>
        <w:adjustRightInd w:val="0"/>
        <w:ind w:firstLine="567"/>
        <w:jc w:val="both"/>
        <w:rPr>
          <w:rFonts w:eastAsia="Calibri"/>
          <w:sz w:val="28"/>
          <w:szCs w:val="28"/>
          <w:lang w:eastAsia="en-US"/>
        </w:rPr>
      </w:pPr>
      <w:r w:rsidRPr="00227152">
        <w:rPr>
          <w:rFonts w:eastAsia="Calibri"/>
          <w:sz w:val="28"/>
          <w:szCs w:val="28"/>
          <w:lang w:eastAsia="en-US"/>
        </w:rPr>
        <w:t xml:space="preserve">в) подпункт </w:t>
      </w:r>
      <w:r w:rsidR="00F30745">
        <w:rPr>
          <w:rFonts w:eastAsia="Calibri"/>
          <w:sz w:val="28"/>
          <w:szCs w:val="28"/>
          <w:lang w:eastAsia="en-US"/>
        </w:rPr>
        <w:t>«в.1»</w:t>
      </w:r>
      <w:r w:rsidRPr="00227152">
        <w:rPr>
          <w:rFonts w:eastAsia="Calibri"/>
          <w:sz w:val="28"/>
          <w:szCs w:val="28"/>
          <w:lang w:eastAsia="en-US"/>
        </w:rPr>
        <w:t xml:space="preserve"> пункта 4 по</w:t>
      </w:r>
      <w:r w:rsidR="00F30745">
        <w:rPr>
          <w:rFonts w:eastAsia="Calibri"/>
          <w:sz w:val="28"/>
          <w:szCs w:val="28"/>
          <w:lang w:eastAsia="en-US"/>
        </w:rPr>
        <w:t>с</w:t>
      </w:r>
      <w:r w:rsidRPr="00227152">
        <w:rPr>
          <w:rFonts w:eastAsia="Calibri"/>
          <w:sz w:val="28"/>
          <w:szCs w:val="28"/>
          <w:lang w:eastAsia="en-US"/>
        </w:rPr>
        <w:t>ле слов «является субсидия» дополнить словами «(при наличии)»;</w:t>
      </w:r>
    </w:p>
    <w:p w:rsidR="00227152" w:rsidRPr="00227152" w:rsidRDefault="00227152" w:rsidP="00227152">
      <w:pPr>
        <w:autoSpaceDE w:val="0"/>
        <w:autoSpaceDN w:val="0"/>
        <w:adjustRightInd w:val="0"/>
        <w:ind w:firstLine="567"/>
        <w:jc w:val="both"/>
        <w:rPr>
          <w:rFonts w:eastAsia="Calibri"/>
          <w:sz w:val="28"/>
          <w:szCs w:val="28"/>
          <w:lang w:eastAsia="en-US"/>
        </w:rPr>
      </w:pPr>
      <w:r w:rsidRPr="00227152">
        <w:rPr>
          <w:rFonts w:eastAsia="Calibri"/>
          <w:sz w:val="28"/>
          <w:szCs w:val="28"/>
          <w:lang w:eastAsia="en-US"/>
        </w:rPr>
        <w:t xml:space="preserve">г) подпункт </w:t>
      </w:r>
      <w:r w:rsidR="00F30745">
        <w:rPr>
          <w:rFonts w:eastAsia="Calibri"/>
          <w:sz w:val="28"/>
          <w:szCs w:val="28"/>
          <w:lang w:eastAsia="en-US"/>
        </w:rPr>
        <w:t>«в»</w:t>
      </w:r>
      <w:r w:rsidRPr="00227152">
        <w:rPr>
          <w:rFonts w:eastAsia="Calibri"/>
          <w:sz w:val="28"/>
          <w:szCs w:val="28"/>
          <w:lang w:eastAsia="en-US"/>
        </w:rPr>
        <w:t xml:space="preserve"> пункта 7 после слов «является субсидия» дополнить словами «(при наличии)»;</w:t>
      </w:r>
    </w:p>
    <w:p w:rsidR="00227152" w:rsidRPr="00227152" w:rsidRDefault="00227152" w:rsidP="00227152">
      <w:pPr>
        <w:autoSpaceDE w:val="0"/>
        <w:autoSpaceDN w:val="0"/>
        <w:adjustRightInd w:val="0"/>
        <w:ind w:firstLine="567"/>
        <w:jc w:val="both"/>
        <w:rPr>
          <w:rFonts w:eastAsia="Calibri"/>
          <w:sz w:val="28"/>
          <w:szCs w:val="28"/>
          <w:lang w:eastAsia="en-US"/>
        </w:rPr>
      </w:pPr>
      <w:r w:rsidRPr="00227152">
        <w:rPr>
          <w:rFonts w:eastAsia="Calibri"/>
          <w:sz w:val="28"/>
          <w:szCs w:val="28"/>
          <w:lang w:eastAsia="en-US"/>
        </w:rPr>
        <w:t>д) в пункте 10.1:</w:t>
      </w:r>
    </w:p>
    <w:p w:rsidR="00227152" w:rsidRDefault="00F30745" w:rsidP="00227152">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в абзаце первом </w:t>
      </w:r>
      <w:r w:rsidR="004360F3">
        <w:rPr>
          <w:rFonts w:eastAsia="Calibri"/>
          <w:sz w:val="28"/>
          <w:szCs w:val="28"/>
          <w:lang w:eastAsia="en-US"/>
        </w:rPr>
        <w:t>слова «д</w:t>
      </w:r>
      <w:r w:rsidR="00227152" w:rsidRPr="00227152">
        <w:rPr>
          <w:rFonts w:eastAsia="Calibri"/>
          <w:sz w:val="28"/>
          <w:szCs w:val="28"/>
          <w:lang w:eastAsia="en-US"/>
        </w:rPr>
        <w:t>о 1 октября 2021</w:t>
      </w:r>
      <w:r>
        <w:rPr>
          <w:rFonts w:eastAsia="Calibri"/>
          <w:sz w:val="28"/>
          <w:szCs w:val="28"/>
          <w:lang w:eastAsia="en-US"/>
        </w:rPr>
        <w:t xml:space="preserve"> </w:t>
      </w:r>
      <w:r w:rsidR="00227152" w:rsidRPr="00227152">
        <w:rPr>
          <w:rFonts w:eastAsia="Calibri"/>
          <w:sz w:val="28"/>
          <w:szCs w:val="28"/>
          <w:lang w:eastAsia="en-US"/>
        </w:rPr>
        <w:t>г.» заменить словами «до 31 декабря 2022 года»;</w:t>
      </w:r>
    </w:p>
    <w:p w:rsidR="00F30745" w:rsidRPr="00227152" w:rsidRDefault="00F30745" w:rsidP="00227152">
      <w:pPr>
        <w:autoSpaceDE w:val="0"/>
        <w:autoSpaceDN w:val="0"/>
        <w:adjustRightInd w:val="0"/>
        <w:ind w:firstLine="567"/>
        <w:jc w:val="both"/>
        <w:rPr>
          <w:rFonts w:eastAsia="Calibri"/>
          <w:sz w:val="28"/>
          <w:szCs w:val="28"/>
          <w:lang w:eastAsia="en-US"/>
        </w:rPr>
      </w:pPr>
      <w:r>
        <w:rPr>
          <w:rFonts w:eastAsia="Calibri"/>
          <w:sz w:val="28"/>
          <w:szCs w:val="28"/>
          <w:lang w:eastAsia="en-US"/>
        </w:rPr>
        <w:t>в подпункте «б»:</w:t>
      </w:r>
    </w:p>
    <w:p w:rsidR="00227152" w:rsidRPr="00227152" w:rsidRDefault="00F30745" w:rsidP="00227152">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абзац второй </w:t>
      </w:r>
      <w:r w:rsidR="00227152" w:rsidRPr="00227152">
        <w:rPr>
          <w:rFonts w:eastAsia="Calibri"/>
          <w:sz w:val="28"/>
          <w:szCs w:val="28"/>
          <w:lang w:eastAsia="en-US"/>
        </w:rPr>
        <w:t>изложить в следующей редакции:</w:t>
      </w:r>
    </w:p>
    <w:p w:rsidR="00227152" w:rsidRPr="00227152" w:rsidRDefault="00227152" w:rsidP="00227152">
      <w:pPr>
        <w:autoSpaceDE w:val="0"/>
        <w:autoSpaceDN w:val="0"/>
        <w:adjustRightInd w:val="0"/>
        <w:ind w:firstLine="567"/>
        <w:jc w:val="both"/>
        <w:rPr>
          <w:rFonts w:eastAsia="Calibri"/>
          <w:sz w:val="28"/>
          <w:szCs w:val="28"/>
          <w:lang w:eastAsia="en-US"/>
        </w:rPr>
      </w:pPr>
      <w:r w:rsidRPr="00227152">
        <w:rPr>
          <w:rFonts w:eastAsia="Calibri"/>
          <w:sz w:val="28"/>
          <w:szCs w:val="28"/>
          <w:lang w:eastAsia="en-US"/>
        </w:rPr>
        <w:t>«</w:t>
      </w:r>
      <w:r w:rsidR="00BD1EA7">
        <w:rPr>
          <w:rFonts w:eastAsia="Calibri"/>
          <w:sz w:val="28"/>
          <w:szCs w:val="28"/>
          <w:lang w:eastAsia="en-US"/>
        </w:rPr>
        <w:t>-</w:t>
      </w:r>
      <w:r w:rsidRPr="00227152">
        <w:rPr>
          <w:rFonts w:eastAsia="Calibri"/>
          <w:sz w:val="28"/>
          <w:szCs w:val="28"/>
          <w:lang w:eastAsia="en-US"/>
        </w:rPr>
        <w:t>откорректированной сметы в текущих ценах</w:t>
      </w:r>
      <w:proofErr w:type="gramStart"/>
      <w:r w:rsidRPr="00227152">
        <w:rPr>
          <w:rFonts w:eastAsia="Calibri"/>
          <w:sz w:val="28"/>
          <w:szCs w:val="28"/>
          <w:lang w:eastAsia="en-US"/>
        </w:rPr>
        <w:t>;»</w:t>
      </w:r>
      <w:proofErr w:type="gramEnd"/>
      <w:r w:rsidRPr="00227152">
        <w:rPr>
          <w:rFonts w:eastAsia="Calibri"/>
          <w:sz w:val="28"/>
          <w:szCs w:val="28"/>
          <w:lang w:eastAsia="en-US"/>
        </w:rPr>
        <w:t>;</w:t>
      </w:r>
    </w:p>
    <w:p w:rsidR="00227152" w:rsidRPr="00227152" w:rsidRDefault="00227152" w:rsidP="00227152">
      <w:pPr>
        <w:autoSpaceDE w:val="0"/>
        <w:autoSpaceDN w:val="0"/>
        <w:adjustRightInd w:val="0"/>
        <w:ind w:firstLine="567"/>
        <w:jc w:val="both"/>
        <w:rPr>
          <w:rFonts w:eastAsia="Calibri"/>
          <w:sz w:val="28"/>
          <w:szCs w:val="28"/>
          <w:lang w:eastAsia="en-US"/>
        </w:rPr>
      </w:pPr>
      <w:r w:rsidRPr="00227152">
        <w:rPr>
          <w:rFonts w:eastAsia="Calibri"/>
          <w:sz w:val="28"/>
          <w:szCs w:val="28"/>
          <w:lang w:eastAsia="en-US"/>
        </w:rPr>
        <w:t>абзац четвертый изложить в следующей редакции:</w:t>
      </w:r>
    </w:p>
    <w:p w:rsidR="00227152" w:rsidRPr="00227152" w:rsidRDefault="00227152" w:rsidP="00227152">
      <w:pPr>
        <w:autoSpaceDE w:val="0"/>
        <w:autoSpaceDN w:val="0"/>
        <w:adjustRightInd w:val="0"/>
        <w:ind w:firstLine="567"/>
        <w:jc w:val="both"/>
        <w:rPr>
          <w:rFonts w:eastAsia="Calibri"/>
          <w:sz w:val="28"/>
          <w:szCs w:val="28"/>
          <w:lang w:eastAsia="en-US"/>
        </w:rPr>
      </w:pPr>
      <w:r w:rsidRPr="00227152">
        <w:rPr>
          <w:rFonts w:eastAsia="Calibri"/>
          <w:sz w:val="28"/>
          <w:szCs w:val="28"/>
          <w:lang w:eastAsia="en-US"/>
        </w:rPr>
        <w:t>«расчета увеличения стоимости строительных ресурсов в соответствии с Методикой составления сметы контракта, предметом которого являются строительство, реконструкция объектов капиталь</w:t>
      </w:r>
      <w:r w:rsidR="00BD1EA7">
        <w:rPr>
          <w:rFonts w:eastAsia="Calibri"/>
          <w:sz w:val="28"/>
          <w:szCs w:val="28"/>
          <w:lang w:eastAsia="en-US"/>
        </w:rPr>
        <w:t>ного строительства, утвержденной</w:t>
      </w:r>
      <w:r w:rsidRPr="00227152">
        <w:rPr>
          <w:rFonts w:eastAsia="Calibri"/>
          <w:sz w:val="28"/>
          <w:szCs w:val="28"/>
          <w:lang w:eastAsia="en-US"/>
        </w:rPr>
        <w:t xml:space="preserve"> приказом Министерства строительства и жилищно-коммунального хозяйства Российской Федерации</w:t>
      </w:r>
      <w:proofErr w:type="gramStart"/>
      <w:r w:rsidRPr="00227152">
        <w:rPr>
          <w:rFonts w:eastAsia="Calibri"/>
          <w:sz w:val="28"/>
          <w:szCs w:val="28"/>
          <w:lang w:eastAsia="en-US"/>
        </w:rPr>
        <w:t>.»;</w:t>
      </w:r>
      <w:proofErr w:type="gramEnd"/>
    </w:p>
    <w:p w:rsidR="00227152" w:rsidRPr="00227152" w:rsidRDefault="00227152" w:rsidP="00227152">
      <w:pPr>
        <w:autoSpaceDE w:val="0"/>
        <w:autoSpaceDN w:val="0"/>
        <w:adjustRightInd w:val="0"/>
        <w:ind w:firstLine="567"/>
        <w:jc w:val="both"/>
        <w:rPr>
          <w:rFonts w:eastAsia="Calibri"/>
          <w:sz w:val="28"/>
          <w:szCs w:val="28"/>
          <w:lang w:eastAsia="en-US"/>
        </w:rPr>
      </w:pPr>
      <w:r w:rsidRPr="00227152">
        <w:rPr>
          <w:rFonts w:eastAsia="Calibri"/>
          <w:sz w:val="28"/>
          <w:szCs w:val="28"/>
          <w:lang w:eastAsia="en-US"/>
        </w:rPr>
        <w:t>е) пункт 17 изложить</w:t>
      </w:r>
      <w:r w:rsidR="00A97E6B">
        <w:rPr>
          <w:rFonts w:eastAsia="Calibri"/>
          <w:sz w:val="28"/>
          <w:szCs w:val="28"/>
          <w:lang w:eastAsia="en-US"/>
        </w:rPr>
        <w:t xml:space="preserve"> в следующей</w:t>
      </w:r>
      <w:r w:rsidRPr="00227152">
        <w:rPr>
          <w:rFonts w:eastAsia="Calibri"/>
          <w:sz w:val="28"/>
          <w:szCs w:val="28"/>
          <w:lang w:eastAsia="en-US"/>
        </w:rPr>
        <w:t xml:space="preserve"> редакции:</w:t>
      </w:r>
    </w:p>
    <w:p w:rsidR="00227152" w:rsidRPr="00227152" w:rsidRDefault="00227152" w:rsidP="00227152">
      <w:pPr>
        <w:autoSpaceDE w:val="0"/>
        <w:autoSpaceDN w:val="0"/>
        <w:adjustRightInd w:val="0"/>
        <w:ind w:firstLine="540"/>
        <w:jc w:val="both"/>
        <w:rPr>
          <w:rFonts w:eastAsia="Calibri"/>
          <w:sz w:val="28"/>
          <w:szCs w:val="28"/>
          <w:lang w:eastAsia="en-US"/>
        </w:rPr>
      </w:pPr>
      <w:r w:rsidRPr="00227152">
        <w:rPr>
          <w:rFonts w:eastAsia="Calibri"/>
          <w:sz w:val="28"/>
          <w:szCs w:val="28"/>
          <w:lang w:eastAsia="en-US"/>
        </w:rPr>
        <w:t>«17. Уполномоченный орган местного самоуправления муниципального образования Курской области представляет соответствующему главному распорядителю средств областного бюджета в сроки, установл</w:t>
      </w:r>
      <w:r w:rsidR="004B618B">
        <w:rPr>
          <w:rFonts w:eastAsia="Calibri"/>
          <w:sz w:val="28"/>
          <w:szCs w:val="28"/>
          <w:lang w:eastAsia="en-US"/>
        </w:rPr>
        <w:t>енные соглашением, отчеты о</w:t>
      </w:r>
      <w:r w:rsidRPr="00227152">
        <w:rPr>
          <w:rFonts w:eastAsia="Calibri"/>
          <w:sz w:val="28"/>
          <w:szCs w:val="28"/>
          <w:lang w:eastAsia="en-US"/>
        </w:rPr>
        <w:t>:</w:t>
      </w:r>
    </w:p>
    <w:p w:rsidR="00227152" w:rsidRPr="00227152" w:rsidRDefault="00227152" w:rsidP="00CA1257">
      <w:pPr>
        <w:autoSpaceDE w:val="0"/>
        <w:autoSpaceDN w:val="0"/>
        <w:adjustRightInd w:val="0"/>
        <w:ind w:firstLine="540"/>
        <w:jc w:val="both"/>
        <w:rPr>
          <w:rFonts w:eastAsia="Calibri"/>
          <w:sz w:val="28"/>
          <w:szCs w:val="28"/>
          <w:lang w:eastAsia="en-US"/>
        </w:rPr>
      </w:pPr>
      <w:r w:rsidRPr="00227152">
        <w:rPr>
          <w:rFonts w:eastAsia="Calibri"/>
          <w:sz w:val="28"/>
          <w:szCs w:val="28"/>
          <w:lang w:eastAsia="en-US"/>
        </w:rPr>
        <w:t>-</w:t>
      </w:r>
      <w:r w:rsidR="00CA1257">
        <w:rPr>
          <w:rFonts w:eastAsia="Calibri"/>
          <w:sz w:val="28"/>
          <w:szCs w:val="28"/>
          <w:lang w:eastAsia="en-US"/>
        </w:rPr>
        <w:t xml:space="preserve"> </w:t>
      </w:r>
      <w:proofErr w:type="gramStart"/>
      <w:r w:rsidRPr="00227152">
        <w:rPr>
          <w:rFonts w:eastAsia="Calibri"/>
          <w:sz w:val="28"/>
          <w:szCs w:val="28"/>
          <w:lang w:eastAsia="en-US"/>
        </w:rPr>
        <w:t>расходах</w:t>
      </w:r>
      <w:proofErr w:type="gramEnd"/>
      <w:r w:rsidR="00CA1257">
        <w:rPr>
          <w:rFonts w:eastAsia="Calibri"/>
          <w:sz w:val="28"/>
          <w:szCs w:val="28"/>
          <w:lang w:eastAsia="en-US"/>
        </w:rPr>
        <w:t xml:space="preserve"> </w:t>
      </w:r>
      <w:r w:rsidRPr="00227152">
        <w:rPr>
          <w:rFonts w:eastAsia="Calibri"/>
          <w:sz w:val="28"/>
          <w:szCs w:val="28"/>
          <w:lang w:eastAsia="en-US"/>
        </w:rPr>
        <w:t xml:space="preserve"> бюджета </w:t>
      </w:r>
      <w:r w:rsidR="00CA1257">
        <w:rPr>
          <w:rFonts w:eastAsia="Calibri"/>
          <w:sz w:val="28"/>
          <w:szCs w:val="28"/>
          <w:lang w:eastAsia="en-US"/>
        </w:rPr>
        <w:t xml:space="preserve"> </w:t>
      </w:r>
      <w:r w:rsidRPr="00227152">
        <w:rPr>
          <w:rFonts w:eastAsia="Calibri"/>
          <w:sz w:val="28"/>
          <w:szCs w:val="28"/>
          <w:lang w:eastAsia="en-US"/>
        </w:rPr>
        <w:t>муниципального</w:t>
      </w:r>
      <w:r w:rsidR="00CA1257">
        <w:rPr>
          <w:rFonts w:eastAsia="Calibri"/>
          <w:sz w:val="28"/>
          <w:szCs w:val="28"/>
          <w:lang w:eastAsia="en-US"/>
        </w:rPr>
        <w:t xml:space="preserve">  </w:t>
      </w:r>
      <w:r w:rsidRPr="00227152">
        <w:rPr>
          <w:rFonts w:eastAsia="Calibri"/>
          <w:sz w:val="28"/>
          <w:szCs w:val="28"/>
          <w:lang w:eastAsia="en-US"/>
        </w:rPr>
        <w:t xml:space="preserve"> образования, в </w:t>
      </w:r>
      <w:r w:rsidR="00CA1257">
        <w:rPr>
          <w:rFonts w:eastAsia="Calibri"/>
          <w:sz w:val="28"/>
          <w:szCs w:val="28"/>
          <w:lang w:eastAsia="en-US"/>
        </w:rPr>
        <w:t xml:space="preserve">  </w:t>
      </w:r>
      <w:r w:rsidRPr="00227152">
        <w:rPr>
          <w:rFonts w:eastAsia="Calibri"/>
          <w:sz w:val="28"/>
          <w:szCs w:val="28"/>
          <w:lang w:eastAsia="en-US"/>
        </w:rPr>
        <w:t xml:space="preserve">целях </w:t>
      </w:r>
      <w:proofErr w:type="spellStart"/>
      <w:r w:rsidRPr="00227152">
        <w:rPr>
          <w:rFonts w:eastAsia="Calibri"/>
          <w:sz w:val="28"/>
          <w:szCs w:val="28"/>
          <w:lang w:eastAsia="en-US"/>
        </w:rPr>
        <w:t>софинансирования</w:t>
      </w:r>
      <w:proofErr w:type="spellEnd"/>
      <w:r w:rsidRPr="00227152">
        <w:rPr>
          <w:rFonts w:eastAsia="Calibri"/>
          <w:sz w:val="28"/>
          <w:szCs w:val="28"/>
          <w:lang w:eastAsia="en-US"/>
        </w:rPr>
        <w:t xml:space="preserve"> которых предоставляется субсидия;</w:t>
      </w:r>
    </w:p>
    <w:p w:rsidR="00227152" w:rsidRPr="00227152" w:rsidRDefault="00227152" w:rsidP="00CA1257">
      <w:pPr>
        <w:autoSpaceDE w:val="0"/>
        <w:autoSpaceDN w:val="0"/>
        <w:adjustRightInd w:val="0"/>
        <w:ind w:firstLine="540"/>
        <w:jc w:val="both"/>
        <w:rPr>
          <w:rFonts w:eastAsia="Calibri"/>
          <w:sz w:val="28"/>
          <w:szCs w:val="28"/>
          <w:lang w:eastAsia="en-US"/>
        </w:rPr>
      </w:pPr>
      <w:r w:rsidRPr="00227152">
        <w:rPr>
          <w:rFonts w:eastAsia="Calibri"/>
          <w:sz w:val="28"/>
          <w:szCs w:val="28"/>
          <w:lang w:eastAsia="en-US"/>
        </w:rPr>
        <w:t xml:space="preserve">- </w:t>
      </w:r>
      <w:r w:rsidR="00CA1257">
        <w:rPr>
          <w:rFonts w:eastAsia="Calibri"/>
          <w:sz w:val="28"/>
          <w:szCs w:val="28"/>
          <w:lang w:eastAsia="en-US"/>
        </w:rPr>
        <w:t xml:space="preserve"> </w:t>
      </w:r>
      <w:proofErr w:type="gramStart"/>
      <w:r w:rsidRPr="00227152">
        <w:rPr>
          <w:rFonts w:eastAsia="Calibri"/>
          <w:sz w:val="28"/>
          <w:szCs w:val="28"/>
          <w:lang w:eastAsia="en-US"/>
        </w:rPr>
        <w:t>достижении</w:t>
      </w:r>
      <w:proofErr w:type="gramEnd"/>
      <w:r w:rsidRPr="00227152">
        <w:rPr>
          <w:rFonts w:eastAsia="Calibri"/>
          <w:sz w:val="28"/>
          <w:szCs w:val="28"/>
          <w:lang w:eastAsia="en-US"/>
        </w:rPr>
        <w:t xml:space="preserve"> значений результатов использования субсидии;</w:t>
      </w:r>
    </w:p>
    <w:p w:rsidR="00227152" w:rsidRPr="00F75A54" w:rsidRDefault="00227152" w:rsidP="00F75A54">
      <w:pPr>
        <w:autoSpaceDE w:val="0"/>
        <w:autoSpaceDN w:val="0"/>
        <w:adjustRightInd w:val="0"/>
        <w:ind w:firstLine="540"/>
        <w:jc w:val="both"/>
        <w:rPr>
          <w:rFonts w:eastAsia="Calibri"/>
          <w:sz w:val="28"/>
          <w:szCs w:val="28"/>
          <w:lang w:eastAsia="en-US"/>
        </w:rPr>
      </w:pPr>
      <w:r w:rsidRPr="00227152">
        <w:rPr>
          <w:rFonts w:eastAsia="Calibri"/>
          <w:sz w:val="28"/>
          <w:szCs w:val="28"/>
          <w:lang w:eastAsia="en-US"/>
        </w:rPr>
        <w:t xml:space="preserve">- </w:t>
      </w:r>
      <w:proofErr w:type="gramStart"/>
      <w:r w:rsidRPr="00227152">
        <w:rPr>
          <w:rFonts w:eastAsia="Calibri"/>
          <w:sz w:val="28"/>
          <w:szCs w:val="28"/>
          <w:lang w:eastAsia="en-US"/>
        </w:rPr>
        <w:t>исполнении</w:t>
      </w:r>
      <w:proofErr w:type="gramEnd"/>
      <w:r w:rsidRPr="00227152">
        <w:rPr>
          <w:rFonts w:eastAsia="Calibri"/>
          <w:sz w:val="28"/>
          <w:szCs w:val="28"/>
          <w:lang w:eastAsia="en-US"/>
        </w:rPr>
        <w:t xml:space="preserve">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w:t>
      </w:r>
      <w:r w:rsidR="00BD1EA7">
        <w:rPr>
          <w:rFonts w:eastAsia="Calibri"/>
          <w:sz w:val="28"/>
          <w:szCs w:val="28"/>
          <w:lang w:eastAsia="en-US"/>
        </w:rPr>
        <w:t>.</w:t>
      </w:r>
    </w:p>
    <w:p w:rsidR="00B8597E" w:rsidRDefault="00227152" w:rsidP="00D37718">
      <w:pPr>
        <w:ind w:firstLine="709"/>
        <w:rPr>
          <w:sz w:val="28"/>
          <w:szCs w:val="28"/>
        </w:rPr>
      </w:pPr>
      <w:r>
        <w:rPr>
          <w:sz w:val="28"/>
          <w:szCs w:val="28"/>
        </w:rPr>
        <w:lastRenderedPageBreak/>
        <w:t xml:space="preserve">8. </w:t>
      </w:r>
      <w:r w:rsidR="001168BF">
        <w:rPr>
          <w:sz w:val="28"/>
          <w:szCs w:val="28"/>
        </w:rPr>
        <w:t xml:space="preserve">Дополнить </w:t>
      </w:r>
      <w:r w:rsidR="003831D2">
        <w:rPr>
          <w:sz w:val="28"/>
          <w:szCs w:val="28"/>
        </w:rPr>
        <w:t xml:space="preserve">указанную государственную программу </w:t>
      </w:r>
      <w:r w:rsidR="001168BF">
        <w:rPr>
          <w:sz w:val="28"/>
          <w:szCs w:val="28"/>
        </w:rPr>
        <w:t xml:space="preserve">приложением </w:t>
      </w:r>
      <w:r w:rsidR="0050233F">
        <w:rPr>
          <w:sz w:val="28"/>
          <w:szCs w:val="28"/>
        </w:rPr>
        <w:t xml:space="preserve">  </w:t>
      </w:r>
      <w:r w:rsidR="001168BF">
        <w:rPr>
          <w:sz w:val="28"/>
          <w:szCs w:val="28"/>
        </w:rPr>
        <w:t>№ 25 следующего содержания:</w:t>
      </w:r>
    </w:p>
    <w:p w:rsidR="00913D7E" w:rsidRPr="00913D7E" w:rsidRDefault="004B618B" w:rsidP="004B618B">
      <w:pPr>
        <w:autoSpaceDE w:val="0"/>
        <w:autoSpaceDN w:val="0"/>
        <w:adjustRightInd w:val="0"/>
        <w:jc w:val="center"/>
        <w:outlineLvl w:val="0"/>
        <w:rPr>
          <w:rFonts w:eastAsia="Calibri"/>
          <w:sz w:val="28"/>
          <w:szCs w:val="28"/>
          <w:lang w:eastAsia="en-US"/>
        </w:rPr>
      </w:pPr>
      <w:r>
        <w:rPr>
          <w:rFonts w:eastAsia="Calibri"/>
          <w:sz w:val="28"/>
          <w:szCs w:val="28"/>
          <w:lang w:eastAsia="en-US"/>
        </w:rPr>
        <w:t xml:space="preserve">                                                              «</w:t>
      </w:r>
      <w:r w:rsidR="00913D7E" w:rsidRPr="00913D7E">
        <w:rPr>
          <w:rFonts w:eastAsia="Calibri"/>
          <w:sz w:val="28"/>
          <w:szCs w:val="28"/>
          <w:lang w:eastAsia="en-US"/>
        </w:rPr>
        <w:t>Приложение № 25</w:t>
      </w:r>
    </w:p>
    <w:p w:rsidR="00913D7E" w:rsidRPr="00913D7E" w:rsidRDefault="004B618B" w:rsidP="004B618B">
      <w:pPr>
        <w:autoSpaceDE w:val="0"/>
        <w:autoSpaceDN w:val="0"/>
        <w:adjustRightInd w:val="0"/>
        <w:jc w:val="center"/>
        <w:rPr>
          <w:rFonts w:eastAsia="Calibri"/>
          <w:sz w:val="28"/>
          <w:szCs w:val="28"/>
          <w:lang w:eastAsia="en-US"/>
        </w:rPr>
      </w:pPr>
      <w:r>
        <w:rPr>
          <w:rFonts w:eastAsia="Calibri"/>
          <w:sz w:val="28"/>
          <w:szCs w:val="28"/>
          <w:lang w:eastAsia="en-US"/>
        </w:rPr>
        <w:t xml:space="preserve">                                                                 </w:t>
      </w:r>
      <w:r w:rsidR="00913D7E" w:rsidRPr="00913D7E">
        <w:rPr>
          <w:rFonts w:eastAsia="Calibri"/>
          <w:sz w:val="28"/>
          <w:szCs w:val="28"/>
          <w:lang w:eastAsia="en-US"/>
        </w:rPr>
        <w:t>к государственной программе</w:t>
      </w:r>
    </w:p>
    <w:p w:rsidR="00913D7E" w:rsidRPr="00913D7E" w:rsidRDefault="004B618B" w:rsidP="004B618B">
      <w:pPr>
        <w:autoSpaceDE w:val="0"/>
        <w:autoSpaceDN w:val="0"/>
        <w:adjustRightInd w:val="0"/>
        <w:jc w:val="center"/>
        <w:rPr>
          <w:rFonts w:eastAsia="Calibri"/>
          <w:sz w:val="28"/>
          <w:szCs w:val="28"/>
          <w:lang w:eastAsia="en-US"/>
        </w:rPr>
      </w:pPr>
      <w:r>
        <w:rPr>
          <w:rFonts w:eastAsia="Calibri"/>
          <w:sz w:val="28"/>
          <w:szCs w:val="28"/>
          <w:lang w:eastAsia="en-US"/>
        </w:rPr>
        <w:t xml:space="preserve">                                                                </w:t>
      </w:r>
      <w:r w:rsidR="00913D7E" w:rsidRPr="00913D7E">
        <w:rPr>
          <w:rFonts w:eastAsia="Calibri"/>
          <w:sz w:val="28"/>
          <w:szCs w:val="28"/>
          <w:lang w:eastAsia="en-US"/>
        </w:rPr>
        <w:t>Курской области</w:t>
      </w:r>
    </w:p>
    <w:p w:rsidR="00913D7E" w:rsidRPr="00913D7E" w:rsidRDefault="004B618B" w:rsidP="004B618B">
      <w:pPr>
        <w:autoSpaceDE w:val="0"/>
        <w:autoSpaceDN w:val="0"/>
        <w:adjustRightInd w:val="0"/>
        <w:jc w:val="center"/>
        <w:rPr>
          <w:rFonts w:eastAsia="Calibri"/>
          <w:sz w:val="28"/>
          <w:szCs w:val="28"/>
          <w:lang w:eastAsia="en-US"/>
        </w:rPr>
      </w:pPr>
      <w:r>
        <w:rPr>
          <w:rFonts w:eastAsia="Calibri"/>
          <w:sz w:val="28"/>
          <w:szCs w:val="28"/>
          <w:lang w:eastAsia="en-US"/>
        </w:rPr>
        <w:t xml:space="preserve">                                                               </w:t>
      </w:r>
      <w:r w:rsidR="00913D7E" w:rsidRPr="00913D7E">
        <w:rPr>
          <w:rFonts w:eastAsia="Calibri"/>
          <w:sz w:val="28"/>
          <w:szCs w:val="28"/>
          <w:lang w:eastAsia="en-US"/>
        </w:rPr>
        <w:t>«Развитие образования</w:t>
      </w:r>
    </w:p>
    <w:p w:rsidR="00913D7E" w:rsidRPr="00913D7E" w:rsidRDefault="004B618B" w:rsidP="004B618B">
      <w:pPr>
        <w:autoSpaceDE w:val="0"/>
        <w:autoSpaceDN w:val="0"/>
        <w:adjustRightInd w:val="0"/>
        <w:jc w:val="center"/>
        <w:rPr>
          <w:rFonts w:eastAsia="Calibri"/>
          <w:sz w:val="28"/>
          <w:szCs w:val="28"/>
          <w:lang w:eastAsia="en-US"/>
        </w:rPr>
      </w:pPr>
      <w:r>
        <w:rPr>
          <w:rFonts w:eastAsia="Calibri"/>
          <w:sz w:val="28"/>
          <w:szCs w:val="28"/>
          <w:lang w:eastAsia="en-US"/>
        </w:rPr>
        <w:t xml:space="preserve">                                                                   </w:t>
      </w:r>
      <w:r w:rsidR="00913D7E" w:rsidRPr="00913D7E">
        <w:rPr>
          <w:rFonts w:eastAsia="Calibri"/>
          <w:sz w:val="28"/>
          <w:szCs w:val="28"/>
          <w:lang w:eastAsia="en-US"/>
        </w:rPr>
        <w:t>в Курской области»</w:t>
      </w:r>
    </w:p>
    <w:p w:rsidR="00913D7E" w:rsidRPr="00913D7E" w:rsidRDefault="00913D7E" w:rsidP="004B618B">
      <w:pPr>
        <w:autoSpaceDE w:val="0"/>
        <w:autoSpaceDN w:val="0"/>
        <w:adjustRightInd w:val="0"/>
        <w:jc w:val="center"/>
        <w:rPr>
          <w:rFonts w:eastAsia="Calibri"/>
          <w:sz w:val="28"/>
          <w:szCs w:val="28"/>
          <w:lang w:eastAsia="en-US"/>
        </w:rPr>
      </w:pPr>
    </w:p>
    <w:p w:rsidR="00913D7E" w:rsidRPr="00913D7E" w:rsidRDefault="00913D7E" w:rsidP="00913D7E">
      <w:pPr>
        <w:tabs>
          <w:tab w:val="center" w:pos="4960"/>
          <w:tab w:val="left" w:pos="6154"/>
        </w:tabs>
        <w:autoSpaceDE w:val="0"/>
        <w:autoSpaceDN w:val="0"/>
        <w:adjustRightInd w:val="0"/>
        <w:rPr>
          <w:rFonts w:eastAsia="Calibri"/>
          <w:b/>
          <w:bCs/>
          <w:sz w:val="28"/>
          <w:szCs w:val="28"/>
          <w:lang w:eastAsia="en-US"/>
        </w:rPr>
      </w:pPr>
      <w:r w:rsidRPr="00913D7E">
        <w:rPr>
          <w:rFonts w:eastAsia="Calibri"/>
          <w:b/>
          <w:bCs/>
          <w:sz w:val="28"/>
          <w:szCs w:val="28"/>
          <w:lang w:eastAsia="en-US"/>
        </w:rPr>
        <w:tab/>
        <w:t>Правила</w:t>
      </w:r>
      <w:r w:rsidRPr="00913D7E">
        <w:rPr>
          <w:rFonts w:eastAsia="Calibri"/>
          <w:b/>
          <w:bCs/>
          <w:sz w:val="28"/>
          <w:szCs w:val="28"/>
          <w:lang w:eastAsia="en-US"/>
        </w:rPr>
        <w:tab/>
      </w:r>
    </w:p>
    <w:p w:rsidR="00913D7E" w:rsidRPr="00913D7E" w:rsidRDefault="00913D7E" w:rsidP="00913D7E">
      <w:pPr>
        <w:autoSpaceDE w:val="0"/>
        <w:autoSpaceDN w:val="0"/>
        <w:adjustRightInd w:val="0"/>
        <w:jc w:val="center"/>
        <w:rPr>
          <w:rFonts w:eastAsia="Calibri"/>
          <w:b/>
          <w:bCs/>
          <w:sz w:val="28"/>
          <w:szCs w:val="28"/>
          <w:lang w:eastAsia="en-US"/>
        </w:rPr>
      </w:pPr>
      <w:r w:rsidRPr="00913D7E">
        <w:rPr>
          <w:rFonts w:eastAsia="Calibri"/>
          <w:b/>
          <w:bCs/>
          <w:sz w:val="28"/>
          <w:szCs w:val="28"/>
          <w:lang w:eastAsia="en-US"/>
        </w:rPr>
        <w:t xml:space="preserve">предоставления и распределения субсидий </w:t>
      </w:r>
      <w:proofErr w:type="gramStart"/>
      <w:r w:rsidRPr="00913D7E">
        <w:rPr>
          <w:rFonts w:eastAsia="Calibri"/>
          <w:b/>
          <w:bCs/>
          <w:sz w:val="28"/>
          <w:szCs w:val="28"/>
          <w:lang w:eastAsia="en-US"/>
        </w:rPr>
        <w:t>из</w:t>
      </w:r>
      <w:proofErr w:type="gramEnd"/>
      <w:r w:rsidRPr="00913D7E">
        <w:rPr>
          <w:rFonts w:eastAsia="Calibri"/>
          <w:b/>
          <w:bCs/>
          <w:sz w:val="28"/>
          <w:szCs w:val="28"/>
          <w:lang w:eastAsia="en-US"/>
        </w:rPr>
        <w:t xml:space="preserve"> областного</w:t>
      </w:r>
    </w:p>
    <w:p w:rsidR="00913D7E" w:rsidRPr="00913D7E" w:rsidRDefault="00913D7E" w:rsidP="00913D7E">
      <w:pPr>
        <w:autoSpaceDE w:val="0"/>
        <w:autoSpaceDN w:val="0"/>
        <w:adjustRightInd w:val="0"/>
        <w:jc w:val="center"/>
        <w:rPr>
          <w:rFonts w:eastAsia="Calibri"/>
          <w:b/>
          <w:bCs/>
          <w:sz w:val="28"/>
          <w:szCs w:val="28"/>
          <w:lang w:eastAsia="en-US"/>
        </w:rPr>
      </w:pPr>
      <w:r w:rsidRPr="00913D7E">
        <w:rPr>
          <w:rFonts w:eastAsia="Calibri"/>
          <w:b/>
          <w:bCs/>
          <w:sz w:val="28"/>
          <w:szCs w:val="28"/>
          <w:lang w:eastAsia="en-US"/>
        </w:rPr>
        <w:t>бюджета местным бюджетам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913D7E" w:rsidRPr="00913D7E" w:rsidRDefault="00913D7E" w:rsidP="00913D7E">
      <w:pPr>
        <w:autoSpaceDE w:val="0"/>
        <w:autoSpaceDN w:val="0"/>
        <w:adjustRightInd w:val="0"/>
        <w:rPr>
          <w:rFonts w:eastAsia="Calibri"/>
          <w:lang w:eastAsia="en-US"/>
        </w:rPr>
      </w:pPr>
    </w:p>
    <w:p w:rsidR="00913D7E" w:rsidRPr="00913D7E" w:rsidRDefault="00913D7E" w:rsidP="00913D7E">
      <w:pPr>
        <w:autoSpaceDE w:val="0"/>
        <w:autoSpaceDN w:val="0"/>
        <w:adjustRightInd w:val="0"/>
        <w:rPr>
          <w:rFonts w:eastAsia="Calibri"/>
          <w:sz w:val="28"/>
          <w:szCs w:val="28"/>
          <w:lang w:eastAsia="en-US"/>
        </w:rPr>
      </w:pP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1. </w:t>
      </w:r>
      <w:proofErr w:type="gramStart"/>
      <w:r w:rsidRPr="00913D7E">
        <w:rPr>
          <w:rFonts w:eastAsia="Calibri"/>
          <w:sz w:val="28"/>
          <w:szCs w:val="28"/>
          <w:lang w:eastAsia="en-US"/>
        </w:rPr>
        <w:t>Настоящие Правила устанавливают порядок предоставления и распределения субсидий из областного бюджета местным бюджетам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подпрограммы «Развитие дошкольного и общего образования детей» государственной программы Курской области «Развитие образования в Курской области».</w:t>
      </w:r>
      <w:proofErr w:type="gramEnd"/>
    </w:p>
    <w:p w:rsidR="00913D7E" w:rsidRPr="00913D7E" w:rsidRDefault="00913D7E" w:rsidP="00913D7E">
      <w:pPr>
        <w:autoSpaceDE w:val="0"/>
        <w:autoSpaceDN w:val="0"/>
        <w:adjustRightInd w:val="0"/>
        <w:ind w:firstLine="709"/>
        <w:jc w:val="both"/>
        <w:rPr>
          <w:rFonts w:eastAsia="Calibri"/>
          <w:sz w:val="28"/>
          <w:szCs w:val="28"/>
          <w:lang w:eastAsia="en-US"/>
        </w:rPr>
      </w:pPr>
      <w:r w:rsidRPr="00913D7E">
        <w:rPr>
          <w:rFonts w:eastAsia="Calibri"/>
          <w:sz w:val="28"/>
          <w:szCs w:val="28"/>
          <w:lang w:eastAsia="en-US"/>
        </w:rPr>
        <w:t xml:space="preserve">2. Субсидии предоставляются на </w:t>
      </w:r>
      <w:proofErr w:type="spellStart"/>
      <w:r w:rsidRPr="00913D7E">
        <w:rPr>
          <w:rFonts w:eastAsia="Calibri"/>
          <w:sz w:val="28"/>
          <w:szCs w:val="28"/>
          <w:lang w:eastAsia="en-US"/>
        </w:rPr>
        <w:t>софинансирование</w:t>
      </w:r>
      <w:proofErr w:type="spellEnd"/>
      <w:r w:rsidRPr="00913D7E">
        <w:rPr>
          <w:rFonts w:eastAsia="Calibri"/>
          <w:sz w:val="28"/>
          <w:szCs w:val="28"/>
          <w:lang w:eastAsia="en-US"/>
        </w:rPr>
        <w:t xml:space="preserve"> расходных обязательств муниципальных образований Курской области, направленных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913D7E" w:rsidRPr="00913D7E" w:rsidRDefault="00913D7E" w:rsidP="00913D7E">
      <w:pPr>
        <w:autoSpaceDE w:val="0"/>
        <w:autoSpaceDN w:val="0"/>
        <w:adjustRightInd w:val="0"/>
        <w:ind w:firstLine="540"/>
        <w:jc w:val="both"/>
        <w:rPr>
          <w:rFonts w:eastAsia="Calibri"/>
          <w:sz w:val="28"/>
          <w:szCs w:val="28"/>
          <w:lang w:eastAsia="en-US"/>
        </w:rPr>
      </w:pPr>
      <w:bookmarkStart w:id="1" w:name="Par16"/>
      <w:bookmarkEnd w:id="1"/>
      <w:r w:rsidRPr="00913D7E">
        <w:rPr>
          <w:rFonts w:eastAsia="Calibri"/>
          <w:sz w:val="28"/>
          <w:szCs w:val="28"/>
          <w:lang w:eastAsia="en-US"/>
        </w:rPr>
        <w:t xml:space="preserve">3. Результатом использования субсидии является количество советников директора по воспитанию и взаимодействию </w:t>
      </w:r>
      <w:r w:rsidRPr="00913D7E">
        <w:rPr>
          <w:rFonts w:eastAsia="Calibri"/>
          <w:bCs/>
          <w:sz w:val="28"/>
          <w:szCs w:val="28"/>
          <w:lang w:eastAsia="en-US"/>
        </w:rPr>
        <w:t>с детскими общественными объединениями</w:t>
      </w:r>
      <w:r w:rsidRPr="00913D7E">
        <w:rPr>
          <w:rFonts w:eastAsia="Calibri"/>
          <w:sz w:val="28"/>
          <w:szCs w:val="28"/>
          <w:lang w:eastAsia="en-US"/>
        </w:rPr>
        <w:t xml:space="preserve"> в муниципальных общеобразовательных организациях.</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4. Критерием</w:t>
      </w:r>
      <w:r w:rsidR="00913D7E" w:rsidRPr="00913D7E">
        <w:rPr>
          <w:rFonts w:eastAsia="Calibri"/>
          <w:sz w:val="28"/>
          <w:szCs w:val="28"/>
          <w:lang w:eastAsia="en-US"/>
        </w:rPr>
        <w:t xml:space="preserve"> отбора муниципальных образований Курской области д</w:t>
      </w:r>
      <w:r>
        <w:rPr>
          <w:rFonts w:eastAsia="Calibri"/>
          <w:sz w:val="28"/>
          <w:szCs w:val="28"/>
          <w:lang w:eastAsia="en-US"/>
        </w:rPr>
        <w:t>ля предоставления субсидии являе</w:t>
      </w:r>
      <w:r w:rsidR="00913D7E" w:rsidRPr="00913D7E">
        <w:rPr>
          <w:rFonts w:eastAsia="Calibri"/>
          <w:sz w:val="28"/>
          <w:szCs w:val="28"/>
          <w:lang w:eastAsia="en-US"/>
        </w:rPr>
        <w:t xml:space="preserve">тся наличие муниципальных общеобразовательных организаций Курской области, в которых планируется введение ставки советников директора по воспитанию и взаимодействию </w:t>
      </w:r>
      <w:r w:rsidR="00913D7E" w:rsidRPr="00913D7E">
        <w:rPr>
          <w:rFonts w:eastAsia="Calibri"/>
          <w:bCs/>
          <w:sz w:val="28"/>
          <w:szCs w:val="28"/>
          <w:lang w:eastAsia="en-US"/>
        </w:rPr>
        <w:t>с детскими общественными объединениями</w:t>
      </w:r>
      <w:r w:rsidR="00913D7E" w:rsidRPr="00913D7E">
        <w:rPr>
          <w:rFonts w:eastAsia="Calibri"/>
          <w:sz w:val="28"/>
          <w:szCs w:val="28"/>
          <w:lang w:eastAsia="en-US"/>
        </w:rPr>
        <w:t xml:space="preserve"> в муниципальных общеобразовательных организациях.</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5. Условиями предоставления и расходования субсидии являются:</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наличие правовых актов муниципальных образований Курской области, определяющих перечень мероприятий, при реализации которых возникает расходное обязательство муниципального образования Курской области, в целях </w:t>
      </w:r>
      <w:proofErr w:type="spellStart"/>
      <w:r w:rsidRPr="00913D7E">
        <w:rPr>
          <w:rFonts w:eastAsia="Calibri"/>
          <w:sz w:val="28"/>
          <w:szCs w:val="28"/>
          <w:lang w:eastAsia="en-US"/>
        </w:rPr>
        <w:t>софинансирования</w:t>
      </w:r>
      <w:proofErr w:type="spellEnd"/>
      <w:r w:rsidRPr="00913D7E">
        <w:rPr>
          <w:rFonts w:eastAsia="Calibri"/>
          <w:sz w:val="28"/>
          <w:szCs w:val="28"/>
          <w:lang w:eastAsia="en-US"/>
        </w:rPr>
        <w:t xml:space="preserve"> которого предоставляется субсидия;</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lastRenderedPageBreak/>
        <w:t xml:space="preserve">наличие в бюджете муниципального образования Курской области (сводной бюджетной росписи местного бюджета) бюджетных ассигнований на исполнение расходного обязательства муниципального образования Курской области, в целях </w:t>
      </w:r>
      <w:proofErr w:type="spellStart"/>
      <w:r w:rsidRPr="00913D7E">
        <w:rPr>
          <w:rFonts w:eastAsia="Calibri"/>
          <w:sz w:val="28"/>
          <w:szCs w:val="28"/>
          <w:lang w:eastAsia="en-US"/>
        </w:rPr>
        <w:t>софинансирования</w:t>
      </w:r>
      <w:proofErr w:type="spellEnd"/>
      <w:r w:rsidRPr="00913D7E">
        <w:rPr>
          <w:rFonts w:eastAsia="Calibri"/>
          <w:sz w:val="28"/>
          <w:szCs w:val="28"/>
          <w:lang w:eastAsia="en-US"/>
        </w:rPr>
        <w:t xml:space="preserve"> которых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возврат муниципальным образованием Курской области средств в областной бюджет в соответствии с </w:t>
      </w:r>
      <w:hyperlink w:anchor="Par88" w:history="1">
        <w:r w:rsidRPr="003B6BD7">
          <w:rPr>
            <w:rFonts w:eastAsia="Calibri"/>
            <w:sz w:val="28"/>
            <w:szCs w:val="28"/>
            <w:lang w:eastAsia="en-US"/>
          </w:rPr>
          <w:t>пунктом 1</w:t>
        </w:r>
      </w:hyperlink>
      <w:r w:rsidR="003B6BD7">
        <w:rPr>
          <w:rFonts w:eastAsia="Calibri"/>
          <w:sz w:val="28"/>
          <w:szCs w:val="28"/>
          <w:lang w:eastAsia="en-US"/>
        </w:rPr>
        <w:t>8</w:t>
      </w:r>
      <w:r w:rsidRPr="003B6BD7">
        <w:rPr>
          <w:rFonts w:eastAsia="Calibri"/>
          <w:sz w:val="28"/>
          <w:szCs w:val="28"/>
          <w:lang w:eastAsia="en-US"/>
        </w:rPr>
        <w:t xml:space="preserve"> </w:t>
      </w:r>
      <w:r w:rsidRPr="00913D7E">
        <w:rPr>
          <w:rFonts w:eastAsia="Calibri"/>
          <w:sz w:val="28"/>
          <w:szCs w:val="28"/>
          <w:lang w:eastAsia="en-US"/>
        </w:rPr>
        <w:t>настоящих Правил;</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заключение соглашения о предоставлении из областного бюджета субсидии бюджету муниципального образования Курской области, предусматривающего обязательства муниципального образования Курской области по исполнению расходных обязательств, в целях </w:t>
      </w:r>
      <w:proofErr w:type="spellStart"/>
      <w:r w:rsidRPr="00913D7E">
        <w:rPr>
          <w:rFonts w:eastAsia="Calibri"/>
          <w:sz w:val="28"/>
          <w:szCs w:val="28"/>
          <w:lang w:eastAsia="en-US"/>
        </w:rPr>
        <w:t>софинансирования</w:t>
      </w:r>
      <w:proofErr w:type="spellEnd"/>
      <w:r w:rsidRPr="00913D7E">
        <w:rPr>
          <w:rFonts w:eastAsia="Calibri"/>
          <w:sz w:val="28"/>
          <w:szCs w:val="28"/>
          <w:lang w:eastAsia="en-US"/>
        </w:rPr>
        <w:t xml:space="preserve"> которых предоставляется субсидия, и ответственность за неисполнение предусмотренных указанным соглашением обязательств.</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6. </w:t>
      </w:r>
      <w:proofErr w:type="gramStart"/>
      <w:r w:rsidRPr="00913D7E">
        <w:rPr>
          <w:rFonts w:eastAsia="Calibri"/>
          <w:sz w:val="28"/>
          <w:szCs w:val="28"/>
          <w:lang w:eastAsia="en-US"/>
        </w:rPr>
        <w:t xml:space="preserve">Субсидии предоставляются комитетом образования и науки Курской области (далее - Комитет)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w:t>
      </w:r>
      <w:r w:rsidR="003B6BD7">
        <w:rPr>
          <w:rFonts w:eastAsia="Calibri"/>
          <w:sz w:val="28"/>
          <w:szCs w:val="28"/>
          <w:lang w:eastAsia="en-US"/>
        </w:rPr>
        <w:t xml:space="preserve">на </w:t>
      </w:r>
      <w:r w:rsidRPr="00913D7E">
        <w:rPr>
          <w:rFonts w:eastAsia="Calibri"/>
          <w:sz w:val="28"/>
          <w:szCs w:val="28"/>
          <w:lang w:eastAsia="en-US"/>
        </w:rPr>
        <w:t xml:space="preserve">плановый период, и лимитов бюджетных обязательств, утвержденных Комитету на цели, указанные в </w:t>
      </w:r>
      <w:hyperlink r:id="rId16" w:history="1">
        <w:r w:rsidRPr="00913D7E">
          <w:rPr>
            <w:rFonts w:eastAsia="Calibri"/>
            <w:sz w:val="28"/>
            <w:szCs w:val="28"/>
            <w:lang w:eastAsia="en-US"/>
          </w:rPr>
          <w:t>пункте</w:t>
        </w:r>
        <w:r w:rsidRPr="00913D7E">
          <w:rPr>
            <w:rFonts w:eastAsia="Calibri"/>
            <w:color w:val="0000FF"/>
            <w:sz w:val="28"/>
            <w:szCs w:val="28"/>
            <w:lang w:eastAsia="en-US"/>
          </w:rPr>
          <w:t xml:space="preserve"> </w:t>
        </w:r>
      </w:hyperlink>
      <w:r w:rsidRPr="00913D7E">
        <w:rPr>
          <w:rFonts w:eastAsia="Calibri"/>
          <w:sz w:val="28"/>
          <w:szCs w:val="28"/>
          <w:lang w:eastAsia="en-US"/>
        </w:rPr>
        <w:t>2 настоящих Правил, на основании соглашения о предоставлении субсидии, заключенного Комитетом с органом местного самоуправления</w:t>
      </w:r>
      <w:proofErr w:type="gramEnd"/>
      <w:r w:rsidRPr="00913D7E">
        <w:rPr>
          <w:rFonts w:eastAsia="Calibri"/>
          <w:sz w:val="28"/>
          <w:szCs w:val="28"/>
          <w:lang w:eastAsia="en-US"/>
        </w:rPr>
        <w:t xml:space="preserve"> в государственной интегрированной информационной системе управления общественными финансами «Электронный бюджет» (далее - соглашение).</w:t>
      </w:r>
    </w:p>
    <w:p w:rsidR="00913D7E" w:rsidRPr="00913D7E" w:rsidRDefault="00913D7E" w:rsidP="00913D7E">
      <w:pPr>
        <w:autoSpaceDE w:val="0"/>
        <w:autoSpaceDN w:val="0"/>
        <w:adjustRightInd w:val="0"/>
        <w:ind w:firstLine="540"/>
        <w:jc w:val="both"/>
        <w:rPr>
          <w:rFonts w:eastAsia="Calibri"/>
          <w:sz w:val="28"/>
          <w:szCs w:val="28"/>
          <w:lang w:eastAsia="en-US"/>
        </w:rPr>
      </w:pPr>
      <w:bookmarkStart w:id="2" w:name="Par32"/>
      <w:bookmarkEnd w:id="2"/>
      <w:r w:rsidRPr="00913D7E">
        <w:rPr>
          <w:rFonts w:eastAsia="Calibri"/>
          <w:sz w:val="28"/>
          <w:szCs w:val="28"/>
          <w:lang w:eastAsia="en-US"/>
        </w:rPr>
        <w:t>7. Соглашение содержит следующие положения:</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б) уровень </w:t>
      </w:r>
      <w:proofErr w:type="spellStart"/>
      <w:r w:rsidRPr="00913D7E">
        <w:rPr>
          <w:rFonts w:eastAsia="Calibri"/>
          <w:sz w:val="28"/>
          <w:szCs w:val="28"/>
          <w:lang w:eastAsia="en-US"/>
        </w:rPr>
        <w:t>софинансирования</w:t>
      </w:r>
      <w:proofErr w:type="spellEnd"/>
      <w:r w:rsidRPr="00913D7E">
        <w:rPr>
          <w:rFonts w:eastAsia="Calibri"/>
          <w:sz w:val="28"/>
          <w:szCs w:val="28"/>
          <w:lang w:eastAsia="en-US"/>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913D7E">
        <w:rPr>
          <w:rFonts w:eastAsia="Calibri"/>
          <w:sz w:val="28"/>
          <w:szCs w:val="28"/>
          <w:lang w:eastAsia="en-US"/>
        </w:rPr>
        <w:t>софинансирования</w:t>
      </w:r>
      <w:proofErr w:type="spellEnd"/>
      <w:r w:rsidRPr="00913D7E">
        <w:rPr>
          <w:rFonts w:eastAsia="Calibri"/>
          <w:sz w:val="28"/>
          <w:szCs w:val="28"/>
          <w:lang w:eastAsia="en-US"/>
        </w:rPr>
        <w:t xml:space="preserve"> которого предоставляется субсидия;</w:t>
      </w:r>
    </w:p>
    <w:p w:rsidR="00913D7E" w:rsidRPr="00913D7E" w:rsidRDefault="00913D7E" w:rsidP="00913D7E">
      <w:pPr>
        <w:autoSpaceDE w:val="0"/>
        <w:autoSpaceDN w:val="0"/>
        <w:adjustRightInd w:val="0"/>
        <w:ind w:firstLine="540"/>
        <w:jc w:val="both"/>
        <w:rPr>
          <w:rFonts w:eastAsia="Calibri"/>
          <w:sz w:val="28"/>
          <w:szCs w:val="28"/>
          <w:lang w:eastAsia="en-US"/>
        </w:rPr>
      </w:pPr>
      <w:bookmarkStart w:id="3" w:name="Par54"/>
      <w:bookmarkEnd w:id="3"/>
      <w:r w:rsidRPr="00913D7E">
        <w:rPr>
          <w:rFonts w:eastAsia="Calibri"/>
          <w:sz w:val="28"/>
          <w:szCs w:val="28"/>
          <w:lang w:eastAsia="en-US"/>
        </w:rPr>
        <w:t>в) значения результатов использования субсидии и обязательства муниципального образования Курской области по достижению результатов использования субсидии;</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г) обязательства муниципального образования Курской области по согласованию с соответствующими субъектами бюджетного планирования муниципальных программ, </w:t>
      </w:r>
      <w:proofErr w:type="spellStart"/>
      <w:r w:rsidRPr="00913D7E">
        <w:rPr>
          <w:rFonts w:eastAsia="Calibri"/>
          <w:sz w:val="28"/>
          <w:szCs w:val="28"/>
          <w:lang w:eastAsia="en-US"/>
        </w:rPr>
        <w:t>софинансируемых</w:t>
      </w:r>
      <w:proofErr w:type="spellEnd"/>
      <w:r w:rsidRPr="00913D7E">
        <w:rPr>
          <w:rFonts w:eastAsia="Calibri"/>
          <w:sz w:val="28"/>
          <w:szCs w:val="28"/>
          <w:lang w:eastAsia="en-US"/>
        </w:rPr>
        <w:t xml:space="preserve"> за счет средств областного бюджета, и внесение в них изменений, которые влекут изменения объемов </w:t>
      </w:r>
      <w:r w:rsidRPr="00913D7E">
        <w:rPr>
          <w:rFonts w:eastAsia="Calibri"/>
          <w:sz w:val="28"/>
          <w:szCs w:val="28"/>
          <w:lang w:eastAsia="en-US"/>
        </w:rPr>
        <w:lastRenderedPageBreak/>
        <w:t>финансирования, и (или) показателей муниципальных программ, и (или) изменение состава мероприятий указанных программ, на которые предоставляется субсидия;</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w:t>
      </w:r>
      <w:proofErr w:type="spellStart"/>
      <w:r w:rsidRPr="00913D7E">
        <w:rPr>
          <w:rFonts w:eastAsia="Calibri"/>
          <w:sz w:val="28"/>
          <w:szCs w:val="28"/>
          <w:lang w:eastAsia="en-US"/>
        </w:rPr>
        <w:t>софинансирования</w:t>
      </w:r>
      <w:proofErr w:type="spellEnd"/>
      <w:r w:rsidRPr="00913D7E">
        <w:rPr>
          <w:rFonts w:eastAsia="Calibri"/>
          <w:sz w:val="28"/>
          <w:szCs w:val="28"/>
          <w:lang w:eastAsia="en-US"/>
        </w:rPr>
        <w:t xml:space="preserve"> которого предоставляется субсидия;</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е) сроки и порядок представления отчетности об осуществлении расходов бюджета муниципального образования Курской области, источником финансового обеспечения которых является субсидия, а также о достижении значений результатов использования субсидии</w:t>
      </w:r>
      <w:r w:rsidR="00AC78AC">
        <w:rPr>
          <w:rFonts w:eastAsia="Calibri"/>
          <w:sz w:val="28"/>
          <w:szCs w:val="28"/>
          <w:lang w:eastAsia="en-US"/>
        </w:rPr>
        <w:t xml:space="preserve"> </w:t>
      </w:r>
      <w:r w:rsidR="00AC78AC" w:rsidRPr="003B6BD7">
        <w:rPr>
          <w:rFonts w:eastAsia="Calibri"/>
          <w:sz w:val="28"/>
          <w:szCs w:val="28"/>
          <w:lang w:eastAsia="en-US"/>
        </w:rPr>
        <w:t>и о достижении результатов регионального проекта (при наличии)</w:t>
      </w:r>
      <w:r w:rsidRPr="003B6BD7">
        <w:rPr>
          <w:rFonts w:eastAsia="Calibri"/>
          <w:sz w:val="28"/>
          <w:szCs w:val="28"/>
          <w:lang w:eastAsia="en-US"/>
        </w:rPr>
        <w:t>;</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ж) порядок осуществления </w:t>
      </w:r>
      <w:proofErr w:type="gramStart"/>
      <w:r w:rsidRPr="00913D7E">
        <w:rPr>
          <w:rFonts w:eastAsia="Calibri"/>
          <w:sz w:val="28"/>
          <w:szCs w:val="28"/>
          <w:lang w:eastAsia="en-US"/>
        </w:rPr>
        <w:t>контроля за</w:t>
      </w:r>
      <w:proofErr w:type="gramEnd"/>
      <w:r w:rsidRPr="00913D7E">
        <w:rPr>
          <w:rFonts w:eastAsia="Calibri"/>
          <w:sz w:val="28"/>
          <w:szCs w:val="28"/>
          <w:lang w:eastAsia="en-US"/>
        </w:rPr>
        <w:t xml:space="preserve"> выполнением муниципальным образованием Курской области обязательств, предусмотренных соглашением;</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з) последствия </w:t>
      </w:r>
      <w:proofErr w:type="spellStart"/>
      <w:r w:rsidRPr="00913D7E">
        <w:rPr>
          <w:rFonts w:eastAsia="Calibri"/>
          <w:sz w:val="28"/>
          <w:szCs w:val="28"/>
          <w:lang w:eastAsia="en-US"/>
        </w:rPr>
        <w:t>недостижения</w:t>
      </w:r>
      <w:proofErr w:type="spellEnd"/>
      <w:r w:rsidRPr="00913D7E">
        <w:rPr>
          <w:rFonts w:eastAsia="Calibri"/>
          <w:sz w:val="28"/>
          <w:szCs w:val="28"/>
          <w:lang w:eastAsia="en-US"/>
        </w:rPr>
        <w:t xml:space="preserve"> муниципальным образованием Курской </w:t>
      </w:r>
      <w:proofErr w:type="gramStart"/>
      <w:r w:rsidRPr="00913D7E">
        <w:rPr>
          <w:rFonts w:eastAsia="Calibri"/>
          <w:sz w:val="28"/>
          <w:szCs w:val="28"/>
          <w:lang w:eastAsia="en-US"/>
        </w:rPr>
        <w:t>области установленных значений результатов использования субсидии</w:t>
      </w:r>
      <w:proofErr w:type="gramEnd"/>
      <w:r w:rsidRPr="00913D7E">
        <w:rPr>
          <w:rFonts w:eastAsia="Calibri"/>
          <w:sz w:val="28"/>
          <w:szCs w:val="28"/>
          <w:lang w:eastAsia="en-US"/>
        </w:rPr>
        <w:t>;</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и) ответственность сторон за нарушение условий соглашения;</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 xml:space="preserve">к) обязательства муниципального образования Курской области по возврату средств в областной бюджет в соответствии с </w:t>
      </w:r>
      <w:hyperlink w:anchor="Par88" w:history="1">
        <w:r w:rsidRPr="003B6BD7">
          <w:rPr>
            <w:rFonts w:eastAsia="Calibri"/>
            <w:sz w:val="28"/>
            <w:szCs w:val="28"/>
            <w:lang w:eastAsia="en-US"/>
          </w:rPr>
          <w:t>пунктом 1</w:t>
        </w:r>
      </w:hyperlink>
      <w:r w:rsidR="003B6BD7">
        <w:rPr>
          <w:rFonts w:eastAsia="Calibri"/>
          <w:sz w:val="28"/>
          <w:szCs w:val="28"/>
          <w:lang w:eastAsia="en-US"/>
        </w:rPr>
        <w:t>8</w:t>
      </w:r>
      <w:r w:rsidRPr="003B6BD7">
        <w:rPr>
          <w:rFonts w:eastAsia="Calibri"/>
          <w:sz w:val="28"/>
          <w:szCs w:val="28"/>
          <w:lang w:eastAsia="en-US"/>
        </w:rPr>
        <w:t xml:space="preserve"> </w:t>
      </w:r>
      <w:r w:rsidRPr="00913D7E">
        <w:rPr>
          <w:rFonts w:eastAsia="Calibri"/>
          <w:sz w:val="28"/>
          <w:szCs w:val="28"/>
          <w:lang w:eastAsia="en-US"/>
        </w:rPr>
        <w:t>настоящих Правил;</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л) условие о вступлении в силу соглашения.</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8. Отбор муниципальных образований Курской области для предоставления субсидии осуществляется Комитетом в соответствии с критериями и условиями, установленными настоящими Правилами.</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9.</w:t>
      </w:r>
      <w:r w:rsidR="00913D7E" w:rsidRPr="00913D7E">
        <w:rPr>
          <w:rFonts w:eastAsia="Calibri"/>
          <w:sz w:val="28"/>
          <w:szCs w:val="28"/>
          <w:lang w:eastAsia="en-US"/>
        </w:rPr>
        <w:t xml:space="preserve"> При предоставлении субсидий из областного бюджета бюджетам муниципальных образований Курской области, предоставляемых в рамках реализации региональных проектов, обязательным является заключение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а также достижение результатов и показателей, определенных указанным соглашением.</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10.</w:t>
      </w:r>
      <w:r w:rsidR="00913D7E" w:rsidRPr="00913D7E">
        <w:rPr>
          <w:rFonts w:eastAsia="Calibri"/>
          <w:sz w:val="28"/>
          <w:szCs w:val="28"/>
          <w:lang w:eastAsia="en-US"/>
        </w:rPr>
        <w:t xml:space="preserve"> Методические указания о порядке заключения и типовой форме соглашения между руководителем регионального проекта и главой муниципального образования о реализации на территории муниципального образования Курской области регионального проекта утверждаются президиумом Совета по стратегическому развитию и проектам (программам). Соглашение заключается в соответствии с указанной типовой формой.</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11.</w:t>
      </w:r>
      <w:r w:rsidR="00913D7E" w:rsidRPr="00913D7E">
        <w:rPr>
          <w:rFonts w:eastAsia="Calibri"/>
          <w:sz w:val="28"/>
          <w:szCs w:val="28"/>
          <w:lang w:eastAsia="en-US"/>
        </w:rPr>
        <w:t xml:space="preserve">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или результатов региональных проектов, а также случая сокращения размера субсидии.</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lastRenderedPageBreak/>
        <w:t>12</w:t>
      </w:r>
      <w:r w:rsidR="00913D7E" w:rsidRPr="00913D7E">
        <w:rPr>
          <w:rFonts w:eastAsia="Calibri"/>
          <w:sz w:val="28"/>
          <w:szCs w:val="28"/>
          <w:lang w:eastAsia="en-US"/>
        </w:rPr>
        <w:t>. Размер субсидии бюджету муниципального образования Курской области определяется по следующей формуле:</w:t>
      </w:r>
    </w:p>
    <w:p w:rsidR="00913D7E" w:rsidRPr="00913D7E" w:rsidRDefault="00913D7E" w:rsidP="00913D7E">
      <w:pPr>
        <w:autoSpaceDE w:val="0"/>
        <w:autoSpaceDN w:val="0"/>
        <w:adjustRightInd w:val="0"/>
        <w:ind w:firstLine="540"/>
        <w:rPr>
          <w:rFonts w:eastAsia="Calibri"/>
          <w:sz w:val="28"/>
          <w:szCs w:val="28"/>
          <w:lang w:eastAsia="en-US"/>
        </w:rPr>
      </w:pPr>
    </w:p>
    <w:p w:rsidR="00913D7E" w:rsidRPr="00913D7E" w:rsidRDefault="00913D7E" w:rsidP="00913D7E">
      <w:pPr>
        <w:autoSpaceDE w:val="0"/>
        <w:autoSpaceDN w:val="0"/>
        <w:adjustRightInd w:val="0"/>
        <w:ind w:firstLine="540"/>
        <w:jc w:val="both"/>
        <w:rPr>
          <w:rFonts w:eastAsia="Calibri"/>
          <w:sz w:val="28"/>
          <w:szCs w:val="28"/>
          <w:lang w:eastAsia="en-US"/>
        </w:rPr>
      </w:pPr>
      <w:proofErr w:type="spellStart"/>
      <w:r w:rsidRPr="00913D7E">
        <w:rPr>
          <w:rFonts w:eastAsia="Calibri"/>
          <w:sz w:val="28"/>
          <w:szCs w:val="28"/>
          <w:lang w:eastAsia="en-US"/>
        </w:rPr>
        <w:t>Sj</w:t>
      </w:r>
      <w:proofErr w:type="spellEnd"/>
      <w:r w:rsidRPr="00913D7E">
        <w:rPr>
          <w:rFonts w:eastAsia="Calibri"/>
          <w:sz w:val="28"/>
          <w:szCs w:val="28"/>
          <w:lang w:eastAsia="en-US"/>
        </w:rPr>
        <w:t xml:space="preserve"> = </w:t>
      </w:r>
      <w:proofErr w:type="spellStart"/>
      <w:r w:rsidRPr="00913D7E">
        <w:rPr>
          <w:rFonts w:eastAsia="Calibri"/>
          <w:sz w:val="28"/>
          <w:szCs w:val="28"/>
          <w:lang w:eastAsia="en-US"/>
        </w:rPr>
        <w:t>Cj</w:t>
      </w:r>
      <w:proofErr w:type="gramStart"/>
      <w:r w:rsidRPr="00913D7E">
        <w:rPr>
          <w:rFonts w:eastAsia="Calibri"/>
          <w:sz w:val="28"/>
          <w:szCs w:val="28"/>
          <w:lang w:eastAsia="en-US"/>
        </w:rPr>
        <w:t>б</w:t>
      </w:r>
      <w:proofErr w:type="spellEnd"/>
      <w:proofErr w:type="gramEnd"/>
      <w:r w:rsidRPr="00913D7E">
        <w:rPr>
          <w:rFonts w:eastAsia="Calibri"/>
          <w:sz w:val="28"/>
          <w:szCs w:val="28"/>
          <w:lang w:eastAsia="en-US"/>
        </w:rPr>
        <w:t xml:space="preserve"> х </w:t>
      </w:r>
      <w:proofErr w:type="spellStart"/>
      <w:r w:rsidRPr="00913D7E">
        <w:rPr>
          <w:rFonts w:eastAsia="Calibri"/>
          <w:sz w:val="28"/>
          <w:szCs w:val="28"/>
          <w:lang w:val="en-US" w:eastAsia="en-US"/>
        </w:rPr>
        <w:t>Zj</w:t>
      </w:r>
      <w:proofErr w:type="spellEnd"/>
      <w:r w:rsidRPr="00913D7E">
        <w:rPr>
          <w:rFonts w:eastAsia="Calibri"/>
          <w:sz w:val="28"/>
          <w:szCs w:val="28"/>
          <w:lang w:eastAsia="en-US"/>
        </w:rPr>
        <w:t>,</w:t>
      </w:r>
    </w:p>
    <w:p w:rsidR="00913D7E" w:rsidRPr="00913D7E" w:rsidRDefault="00913D7E" w:rsidP="00913D7E">
      <w:pPr>
        <w:autoSpaceDE w:val="0"/>
        <w:autoSpaceDN w:val="0"/>
        <w:adjustRightInd w:val="0"/>
        <w:ind w:firstLine="540"/>
        <w:rPr>
          <w:rFonts w:eastAsia="Calibri"/>
          <w:sz w:val="28"/>
          <w:szCs w:val="28"/>
          <w:lang w:eastAsia="en-US"/>
        </w:rPr>
      </w:pP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где:</w:t>
      </w:r>
    </w:p>
    <w:p w:rsidR="00913D7E" w:rsidRPr="00913D7E" w:rsidRDefault="00913D7E" w:rsidP="00913D7E">
      <w:pPr>
        <w:autoSpaceDE w:val="0"/>
        <w:autoSpaceDN w:val="0"/>
        <w:adjustRightInd w:val="0"/>
        <w:ind w:firstLine="540"/>
        <w:jc w:val="both"/>
        <w:rPr>
          <w:rFonts w:eastAsia="Calibri"/>
          <w:sz w:val="28"/>
          <w:szCs w:val="28"/>
          <w:lang w:eastAsia="en-US"/>
        </w:rPr>
      </w:pPr>
      <w:proofErr w:type="spellStart"/>
      <w:r w:rsidRPr="00913D7E">
        <w:rPr>
          <w:rFonts w:eastAsia="Calibri"/>
          <w:sz w:val="28"/>
          <w:szCs w:val="28"/>
          <w:lang w:eastAsia="en-US"/>
        </w:rPr>
        <w:t>Sj</w:t>
      </w:r>
      <w:proofErr w:type="spellEnd"/>
      <w:r w:rsidRPr="00913D7E">
        <w:rPr>
          <w:rFonts w:eastAsia="Calibri"/>
          <w:sz w:val="28"/>
          <w:szCs w:val="28"/>
          <w:lang w:eastAsia="en-US"/>
        </w:rPr>
        <w:t xml:space="preserve"> - размер субсидии, предоставляемой бюджету j-</w:t>
      </w:r>
      <w:proofErr w:type="spellStart"/>
      <w:r w:rsidRPr="00913D7E">
        <w:rPr>
          <w:rFonts w:eastAsia="Calibri"/>
          <w:sz w:val="28"/>
          <w:szCs w:val="28"/>
          <w:lang w:eastAsia="en-US"/>
        </w:rPr>
        <w:t>го</w:t>
      </w:r>
      <w:proofErr w:type="spellEnd"/>
      <w:r w:rsidRPr="00913D7E">
        <w:rPr>
          <w:rFonts w:eastAsia="Calibri"/>
          <w:sz w:val="28"/>
          <w:szCs w:val="28"/>
          <w:lang w:eastAsia="en-US"/>
        </w:rPr>
        <w:t xml:space="preserve"> муниципального образования Курской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с учетом субсидии из федерального бюджета, выделенной на данное мероприятие;</w:t>
      </w:r>
    </w:p>
    <w:p w:rsidR="00913D7E" w:rsidRPr="00913D7E" w:rsidRDefault="00913D7E" w:rsidP="00913D7E">
      <w:pPr>
        <w:autoSpaceDE w:val="0"/>
        <w:autoSpaceDN w:val="0"/>
        <w:adjustRightInd w:val="0"/>
        <w:ind w:firstLine="540"/>
        <w:jc w:val="both"/>
        <w:rPr>
          <w:rFonts w:eastAsia="Calibri"/>
          <w:sz w:val="28"/>
          <w:szCs w:val="28"/>
          <w:lang w:eastAsia="en-US"/>
        </w:rPr>
      </w:pPr>
      <w:proofErr w:type="spellStart"/>
      <w:proofErr w:type="gramStart"/>
      <w:r w:rsidRPr="00913D7E">
        <w:rPr>
          <w:rFonts w:eastAsia="Calibri"/>
          <w:sz w:val="28"/>
          <w:szCs w:val="28"/>
          <w:lang w:eastAsia="en-US"/>
        </w:rPr>
        <w:t>Cjб</w:t>
      </w:r>
      <w:proofErr w:type="spellEnd"/>
      <w:r w:rsidRPr="00913D7E">
        <w:rPr>
          <w:rFonts w:eastAsia="Calibri"/>
          <w:sz w:val="28"/>
          <w:szCs w:val="28"/>
          <w:lang w:eastAsia="en-US"/>
        </w:rPr>
        <w:t xml:space="preserve"> - расчетная потребность j-</w:t>
      </w:r>
      <w:proofErr w:type="spellStart"/>
      <w:r w:rsidRPr="00913D7E">
        <w:rPr>
          <w:rFonts w:eastAsia="Calibri"/>
          <w:sz w:val="28"/>
          <w:szCs w:val="28"/>
          <w:lang w:eastAsia="en-US"/>
        </w:rPr>
        <w:t>го</w:t>
      </w:r>
      <w:proofErr w:type="spellEnd"/>
      <w:r w:rsidRPr="00913D7E">
        <w:rPr>
          <w:rFonts w:eastAsia="Calibri"/>
          <w:sz w:val="28"/>
          <w:szCs w:val="28"/>
          <w:lang w:eastAsia="en-US"/>
        </w:rPr>
        <w:t xml:space="preserve"> муниципального образования Курской области в средствах, необходимых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определенная исходя из объема средств, предусмотренных Комитету на эти цели, и количества муниципальных образовательных организаций j-</w:t>
      </w:r>
      <w:proofErr w:type="spellStart"/>
      <w:r w:rsidRPr="00913D7E">
        <w:rPr>
          <w:rFonts w:eastAsia="Calibri"/>
          <w:sz w:val="28"/>
          <w:szCs w:val="28"/>
          <w:lang w:eastAsia="en-US"/>
        </w:rPr>
        <w:t>го</w:t>
      </w:r>
      <w:proofErr w:type="spellEnd"/>
      <w:r w:rsidRPr="00913D7E">
        <w:rPr>
          <w:rFonts w:eastAsia="Calibri"/>
          <w:sz w:val="28"/>
          <w:szCs w:val="28"/>
          <w:lang w:eastAsia="en-US"/>
        </w:rPr>
        <w:t xml:space="preserve"> муниципального образования Курской области;</w:t>
      </w:r>
      <w:proofErr w:type="gramEnd"/>
    </w:p>
    <w:p w:rsidR="00913D7E" w:rsidRPr="00913D7E" w:rsidRDefault="00913D7E" w:rsidP="00913D7E">
      <w:pPr>
        <w:autoSpaceDE w:val="0"/>
        <w:autoSpaceDN w:val="0"/>
        <w:adjustRightInd w:val="0"/>
        <w:ind w:firstLine="540"/>
        <w:jc w:val="both"/>
        <w:rPr>
          <w:rFonts w:eastAsia="Calibri"/>
          <w:sz w:val="28"/>
          <w:szCs w:val="28"/>
          <w:lang w:eastAsia="en-US"/>
        </w:rPr>
      </w:pPr>
      <w:proofErr w:type="spellStart"/>
      <w:proofErr w:type="gramStart"/>
      <w:r w:rsidRPr="00913D7E">
        <w:rPr>
          <w:rFonts w:eastAsia="Calibri"/>
          <w:sz w:val="28"/>
          <w:szCs w:val="28"/>
          <w:lang w:val="en-US" w:eastAsia="en-US"/>
        </w:rPr>
        <w:t>Zj</w:t>
      </w:r>
      <w:proofErr w:type="spellEnd"/>
      <w:r w:rsidRPr="00913D7E">
        <w:rPr>
          <w:rFonts w:eastAsia="Calibri"/>
          <w:sz w:val="28"/>
          <w:szCs w:val="28"/>
          <w:lang w:eastAsia="en-US"/>
        </w:rPr>
        <w:t xml:space="preserve"> – доля финансирования расходного обязательства j-</w:t>
      </w:r>
      <w:proofErr w:type="spellStart"/>
      <w:r w:rsidRPr="00913D7E">
        <w:rPr>
          <w:rFonts w:eastAsia="Calibri"/>
          <w:sz w:val="28"/>
          <w:szCs w:val="28"/>
          <w:lang w:eastAsia="en-US"/>
        </w:rPr>
        <w:t>го</w:t>
      </w:r>
      <w:proofErr w:type="spellEnd"/>
      <w:r w:rsidRPr="00913D7E">
        <w:rPr>
          <w:rFonts w:eastAsia="Calibri"/>
          <w:sz w:val="28"/>
          <w:szCs w:val="28"/>
          <w:lang w:eastAsia="en-US"/>
        </w:rPr>
        <w:t xml:space="preserve"> муниципального образования Курской области.</w:t>
      </w:r>
      <w:proofErr w:type="gramEnd"/>
    </w:p>
    <w:p w:rsidR="00913D7E" w:rsidRPr="00913D7E" w:rsidRDefault="003B6BD7" w:rsidP="003B6BD7">
      <w:pPr>
        <w:autoSpaceDE w:val="0"/>
        <w:autoSpaceDN w:val="0"/>
        <w:adjustRightInd w:val="0"/>
        <w:ind w:firstLine="567"/>
        <w:jc w:val="both"/>
        <w:rPr>
          <w:rFonts w:eastAsia="Calibri"/>
          <w:bCs/>
          <w:sz w:val="28"/>
          <w:szCs w:val="28"/>
          <w:lang w:eastAsia="en-US"/>
        </w:rPr>
      </w:pPr>
      <w:r>
        <w:rPr>
          <w:rFonts w:eastAsia="Calibri"/>
          <w:sz w:val="28"/>
          <w:szCs w:val="28"/>
          <w:lang w:eastAsia="en-US"/>
        </w:rPr>
        <w:t>13</w:t>
      </w:r>
      <w:r w:rsidR="00913D7E" w:rsidRPr="00913D7E">
        <w:rPr>
          <w:rFonts w:eastAsia="Calibri"/>
          <w:sz w:val="28"/>
          <w:szCs w:val="28"/>
          <w:lang w:eastAsia="en-US"/>
        </w:rPr>
        <w:t xml:space="preserve">. </w:t>
      </w:r>
      <w:r w:rsidR="00913D7E" w:rsidRPr="00913D7E">
        <w:rPr>
          <w:rFonts w:eastAsia="Calibri"/>
          <w:bCs/>
          <w:sz w:val="28"/>
          <w:szCs w:val="28"/>
          <w:lang w:eastAsia="en-US"/>
        </w:rPr>
        <w:t>Доля финансирования расходного обязательства j-</w:t>
      </w:r>
      <w:proofErr w:type="spellStart"/>
      <w:r w:rsidR="00913D7E" w:rsidRPr="00913D7E">
        <w:rPr>
          <w:rFonts w:eastAsia="Calibri"/>
          <w:bCs/>
          <w:sz w:val="28"/>
          <w:szCs w:val="28"/>
          <w:lang w:eastAsia="en-US"/>
        </w:rPr>
        <w:t>го</w:t>
      </w:r>
      <w:proofErr w:type="spellEnd"/>
      <w:r w:rsidR="00913D7E" w:rsidRPr="00913D7E">
        <w:rPr>
          <w:rFonts w:eastAsia="Calibri"/>
          <w:bCs/>
          <w:sz w:val="28"/>
          <w:szCs w:val="28"/>
          <w:lang w:eastAsia="en-US"/>
        </w:rPr>
        <w:t xml:space="preserve"> муниципального образования Курской области за счет средств областного бюджета устанавливается Комитетом, как главным распорядителем средств областного бюджета, для муниципальных образований Курской области не более 99 процентов.</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14</w:t>
      </w:r>
      <w:r w:rsidR="00913D7E" w:rsidRPr="00913D7E">
        <w:rPr>
          <w:rFonts w:eastAsia="Calibri"/>
          <w:sz w:val="28"/>
          <w:szCs w:val="28"/>
          <w:lang w:eastAsia="en-US"/>
        </w:rPr>
        <w:t>. Распределение субсидий между муниципальными образованиями утверждается Правительством Курской области.</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15</w:t>
      </w:r>
      <w:r w:rsidR="00913D7E" w:rsidRPr="00913D7E">
        <w:rPr>
          <w:rFonts w:eastAsia="Calibri"/>
          <w:sz w:val="28"/>
          <w:szCs w:val="28"/>
          <w:lang w:eastAsia="en-US"/>
        </w:rPr>
        <w:t>. Оценка предоставления субсидии осуществляется Комитетом на основании сравнения планируемых и достигнутых муниципальным образованием Курской области значений - количество советников по воспитанию в муниципальных общеобразовательных организациях.</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16</w:t>
      </w:r>
      <w:r w:rsidR="00913D7E" w:rsidRPr="00913D7E">
        <w:rPr>
          <w:rFonts w:eastAsia="Calibri"/>
          <w:sz w:val="28"/>
          <w:szCs w:val="28"/>
          <w:lang w:eastAsia="en-US"/>
        </w:rPr>
        <w:t>. Перечисление субсидий бюджетам муниципальных образований Курской области осуществляется на счета, открытые Управлению Федерального казначейства по Курской области.</w:t>
      </w:r>
    </w:p>
    <w:p w:rsidR="00913D7E" w:rsidRPr="00913D7E" w:rsidRDefault="003B6BD7" w:rsidP="00913D7E">
      <w:pPr>
        <w:autoSpaceDE w:val="0"/>
        <w:autoSpaceDN w:val="0"/>
        <w:adjustRightInd w:val="0"/>
        <w:ind w:firstLine="540"/>
        <w:jc w:val="both"/>
        <w:rPr>
          <w:rFonts w:eastAsia="Calibri"/>
          <w:sz w:val="28"/>
          <w:szCs w:val="28"/>
          <w:lang w:eastAsia="en-US"/>
        </w:rPr>
      </w:pPr>
      <w:bookmarkStart w:id="4" w:name="Par85"/>
      <w:bookmarkEnd w:id="4"/>
      <w:r>
        <w:rPr>
          <w:rFonts w:eastAsia="Calibri"/>
          <w:sz w:val="28"/>
          <w:szCs w:val="28"/>
          <w:lang w:eastAsia="en-US"/>
        </w:rPr>
        <w:t>17</w:t>
      </w:r>
      <w:r w:rsidR="00913D7E" w:rsidRPr="00913D7E">
        <w:rPr>
          <w:rFonts w:eastAsia="Calibri"/>
          <w:sz w:val="28"/>
          <w:szCs w:val="28"/>
          <w:lang w:eastAsia="en-US"/>
        </w:rPr>
        <w:t xml:space="preserve">. Объем бюджетных ассигнований бюджета муниципального образования Курской области на финансовое обеспечение расходного обязательства муниципального образования Курской области, </w:t>
      </w:r>
      <w:proofErr w:type="spellStart"/>
      <w:r w:rsidR="00913D7E" w:rsidRPr="00913D7E">
        <w:rPr>
          <w:rFonts w:eastAsia="Calibri"/>
          <w:sz w:val="28"/>
          <w:szCs w:val="28"/>
          <w:lang w:eastAsia="en-US"/>
        </w:rPr>
        <w:t>софинансируемого</w:t>
      </w:r>
      <w:proofErr w:type="spellEnd"/>
      <w:r w:rsidR="00913D7E" w:rsidRPr="00913D7E">
        <w:rPr>
          <w:rFonts w:eastAsia="Calibri"/>
          <w:sz w:val="28"/>
          <w:szCs w:val="28"/>
          <w:lang w:eastAsia="en-US"/>
        </w:rPr>
        <w:t xml:space="preserve"> за счет субсидии, утверждается решением о бюджете муниципального образования Курской области (определяется сводной бюджетной росписью бюджета муниципального образования Курской области) исходя из необходимости достижения установленных соглашением </w:t>
      </w:r>
      <w:r w:rsidR="00913D7E" w:rsidRPr="00913D7E">
        <w:rPr>
          <w:rFonts w:eastAsia="Calibri"/>
          <w:sz w:val="28"/>
          <w:szCs w:val="28"/>
          <w:lang w:eastAsia="en-US"/>
        </w:rPr>
        <w:lastRenderedPageBreak/>
        <w:t>значений показателей результативности (результатов) использования субсидии.</w:t>
      </w:r>
    </w:p>
    <w:p w:rsidR="00913D7E" w:rsidRPr="00913D7E" w:rsidRDefault="003B6BD7" w:rsidP="00913D7E">
      <w:pPr>
        <w:autoSpaceDE w:val="0"/>
        <w:autoSpaceDN w:val="0"/>
        <w:adjustRightInd w:val="0"/>
        <w:ind w:firstLine="540"/>
        <w:jc w:val="both"/>
        <w:rPr>
          <w:rFonts w:eastAsia="Calibri"/>
          <w:sz w:val="28"/>
          <w:szCs w:val="28"/>
          <w:lang w:eastAsia="en-US"/>
        </w:rPr>
      </w:pPr>
      <w:bookmarkStart w:id="5" w:name="Par88"/>
      <w:bookmarkEnd w:id="5"/>
      <w:r>
        <w:rPr>
          <w:rFonts w:eastAsia="Calibri"/>
          <w:sz w:val="28"/>
          <w:szCs w:val="28"/>
          <w:lang w:eastAsia="en-US"/>
        </w:rPr>
        <w:t>18</w:t>
      </w:r>
      <w:r w:rsidR="00913D7E" w:rsidRPr="00913D7E">
        <w:rPr>
          <w:rFonts w:eastAsia="Calibri"/>
          <w:sz w:val="28"/>
          <w:szCs w:val="28"/>
          <w:lang w:eastAsia="en-US"/>
        </w:rPr>
        <w:t>. В случае</w:t>
      </w:r>
      <w:proofErr w:type="gramStart"/>
      <w:r w:rsidR="00913D7E" w:rsidRPr="00913D7E">
        <w:rPr>
          <w:rFonts w:eastAsia="Calibri"/>
          <w:sz w:val="28"/>
          <w:szCs w:val="28"/>
          <w:lang w:eastAsia="en-US"/>
        </w:rPr>
        <w:t>,</w:t>
      </w:r>
      <w:proofErr w:type="gramEnd"/>
      <w:r w:rsidR="00913D7E" w:rsidRPr="00913D7E">
        <w:rPr>
          <w:rFonts w:eastAsia="Calibri"/>
          <w:sz w:val="28"/>
          <w:szCs w:val="28"/>
          <w:lang w:eastAsia="en-US"/>
        </w:rPr>
        <w:t xml:space="preserve">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w:t>
      </w:r>
      <w:hyperlink w:anchor="Par54" w:history="1">
        <w:r w:rsidR="000B773B">
          <w:rPr>
            <w:rFonts w:eastAsia="Calibri"/>
            <w:sz w:val="28"/>
            <w:szCs w:val="28"/>
            <w:lang w:eastAsia="en-US"/>
          </w:rPr>
          <w:t>подпунктом «в»</w:t>
        </w:r>
        <w:r w:rsidR="00913D7E" w:rsidRPr="000B773B">
          <w:rPr>
            <w:rFonts w:eastAsia="Calibri"/>
            <w:sz w:val="28"/>
            <w:szCs w:val="28"/>
            <w:lang w:eastAsia="en-US"/>
          </w:rPr>
          <w:t xml:space="preserve"> пункта </w:t>
        </w:r>
      </w:hyperlink>
      <w:r w:rsidR="00913D7E" w:rsidRPr="000B773B">
        <w:rPr>
          <w:rFonts w:eastAsia="Calibri"/>
          <w:sz w:val="28"/>
          <w:szCs w:val="28"/>
          <w:lang w:eastAsia="en-US"/>
        </w:rPr>
        <w:t xml:space="preserve">7 </w:t>
      </w:r>
      <w:r w:rsidR="00913D7E" w:rsidRPr="00913D7E">
        <w:rPr>
          <w:rFonts w:eastAsia="Calibri"/>
          <w:sz w:val="28"/>
          <w:szCs w:val="28"/>
          <w:lang w:eastAsia="en-US"/>
        </w:rPr>
        <w:t xml:space="preserve">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w:t>
      </w:r>
      <w:proofErr w:type="gramStart"/>
      <w:r w:rsidR="00913D7E" w:rsidRPr="00913D7E">
        <w:rPr>
          <w:rFonts w:eastAsia="Calibri"/>
          <w:sz w:val="28"/>
          <w:szCs w:val="28"/>
          <w:lang w:eastAsia="en-US"/>
        </w:rPr>
        <w:t xml:space="preserve">муниципального образования Курской области в областной бюджет в срок до 1 июня года, следующего за годом предоставления субсидии, определяется в соответствии с </w:t>
      </w:r>
      <w:hyperlink r:id="rId17" w:history="1">
        <w:r w:rsidR="00913D7E" w:rsidRPr="000B773B">
          <w:rPr>
            <w:rFonts w:eastAsia="Calibri"/>
            <w:sz w:val="28"/>
            <w:szCs w:val="28"/>
            <w:lang w:eastAsia="en-US"/>
          </w:rPr>
          <w:t>пунктом 16</w:t>
        </w:r>
      </w:hyperlink>
      <w:r w:rsidR="00913D7E" w:rsidRPr="00913D7E">
        <w:rPr>
          <w:rFonts w:eastAsia="Calibri"/>
          <w:sz w:val="28"/>
          <w:szCs w:val="28"/>
          <w:lang w:eastAsia="en-US"/>
        </w:rP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 субсидий из областного бюджета бюджетам муниципальных образований Курской области».</w:t>
      </w:r>
      <w:proofErr w:type="gramEnd"/>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19</w:t>
      </w:r>
      <w:r w:rsidR="00913D7E" w:rsidRPr="00913D7E">
        <w:rPr>
          <w:rFonts w:eastAsia="Calibri"/>
          <w:sz w:val="28"/>
          <w:szCs w:val="28"/>
          <w:lang w:eastAsia="en-US"/>
        </w:rPr>
        <w:t xml:space="preserve">. </w:t>
      </w:r>
      <w:proofErr w:type="gramStart"/>
      <w:r w:rsidR="00913D7E" w:rsidRPr="00913D7E">
        <w:rPr>
          <w:rFonts w:eastAsia="Calibri"/>
          <w:sz w:val="28"/>
          <w:szCs w:val="28"/>
          <w:lang w:eastAsia="en-US"/>
        </w:rPr>
        <w:t xml:space="preserve">Основанием для освобождения муниципальных образований Курской области от применения мер ответственности, предусмотренных </w:t>
      </w:r>
      <w:hyperlink w:anchor="Par88" w:history="1">
        <w:r w:rsidR="00913D7E" w:rsidRPr="000B773B">
          <w:rPr>
            <w:rFonts w:eastAsia="Calibri"/>
            <w:sz w:val="28"/>
            <w:szCs w:val="28"/>
            <w:lang w:eastAsia="en-US"/>
          </w:rPr>
          <w:t>пунктом 1</w:t>
        </w:r>
      </w:hyperlink>
      <w:r>
        <w:rPr>
          <w:rFonts w:eastAsia="Calibri"/>
          <w:sz w:val="28"/>
          <w:szCs w:val="28"/>
          <w:lang w:eastAsia="en-US"/>
        </w:rPr>
        <w:t>8</w:t>
      </w:r>
      <w:r w:rsidR="00913D7E" w:rsidRPr="00913D7E">
        <w:rPr>
          <w:rFonts w:eastAsia="Calibri"/>
          <w:sz w:val="28"/>
          <w:szCs w:val="28"/>
          <w:lang w:eastAsia="en-US"/>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пунктом 20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 141-па «О формировании, предоставлении и распределении</w:t>
      </w:r>
      <w:proofErr w:type="gramEnd"/>
      <w:r w:rsidR="00913D7E" w:rsidRPr="00913D7E">
        <w:rPr>
          <w:rFonts w:eastAsia="Calibri"/>
          <w:sz w:val="28"/>
          <w:szCs w:val="28"/>
          <w:lang w:eastAsia="en-US"/>
        </w:rPr>
        <w:t xml:space="preserve"> субсидий из областного бюджета бюджетам муниципальных образований Курской области».</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20</w:t>
      </w:r>
      <w:r w:rsidR="00913D7E" w:rsidRPr="00913D7E">
        <w:rPr>
          <w:rFonts w:eastAsia="Calibri"/>
          <w:sz w:val="28"/>
          <w:szCs w:val="28"/>
          <w:lang w:eastAsia="en-US"/>
        </w:rPr>
        <w:t>. 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21</w:t>
      </w:r>
      <w:r w:rsidR="00913D7E" w:rsidRPr="00913D7E">
        <w:rPr>
          <w:rFonts w:eastAsia="Calibri"/>
          <w:sz w:val="28"/>
          <w:szCs w:val="28"/>
          <w:lang w:eastAsia="en-US"/>
        </w:rPr>
        <w:t xml:space="preserve">. </w:t>
      </w:r>
      <w:proofErr w:type="gramStart"/>
      <w:r w:rsidR="00913D7E" w:rsidRPr="00913D7E">
        <w:rPr>
          <w:rFonts w:eastAsia="Calibri"/>
          <w:sz w:val="28"/>
          <w:szCs w:val="28"/>
          <w:lang w:eastAsia="en-US"/>
        </w:rPr>
        <w:t>Уполномоченный орган местного самоуправления муниципального образования Курской области ежемесячно, до 5-го числа месяца, следующего за отчетным, представляет Комитету отчет об осуществлении расходов местных бюджетов, источником финансового обеспечения которых является субсидия, и ежеквартально, до 5-го числа месяца, следующего за отчетным кварталом, отчет о достигнутых значениях результатов использования субсидии по форме, утвержденной Комитетом.</w:t>
      </w:r>
      <w:proofErr w:type="gramEnd"/>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22. В случае </w:t>
      </w:r>
      <w:r w:rsidR="00913D7E" w:rsidRPr="00913D7E">
        <w:rPr>
          <w:rFonts w:eastAsia="Calibri"/>
          <w:sz w:val="28"/>
          <w:szCs w:val="28"/>
          <w:lang w:eastAsia="en-US"/>
        </w:rPr>
        <w:t>отсутствия на 1 апреля текущего финансового года</w:t>
      </w:r>
      <w:r>
        <w:rPr>
          <w:rFonts w:eastAsia="Calibri"/>
          <w:sz w:val="28"/>
          <w:szCs w:val="28"/>
          <w:lang w:eastAsia="en-US"/>
        </w:rPr>
        <w:t>,</w:t>
      </w:r>
      <w:r w:rsidR="00913D7E" w:rsidRPr="00913D7E">
        <w:rPr>
          <w:rFonts w:eastAsia="Calibri"/>
          <w:sz w:val="28"/>
          <w:szCs w:val="28"/>
          <w:lang w:eastAsia="en-US"/>
        </w:rPr>
        <w:t xml:space="preserve"> </w:t>
      </w:r>
      <w:r w:rsidRPr="003B6BD7">
        <w:rPr>
          <w:rFonts w:eastAsia="Calibri"/>
          <w:sz w:val="28"/>
          <w:szCs w:val="28"/>
          <w:lang w:eastAsia="en-US"/>
        </w:rPr>
        <w:t>начиная с 2023 года</w:t>
      </w:r>
      <w:r>
        <w:rPr>
          <w:rFonts w:eastAsia="Calibri"/>
          <w:sz w:val="28"/>
          <w:szCs w:val="28"/>
          <w:lang w:eastAsia="en-US"/>
        </w:rPr>
        <w:t>,</w:t>
      </w:r>
      <w:r w:rsidRPr="003B6BD7">
        <w:rPr>
          <w:rFonts w:eastAsia="Calibri"/>
          <w:sz w:val="28"/>
          <w:szCs w:val="28"/>
          <w:lang w:eastAsia="en-US"/>
        </w:rPr>
        <w:t xml:space="preserve"> </w:t>
      </w:r>
      <w:r w:rsidR="00913D7E" w:rsidRPr="00913D7E">
        <w:rPr>
          <w:rFonts w:eastAsia="Calibri"/>
          <w:sz w:val="28"/>
          <w:szCs w:val="28"/>
          <w:lang w:eastAsia="en-US"/>
        </w:rPr>
        <w:t xml:space="preserve">заключенного соглашения бюджетные ассигнования областного бюджета на предоставление субсидий, предусмотренные Комитету на текущий финансовый год, в размере, равном размеру субсидии соответствующему муниципальному образованию Курской области, </w:t>
      </w:r>
      <w:r w:rsidR="00913D7E" w:rsidRPr="00913D7E">
        <w:rPr>
          <w:rFonts w:eastAsia="Calibri"/>
          <w:sz w:val="28"/>
          <w:szCs w:val="28"/>
          <w:lang w:eastAsia="en-US"/>
        </w:rPr>
        <w:lastRenderedPageBreak/>
        <w:t>утвержденному актом Правительства Курской области, подлежат перераспределению на исполнение иных бюджетных обязательств.</w:t>
      </w:r>
    </w:p>
    <w:p w:rsidR="00913D7E" w:rsidRPr="00913D7E" w:rsidRDefault="00913D7E" w:rsidP="00913D7E">
      <w:pPr>
        <w:autoSpaceDE w:val="0"/>
        <w:autoSpaceDN w:val="0"/>
        <w:adjustRightInd w:val="0"/>
        <w:ind w:firstLine="540"/>
        <w:jc w:val="both"/>
        <w:rPr>
          <w:rFonts w:eastAsia="Calibri"/>
          <w:sz w:val="28"/>
          <w:szCs w:val="28"/>
          <w:lang w:eastAsia="en-US"/>
        </w:rPr>
      </w:pPr>
      <w:r w:rsidRPr="00913D7E">
        <w:rPr>
          <w:rFonts w:eastAsia="Calibri"/>
          <w:sz w:val="28"/>
          <w:szCs w:val="28"/>
          <w:lang w:eastAsia="en-US"/>
        </w:rPr>
        <w:t>Решение о перераспределении бюджетных ассигнований областного бюджета на предоставление субсидии бюджету муниципального образования Курской области не принимается в случае, если соответствующее соглашение не было заключено в силу обстоятельств непреодолимой силы.</w:t>
      </w:r>
    </w:p>
    <w:p w:rsidR="00913D7E" w:rsidRPr="00913D7E" w:rsidRDefault="003B6BD7" w:rsidP="00913D7E">
      <w:pPr>
        <w:autoSpaceDE w:val="0"/>
        <w:autoSpaceDN w:val="0"/>
        <w:adjustRightInd w:val="0"/>
        <w:ind w:firstLine="540"/>
        <w:jc w:val="both"/>
        <w:rPr>
          <w:rFonts w:eastAsia="Calibri"/>
          <w:sz w:val="28"/>
          <w:szCs w:val="28"/>
          <w:lang w:eastAsia="en-US"/>
        </w:rPr>
      </w:pPr>
      <w:r>
        <w:rPr>
          <w:rFonts w:eastAsia="Calibri"/>
          <w:sz w:val="28"/>
          <w:szCs w:val="28"/>
          <w:lang w:eastAsia="en-US"/>
        </w:rPr>
        <w:t>23</w:t>
      </w:r>
      <w:bookmarkStart w:id="6" w:name="_GoBack"/>
      <w:bookmarkEnd w:id="6"/>
      <w:r w:rsidR="00913D7E" w:rsidRPr="00913D7E">
        <w:rPr>
          <w:rFonts w:eastAsia="Calibri"/>
          <w:sz w:val="28"/>
          <w:szCs w:val="28"/>
          <w:lang w:eastAsia="en-US"/>
        </w:rPr>
        <w:t xml:space="preserve">. Комитет осуществляет </w:t>
      </w:r>
      <w:proofErr w:type="gramStart"/>
      <w:r w:rsidR="00913D7E" w:rsidRPr="00913D7E">
        <w:rPr>
          <w:rFonts w:eastAsia="Calibri"/>
          <w:sz w:val="28"/>
          <w:szCs w:val="28"/>
          <w:lang w:eastAsia="en-US"/>
        </w:rPr>
        <w:t>контроль за</w:t>
      </w:r>
      <w:proofErr w:type="gramEnd"/>
      <w:r w:rsidR="00913D7E" w:rsidRPr="00913D7E">
        <w:rPr>
          <w:rFonts w:eastAsia="Calibri"/>
          <w:sz w:val="28"/>
          <w:szCs w:val="28"/>
          <w:lang w:eastAsia="en-US"/>
        </w:rPr>
        <w:t xml:space="preserve">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8" w:history="1">
        <w:r w:rsidR="00913D7E" w:rsidRPr="000B773B">
          <w:rPr>
            <w:rFonts w:eastAsia="Calibri"/>
            <w:sz w:val="28"/>
            <w:szCs w:val="28"/>
            <w:lang w:eastAsia="en-US"/>
          </w:rPr>
          <w:t>кодексом</w:t>
        </w:r>
      </w:hyperlink>
      <w:r w:rsidR="00913D7E" w:rsidRPr="00913D7E">
        <w:rPr>
          <w:rFonts w:eastAsia="Calibri"/>
          <w:sz w:val="28"/>
          <w:szCs w:val="28"/>
          <w:lang w:eastAsia="en-US"/>
        </w:rPr>
        <w:t xml:space="preserve"> Российской Федерации и иными нормативными правовыми актами Российской Федерации и Курской области.</w:t>
      </w:r>
      <w:r w:rsidR="00265894">
        <w:rPr>
          <w:rFonts w:eastAsia="Calibri"/>
          <w:sz w:val="28"/>
          <w:szCs w:val="28"/>
          <w:lang w:eastAsia="en-US"/>
        </w:rPr>
        <w:t>».</w:t>
      </w:r>
    </w:p>
    <w:p w:rsidR="00913D7E" w:rsidRPr="00913D7E" w:rsidRDefault="00913D7E" w:rsidP="00913D7E">
      <w:pPr>
        <w:ind w:firstLine="540"/>
        <w:rPr>
          <w:rFonts w:ascii="Calibri" w:eastAsia="Calibri" w:hAnsi="Calibri"/>
          <w:sz w:val="22"/>
          <w:szCs w:val="22"/>
          <w:lang w:eastAsia="en-US"/>
        </w:rPr>
      </w:pPr>
    </w:p>
    <w:p w:rsidR="00FE4B01" w:rsidRPr="00FE4B01" w:rsidRDefault="00FE4B01" w:rsidP="00913D7E">
      <w:pPr>
        <w:autoSpaceDE w:val="0"/>
        <w:autoSpaceDN w:val="0"/>
        <w:adjustRightInd w:val="0"/>
        <w:jc w:val="center"/>
        <w:outlineLvl w:val="0"/>
        <w:rPr>
          <w:sz w:val="28"/>
          <w:szCs w:val="28"/>
        </w:rPr>
      </w:pPr>
    </w:p>
    <w:sectPr w:rsidR="00FE4B01" w:rsidRPr="00FE4B01" w:rsidSect="00635F8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BB4" w:rsidRDefault="00F84BB4">
      <w:r>
        <w:separator/>
      </w:r>
    </w:p>
  </w:endnote>
  <w:endnote w:type="continuationSeparator" w:id="0">
    <w:p w:rsidR="00F84BB4" w:rsidRDefault="00F8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BB4" w:rsidRDefault="00F84BB4">
      <w:r>
        <w:separator/>
      </w:r>
    </w:p>
  </w:footnote>
  <w:footnote w:type="continuationSeparator" w:id="0">
    <w:p w:rsidR="00F84BB4" w:rsidRDefault="00F84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B4" w:rsidRDefault="00F84BB4"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4BB4" w:rsidRDefault="00F84BB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448881"/>
      <w:docPartObj>
        <w:docPartGallery w:val="Page Numbers (Top of Page)"/>
        <w:docPartUnique/>
      </w:docPartObj>
    </w:sdtPr>
    <w:sdtEndPr/>
    <w:sdtContent>
      <w:p w:rsidR="00F84BB4" w:rsidRDefault="00F84BB4">
        <w:pPr>
          <w:pStyle w:val="a3"/>
          <w:jc w:val="center"/>
        </w:pPr>
        <w:r>
          <w:fldChar w:fldCharType="begin"/>
        </w:r>
        <w:r>
          <w:instrText>PAGE   \* MERGEFORMAT</w:instrText>
        </w:r>
        <w:r>
          <w:fldChar w:fldCharType="separate"/>
        </w:r>
        <w:r w:rsidR="000A4831">
          <w:rPr>
            <w:noProof/>
          </w:rPr>
          <w:t>12</w:t>
        </w:r>
        <w:r>
          <w:rPr>
            <w:noProof/>
          </w:rPr>
          <w:fldChar w:fldCharType="end"/>
        </w:r>
      </w:p>
    </w:sdtContent>
  </w:sdt>
  <w:p w:rsidR="00F84BB4" w:rsidRDefault="00F84BB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B4" w:rsidRDefault="00F84BB4"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84BB4" w:rsidRDefault="00F84BB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EndPr/>
    <w:sdtContent>
      <w:p w:rsidR="00F84BB4" w:rsidRDefault="00F84BB4">
        <w:pPr>
          <w:pStyle w:val="a3"/>
          <w:jc w:val="center"/>
        </w:pPr>
        <w:r>
          <w:fldChar w:fldCharType="begin"/>
        </w:r>
        <w:r>
          <w:instrText>PAGE   \* MERGEFORMAT</w:instrText>
        </w:r>
        <w:r>
          <w:fldChar w:fldCharType="separate"/>
        </w:r>
        <w:r w:rsidR="003B6BD7">
          <w:rPr>
            <w:noProof/>
          </w:rPr>
          <w:t>61</w:t>
        </w:r>
        <w:r>
          <w:rPr>
            <w:noProof/>
          </w:rPr>
          <w:fldChar w:fldCharType="end"/>
        </w:r>
      </w:p>
    </w:sdtContent>
  </w:sdt>
  <w:p w:rsidR="00F84BB4" w:rsidRDefault="00F84B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pPr>
      <w:rPr>
        <w:rFonts w:hint="default"/>
        <w:lang w:val="ru-RU" w:eastAsia="en-US" w:bidi="ar-SA"/>
      </w:rPr>
    </w:lvl>
    <w:lvl w:ilvl="1">
      <w:start w:val="1"/>
      <w:numFmt w:val="decimal"/>
      <w:lvlText w:val="%1.%2"/>
      <w:lvlJc w:val="left"/>
      <w:pPr>
        <w:ind w:left="693" w:hanging="562"/>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E3028D"/>
    <w:rsid w:val="000001C9"/>
    <w:rsid w:val="00000EA3"/>
    <w:rsid w:val="00001709"/>
    <w:rsid w:val="000018F1"/>
    <w:rsid w:val="00001B15"/>
    <w:rsid w:val="000022E2"/>
    <w:rsid w:val="00002372"/>
    <w:rsid w:val="00002B4F"/>
    <w:rsid w:val="00003CBB"/>
    <w:rsid w:val="00003FB4"/>
    <w:rsid w:val="00004A11"/>
    <w:rsid w:val="00005229"/>
    <w:rsid w:val="000052B9"/>
    <w:rsid w:val="0000577B"/>
    <w:rsid w:val="00005B37"/>
    <w:rsid w:val="00005EBF"/>
    <w:rsid w:val="000069D0"/>
    <w:rsid w:val="00006C95"/>
    <w:rsid w:val="00006CA6"/>
    <w:rsid w:val="00006F56"/>
    <w:rsid w:val="000071E0"/>
    <w:rsid w:val="000074E3"/>
    <w:rsid w:val="00007674"/>
    <w:rsid w:val="00010747"/>
    <w:rsid w:val="00010B48"/>
    <w:rsid w:val="00011BBF"/>
    <w:rsid w:val="00012423"/>
    <w:rsid w:val="00012662"/>
    <w:rsid w:val="00012BAE"/>
    <w:rsid w:val="00012FE4"/>
    <w:rsid w:val="00013252"/>
    <w:rsid w:val="000132E5"/>
    <w:rsid w:val="000139C0"/>
    <w:rsid w:val="00014DA8"/>
    <w:rsid w:val="000156A9"/>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515"/>
    <w:rsid w:val="000267BD"/>
    <w:rsid w:val="00026BD3"/>
    <w:rsid w:val="00026F92"/>
    <w:rsid w:val="000272C8"/>
    <w:rsid w:val="000274DC"/>
    <w:rsid w:val="000275AE"/>
    <w:rsid w:val="0002774C"/>
    <w:rsid w:val="00027E04"/>
    <w:rsid w:val="0003095B"/>
    <w:rsid w:val="00030982"/>
    <w:rsid w:val="00030F4B"/>
    <w:rsid w:val="0003116F"/>
    <w:rsid w:val="0003124A"/>
    <w:rsid w:val="000319A3"/>
    <w:rsid w:val="00032EF2"/>
    <w:rsid w:val="000334FF"/>
    <w:rsid w:val="00034568"/>
    <w:rsid w:val="00034B9E"/>
    <w:rsid w:val="00035111"/>
    <w:rsid w:val="00035929"/>
    <w:rsid w:val="000366C8"/>
    <w:rsid w:val="000370AC"/>
    <w:rsid w:val="000378AA"/>
    <w:rsid w:val="00037941"/>
    <w:rsid w:val="00037C82"/>
    <w:rsid w:val="000400D3"/>
    <w:rsid w:val="00040972"/>
    <w:rsid w:val="000413DE"/>
    <w:rsid w:val="00042329"/>
    <w:rsid w:val="00043A1C"/>
    <w:rsid w:val="00044711"/>
    <w:rsid w:val="00044A3A"/>
    <w:rsid w:val="00044AB4"/>
    <w:rsid w:val="00044EB8"/>
    <w:rsid w:val="00045123"/>
    <w:rsid w:val="000458A3"/>
    <w:rsid w:val="00045A2E"/>
    <w:rsid w:val="00046012"/>
    <w:rsid w:val="00046295"/>
    <w:rsid w:val="00046A91"/>
    <w:rsid w:val="000472C4"/>
    <w:rsid w:val="0005010D"/>
    <w:rsid w:val="00050236"/>
    <w:rsid w:val="00050C5B"/>
    <w:rsid w:val="00051366"/>
    <w:rsid w:val="0005147F"/>
    <w:rsid w:val="0005232A"/>
    <w:rsid w:val="00052A1A"/>
    <w:rsid w:val="00053312"/>
    <w:rsid w:val="00054478"/>
    <w:rsid w:val="00054530"/>
    <w:rsid w:val="00055F15"/>
    <w:rsid w:val="0005623D"/>
    <w:rsid w:val="00056A25"/>
    <w:rsid w:val="00056E98"/>
    <w:rsid w:val="0005790E"/>
    <w:rsid w:val="00057E5A"/>
    <w:rsid w:val="000600A8"/>
    <w:rsid w:val="0006080C"/>
    <w:rsid w:val="00060AEB"/>
    <w:rsid w:val="00060B66"/>
    <w:rsid w:val="00060C9A"/>
    <w:rsid w:val="0006253C"/>
    <w:rsid w:val="00062CA5"/>
    <w:rsid w:val="0006311B"/>
    <w:rsid w:val="0006363A"/>
    <w:rsid w:val="00063ADA"/>
    <w:rsid w:val="00063F9E"/>
    <w:rsid w:val="00064BB2"/>
    <w:rsid w:val="00064E9B"/>
    <w:rsid w:val="00064EF1"/>
    <w:rsid w:val="000654FC"/>
    <w:rsid w:val="0006591C"/>
    <w:rsid w:val="00065B78"/>
    <w:rsid w:val="00065BED"/>
    <w:rsid w:val="0006634D"/>
    <w:rsid w:val="0006692E"/>
    <w:rsid w:val="00067C00"/>
    <w:rsid w:val="00070DC7"/>
    <w:rsid w:val="0007137F"/>
    <w:rsid w:val="000713B9"/>
    <w:rsid w:val="00071B2F"/>
    <w:rsid w:val="00072547"/>
    <w:rsid w:val="00072A89"/>
    <w:rsid w:val="00072E60"/>
    <w:rsid w:val="00073F55"/>
    <w:rsid w:val="0007474E"/>
    <w:rsid w:val="000747A6"/>
    <w:rsid w:val="000748F4"/>
    <w:rsid w:val="00075076"/>
    <w:rsid w:val="00075980"/>
    <w:rsid w:val="00076075"/>
    <w:rsid w:val="00076A68"/>
    <w:rsid w:val="0007733A"/>
    <w:rsid w:val="0007770D"/>
    <w:rsid w:val="00077B57"/>
    <w:rsid w:val="00077F00"/>
    <w:rsid w:val="00081286"/>
    <w:rsid w:val="00081309"/>
    <w:rsid w:val="00081351"/>
    <w:rsid w:val="00081B07"/>
    <w:rsid w:val="00082D36"/>
    <w:rsid w:val="00084089"/>
    <w:rsid w:val="00084C28"/>
    <w:rsid w:val="00085A19"/>
    <w:rsid w:val="00085B6E"/>
    <w:rsid w:val="00085F3C"/>
    <w:rsid w:val="000868E7"/>
    <w:rsid w:val="000869D5"/>
    <w:rsid w:val="00086DC1"/>
    <w:rsid w:val="00086F26"/>
    <w:rsid w:val="000873D1"/>
    <w:rsid w:val="000900CC"/>
    <w:rsid w:val="0009022F"/>
    <w:rsid w:val="00090653"/>
    <w:rsid w:val="00090870"/>
    <w:rsid w:val="00091307"/>
    <w:rsid w:val="000919F2"/>
    <w:rsid w:val="00091F0F"/>
    <w:rsid w:val="00092037"/>
    <w:rsid w:val="000924A4"/>
    <w:rsid w:val="00092B3E"/>
    <w:rsid w:val="00092DFF"/>
    <w:rsid w:val="0009315B"/>
    <w:rsid w:val="00093325"/>
    <w:rsid w:val="0009378C"/>
    <w:rsid w:val="0009399A"/>
    <w:rsid w:val="000940F6"/>
    <w:rsid w:val="00094B94"/>
    <w:rsid w:val="00095036"/>
    <w:rsid w:val="00095039"/>
    <w:rsid w:val="000954CC"/>
    <w:rsid w:val="000957B6"/>
    <w:rsid w:val="00095EEB"/>
    <w:rsid w:val="00096230"/>
    <w:rsid w:val="000963A5"/>
    <w:rsid w:val="00096839"/>
    <w:rsid w:val="00096CAA"/>
    <w:rsid w:val="00096D01"/>
    <w:rsid w:val="0009719F"/>
    <w:rsid w:val="000979DA"/>
    <w:rsid w:val="000A0784"/>
    <w:rsid w:val="000A0B64"/>
    <w:rsid w:val="000A10D6"/>
    <w:rsid w:val="000A1D34"/>
    <w:rsid w:val="000A211B"/>
    <w:rsid w:val="000A242C"/>
    <w:rsid w:val="000A38A1"/>
    <w:rsid w:val="000A38E6"/>
    <w:rsid w:val="000A3D38"/>
    <w:rsid w:val="000A40C6"/>
    <w:rsid w:val="000A4241"/>
    <w:rsid w:val="000A42C4"/>
    <w:rsid w:val="000A43FE"/>
    <w:rsid w:val="000A4831"/>
    <w:rsid w:val="000A4F4B"/>
    <w:rsid w:val="000A4F8B"/>
    <w:rsid w:val="000A4FD2"/>
    <w:rsid w:val="000A520D"/>
    <w:rsid w:val="000A540F"/>
    <w:rsid w:val="000A6210"/>
    <w:rsid w:val="000A657D"/>
    <w:rsid w:val="000A7DB9"/>
    <w:rsid w:val="000B0184"/>
    <w:rsid w:val="000B063B"/>
    <w:rsid w:val="000B0A1B"/>
    <w:rsid w:val="000B0B5E"/>
    <w:rsid w:val="000B1053"/>
    <w:rsid w:val="000B1258"/>
    <w:rsid w:val="000B1BE9"/>
    <w:rsid w:val="000B281E"/>
    <w:rsid w:val="000B286D"/>
    <w:rsid w:val="000B28A1"/>
    <w:rsid w:val="000B2E1C"/>
    <w:rsid w:val="000B3050"/>
    <w:rsid w:val="000B3281"/>
    <w:rsid w:val="000B3891"/>
    <w:rsid w:val="000B53C0"/>
    <w:rsid w:val="000B57AB"/>
    <w:rsid w:val="000B58F5"/>
    <w:rsid w:val="000B5A2C"/>
    <w:rsid w:val="000B5BF5"/>
    <w:rsid w:val="000B5ED8"/>
    <w:rsid w:val="000B5F28"/>
    <w:rsid w:val="000B62F9"/>
    <w:rsid w:val="000B6504"/>
    <w:rsid w:val="000B6CD2"/>
    <w:rsid w:val="000B76E9"/>
    <w:rsid w:val="000B773B"/>
    <w:rsid w:val="000B77C9"/>
    <w:rsid w:val="000B7CB1"/>
    <w:rsid w:val="000B7CF2"/>
    <w:rsid w:val="000B7E12"/>
    <w:rsid w:val="000C0352"/>
    <w:rsid w:val="000C059F"/>
    <w:rsid w:val="000C0831"/>
    <w:rsid w:val="000C0C1E"/>
    <w:rsid w:val="000C2174"/>
    <w:rsid w:val="000C2F21"/>
    <w:rsid w:val="000C3287"/>
    <w:rsid w:val="000C32D1"/>
    <w:rsid w:val="000C3D0F"/>
    <w:rsid w:val="000C3F5D"/>
    <w:rsid w:val="000C42BE"/>
    <w:rsid w:val="000C431D"/>
    <w:rsid w:val="000C4671"/>
    <w:rsid w:val="000C4E43"/>
    <w:rsid w:val="000C566E"/>
    <w:rsid w:val="000C5780"/>
    <w:rsid w:val="000C5EB2"/>
    <w:rsid w:val="000C6461"/>
    <w:rsid w:val="000C689A"/>
    <w:rsid w:val="000C6E35"/>
    <w:rsid w:val="000C71F8"/>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199"/>
    <w:rsid w:val="000D7237"/>
    <w:rsid w:val="000D74A0"/>
    <w:rsid w:val="000D7C3F"/>
    <w:rsid w:val="000E0041"/>
    <w:rsid w:val="000E02AA"/>
    <w:rsid w:val="000E038A"/>
    <w:rsid w:val="000E0792"/>
    <w:rsid w:val="000E12A5"/>
    <w:rsid w:val="000E1BD4"/>
    <w:rsid w:val="000E1CA9"/>
    <w:rsid w:val="000E23C7"/>
    <w:rsid w:val="000E2CC8"/>
    <w:rsid w:val="000E2E58"/>
    <w:rsid w:val="000E3652"/>
    <w:rsid w:val="000E3655"/>
    <w:rsid w:val="000E3715"/>
    <w:rsid w:val="000E3924"/>
    <w:rsid w:val="000E3ADF"/>
    <w:rsid w:val="000E3B10"/>
    <w:rsid w:val="000E4547"/>
    <w:rsid w:val="000E4C37"/>
    <w:rsid w:val="000E4D09"/>
    <w:rsid w:val="000E4E2A"/>
    <w:rsid w:val="000E4F25"/>
    <w:rsid w:val="000E524C"/>
    <w:rsid w:val="000E52C9"/>
    <w:rsid w:val="000E5C2C"/>
    <w:rsid w:val="000E5F1D"/>
    <w:rsid w:val="000E5FC9"/>
    <w:rsid w:val="000E7C45"/>
    <w:rsid w:val="000F03CB"/>
    <w:rsid w:val="000F0630"/>
    <w:rsid w:val="000F0C1E"/>
    <w:rsid w:val="000F11E8"/>
    <w:rsid w:val="000F182A"/>
    <w:rsid w:val="000F1844"/>
    <w:rsid w:val="000F1D09"/>
    <w:rsid w:val="000F219B"/>
    <w:rsid w:val="000F2F93"/>
    <w:rsid w:val="000F3179"/>
    <w:rsid w:val="000F351C"/>
    <w:rsid w:val="000F37B9"/>
    <w:rsid w:val="000F4675"/>
    <w:rsid w:val="000F490E"/>
    <w:rsid w:val="000F5FC2"/>
    <w:rsid w:val="000F6704"/>
    <w:rsid w:val="000F6BCC"/>
    <w:rsid w:val="000F706D"/>
    <w:rsid w:val="000F7EF4"/>
    <w:rsid w:val="001001BE"/>
    <w:rsid w:val="00100266"/>
    <w:rsid w:val="00100648"/>
    <w:rsid w:val="00100E2C"/>
    <w:rsid w:val="00101453"/>
    <w:rsid w:val="00101E40"/>
    <w:rsid w:val="00101F48"/>
    <w:rsid w:val="001029C0"/>
    <w:rsid w:val="00102CCD"/>
    <w:rsid w:val="0010321E"/>
    <w:rsid w:val="00103257"/>
    <w:rsid w:val="00103272"/>
    <w:rsid w:val="00103372"/>
    <w:rsid w:val="0010342D"/>
    <w:rsid w:val="00103676"/>
    <w:rsid w:val="00103830"/>
    <w:rsid w:val="0010385B"/>
    <w:rsid w:val="0010434C"/>
    <w:rsid w:val="00104CC2"/>
    <w:rsid w:val="001056A3"/>
    <w:rsid w:val="00105A58"/>
    <w:rsid w:val="00105ABB"/>
    <w:rsid w:val="0010653F"/>
    <w:rsid w:val="00106FFD"/>
    <w:rsid w:val="00107171"/>
    <w:rsid w:val="001073BB"/>
    <w:rsid w:val="00107735"/>
    <w:rsid w:val="00110C84"/>
    <w:rsid w:val="00111507"/>
    <w:rsid w:val="00111BCB"/>
    <w:rsid w:val="00111E64"/>
    <w:rsid w:val="00112270"/>
    <w:rsid w:val="0011271F"/>
    <w:rsid w:val="00112B84"/>
    <w:rsid w:val="0011370A"/>
    <w:rsid w:val="0011373B"/>
    <w:rsid w:val="00113849"/>
    <w:rsid w:val="0011409E"/>
    <w:rsid w:val="0011525D"/>
    <w:rsid w:val="00115645"/>
    <w:rsid w:val="001163DF"/>
    <w:rsid w:val="001168BF"/>
    <w:rsid w:val="00117191"/>
    <w:rsid w:val="00117607"/>
    <w:rsid w:val="0012090B"/>
    <w:rsid w:val="00121182"/>
    <w:rsid w:val="001215A3"/>
    <w:rsid w:val="00121969"/>
    <w:rsid w:val="00122A71"/>
    <w:rsid w:val="00122AA9"/>
    <w:rsid w:val="00122D67"/>
    <w:rsid w:val="00123076"/>
    <w:rsid w:val="001236B2"/>
    <w:rsid w:val="001237DA"/>
    <w:rsid w:val="0012413D"/>
    <w:rsid w:val="001247B4"/>
    <w:rsid w:val="00124C4E"/>
    <w:rsid w:val="00125B85"/>
    <w:rsid w:val="00126299"/>
    <w:rsid w:val="00126798"/>
    <w:rsid w:val="00126A54"/>
    <w:rsid w:val="00126F21"/>
    <w:rsid w:val="00127005"/>
    <w:rsid w:val="00127307"/>
    <w:rsid w:val="00127310"/>
    <w:rsid w:val="00127334"/>
    <w:rsid w:val="00127E96"/>
    <w:rsid w:val="0013000F"/>
    <w:rsid w:val="00130C74"/>
    <w:rsid w:val="00130D64"/>
    <w:rsid w:val="00130F8D"/>
    <w:rsid w:val="001311D6"/>
    <w:rsid w:val="001317EE"/>
    <w:rsid w:val="0013196D"/>
    <w:rsid w:val="00131D1F"/>
    <w:rsid w:val="00131F0E"/>
    <w:rsid w:val="00131FF3"/>
    <w:rsid w:val="001327B1"/>
    <w:rsid w:val="00133082"/>
    <w:rsid w:val="001332EE"/>
    <w:rsid w:val="001339CA"/>
    <w:rsid w:val="00133B5E"/>
    <w:rsid w:val="00133BDE"/>
    <w:rsid w:val="00134770"/>
    <w:rsid w:val="001347A5"/>
    <w:rsid w:val="0013481A"/>
    <w:rsid w:val="00134D0A"/>
    <w:rsid w:val="001353AA"/>
    <w:rsid w:val="00135531"/>
    <w:rsid w:val="00135534"/>
    <w:rsid w:val="0013553F"/>
    <w:rsid w:val="00135836"/>
    <w:rsid w:val="001358EA"/>
    <w:rsid w:val="00135A93"/>
    <w:rsid w:val="00135D5F"/>
    <w:rsid w:val="00136E92"/>
    <w:rsid w:val="001376B8"/>
    <w:rsid w:val="001409C4"/>
    <w:rsid w:val="00141AC8"/>
    <w:rsid w:val="0014265D"/>
    <w:rsid w:val="00142CCD"/>
    <w:rsid w:val="00143384"/>
    <w:rsid w:val="00143BDC"/>
    <w:rsid w:val="001443D4"/>
    <w:rsid w:val="0014450C"/>
    <w:rsid w:val="001445B0"/>
    <w:rsid w:val="00144EB1"/>
    <w:rsid w:val="001452B0"/>
    <w:rsid w:val="001458DF"/>
    <w:rsid w:val="00146556"/>
    <w:rsid w:val="001468DF"/>
    <w:rsid w:val="00147F30"/>
    <w:rsid w:val="00147FB5"/>
    <w:rsid w:val="00150073"/>
    <w:rsid w:val="00150766"/>
    <w:rsid w:val="00151490"/>
    <w:rsid w:val="001514F5"/>
    <w:rsid w:val="001515B8"/>
    <w:rsid w:val="0015167E"/>
    <w:rsid w:val="0015240B"/>
    <w:rsid w:val="001525D9"/>
    <w:rsid w:val="00152616"/>
    <w:rsid w:val="0015289A"/>
    <w:rsid w:val="00152A45"/>
    <w:rsid w:val="001534BA"/>
    <w:rsid w:val="001534D0"/>
    <w:rsid w:val="00153733"/>
    <w:rsid w:val="00153DCC"/>
    <w:rsid w:val="001549CD"/>
    <w:rsid w:val="00154DDB"/>
    <w:rsid w:val="00154F8A"/>
    <w:rsid w:val="00155B66"/>
    <w:rsid w:val="00155D04"/>
    <w:rsid w:val="001560AE"/>
    <w:rsid w:val="00156412"/>
    <w:rsid w:val="00156B02"/>
    <w:rsid w:val="00157975"/>
    <w:rsid w:val="001579AD"/>
    <w:rsid w:val="00157C97"/>
    <w:rsid w:val="001600EB"/>
    <w:rsid w:val="00160330"/>
    <w:rsid w:val="001619D1"/>
    <w:rsid w:val="00161F65"/>
    <w:rsid w:val="00161FA4"/>
    <w:rsid w:val="00162420"/>
    <w:rsid w:val="00162A45"/>
    <w:rsid w:val="00162ED5"/>
    <w:rsid w:val="00163203"/>
    <w:rsid w:val="00163BCA"/>
    <w:rsid w:val="001640D5"/>
    <w:rsid w:val="00164D37"/>
    <w:rsid w:val="001651DD"/>
    <w:rsid w:val="00165CE9"/>
    <w:rsid w:val="00165F1C"/>
    <w:rsid w:val="0016624B"/>
    <w:rsid w:val="0016626E"/>
    <w:rsid w:val="0016636D"/>
    <w:rsid w:val="001676D8"/>
    <w:rsid w:val="00167998"/>
    <w:rsid w:val="001702A4"/>
    <w:rsid w:val="001707A5"/>
    <w:rsid w:val="0017119E"/>
    <w:rsid w:val="0017171B"/>
    <w:rsid w:val="00171AD8"/>
    <w:rsid w:val="00172150"/>
    <w:rsid w:val="001721F0"/>
    <w:rsid w:val="001726FF"/>
    <w:rsid w:val="001731A5"/>
    <w:rsid w:val="001733D2"/>
    <w:rsid w:val="0017395B"/>
    <w:rsid w:val="0017398A"/>
    <w:rsid w:val="00173A40"/>
    <w:rsid w:val="00173B68"/>
    <w:rsid w:val="00173C2E"/>
    <w:rsid w:val="00173C54"/>
    <w:rsid w:val="00173CB7"/>
    <w:rsid w:val="0017401F"/>
    <w:rsid w:val="0017403A"/>
    <w:rsid w:val="00174CDC"/>
    <w:rsid w:val="00175105"/>
    <w:rsid w:val="00175337"/>
    <w:rsid w:val="001755F3"/>
    <w:rsid w:val="001756A0"/>
    <w:rsid w:val="00175A35"/>
    <w:rsid w:val="00175C9B"/>
    <w:rsid w:val="0017629F"/>
    <w:rsid w:val="001768BF"/>
    <w:rsid w:val="0017699B"/>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E15"/>
    <w:rsid w:val="001864AA"/>
    <w:rsid w:val="00186618"/>
    <w:rsid w:val="00186815"/>
    <w:rsid w:val="0018686B"/>
    <w:rsid w:val="001900C4"/>
    <w:rsid w:val="001907E5"/>
    <w:rsid w:val="0019088E"/>
    <w:rsid w:val="001909BA"/>
    <w:rsid w:val="001916B6"/>
    <w:rsid w:val="0019178D"/>
    <w:rsid w:val="0019210B"/>
    <w:rsid w:val="0019269A"/>
    <w:rsid w:val="001935A7"/>
    <w:rsid w:val="0019362C"/>
    <w:rsid w:val="0019388E"/>
    <w:rsid w:val="0019420E"/>
    <w:rsid w:val="001943C9"/>
    <w:rsid w:val="001945FC"/>
    <w:rsid w:val="001947E7"/>
    <w:rsid w:val="001949AE"/>
    <w:rsid w:val="001951F0"/>
    <w:rsid w:val="00195747"/>
    <w:rsid w:val="001957D4"/>
    <w:rsid w:val="00195A0B"/>
    <w:rsid w:val="00195B9C"/>
    <w:rsid w:val="00196A47"/>
    <w:rsid w:val="00196D81"/>
    <w:rsid w:val="001A01FF"/>
    <w:rsid w:val="001A0955"/>
    <w:rsid w:val="001A0BE7"/>
    <w:rsid w:val="001A0EF4"/>
    <w:rsid w:val="001A11B3"/>
    <w:rsid w:val="001A1528"/>
    <w:rsid w:val="001A1AA1"/>
    <w:rsid w:val="001A1CBC"/>
    <w:rsid w:val="001A1E0D"/>
    <w:rsid w:val="001A2333"/>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F42"/>
    <w:rsid w:val="001A623D"/>
    <w:rsid w:val="001A626A"/>
    <w:rsid w:val="001A6385"/>
    <w:rsid w:val="001A63D7"/>
    <w:rsid w:val="001A63F0"/>
    <w:rsid w:val="001A6624"/>
    <w:rsid w:val="001A68D4"/>
    <w:rsid w:val="001A6A3E"/>
    <w:rsid w:val="001A6C28"/>
    <w:rsid w:val="001A7B73"/>
    <w:rsid w:val="001A7D99"/>
    <w:rsid w:val="001B05EB"/>
    <w:rsid w:val="001B156F"/>
    <w:rsid w:val="001B166D"/>
    <w:rsid w:val="001B2317"/>
    <w:rsid w:val="001B27BB"/>
    <w:rsid w:val="001B2CE5"/>
    <w:rsid w:val="001B3948"/>
    <w:rsid w:val="001B3D60"/>
    <w:rsid w:val="001B3EE7"/>
    <w:rsid w:val="001B42F7"/>
    <w:rsid w:val="001B58C1"/>
    <w:rsid w:val="001B61E9"/>
    <w:rsid w:val="001B62EC"/>
    <w:rsid w:val="001B67F7"/>
    <w:rsid w:val="001B743D"/>
    <w:rsid w:val="001B7D1E"/>
    <w:rsid w:val="001C03F2"/>
    <w:rsid w:val="001C089C"/>
    <w:rsid w:val="001C0BE9"/>
    <w:rsid w:val="001C0C53"/>
    <w:rsid w:val="001C0E54"/>
    <w:rsid w:val="001C0FB1"/>
    <w:rsid w:val="001C10F1"/>
    <w:rsid w:val="001C20E5"/>
    <w:rsid w:val="001C28A3"/>
    <w:rsid w:val="001C28E4"/>
    <w:rsid w:val="001C2D1C"/>
    <w:rsid w:val="001C2E45"/>
    <w:rsid w:val="001C44D9"/>
    <w:rsid w:val="001C582B"/>
    <w:rsid w:val="001C62D5"/>
    <w:rsid w:val="001C694E"/>
    <w:rsid w:val="001C6AF7"/>
    <w:rsid w:val="001C6D64"/>
    <w:rsid w:val="001C7E0E"/>
    <w:rsid w:val="001C7F1F"/>
    <w:rsid w:val="001D009C"/>
    <w:rsid w:val="001D0A30"/>
    <w:rsid w:val="001D0C12"/>
    <w:rsid w:val="001D0C64"/>
    <w:rsid w:val="001D0F9E"/>
    <w:rsid w:val="001D1349"/>
    <w:rsid w:val="001D16C2"/>
    <w:rsid w:val="001D2274"/>
    <w:rsid w:val="001D24AE"/>
    <w:rsid w:val="001D2734"/>
    <w:rsid w:val="001D2D51"/>
    <w:rsid w:val="001D2E9E"/>
    <w:rsid w:val="001D3067"/>
    <w:rsid w:val="001D372E"/>
    <w:rsid w:val="001D4D07"/>
    <w:rsid w:val="001D506F"/>
    <w:rsid w:val="001D5311"/>
    <w:rsid w:val="001D5344"/>
    <w:rsid w:val="001D5FF4"/>
    <w:rsid w:val="001D62B2"/>
    <w:rsid w:val="001D6E9D"/>
    <w:rsid w:val="001D70A9"/>
    <w:rsid w:val="001D7318"/>
    <w:rsid w:val="001D7373"/>
    <w:rsid w:val="001D7500"/>
    <w:rsid w:val="001D7644"/>
    <w:rsid w:val="001D7E3B"/>
    <w:rsid w:val="001D7E92"/>
    <w:rsid w:val="001D7F6F"/>
    <w:rsid w:val="001D7FB3"/>
    <w:rsid w:val="001E1180"/>
    <w:rsid w:val="001E1A7D"/>
    <w:rsid w:val="001E1E93"/>
    <w:rsid w:val="001E2249"/>
    <w:rsid w:val="001E2B6E"/>
    <w:rsid w:val="001E2CFB"/>
    <w:rsid w:val="001E4958"/>
    <w:rsid w:val="001E497E"/>
    <w:rsid w:val="001E4B6E"/>
    <w:rsid w:val="001E4F60"/>
    <w:rsid w:val="001E54A5"/>
    <w:rsid w:val="001E56AA"/>
    <w:rsid w:val="001E56D5"/>
    <w:rsid w:val="001E5FC8"/>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482"/>
    <w:rsid w:val="001F5688"/>
    <w:rsid w:val="001F5696"/>
    <w:rsid w:val="001F5FF8"/>
    <w:rsid w:val="001F668B"/>
    <w:rsid w:val="001F6A80"/>
    <w:rsid w:val="001F6DB3"/>
    <w:rsid w:val="002006AA"/>
    <w:rsid w:val="00200BFD"/>
    <w:rsid w:val="00200C12"/>
    <w:rsid w:val="0020113D"/>
    <w:rsid w:val="00201BE7"/>
    <w:rsid w:val="0020220A"/>
    <w:rsid w:val="002027DC"/>
    <w:rsid w:val="00202E5E"/>
    <w:rsid w:val="002033F4"/>
    <w:rsid w:val="00203DBF"/>
    <w:rsid w:val="00204505"/>
    <w:rsid w:val="00205FFD"/>
    <w:rsid w:val="00206141"/>
    <w:rsid w:val="002068F4"/>
    <w:rsid w:val="002070F8"/>
    <w:rsid w:val="0020741C"/>
    <w:rsid w:val="00207519"/>
    <w:rsid w:val="0020757D"/>
    <w:rsid w:val="00207A52"/>
    <w:rsid w:val="0021052B"/>
    <w:rsid w:val="00210EC7"/>
    <w:rsid w:val="0021186D"/>
    <w:rsid w:val="002119D8"/>
    <w:rsid w:val="00211C57"/>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0375"/>
    <w:rsid w:val="00221943"/>
    <w:rsid w:val="00221946"/>
    <w:rsid w:val="00221A32"/>
    <w:rsid w:val="00222321"/>
    <w:rsid w:val="00224405"/>
    <w:rsid w:val="0022471B"/>
    <w:rsid w:val="00224976"/>
    <w:rsid w:val="00224E90"/>
    <w:rsid w:val="0022522E"/>
    <w:rsid w:val="002254BE"/>
    <w:rsid w:val="00225B44"/>
    <w:rsid w:val="00226842"/>
    <w:rsid w:val="00227152"/>
    <w:rsid w:val="002271CC"/>
    <w:rsid w:val="002279A1"/>
    <w:rsid w:val="00230102"/>
    <w:rsid w:val="002304B5"/>
    <w:rsid w:val="00230BD3"/>
    <w:rsid w:val="00230E7D"/>
    <w:rsid w:val="00230EF9"/>
    <w:rsid w:val="00231CCE"/>
    <w:rsid w:val="00232081"/>
    <w:rsid w:val="00232EEF"/>
    <w:rsid w:val="002338D0"/>
    <w:rsid w:val="00233BC4"/>
    <w:rsid w:val="002344BE"/>
    <w:rsid w:val="00234B5E"/>
    <w:rsid w:val="00234BF8"/>
    <w:rsid w:val="00234D0D"/>
    <w:rsid w:val="00235962"/>
    <w:rsid w:val="00235EF5"/>
    <w:rsid w:val="00236224"/>
    <w:rsid w:val="00236EBD"/>
    <w:rsid w:val="002379A7"/>
    <w:rsid w:val="00237A13"/>
    <w:rsid w:val="00237A73"/>
    <w:rsid w:val="00237CED"/>
    <w:rsid w:val="00240480"/>
    <w:rsid w:val="00240879"/>
    <w:rsid w:val="00240A77"/>
    <w:rsid w:val="00240F63"/>
    <w:rsid w:val="00241EFF"/>
    <w:rsid w:val="002423B5"/>
    <w:rsid w:val="00242DEC"/>
    <w:rsid w:val="00243227"/>
    <w:rsid w:val="002433A6"/>
    <w:rsid w:val="002434A6"/>
    <w:rsid w:val="002440BE"/>
    <w:rsid w:val="00244BA2"/>
    <w:rsid w:val="0024532E"/>
    <w:rsid w:val="002454D9"/>
    <w:rsid w:val="0024578B"/>
    <w:rsid w:val="00245FA0"/>
    <w:rsid w:val="00246161"/>
    <w:rsid w:val="00246842"/>
    <w:rsid w:val="00246CD8"/>
    <w:rsid w:val="00246F6D"/>
    <w:rsid w:val="0024703E"/>
    <w:rsid w:val="002475C1"/>
    <w:rsid w:val="00250555"/>
    <w:rsid w:val="00250608"/>
    <w:rsid w:val="0025078E"/>
    <w:rsid w:val="002507C8"/>
    <w:rsid w:val="002509E2"/>
    <w:rsid w:val="00250E5F"/>
    <w:rsid w:val="00250E78"/>
    <w:rsid w:val="00250F01"/>
    <w:rsid w:val="00251599"/>
    <w:rsid w:val="0025185C"/>
    <w:rsid w:val="002519AA"/>
    <w:rsid w:val="00251B6A"/>
    <w:rsid w:val="00252171"/>
    <w:rsid w:val="0025427E"/>
    <w:rsid w:val="00254571"/>
    <w:rsid w:val="0025507E"/>
    <w:rsid w:val="0025536D"/>
    <w:rsid w:val="00255A54"/>
    <w:rsid w:val="00256076"/>
    <w:rsid w:val="00256736"/>
    <w:rsid w:val="00256740"/>
    <w:rsid w:val="002572C4"/>
    <w:rsid w:val="002574BC"/>
    <w:rsid w:val="00257B09"/>
    <w:rsid w:val="00260BA2"/>
    <w:rsid w:val="002611B7"/>
    <w:rsid w:val="00263190"/>
    <w:rsid w:val="0026383D"/>
    <w:rsid w:val="002638B6"/>
    <w:rsid w:val="00263902"/>
    <w:rsid w:val="00263C91"/>
    <w:rsid w:val="002644A0"/>
    <w:rsid w:val="00265098"/>
    <w:rsid w:val="00265255"/>
    <w:rsid w:val="00265645"/>
    <w:rsid w:val="00265894"/>
    <w:rsid w:val="002660C1"/>
    <w:rsid w:val="002672DE"/>
    <w:rsid w:val="00267346"/>
    <w:rsid w:val="00267CDE"/>
    <w:rsid w:val="00270649"/>
    <w:rsid w:val="002707FA"/>
    <w:rsid w:val="0027094F"/>
    <w:rsid w:val="00270B47"/>
    <w:rsid w:val="00270C92"/>
    <w:rsid w:val="0027103E"/>
    <w:rsid w:val="002710E9"/>
    <w:rsid w:val="002712ED"/>
    <w:rsid w:val="0027182B"/>
    <w:rsid w:val="00271CDE"/>
    <w:rsid w:val="00272103"/>
    <w:rsid w:val="0027213A"/>
    <w:rsid w:val="00272CEB"/>
    <w:rsid w:val="002736C8"/>
    <w:rsid w:val="00273816"/>
    <w:rsid w:val="00273B92"/>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18BE"/>
    <w:rsid w:val="00282007"/>
    <w:rsid w:val="00282056"/>
    <w:rsid w:val="0028211F"/>
    <w:rsid w:val="00282A6E"/>
    <w:rsid w:val="002848CC"/>
    <w:rsid w:val="00284CAB"/>
    <w:rsid w:val="00284F7B"/>
    <w:rsid w:val="0028565D"/>
    <w:rsid w:val="00285941"/>
    <w:rsid w:val="00285A27"/>
    <w:rsid w:val="00285D32"/>
    <w:rsid w:val="00285F3B"/>
    <w:rsid w:val="00286003"/>
    <w:rsid w:val="00286050"/>
    <w:rsid w:val="00287200"/>
    <w:rsid w:val="002872C4"/>
    <w:rsid w:val="0028763C"/>
    <w:rsid w:val="00287DB9"/>
    <w:rsid w:val="00290367"/>
    <w:rsid w:val="002906E4"/>
    <w:rsid w:val="00290B4A"/>
    <w:rsid w:val="002918DB"/>
    <w:rsid w:val="00291DDA"/>
    <w:rsid w:val="0029317E"/>
    <w:rsid w:val="00293961"/>
    <w:rsid w:val="00294B96"/>
    <w:rsid w:val="00294EA2"/>
    <w:rsid w:val="00295336"/>
    <w:rsid w:val="00295CD0"/>
    <w:rsid w:val="00297B20"/>
    <w:rsid w:val="002A0216"/>
    <w:rsid w:val="002A0A58"/>
    <w:rsid w:val="002A0F9F"/>
    <w:rsid w:val="002A1546"/>
    <w:rsid w:val="002A1C72"/>
    <w:rsid w:val="002A3268"/>
    <w:rsid w:val="002A36A7"/>
    <w:rsid w:val="002A39DF"/>
    <w:rsid w:val="002A3A1E"/>
    <w:rsid w:val="002A4562"/>
    <w:rsid w:val="002A4B2B"/>
    <w:rsid w:val="002A4E85"/>
    <w:rsid w:val="002A56C7"/>
    <w:rsid w:val="002A5A75"/>
    <w:rsid w:val="002A5C40"/>
    <w:rsid w:val="002A5C7D"/>
    <w:rsid w:val="002A61DD"/>
    <w:rsid w:val="002A6207"/>
    <w:rsid w:val="002A74B2"/>
    <w:rsid w:val="002A7A16"/>
    <w:rsid w:val="002A7A25"/>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706F"/>
    <w:rsid w:val="002B710F"/>
    <w:rsid w:val="002B7218"/>
    <w:rsid w:val="002B7CB1"/>
    <w:rsid w:val="002B7F53"/>
    <w:rsid w:val="002C0F6F"/>
    <w:rsid w:val="002C126B"/>
    <w:rsid w:val="002C16C8"/>
    <w:rsid w:val="002C1DD5"/>
    <w:rsid w:val="002C1E1E"/>
    <w:rsid w:val="002C2996"/>
    <w:rsid w:val="002C29F7"/>
    <w:rsid w:val="002C2B47"/>
    <w:rsid w:val="002C3ED7"/>
    <w:rsid w:val="002C3EFF"/>
    <w:rsid w:val="002C4A25"/>
    <w:rsid w:val="002C4D90"/>
    <w:rsid w:val="002C5339"/>
    <w:rsid w:val="002C56C0"/>
    <w:rsid w:val="002C570C"/>
    <w:rsid w:val="002C5A2A"/>
    <w:rsid w:val="002C5C71"/>
    <w:rsid w:val="002C60C9"/>
    <w:rsid w:val="002C61E0"/>
    <w:rsid w:val="002C6257"/>
    <w:rsid w:val="002C65AA"/>
    <w:rsid w:val="002C6C71"/>
    <w:rsid w:val="002C6D20"/>
    <w:rsid w:val="002C7065"/>
    <w:rsid w:val="002C7A0E"/>
    <w:rsid w:val="002D01E1"/>
    <w:rsid w:val="002D1991"/>
    <w:rsid w:val="002D1A3B"/>
    <w:rsid w:val="002D1CEF"/>
    <w:rsid w:val="002D2998"/>
    <w:rsid w:val="002D39CD"/>
    <w:rsid w:val="002D4047"/>
    <w:rsid w:val="002D5B20"/>
    <w:rsid w:val="002D5C2A"/>
    <w:rsid w:val="002D5E29"/>
    <w:rsid w:val="002D68CC"/>
    <w:rsid w:val="002D6B35"/>
    <w:rsid w:val="002D6C1E"/>
    <w:rsid w:val="002D6ED4"/>
    <w:rsid w:val="002D7714"/>
    <w:rsid w:val="002D78C8"/>
    <w:rsid w:val="002D7C5D"/>
    <w:rsid w:val="002E071A"/>
    <w:rsid w:val="002E13F6"/>
    <w:rsid w:val="002E1924"/>
    <w:rsid w:val="002E1F45"/>
    <w:rsid w:val="002E209A"/>
    <w:rsid w:val="002E20C8"/>
    <w:rsid w:val="002E2250"/>
    <w:rsid w:val="002E26E6"/>
    <w:rsid w:val="002E3B56"/>
    <w:rsid w:val="002E3E92"/>
    <w:rsid w:val="002E47AF"/>
    <w:rsid w:val="002E4911"/>
    <w:rsid w:val="002E4931"/>
    <w:rsid w:val="002E49C1"/>
    <w:rsid w:val="002E5B50"/>
    <w:rsid w:val="002E6529"/>
    <w:rsid w:val="002E6547"/>
    <w:rsid w:val="002E6CF0"/>
    <w:rsid w:val="002E732A"/>
    <w:rsid w:val="002F0227"/>
    <w:rsid w:val="002F10E7"/>
    <w:rsid w:val="002F1D4C"/>
    <w:rsid w:val="002F2548"/>
    <w:rsid w:val="002F25E1"/>
    <w:rsid w:val="002F2677"/>
    <w:rsid w:val="002F2988"/>
    <w:rsid w:val="002F303C"/>
    <w:rsid w:val="002F325A"/>
    <w:rsid w:val="002F36B2"/>
    <w:rsid w:val="002F3D8F"/>
    <w:rsid w:val="002F444D"/>
    <w:rsid w:val="002F50D5"/>
    <w:rsid w:val="002F51C0"/>
    <w:rsid w:val="002F5991"/>
    <w:rsid w:val="002F5DF5"/>
    <w:rsid w:val="002F61DB"/>
    <w:rsid w:val="002F6492"/>
    <w:rsid w:val="002F6EE2"/>
    <w:rsid w:val="00300141"/>
    <w:rsid w:val="00300C77"/>
    <w:rsid w:val="00300E94"/>
    <w:rsid w:val="00301393"/>
    <w:rsid w:val="003017EE"/>
    <w:rsid w:val="00301979"/>
    <w:rsid w:val="00301A19"/>
    <w:rsid w:val="00301F3B"/>
    <w:rsid w:val="0030242E"/>
    <w:rsid w:val="003026A3"/>
    <w:rsid w:val="00302B62"/>
    <w:rsid w:val="00303CEF"/>
    <w:rsid w:val="00303FEE"/>
    <w:rsid w:val="00304467"/>
    <w:rsid w:val="00304903"/>
    <w:rsid w:val="00304C59"/>
    <w:rsid w:val="00305905"/>
    <w:rsid w:val="00305987"/>
    <w:rsid w:val="00306608"/>
    <w:rsid w:val="00306DFF"/>
    <w:rsid w:val="003075AA"/>
    <w:rsid w:val="00307F71"/>
    <w:rsid w:val="003105A8"/>
    <w:rsid w:val="00311C03"/>
    <w:rsid w:val="0031230D"/>
    <w:rsid w:val="003125A5"/>
    <w:rsid w:val="003125CC"/>
    <w:rsid w:val="003128F2"/>
    <w:rsid w:val="00312D58"/>
    <w:rsid w:val="00312F6F"/>
    <w:rsid w:val="003131AF"/>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D23"/>
    <w:rsid w:val="00317E21"/>
    <w:rsid w:val="0032056C"/>
    <w:rsid w:val="00320B51"/>
    <w:rsid w:val="003222FA"/>
    <w:rsid w:val="00322491"/>
    <w:rsid w:val="003225C1"/>
    <w:rsid w:val="003229A7"/>
    <w:rsid w:val="00322CA7"/>
    <w:rsid w:val="003237B8"/>
    <w:rsid w:val="00323A00"/>
    <w:rsid w:val="00323A95"/>
    <w:rsid w:val="00323B30"/>
    <w:rsid w:val="00324B4C"/>
    <w:rsid w:val="003252F6"/>
    <w:rsid w:val="0032564D"/>
    <w:rsid w:val="00325729"/>
    <w:rsid w:val="00325DB1"/>
    <w:rsid w:val="003274F7"/>
    <w:rsid w:val="00327534"/>
    <w:rsid w:val="00327564"/>
    <w:rsid w:val="00330162"/>
    <w:rsid w:val="00330ECA"/>
    <w:rsid w:val="003310E0"/>
    <w:rsid w:val="00331212"/>
    <w:rsid w:val="0033163C"/>
    <w:rsid w:val="00331A53"/>
    <w:rsid w:val="0033281A"/>
    <w:rsid w:val="00334411"/>
    <w:rsid w:val="00334762"/>
    <w:rsid w:val="00334843"/>
    <w:rsid w:val="00334BBE"/>
    <w:rsid w:val="00335B7B"/>
    <w:rsid w:val="00335E17"/>
    <w:rsid w:val="003361B6"/>
    <w:rsid w:val="00336255"/>
    <w:rsid w:val="0033647D"/>
    <w:rsid w:val="00336559"/>
    <w:rsid w:val="00336615"/>
    <w:rsid w:val="003368AF"/>
    <w:rsid w:val="00336AC1"/>
    <w:rsid w:val="0033763A"/>
    <w:rsid w:val="00337C06"/>
    <w:rsid w:val="00337F4A"/>
    <w:rsid w:val="0034007C"/>
    <w:rsid w:val="00340D9D"/>
    <w:rsid w:val="003413B6"/>
    <w:rsid w:val="00341B25"/>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2B0"/>
    <w:rsid w:val="003478EC"/>
    <w:rsid w:val="00347A75"/>
    <w:rsid w:val="00347F0B"/>
    <w:rsid w:val="00350568"/>
    <w:rsid w:val="00351CA2"/>
    <w:rsid w:val="00351EF8"/>
    <w:rsid w:val="003523ED"/>
    <w:rsid w:val="003528D6"/>
    <w:rsid w:val="00352AF8"/>
    <w:rsid w:val="00352EB7"/>
    <w:rsid w:val="003530CD"/>
    <w:rsid w:val="00353140"/>
    <w:rsid w:val="00353B3C"/>
    <w:rsid w:val="003545B3"/>
    <w:rsid w:val="0035483B"/>
    <w:rsid w:val="0035501A"/>
    <w:rsid w:val="003556A1"/>
    <w:rsid w:val="00356514"/>
    <w:rsid w:val="00356587"/>
    <w:rsid w:val="00357AB8"/>
    <w:rsid w:val="00360B36"/>
    <w:rsid w:val="00360BFB"/>
    <w:rsid w:val="0036137A"/>
    <w:rsid w:val="00361A2E"/>
    <w:rsid w:val="003622A1"/>
    <w:rsid w:val="00362E08"/>
    <w:rsid w:val="0036326E"/>
    <w:rsid w:val="003638A1"/>
    <w:rsid w:val="00363927"/>
    <w:rsid w:val="00363CAB"/>
    <w:rsid w:val="00363D3A"/>
    <w:rsid w:val="003644A0"/>
    <w:rsid w:val="00364512"/>
    <w:rsid w:val="00364BC1"/>
    <w:rsid w:val="0036657D"/>
    <w:rsid w:val="00366A3C"/>
    <w:rsid w:val="003672C2"/>
    <w:rsid w:val="00367A34"/>
    <w:rsid w:val="00367FB2"/>
    <w:rsid w:val="0037007E"/>
    <w:rsid w:val="0037009F"/>
    <w:rsid w:val="00370BF6"/>
    <w:rsid w:val="00370E89"/>
    <w:rsid w:val="003713B5"/>
    <w:rsid w:val="0037142B"/>
    <w:rsid w:val="00371643"/>
    <w:rsid w:val="00371BB2"/>
    <w:rsid w:val="00371D59"/>
    <w:rsid w:val="00372067"/>
    <w:rsid w:val="00372416"/>
    <w:rsid w:val="00372808"/>
    <w:rsid w:val="00372BD2"/>
    <w:rsid w:val="00373034"/>
    <w:rsid w:val="00373387"/>
    <w:rsid w:val="003733D4"/>
    <w:rsid w:val="0037372C"/>
    <w:rsid w:val="00373B4C"/>
    <w:rsid w:val="003742A0"/>
    <w:rsid w:val="00374FE2"/>
    <w:rsid w:val="00375231"/>
    <w:rsid w:val="00375556"/>
    <w:rsid w:val="003755CD"/>
    <w:rsid w:val="00375F2C"/>
    <w:rsid w:val="00376076"/>
    <w:rsid w:val="003767B9"/>
    <w:rsid w:val="00376BBB"/>
    <w:rsid w:val="00376C67"/>
    <w:rsid w:val="00377231"/>
    <w:rsid w:val="00377651"/>
    <w:rsid w:val="00377C37"/>
    <w:rsid w:val="00380119"/>
    <w:rsid w:val="00380283"/>
    <w:rsid w:val="003802C5"/>
    <w:rsid w:val="003803E4"/>
    <w:rsid w:val="00380AD9"/>
    <w:rsid w:val="00380E0C"/>
    <w:rsid w:val="00381251"/>
    <w:rsid w:val="00381C1C"/>
    <w:rsid w:val="00381CC3"/>
    <w:rsid w:val="00381E24"/>
    <w:rsid w:val="00381E55"/>
    <w:rsid w:val="003828E4"/>
    <w:rsid w:val="003829A2"/>
    <w:rsid w:val="003831D2"/>
    <w:rsid w:val="00383D1F"/>
    <w:rsid w:val="00383D51"/>
    <w:rsid w:val="00384147"/>
    <w:rsid w:val="00384A81"/>
    <w:rsid w:val="00384FAB"/>
    <w:rsid w:val="00385423"/>
    <w:rsid w:val="00386597"/>
    <w:rsid w:val="00386C83"/>
    <w:rsid w:val="00386EB1"/>
    <w:rsid w:val="00390675"/>
    <w:rsid w:val="003907CC"/>
    <w:rsid w:val="00390E7F"/>
    <w:rsid w:val="00391A46"/>
    <w:rsid w:val="0039269C"/>
    <w:rsid w:val="00392874"/>
    <w:rsid w:val="003928C1"/>
    <w:rsid w:val="00392AF1"/>
    <w:rsid w:val="00392E02"/>
    <w:rsid w:val="00393865"/>
    <w:rsid w:val="003945A3"/>
    <w:rsid w:val="003945D4"/>
    <w:rsid w:val="00394605"/>
    <w:rsid w:val="00394B9F"/>
    <w:rsid w:val="003958D3"/>
    <w:rsid w:val="00395983"/>
    <w:rsid w:val="00395E6F"/>
    <w:rsid w:val="0039696C"/>
    <w:rsid w:val="00396C1D"/>
    <w:rsid w:val="00396F32"/>
    <w:rsid w:val="00397CC1"/>
    <w:rsid w:val="003A0151"/>
    <w:rsid w:val="003A02EB"/>
    <w:rsid w:val="003A08B8"/>
    <w:rsid w:val="003A0EE1"/>
    <w:rsid w:val="003A177E"/>
    <w:rsid w:val="003A1ABB"/>
    <w:rsid w:val="003A1B73"/>
    <w:rsid w:val="003A1E1F"/>
    <w:rsid w:val="003A2429"/>
    <w:rsid w:val="003A320C"/>
    <w:rsid w:val="003A33A4"/>
    <w:rsid w:val="003A351D"/>
    <w:rsid w:val="003A4321"/>
    <w:rsid w:val="003A4648"/>
    <w:rsid w:val="003A4658"/>
    <w:rsid w:val="003A4D84"/>
    <w:rsid w:val="003A51C6"/>
    <w:rsid w:val="003A5ECA"/>
    <w:rsid w:val="003A620F"/>
    <w:rsid w:val="003A6543"/>
    <w:rsid w:val="003A6752"/>
    <w:rsid w:val="003A6893"/>
    <w:rsid w:val="003B0BBB"/>
    <w:rsid w:val="003B0E6F"/>
    <w:rsid w:val="003B0EB1"/>
    <w:rsid w:val="003B0F6F"/>
    <w:rsid w:val="003B100E"/>
    <w:rsid w:val="003B2733"/>
    <w:rsid w:val="003B3B51"/>
    <w:rsid w:val="003B3E9E"/>
    <w:rsid w:val="003B41FA"/>
    <w:rsid w:val="003B5177"/>
    <w:rsid w:val="003B5ACB"/>
    <w:rsid w:val="003B5AD7"/>
    <w:rsid w:val="003B5F72"/>
    <w:rsid w:val="003B5FAD"/>
    <w:rsid w:val="003B64D3"/>
    <w:rsid w:val="003B6BD7"/>
    <w:rsid w:val="003B6DF5"/>
    <w:rsid w:val="003B72F0"/>
    <w:rsid w:val="003B7861"/>
    <w:rsid w:val="003B7CFB"/>
    <w:rsid w:val="003B7D15"/>
    <w:rsid w:val="003C083E"/>
    <w:rsid w:val="003C1E1D"/>
    <w:rsid w:val="003C2322"/>
    <w:rsid w:val="003C2554"/>
    <w:rsid w:val="003C25C1"/>
    <w:rsid w:val="003C2813"/>
    <w:rsid w:val="003C2872"/>
    <w:rsid w:val="003C2C6E"/>
    <w:rsid w:val="003C301B"/>
    <w:rsid w:val="003C3105"/>
    <w:rsid w:val="003C38F5"/>
    <w:rsid w:val="003C3968"/>
    <w:rsid w:val="003C3AE9"/>
    <w:rsid w:val="003C3F61"/>
    <w:rsid w:val="003C41CA"/>
    <w:rsid w:val="003C42A2"/>
    <w:rsid w:val="003C4546"/>
    <w:rsid w:val="003C496B"/>
    <w:rsid w:val="003C496E"/>
    <w:rsid w:val="003C4ADA"/>
    <w:rsid w:val="003C4B4B"/>
    <w:rsid w:val="003C4B99"/>
    <w:rsid w:val="003C5683"/>
    <w:rsid w:val="003C5705"/>
    <w:rsid w:val="003C5BEA"/>
    <w:rsid w:val="003C5C72"/>
    <w:rsid w:val="003C6610"/>
    <w:rsid w:val="003C7705"/>
    <w:rsid w:val="003C7D18"/>
    <w:rsid w:val="003C7EDF"/>
    <w:rsid w:val="003C7F3C"/>
    <w:rsid w:val="003C7FF9"/>
    <w:rsid w:val="003D00A8"/>
    <w:rsid w:val="003D0650"/>
    <w:rsid w:val="003D1234"/>
    <w:rsid w:val="003D1ED2"/>
    <w:rsid w:val="003D22AF"/>
    <w:rsid w:val="003D2586"/>
    <w:rsid w:val="003D271B"/>
    <w:rsid w:val="003D27ED"/>
    <w:rsid w:val="003D2B60"/>
    <w:rsid w:val="003D2DF2"/>
    <w:rsid w:val="003D3230"/>
    <w:rsid w:val="003D3AF7"/>
    <w:rsid w:val="003D4157"/>
    <w:rsid w:val="003D43A9"/>
    <w:rsid w:val="003D5585"/>
    <w:rsid w:val="003D5605"/>
    <w:rsid w:val="003D6319"/>
    <w:rsid w:val="003D63DA"/>
    <w:rsid w:val="003D6A07"/>
    <w:rsid w:val="003D7581"/>
    <w:rsid w:val="003D787D"/>
    <w:rsid w:val="003D7884"/>
    <w:rsid w:val="003D7CD3"/>
    <w:rsid w:val="003E02E1"/>
    <w:rsid w:val="003E0446"/>
    <w:rsid w:val="003E1605"/>
    <w:rsid w:val="003E17AA"/>
    <w:rsid w:val="003E1B40"/>
    <w:rsid w:val="003E1BDB"/>
    <w:rsid w:val="003E238C"/>
    <w:rsid w:val="003E2544"/>
    <w:rsid w:val="003E28CB"/>
    <w:rsid w:val="003E30C4"/>
    <w:rsid w:val="003E461F"/>
    <w:rsid w:val="003E4C4D"/>
    <w:rsid w:val="003E4E0D"/>
    <w:rsid w:val="003E4EB6"/>
    <w:rsid w:val="003E4EE6"/>
    <w:rsid w:val="003E5893"/>
    <w:rsid w:val="003E5AA4"/>
    <w:rsid w:val="003E5FCD"/>
    <w:rsid w:val="003E6711"/>
    <w:rsid w:val="003E6790"/>
    <w:rsid w:val="003E6A01"/>
    <w:rsid w:val="003E72D0"/>
    <w:rsid w:val="003E76AC"/>
    <w:rsid w:val="003E7820"/>
    <w:rsid w:val="003E7B25"/>
    <w:rsid w:val="003F0F6A"/>
    <w:rsid w:val="003F18D9"/>
    <w:rsid w:val="003F226E"/>
    <w:rsid w:val="003F2338"/>
    <w:rsid w:val="003F2396"/>
    <w:rsid w:val="003F2CFE"/>
    <w:rsid w:val="003F34E3"/>
    <w:rsid w:val="003F362E"/>
    <w:rsid w:val="003F378A"/>
    <w:rsid w:val="003F37BC"/>
    <w:rsid w:val="003F3D31"/>
    <w:rsid w:val="003F4135"/>
    <w:rsid w:val="003F4724"/>
    <w:rsid w:val="003F49A9"/>
    <w:rsid w:val="003F4D50"/>
    <w:rsid w:val="003F57A1"/>
    <w:rsid w:val="003F6723"/>
    <w:rsid w:val="003F793C"/>
    <w:rsid w:val="003F7BFC"/>
    <w:rsid w:val="00400193"/>
    <w:rsid w:val="00400365"/>
    <w:rsid w:val="004008A8"/>
    <w:rsid w:val="00400C33"/>
    <w:rsid w:val="00400C98"/>
    <w:rsid w:val="00400D8A"/>
    <w:rsid w:val="00401373"/>
    <w:rsid w:val="00403260"/>
    <w:rsid w:val="00403736"/>
    <w:rsid w:val="0040453F"/>
    <w:rsid w:val="00405161"/>
    <w:rsid w:val="0040539F"/>
    <w:rsid w:val="0040546B"/>
    <w:rsid w:val="00405635"/>
    <w:rsid w:val="0040593A"/>
    <w:rsid w:val="00405E27"/>
    <w:rsid w:val="00406731"/>
    <w:rsid w:val="00406894"/>
    <w:rsid w:val="00406F8B"/>
    <w:rsid w:val="004074D1"/>
    <w:rsid w:val="00407FFB"/>
    <w:rsid w:val="0041137E"/>
    <w:rsid w:val="00412E8A"/>
    <w:rsid w:val="00413980"/>
    <w:rsid w:val="004144A3"/>
    <w:rsid w:val="0041454C"/>
    <w:rsid w:val="00414BD7"/>
    <w:rsid w:val="00414D38"/>
    <w:rsid w:val="0041500E"/>
    <w:rsid w:val="004155F5"/>
    <w:rsid w:val="00415B49"/>
    <w:rsid w:val="004164C1"/>
    <w:rsid w:val="004166D8"/>
    <w:rsid w:val="004168B3"/>
    <w:rsid w:val="00417004"/>
    <w:rsid w:val="004178B0"/>
    <w:rsid w:val="00417AA5"/>
    <w:rsid w:val="00417AAC"/>
    <w:rsid w:val="00417C2D"/>
    <w:rsid w:val="004202AA"/>
    <w:rsid w:val="00420500"/>
    <w:rsid w:val="00420751"/>
    <w:rsid w:val="0042080F"/>
    <w:rsid w:val="00420940"/>
    <w:rsid w:val="00420EFD"/>
    <w:rsid w:val="00420F4E"/>
    <w:rsid w:val="00422522"/>
    <w:rsid w:val="004227EF"/>
    <w:rsid w:val="00422843"/>
    <w:rsid w:val="004232C6"/>
    <w:rsid w:val="00423793"/>
    <w:rsid w:val="00423DD3"/>
    <w:rsid w:val="0042460B"/>
    <w:rsid w:val="004246CF"/>
    <w:rsid w:val="004247FD"/>
    <w:rsid w:val="00424992"/>
    <w:rsid w:val="00424A75"/>
    <w:rsid w:val="00424BAD"/>
    <w:rsid w:val="00424BE1"/>
    <w:rsid w:val="00424CA9"/>
    <w:rsid w:val="00424EA6"/>
    <w:rsid w:val="00424EC2"/>
    <w:rsid w:val="00425A1C"/>
    <w:rsid w:val="00425F63"/>
    <w:rsid w:val="00426613"/>
    <w:rsid w:val="00426AE2"/>
    <w:rsid w:val="004270BA"/>
    <w:rsid w:val="004273AD"/>
    <w:rsid w:val="004274AA"/>
    <w:rsid w:val="00427870"/>
    <w:rsid w:val="00427EF6"/>
    <w:rsid w:val="0043045E"/>
    <w:rsid w:val="0043059B"/>
    <w:rsid w:val="00430851"/>
    <w:rsid w:val="0043192B"/>
    <w:rsid w:val="00431AD3"/>
    <w:rsid w:val="004320B3"/>
    <w:rsid w:val="0043246D"/>
    <w:rsid w:val="004327CB"/>
    <w:rsid w:val="00432855"/>
    <w:rsid w:val="0043383E"/>
    <w:rsid w:val="00433A66"/>
    <w:rsid w:val="00433DBC"/>
    <w:rsid w:val="00434804"/>
    <w:rsid w:val="00434EBC"/>
    <w:rsid w:val="00434F0A"/>
    <w:rsid w:val="00435671"/>
    <w:rsid w:val="00435934"/>
    <w:rsid w:val="00435936"/>
    <w:rsid w:val="00435DD6"/>
    <w:rsid w:val="00435EFF"/>
    <w:rsid w:val="004360D1"/>
    <w:rsid w:val="004360F3"/>
    <w:rsid w:val="00436E17"/>
    <w:rsid w:val="004370C4"/>
    <w:rsid w:val="004371BC"/>
    <w:rsid w:val="004376B7"/>
    <w:rsid w:val="00437944"/>
    <w:rsid w:val="00437C07"/>
    <w:rsid w:val="00437DB1"/>
    <w:rsid w:val="00437DB4"/>
    <w:rsid w:val="00437EDB"/>
    <w:rsid w:val="00440739"/>
    <w:rsid w:val="00440ACB"/>
    <w:rsid w:val="00440E55"/>
    <w:rsid w:val="00440FFC"/>
    <w:rsid w:val="004415F1"/>
    <w:rsid w:val="004416A6"/>
    <w:rsid w:val="004417D2"/>
    <w:rsid w:val="00442DC2"/>
    <w:rsid w:val="00443A69"/>
    <w:rsid w:val="00444069"/>
    <w:rsid w:val="00444805"/>
    <w:rsid w:val="00444FDF"/>
    <w:rsid w:val="0044528C"/>
    <w:rsid w:val="004456C4"/>
    <w:rsid w:val="00445FE3"/>
    <w:rsid w:val="00446152"/>
    <w:rsid w:val="00446815"/>
    <w:rsid w:val="0044736E"/>
    <w:rsid w:val="004476D7"/>
    <w:rsid w:val="004502F1"/>
    <w:rsid w:val="004509DF"/>
    <w:rsid w:val="0045172C"/>
    <w:rsid w:val="00451CF0"/>
    <w:rsid w:val="00451F40"/>
    <w:rsid w:val="00452603"/>
    <w:rsid w:val="00452893"/>
    <w:rsid w:val="00453003"/>
    <w:rsid w:val="00453571"/>
    <w:rsid w:val="00453E05"/>
    <w:rsid w:val="00453EB5"/>
    <w:rsid w:val="00453FD7"/>
    <w:rsid w:val="0045432B"/>
    <w:rsid w:val="004545AC"/>
    <w:rsid w:val="00454745"/>
    <w:rsid w:val="00454967"/>
    <w:rsid w:val="00454D80"/>
    <w:rsid w:val="00454FD4"/>
    <w:rsid w:val="004552CC"/>
    <w:rsid w:val="004553BD"/>
    <w:rsid w:val="00455602"/>
    <w:rsid w:val="0045576A"/>
    <w:rsid w:val="0045589E"/>
    <w:rsid w:val="004563BC"/>
    <w:rsid w:val="004564D5"/>
    <w:rsid w:val="0045712B"/>
    <w:rsid w:val="00457DE9"/>
    <w:rsid w:val="00461BA8"/>
    <w:rsid w:val="00461C74"/>
    <w:rsid w:val="00461D3B"/>
    <w:rsid w:val="00462039"/>
    <w:rsid w:val="00462149"/>
    <w:rsid w:val="00462CA8"/>
    <w:rsid w:val="00463115"/>
    <w:rsid w:val="004644CA"/>
    <w:rsid w:val="00464583"/>
    <w:rsid w:val="0046459B"/>
    <w:rsid w:val="00464D7B"/>
    <w:rsid w:val="00465723"/>
    <w:rsid w:val="0046578C"/>
    <w:rsid w:val="00465FD4"/>
    <w:rsid w:val="0046620C"/>
    <w:rsid w:val="004663DA"/>
    <w:rsid w:val="00467BAA"/>
    <w:rsid w:val="0047040F"/>
    <w:rsid w:val="004718E6"/>
    <w:rsid w:val="00471E39"/>
    <w:rsid w:val="00472187"/>
    <w:rsid w:val="00472552"/>
    <w:rsid w:val="004729FC"/>
    <w:rsid w:val="00472B27"/>
    <w:rsid w:val="00472C89"/>
    <w:rsid w:val="004737A3"/>
    <w:rsid w:val="004751CE"/>
    <w:rsid w:val="0047527D"/>
    <w:rsid w:val="00475836"/>
    <w:rsid w:val="00476C37"/>
    <w:rsid w:val="00476D23"/>
    <w:rsid w:val="00476F2F"/>
    <w:rsid w:val="004775A1"/>
    <w:rsid w:val="00477715"/>
    <w:rsid w:val="00477CF7"/>
    <w:rsid w:val="00480D83"/>
    <w:rsid w:val="00481B2D"/>
    <w:rsid w:val="0048244E"/>
    <w:rsid w:val="00482763"/>
    <w:rsid w:val="004829D1"/>
    <w:rsid w:val="00483342"/>
    <w:rsid w:val="0048389F"/>
    <w:rsid w:val="00485334"/>
    <w:rsid w:val="00485373"/>
    <w:rsid w:val="00485B11"/>
    <w:rsid w:val="00485B74"/>
    <w:rsid w:val="00485C79"/>
    <w:rsid w:val="00485D78"/>
    <w:rsid w:val="00485F5B"/>
    <w:rsid w:val="004861D4"/>
    <w:rsid w:val="004867D5"/>
    <w:rsid w:val="00486DD5"/>
    <w:rsid w:val="00487D00"/>
    <w:rsid w:val="00487DCB"/>
    <w:rsid w:val="00490255"/>
    <w:rsid w:val="00490530"/>
    <w:rsid w:val="00490C61"/>
    <w:rsid w:val="0049149D"/>
    <w:rsid w:val="004914B3"/>
    <w:rsid w:val="00491855"/>
    <w:rsid w:val="00491CF5"/>
    <w:rsid w:val="004922B9"/>
    <w:rsid w:val="00492607"/>
    <w:rsid w:val="00492B35"/>
    <w:rsid w:val="00492F8F"/>
    <w:rsid w:val="00493474"/>
    <w:rsid w:val="004936C0"/>
    <w:rsid w:val="00493D46"/>
    <w:rsid w:val="0049473B"/>
    <w:rsid w:val="00494C70"/>
    <w:rsid w:val="00494D42"/>
    <w:rsid w:val="00495E03"/>
    <w:rsid w:val="004960D4"/>
    <w:rsid w:val="00496860"/>
    <w:rsid w:val="00496BEC"/>
    <w:rsid w:val="00497178"/>
    <w:rsid w:val="004A0239"/>
    <w:rsid w:val="004A07DE"/>
    <w:rsid w:val="004A0E61"/>
    <w:rsid w:val="004A1219"/>
    <w:rsid w:val="004A171D"/>
    <w:rsid w:val="004A1B79"/>
    <w:rsid w:val="004A28A7"/>
    <w:rsid w:val="004A2EE4"/>
    <w:rsid w:val="004A4D71"/>
    <w:rsid w:val="004A5011"/>
    <w:rsid w:val="004A55DA"/>
    <w:rsid w:val="004A5B82"/>
    <w:rsid w:val="004A5C93"/>
    <w:rsid w:val="004A5D44"/>
    <w:rsid w:val="004A6239"/>
    <w:rsid w:val="004A62E0"/>
    <w:rsid w:val="004A6535"/>
    <w:rsid w:val="004A69AD"/>
    <w:rsid w:val="004A6E52"/>
    <w:rsid w:val="004A6E6D"/>
    <w:rsid w:val="004A6EB5"/>
    <w:rsid w:val="004A75F2"/>
    <w:rsid w:val="004A7E84"/>
    <w:rsid w:val="004B08B5"/>
    <w:rsid w:val="004B13AB"/>
    <w:rsid w:val="004B1616"/>
    <w:rsid w:val="004B1C5D"/>
    <w:rsid w:val="004B33AE"/>
    <w:rsid w:val="004B35D8"/>
    <w:rsid w:val="004B4BB1"/>
    <w:rsid w:val="004B618B"/>
    <w:rsid w:val="004B663D"/>
    <w:rsid w:val="004B6755"/>
    <w:rsid w:val="004B6DDB"/>
    <w:rsid w:val="004B78CA"/>
    <w:rsid w:val="004B7C5B"/>
    <w:rsid w:val="004B7C88"/>
    <w:rsid w:val="004B7DCB"/>
    <w:rsid w:val="004C0C71"/>
    <w:rsid w:val="004C0F6B"/>
    <w:rsid w:val="004C188B"/>
    <w:rsid w:val="004C19F6"/>
    <w:rsid w:val="004C2AA6"/>
    <w:rsid w:val="004C444E"/>
    <w:rsid w:val="004C4457"/>
    <w:rsid w:val="004C4596"/>
    <w:rsid w:val="004C4B0D"/>
    <w:rsid w:val="004C54B5"/>
    <w:rsid w:val="004C5A01"/>
    <w:rsid w:val="004C5A87"/>
    <w:rsid w:val="004C61E6"/>
    <w:rsid w:val="004C6B4C"/>
    <w:rsid w:val="004C6C3D"/>
    <w:rsid w:val="004C6FA7"/>
    <w:rsid w:val="004C79CC"/>
    <w:rsid w:val="004C7BF1"/>
    <w:rsid w:val="004D0165"/>
    <w:rsid w:val="004D07A6"/>
    <w:rsid w:val="004D0A02"/>
    <w:rsid w:val="004D0FD0"/>
    <w:rsid w:val="004D1657"/>
    <w:rsid w:val="004D1A51"/>
    <w:rsid w:val="004D39C2"/>
    <w:rsid w:val="004D3AD1"/>
    <w:rsid w:val="004D3E51"/>
    <w:rsid w:val="004D3F85"/>
    <w:rsid w:val="004D41AB"/>
    <w:rsid w:val="004D48CA"/>
    <w:rsid w:val="004D49EF"/>
    <w:rsid w:val="004D4B93"/>
    <w:rsid w:val="004D4C04"/>
    <w:rsid w:val="004D522E"/>
    <w:rsid w:val="004D52DE"/>
    <w:rsid w:val="004D5DB7"/>
    <w:rsid w:val="004D605E"/>
    <w:rsid w:val="004D6491"/>
    <w:rsid w:val="004D6757"/>
    <w:rsid w:val="004D67A7"/>
    <w:rsid w:val="004D6E44"/>
    <w:rsid w:val="004D710F"/>
    <w:rsid w:val="004D711D"/>
    <w:rsid w:val="004D74D8"/>
    <w:rsid w:val="004D7B69"/>
    <w:rsid w:val="004D7FAC"/>
    <w:rsid w:val="004E0472"/>
    <w:rsid w:val="004E0B52"/>
    <w:rsid w:val="004E0DB3"/>
    <w:rsid w:val="004E17A3"/>
    <w:rsid w:val="004E1A74"/>
    <w:rsid w:val="004E1CCC"/>
    <w:rsid w:val="004E27E1"/>
    <w:rsid w:val="004E2BA0"/>
    <w:rsid w:val="004E2D93"/>
    <w:rsid w:val="004E3190"/>
    <w:rsid w:val="004E31CA"/>
    <w:rsid w:val="004E380A"/>
    <w:rsid w:val="004E3F55"/>
    <w:rsid w:val="004E407F"/>
    <w:rsid w:val="004E4264"/>
    <w:rsid w:val="004E4C85"/>
    <w:rsid w:val="004E4C91"/>
    <w:rsid w:val="004E4FCB"/>
    <w:rsid w:val="004E5153"/>
    <w:rsid w:val="004E5D09"/>
    <w:rsid w:val="004E6022"/>
    <w:rsid w:val="004E6108"/>
    <w:rsid w:val="004E6388"/>
    <w:rsid w:val="004E682C"/>
    <w:rsid w:val="004E6AE0"/>
    <w:rsid w:val="004E6D20"/>
    <w:rsid w:val="004E6F8C"/>
    <w:rsid w:val="004E7482"/>
    <w:rsid w:val="004E7501"/>
    <w:rsid w:val="004E789E"/>
    <w:rsid w:val="004E7993"/>
    <w:rsid w:val="004E7D2E"/>
    <w:rsid w:val="004E7FBB"/>
    <w:rsid w:val="004F0C58"/>
    <w:rsid w:val="004F1632"/>
    <w:rsid w:val="004F166A"/>
    <w:rsid w:val="004F1C52"/>
    <w:rsid w:val="004F1F77"/>
    <w:rsid w:val="004F246C"/>
    <w:rsid w:val="004F27C7"/>
    <w:rsid w:val="004F2C1A"/>
    <w:rsid w:val="004F3136"/>
    <w:rsid w:val="004F31E6"/>
    <w:rsid w:val="004F3828"/>
    <w:rsid w:val="004F3A5D"/>
    <w:rsid w:val="004F3D7E"/>
    <w:rsid w:val="004F4043"/>
    <w:rsid w:val="004F42BF"/>
    <w:rsid w:val="004F4B56"/>
    <w:rsid w:val="004F54F7"/>
    <w:rsid w:val="004F5675"/>
    <w:rsid w:val="004F5720"/>
    <w:rsid w:val="004F5F9F"/>
    <w:rsid w:val="004F6679"/>
    <w:rsid w:val="004F712A"/>
    <w:rsid w:val="004F762B"/>
    <w:rsid w:val="004F774A"/>
    <w:rsid w:val="004F7923"/>
    <w:rsid w:val="004F7FED"/>
    <w:rsid w:val="005000FF"/>
    <w:rsid w:val="00500326"/>
    <w:rsid w:val="00500B38"/>
    <w:rsid w:val="0050124E"/>
    <w:rsid w:val="00501676"/>
    <w:rsid w:val="0050233F"/>
    <w:rsid w:val="00503931"/>
    <w:rsid w:val="00504537"/>
    <w:rsid w:val="00504C08"/>
    <w:rsid w:val="00504FB6"/>
    <w:rsid w:val="00504FD9"/>
    <w:rsid w:val="00505170"/>
    <w:rsid w:val="00505316"/>
    <w:rsid w:val="005054D8"/>
    <w:rsid w:val="0050573E"/>
    <w:rsid w:val="00506466"/>
    <w:rsid w:val="00506735"/>
    <w:rsid w:val="00506FE4"/>
    <w:rsid w:val="00507519"/>
    <w:rsid w:val="0050793B"/>
    <w:rsid w:val="00507A50"/>
    <w:rsid w:val="0051043A"/>
    <w:rsid w:val="00510D2D"/>
    <w:rsid w:val="005116B5"/>
    <w:rsid w:val="00512500"/>
    <w:rsid w:val="005126FD"/>
    <w:rsid w:val="0051295F"/>
    <w:rsid w:val="005129E8"/>
    <w:rsid w:val="00512AAB"/>
    <w:rsid w:val="00512E79"/>
    <w:rsid w:val="00513176"/>
    <w:rsid w:val="005136D3"/>
    <w:rsid w:val="00513D19"/>
    <w:rsid w:val="00514190"/>
    <w:rsid w:val="0051465B"/>
    <w:rsid w:val="005146BB"/>
    <w:rsid w:val="00514916"/>
    <w:rsid w:val="00514A84"/>
    <w:rsid w:val="00514B72"/>
    <w:rsid w:val="005152F4"/>
    <w:rsid w:val="005156DE"/>
    <w:rsid w:val="00515919"/>
    <w:rsid w:val="00515FA5"/>
    <w:rsid w:val="0051604B"/>
    <w:rsid w:val="005163E8"/>
    <w:rsid w:val="005169ED"/>
    <w:rsid w:val="00516BDA"/>
    <w:rsid w:val="00516E89"/>
    <w:rsid w:val="005173EA"/>
    <w:rsid w:val="00517D35"/>
    <w:rsid w:val="00517FBD"/>
    <w:rsid w:val="00520131"/>
    <w:rsid w:val="0052144A"/>
    <w:rsid w:val="00521F57"/>
    <w:rsid w:val="00522805"/>
    <w:rsid w:val="005229E9"/>
    <w:rsid w:val="005232BB"/>
    <w:rsid w:val="0052371D"/>
    <w:rsid w:val="00523833"/>
    <w:rsid w:val="0052401A"/>
    <w:rsid w:val="0052417F"/>
    <w:rsid w:val="00524726"/>
    <w:rsid w:val="00525851"/>
    <w:rsid w:val="005258CB"/>
    <w:rsid w:val="00525D5E"/>
    <w:rsid w:val="00526710"/>
    <w:rsid w:val="00526D12"/>
    <w:rsid w:val="00526EE6"/>
    <w:rsid w:val="005272E5"/>
    <w:rsid w:val="00527434"/>
    <w:rsid w:val="00527443"/>
    <w:rsid w:val="00531320"/>
    <w:rsid w:val="00531812"/>
    <w:rsid w:val="005318AE"/>
    <w:rsid w:val="005319B8"/>
    <w:rsid w:val="00531B99"/>
    <w:rsid w:val="00531C8A"/>
    <w:rsid w:val="0053282C"/>
    <w:rsid w:val="00533185"/>
    <w:rsid w:val="005336D8"/>
    <w:rsid w:val="00534065"/>
    <w:rsid w:val="005344C1"/>
    <w:rsid w:val="00534642"/>
    <w:rsid w:val="005347A6"/>
    <w:rsid w:val="00535212"/>
    <w:rsid w:val="005354E2"/>
    <w:rsid w:val="00535A2D"/>
    <w:rsid w:val="00536656"/>
    <w:rsid w:val="00536A54"/>
    <w:rsid w:val="00536EF6"/>
    <w:rsid w:val="00537697"/>
    <w:rsid w:val="00537C74"/>
    <w:rsid w:val="00537E06"/>
    <w:rsid w:val="0054032C"/>
    <w:rsid w:val="00540993"/>
    <w:rsid w:val="0054099A"/>
    <w:rsid w:val="00540B74"/>
    <w:rsid w:val="005410E2"/>
    <w:rsid w:val="0054152D"/>
    <w:rsid w:val="0054177A"/>
    <w:rsid w:val="00541DC1"/>
    <w:rsid w:val="00541EC1"/>
    <w:rsid w:val="00542049"/>
    <w:rsid w:val="00542479"/>
    <w:rsid w:val="00542AF8"/>
    <w:rsid w:val="0054336D"/>
    <w:rsid w:val="00543CD5"/>
    <w:rsid w:val="005441E6"/>
    <w:rsid w:val="0054448C"/>
    <w:rsid w:val="00544F42"/>
    <w:rsid w:val="005459FB"/>
    <w:rsid w:val="00545C1A"/>
    <w:rsid w:val="00546347"/>
    <w:rsid w:val="0054642A"/>
    <w:rsid w:val="00546FF6"/>
    <w:rsid w:val="005470D2"/>
    <w:rsid w:val="00547461"/>
    <w:rsid w:val="00547585"/>
    <w:rsid w:val="00547840"/>
    <w:rsid w:val="00547C65"/>
    <w:rsid w:val="00547FC8"/>
    <w:rsid w:val="005501BE"/>
    <w:rsid w:val="00550697"/>
    <w:rsid w:val="005508FD"/>
    <w:rsid w:val="00550B78"/>
    <w:rsid w:val="00550BA6"/>
    <w:rsid w:val="005512ED"/>
    <w:rsid w:val="00551F41"/>
    <w:rsid w:val="005520B1"/>
    <w:rsid w:val="00552558"/>
    <w:rsid w:val="00552AE8"/>
    <w:rsid w:val="00552F30"/>
    <w:rsid w:val="00553521"/>
    <w:rsid w:val="00553C6D"/>
    <w:rsid w:val="0055416B"/>
    <w:rsid w:val="0055464D"/>
    <w:rsid w:val="00555A1A"/>
    <w:rsid w:val="00555BAB"/>
    <w:rsid w:val="00556103"/>
    <w:rsid w:val="005562B2"/>
    <w:rsid w:val="00556F57"/>
    <w:rsid w:val="00557019"/>
    <w:rsid w:val="00557173"/>
    <w:rsid w:val="00557A6C"/>
    <w:rsid w:val="0056039A"/>
    <w:rsid w:val="00560C3F"/>
    <w:rsid w:val="00561473"/>
    <w:rsid w:val="0056167D"/>
    <w:rsid w:val="005616A7"/>
    <w:rsid w:val="005618B7"/>
    <w:rsid w:val="00562312"/>
    <w:rsid w:val="005628FD"/>
    <w:rsid w:val="00562A74"/>
    <w:rsid w:val="005630C2"/>
    <w:rsid w:val="005630D9"/>
    <w:rsid w:val="005635D0"/>
    <w:rsid w:val="00563680"/>
    <w:rsid w:val="005637EF"/>
    <w:rsid w:val="00563810"/>
    <w:rsid w:val="00563932"/>
    <w:rsid w:val="00563944"/>
    <w:rsid w:val="0056446D"/>
    <w:rsid w:val="005647E5"/>
    <w:rsid w:val="00564856"/>
    <w:rsid w:val="00565310"/>
    <w:rsid w:val="00565468"/>
    <w:rsid w:val="00565ACF"/>
    <w:rsid w:val="00565FFC"/>
    <w:rsid w:val="00566611"/>
    <w:rsid w:val="00566B95"/>
    <w:rsid w:val="00566D67"/>
    <w:rsid w:val="00566FA6"/>
    <w:rsid w:val="0056709C"/>
    <w:rsid w:val="00567227"/>
    <w:rsid w:val="0056789A"/>
    <w:rsid w:val="00567AF8"/>
    <w:rsid w:val="0057035A"/>
    <w:rsid w:val="005705A7"/>
    <w:rsid w:val="005712FB"/>
    <w:rsid w:val="00571FFD"/>
    <w:rsid w:val="0057265F"/>
    <w:rsid w:val="00572AB1"/>
    <w:rsid w:val="005732AC"/>
    <w:rsid w:val="0057418C"/>
    <w:rsid w:val="00574784"/>
    <w:rsid w:val="005749BB"/>
    <w:rsid w:val="00574E8D"/>
    <w:rsid w:val="00575446"/>
    <w:rsid w:val="005757C2"/>
    <w:rsid w:val="00575CCA"/>
    <w:rsid w:val="00575DF0"/>
    <w:rsid w:val="0057607F"/>
    <w:rsid w:val="00576D05"/>
    <w:rsid w:val="00576E27"/>
    <w:rsid w:val="005772CC"/>
    <w:rsid w:val="0057747B"/>
    <w:rsid w:val="00577907"/>
    <w:rsid w:val="00580A0E"/>
    <w:rsid w:val="00580B54"/>
    <w:rsid w:val="00581639"/>
    <w:rsid w:val="00581A8F"/>
    <w:rsid w:val="00582255"/>
    <w:rsid w:val="0058277C"/>
    <w:rsid w:val="00582B0F"/>
    <w:rsid w:val="00582B70"/>
    <w:rsid w:val="00582F45"/>
    <w:rsid w:val="00582FD5"/>
    <w:rsid w:val="005833C7"/>
    <w:rsid w:val="00583523"/>
    <w:rsid w:val="00583B49"/>
    <w:rsid w:val="0058415B"/>
    <w:rsid w:val="005849D4"/>
    <w:rsid w:val="00585A9E"/>
    <w:rsid w:val="005867B0"/>
    <w:rsid w:val="0058710F"/>
    <w:rsid w:val="00587CE9"/>
    <w:rsid w:val="005902AB"/>
    <w:rsid w:val="005902EF"/>
    <w:rsid w:val="005903EF"/>
    <w:rsid w:val="00590E87"/>
    <w:rsid w:val="0059159B"/>
    <w:rsid w:val="00591C37"/>
    <w:rsid w:val="00592A66"/>
    <w:rsid w:val="00592D9C"/>
    <w:rsid w:val="00593047"/>
    <w:rsid w:val="00593199"/>
    <w:rsid w:val="0059398F"/>
    <w:rsid w:val="00593B18"/>
    <w:rsid w:val="005954D6"/>
    <w:rsid w:val="00596B76"/>
    <w:rsid w:val="005970BD"/>
    <w:rsid w:val="005975A6"/>
    <w:rsid w:val="005A0ABF"/>
    <w:rsid w:val="005A0E6B"/>
    <w:rsid w:val="005A162D"/>
    <w:rsid w:val="005A16A9"/>
    <w:rsid w:val="005A1AE0"/>
    <w:rsid w:val="005A1EE6"/>
    <w:rsid w:val="005A2292"/>
    <w:rsid w:val="005A2524"/>
    <w:rsid w:val="005A2656"/>
    <w:rsid w:val="005A2A1D"/>
    <w:rsid w:val="005A2E34"/>
    <w:rsid w:val="005A3340"/>
    <w:rsid w:val="005A347F"/>
    <w:rsid w:val="005A3A70"/>
    <w:rsid w:val="005A3F69"/>
    <w:rsid w:val="005A4046"/>
    <w:rsid w:val="005A4065"/>
    <w:rsid w:val="005A4503"/>
    <w:rsid w:val="005A4D6E"/>
    <w:rsid w:val="005A5306"/>
    <w:rsid w:val="005A59AA"/>
    <w:rsid w:val="005A5A11"/>
    <w:rsid w:val="005A5D7E"/>
    <w:rsid w:val="005A5E22"/>
    <w:rsid w:val="005A5F6B"/>
    <w:rsid w:val="005A66BF"/>
    <w:rsid w:val="005A70D3"/>
    <w:rsid w:val="005A7C25"/>
    <w:rsid w:val="005A7CBB"/>
    <w:rsid w:val="005A7E64"/>
    <w:rsid w:val="005A7E9D"/>
    <w:rsid w:val="005B1002"/>
    <w:rsid w:val="005B101A"/>
    <w:rsid w:val="005B2566"/>
    <w:rsid w:val="005B2925"/>
    <w:rsid w:val="005B2F8F"/>
    <w:rsid w:val="005B3288"/>
    <w:rsid w:val="005B3748"/>
    <w:rsid w:val="005B544B"/>
    <w:rsid w:val="005B548F"/>
    <w:rsid w:val="005B5586"/>
    <w:rsid w:val="005B573D"/>
    <w:rsid w:val="005B5F7E"/>
    <w:rsid w:val="005B5FAD"/>
    <w:rsid w:val="005B60FE"/>
    <w:rsid w:val="005B6BFF"/>
    <w:rsid w:val="005B6E1C"/>
    <w:rsid w:val="005B7373"/>
    <w:rsid w:val="005B74AA"/>
    <w:rsid w:val="005B771A"/>
    <w:rsid w:val="005B7979"/>
    <w:rsid w:val="005B7D03"/>
    <w:rsid w:val="005C01C4"/>
    <w:rsid w:val="005C09C8"/>
    <w:rsid w:val="005C0C84"/>
    <w:rsid w:val="005C0E98"/>
    <w:rsid w:val="005C125D"/>
    <w:rsid w:val="005C12FD"/>
    <w:rsid w:val="005C153B"/>
    <w:rsid w:val="005C15C7"/>
    <w:rsid w:val="005C2BBF"/>
    <w:rsid w:val="005C2BEB"/>
    <w:rsid w:val="005C2CB6"/>
    <w:rsid w:val="005C3A37"/>
    <w:rsid w:val="005C3A9E"/>
    <w:rsid w:val="005C3F91"/>
    <w:rsid w:val="005C453F"/>
    <w:rsid w:val="005C4DDA"/>
    <w:rsid w:val="005C7345"/>
    <w:rsid w:val="005C79F1"/>
    <w:rsid w:val="005C7CAF"/>
    <w:rsid w:val="005D0559"/>
    <w:rsid w:val="005D0992"/>
    <w:rsid w:val="005D0D51"/>
    <w:rsid w:val="005D1488"/>
    <w:rsid w:val="005D1725"/>
    <w:rsid w:val="005D1BF6"/>
    <w:rsid w:val="005D1F9A"/>
    <w:rsid w:val="005D244F"/>
    <w:rsid w:val="005D24A8"/>
    <w:rsid w:val="005D263A"/>
    <w:rsid w:val="005D26E2"/>
    <w:rsid w:val="005D2ACF"/>
    <w:rsid w:val="005D2D23"/>
    <w:rsid w:val="005D32A2"/>
    <w:rsid w:val="005D3426"/>
    <w:rsid w:val="005D378C"/>
    <w:rsid w:val="005D3938"/>
    <w:rsid w:val="005D39A1"/>
    <w:rsid w:val="005D3BE6"/>
    <w:rsid w:val="005D3F8A"/>
    <w:rsid w:val="005D41E8"/>
    <w:rsid w:val="005D4CF5"/>
    <w:rsid w:val="005D4F7D"/>
    <w:rsid w:val="005D51E6"/>
    <w:rsid w:val="005D5B24"/>
    <w:rsid w:val="005D7653"/>
    <w:rsid w:val="005D77B3"/>
    <w:rsid w:val="005D7CDB"/>
    <w:rsid w:val="005E0258"/>
    <w:rsid w:val="005E0A2F"/>
    <w:rsid w:val="005E0B49"/>
    <w:rsid w:val="005E0C42"/>
    <w:rsid w:val="005E0EB8"/>
    <w:rsid w:val="005E1216"/>
    <w:rsid w:val="005E1310"/>
    <w:rsid w:val="005E3D23"/>
    <w:rsid w:val="005E3EC9"/>
    <w:rsid w:val="005E4B9A"/>
    <w:rsid w:val="005E51C2"/>
    <w:rsid w:val="005E5A90"/>
    <w:rsid w:val="005E5F79"/>
    <w:rsid w:val="005E6795"/>
    <w:rsid w:val="005E67E2"/>
    <w:rsid w:val="005F0C53"/>
    <w:rsid w:val="005F1280"/>
    <w:rsid w:val="005F140D"/>
    <w:rsid w:val="005F18FE"/>
    <w:rsid w:val="005F1A3B"/>
    <w:rsid w:val="005F1AB2"/>
    <w:rsid w:val="005F2D13"/>
    <w:rsid w:val="005F2F52"/>
    <w:rsid w:val="005F37D8"/>
    <w:rsid w:val="005F393B"/>
    <w:rsid w:val="005F564D"/>
    <w:rsid w:val="005F5854"/>
    <w:rsid w:val="005F5A56"/>
    <w:rsid w:val="005F6222"/>
    <w:rsid w:val="005F637A"/>
    <w:rsid w:val="005F63D2"/>
    <w:rsid w:val="005F6E93"/>
    <w:rsid w:val="005F72C5"/>
    <w:rsid w:val="005F77C7"/>
    <w:rsid w:val="00600372"/>
    <w:rsid w:val="006005B1"/>
    <w:rsid w:val="006010D7"/>
    <w:rsid w:val="00601DD6"/>
    <w:rsid w:val="00602698"/>
    <w:rsid w:val="00602930"/>
    <w:rsid w:val="006039A9"/>
    <w:rsid w:val="00603F7F"/>
    <w:rsid w:val="0060444F"/>
    <w:rsid w:val="00604482"/>
    <w:rsid w:val="00604C90"/>
    <w:rsid w:val="00604CF5"/>
    <w:rsid w:val="00604FBE"/>
    <w:rsid w:val="00605921"/>
    <w:rsid w:val="006063F8"/>
    <w:rsid w:val="006064A0"/>
    <w:rsid w:val="0060653D"/>
    <w:rsid w:val="00606DDB"/>
    <w:rsid w:val="00606E5A"/>
    <w:rsid w:val="00606E8D"/>
    <w:rsid w:val="006071DB"/>
    <w:rsid w:val="006073DD"/>
    <w:rsid w:val="00607640"/>
    <w:rsid w:val="00610585"/>
    <w:rsid w:val="00610945"/>
    <w:rsid w:val="00610CF2"/>
    <w:rsid w:val="00610E8B"/>
    <w:rsid w:val="00610F3F"/>
    <w:rsid w:val="00611299"/>
    <w:rsid w:val="0061147E"/>
    <w:rsid w:val="006117DB"/>
    <w:rsid w:val="006117FC"/>
    <w:rsid w:val="006139F3"/>
    <w:rsid w:val="00613A78"/>
    <w:rsid w:val="00613A87"/>
    <w:rsid w:val="00613EB5"/>
    <w:rsid w:val="00613FDE"/>
    <w:rsid w:val="006142B1"/>
    <w:rsid w:val="006147F4"/>
    <w:rsid w:val="006148DE"/>
    <w:rsid w:val="00615537"/>
    <w:rsid w:val="00615982"/>
    <w:rsid w:val="00616605"/>
    <w:rsid w:val="00616A9B"/>
    <w:rsid w:val="00616BAD"/>
    <w:rsid w:val="00616D37"/>
    <w:rsid w:val="00617CCF"/>
    <w:rsid w:val="00617E44"/>
    <w:rsid w:val="00620F98"/>
    <w:rsid w:val="006211AD"/>
    <w:rsid w:val="00621339"/>
    <w:rsid w:val="006213CD"/>
    <w:rsid w:val="00621E1E"/>
    <w:rsid w:val="006223E1"/>
    <w:rsid w:val="006231DF"/>
    <w:rsid w:val="00624147"/>
    <w:rsid w:val="00624427"/>
    <w:rsid w:val="00624CC6"/>
    <w:rsid w:val="00624D6A"/>
    <w:rsid w:val="00625144"/>
    <w:rsid w:val="0062539A"/>
    <w:rsid w:val="00625877"/>
    <w:rsid w:val="00625B1E"/>
    <w:rsid w:val="006267DC"/>
    <w:rsid w:val="00626F6D"/>
    <w:rsid w:val="0062791C"/>
    <w:rsid w:val="00627971"/>
    <w:rsid w:val="006279E6"/>
    <w:rsid w:val="00627D25"/>
    <w:rsid w:val="006306BC"/>
    <w:rsid w:val="006308A0"/>
    <w:rsid w:val="00631179"/>
    <w:rsid w:val="00631319"/>
    <w:rsid w:val="006314B0"/>
    <w:rsid w:val="0063169E"/>
    <w:rsid w:val="00632133"/>
    <w:rsid w:val="0063222C"/>
    <w:rsid w:val="00633310"/>
    <w:rsid w:val="00633C5B"/>
    <w:rsid w:val="006341EE"/>
    <w:rsid w:val="006357E1"/>
    <w:rsid w:val="00635F83"/>
    <w:rsid w:val="00636488"/>
    <w:rsid w:val="0063669C"/>
    <w:rsid w:val="00636772"/>
    <w:rsid w:val="00637426"/>
    <w:rsid w:val="00637450"/>
    <w:rsid w:val="0064085E"/>
    <w:rsid w:val="00640C52"/>
    <w:rsid w:val="00640D77"/>
    <w:rsid w:val="0064203D"/>
    <w:rsid w:val="0064245C"/>
    <w:rsid w:val="00642672"/>
    <w:rsid w:val="006426D5"/>
    <w:rsid w:val="00642812"/>
    <w:rsid w:val="0064398D"/>
    <w:rsid w:val="00643AAC"/>
    <w:rsid w:val="00643FDB"/>
    <w:rsid w:val="00644ABB"/>
    <w:rsid w:val="00644E46"/>
    <w:rsid w:val="006453CA"/>
    <w:rsid w:val="006458B9"/>
    <w:rsid w:val="00645A0B"/>
    <w:rsid w:val="00645D45"/>
    <w:rsid w:val="00645D68"/>
    <w:rsid w:val="00646060"/>
    <w:rsid w:val="006471A9"/>
    <w:rsid w:val="006477AF"/>
    <w:rsid w:val="00647A8A"/>
    <w:rsid w:val="00650714"/>
    <w:rsid w:val="0065072B"/>
    <w:rsid w:val="00650A9E"/>
    <w:rsid w:val="00650D77"/>
    <w:rsid w:val="00650D8E"/>
    <w:rsid w:val="00651616"/>
    <w:rsid w:val="00651A4D"/>
    <w:rsid w:val="006522D7"/>
    <w:rsid w:val="006527E0"/>
    <w:rsid w:val="00652974"/>
    <w:rsid w:val="00652985"/>
    <w:rsid w:val="00652DBF"/>
    <w:rsid w:val="006533B0"/>
    <w:rsid w:val="006535F6"/>
    <w:rsid w:val="006537C9"/>
    <w:rsid w:val="00653ABE"/>
    <w:rsid w:val="00653AC8"/>
    <w:rsid w:val="00654675"/>
    <w:rsid w:val="006547D0"/>
    <w:rsid w:val="00654A31"/>
    <w:rsid w:val="00655343"/>
    <w:rsid w:val="006567F6"/>
    <w:rsid w:val="00656C3F"/>
    <w:rsid w:val="00656E2E"/>
    <w:rsid w:val="006573C4"/>
    <w:rsid w:val="0065780F"/>
    <w:rsid w:val="00657B6D"/>
    <w:rsid w:val="00660585"/>
    <w:rsid w:val="006608B3"/>
    <w:rsid w:val="00660C43"/>
    <w:rsid w:val="00661877"/>
    <w:rsid w:val="006622CC"/>
    <w:rsid w:val="0066281E"/>
    <w:rsid w:val="0066295D"/>
    <w:rsid w:val="00662A55"/>
    <w:rsid w:val="00662D32"/>
    <w:rsid w:val="00662D9A"/>
    <w:rsid w:val="006641E6"/>
    <w:rsid w:val="00664306"/>
    <w:rsid w:val="00664E1B"/>
    <w:rsid w:val="006659D5"/>
    <w:rsid w:val="00665B37"/>
    <w:rsid w:val="00666AB4"/>
    <w:rsid w:val="00666B22"/>
    <w:rsid w:val="00670A10"/>
    <w:rsid w:val="0067121B"/>
    <w:rsid w:val="00671358"/>
    <w:rsid w:val="006713C4"/>
    <w:rsid w:val="0067167D"/>
    <w:rsid w:val="00672039"/>
    <w:rsid w:val="006721BB"/>
    <w:rsid w:val="00673185"/>
    <w:rsid w:val="00673281"/>
    <w:rsid w:val="00673313"/>
    <w:rsid w:val="0067380C"/>
    <w:rsid w:val="00673941"/>
    <w:rsid w:val="00674707"/>
    <w:rsid w:val="006754BD"/>
    <w:rsid w:val="006759FB"/>
    <w:rsid w:val="00675D44"/>
    <w:rsid w:val="00675E28"/>
    <w:rsid w:val="00675EB9"/>
    <w:rsid w:val="006767EE"/>
    <w:rsid w:val="00676831"/>
    <w:rsid w:val="006773EE"/>
    <w:rsid w:val="006776D3"/>
    <w:rsid w:val="006776E2"/>
    <w:rsid w:val="00677B10"/>
    <w:rsid w:val="006802CE"/>
    <w:rsid w:val="0068109E"/>
    <w:rsid w:val="006813FC"/>
    <w:rsid w:val="00681A23"/>
    <w:rsid w:val="0068202C"/>
    <w:rsid w:val="00682164"/>
    <w:rsid w:val="00682357"/>
    <w:rsid w:val="006824CE"/>
    <w:rsid w:val="00682658"/>
    <w:rsid w:val="00682759"/>
    <w:rsid w:val="00682FEB"/>
    <w:rsid w:val="0068323B"/>
    <w:rsid w:val="00683395"/>
    <w:rsid w:val="0068447A"/>
    <w:rsid w:val="00685D9D"/>
    <w:rsid w:val="00690083"/>
    <w:rsid w:val="006901F6"/>
    <w:rsid w:val="006903FA"/>
    <w:rsid w:val="0069048C"/>
    <w:rsid w:val="00690B01"/>
    <w:rsid w:val="0069162D"/>
    <w:rsid w:val="00691A7E"/>
    <w:rsid w:val="00691CD0"/>
    <w:rsid w:val="0069228F"/>
    <w:rsid w:val="0069275E"/>
    <w:rsid w:val="00692B13"/>
    <w:rsid w:val="00693334"/>
    <w:rsid w:val="00693AFF"/>
    <w:rsid w:val="006946BE"/>
    <w:rsid w:val="006951AC"/>
    <w:rsid w:val="00695333"/>
    <w:rsid w:val="00696125"/>
    <w:rsid w:val="00696E64"/>
    <w:rsid w:val="00696FC0"/>
    <w:rsid w:val="006977F5"/>
    <w:rsid w:val="006A03CE"/>
    <w:rsid w:val="006A0DDB"/>
    <w:rsid w:val="006A13D3"/>
    <w:rsid w:val="006A167B"/>
    <w:rsid w:val="006A16AF"/>
    <w:rsid w:val="006A27FE"/>
    <w:rsid w:val="006A2C1D"/>
    <w:rsid w:val="006A2CA2"/>
    <w:rsid w:val="006A2D49"/>
    <w:rsid w:val="006A2D8B"/>
    <w:rsid w:val="006A2E7A"/>
    <w:rsid w:val="006A2F67"/>
    <w:rsid w:val="006A3384"/>
    <w:rsid w:val="006A36C7"/>
    <w:rsid w:val="006A3D83"/>
    <w:rsid w:val="006A464E"/>
    <w:rsid w:val="006A4B23"/>
    <w:rsid w:val="006A4BE1"/>
    <w:rsid w:val="006A4FC2"/>
    <w:rsid w:val="006A5721"/>
    <w:rsid w:val="006A5F60"/>
    <w:rsid w:val="006A61E3"/>
    <w:rsid w:val="006A6A0B"/>
    <w:rsid w:val="006A6BEE"/>
    <w:rsid w:val="006A7C2C"/>
    <w:rsid w:val="006B0010"/>
    <w:rsid w:val="006B0742"/>
    <w:rsid w:val="006B1A59"/>
    <w:rsid w:val="006B1A64"/>
    <w:rsid w:val="006B2323"/>
    <w:rsid w:val="006B2434"/>
    <w:rsid w:val="006B2960"/>
    <w:rsid w:val="006B371B"/>
    <w:rsid w:val="006B3A75"/>
    <w:rsid w:val="006B3CBA"/>
    <w:rsid w:val="006B3E99"/>
    <w:rsid w:val="006B4961"/>
    <w:rsid w:val="006B4B06"/>
    <w:rsid w:val="006B691B"/>
    <w:rsid w:val="006B7320"/>
    <w:rsid w:val="006B76A5"/>
    <w:rsid w:val="006C1447"/>
    <w:rsid w:val="006C1493"/>
    <w:rsid w:val="006C1D99"/>
    <w:rsid w:val="006C2114"/>
    <w:rsid w:val="006C27FD"/>
    <w:rsid w:val="006C2822"/>
    <w:rsid w:val="006C2FF7"/>
    <w:rsid w:val="006C3828"/>
    <w:rsid w:val="006C3CCA"/>
    <w:rsid w:val="006C3D05"/>
    <w:rsid w:val="006C42C5"/>
    <w:rsid w:val="006C4F4C"/>
    <w:rsid w:val="006C617A"/>
    <w:rsid w:val="006C6593"/>
    <w:rsid w:val="006C6AF0"/>
    <w:rsid w:val="006C6B22"/>
    <w:rsid w:val="006C71F5"/>
    <w:rsid w:val="006C7639"/>
    <w:rsid w:val="006C7933"/>
    <w:rsid w:val="006C7C74"/>
    <w:rsid w:val="006D08FC"/>
    <w:rsid w:val="006D094D"/>
    <w:rsid w:val="006D0BB7"/>
    <w:rsid w:val="006D1762"/>
    <w:rsid w:val="006D17CA"/>
    <w:rsid w:val="006D1901"/>
    <w:rsid w:val="006D1C84"/>
    <w:rsid w:val="006D1E0B"/>
    <w:rsid w:val="006D1E10"/>
    <w:rsid w:val="006D2534"/>
    <w:rsid w:val="006D271D"/>
    <w:rsid w:val="006D2B26"/>
    <w:rsid w:val="006D433F"/>
    <w:rsid w:val="006D436E"/>
    <w:rsid w:val="006D5845"/>
    <w:rsid w:val="006D5D61"/>
    <w:rsid w:val="006D627D"/>
    <w:rsid w:val="006D63BD"/>
    <w:rsid w:val="006D674B"/>
    <w:rsid w:val="006D69B1"/>
    <w:rsid w:val="006D6CDA"/>
    <w:rsid w:val="006D7B1D"/>
    <w:rsid w:val="006D7FA6"/>
    <w:rsid w:val="006E0085"/>
    <w:rsid w:val="006E097D"/>
    <w:rsid w:val="006E0A64"/>
    <w:rsid w:val="006E15F0"/>
    <w:rsid w:val="006E19D2"/>
    <w:rsid w:val="006E2012"/>
    <w:rsid w:val="006E25DA"/>
    <w:rsid w:val="006E270E"/>
    <w:rsid w:val="006E3E58"/>
    <w:rsid w:val="006E3E66"/>
    <w:rsid w:val="006E4557"/>
    <w:rsid w:val="006E4664"/>
    <w:rsid w:val="006E4C34"/>
    <w:rsid w:val="006E5354"/>
    <w:rsid w:val="006E53FD"/>
    <w:rsid w:val="006E6174"/>
    <w:rsid w:val="006E65BC"/>
    <w:rsid w:val="006E6E98"/>
    <w:rsid w:val="006E748F"/>
    <w:rsid w:val="006E7FE0"/>
    <w:rsid w:val="006F1AD3"/>
    <w:rsid w:val="006F1EFF"/>
    <w:rsid w:val="006F2202"/>
    <w:rsid w:val="006F2323"/>
    <w:rsid w:val="006F3111"/>
    <w:rsid w:val="006F3666"/>
    <w:rsid w:val="006F3C81"/>
    <w:rsid w:val="006F4F92"/>
    <w:rsid w:val="006F5124"/>
    <w:rsid w:val="006F5396"/>
    <w:rsid w:val="006F5739"/>
    <w:rsid w:val="006F5921"/>
    <w:rsid w:val="006F5A30"/>
    <w:rsid w:val="006F5D1B"/>
    <w:rsid w:val="006F6883"/>
    <w:rsid w:val="006F6A6E"/>
    <w:rsid w:val="006F7071"/>
    <w:rsid w:val="006F76E3"/>
    <w:rsid w:val="006F77F6"/>
    <w:rsid w:val="006F7BEF"/>
    <w:rsid w:val="006F7E96"/>
    <w:rsid w:val="0070014D"/>
    <w:rsid w:val="0070018A"/>
    <w:rsid w:val="00700A7A"/>
    <w:rsid w:val="007014FF"/>
    <w:rsid w:val="007016A7"/>
    <w:rsid w:val="0070216D"/>
    <w:rsid w:val="00702A1E"/>
    <w:rsid w:val="007036B7"/>
    <w:rsid w:val="00703881"/>
    <w:rsid w:val="00703DF2"/>
    <w:rsid w:val="00703E84"/>
    <w:rsid w:val="007042AA"/>
    <w:rsid w:val="0070596E"/>
    <w:rsid w:val="00705C4B"/>
    <w:rsid w:val="00705DE8"/>
    <w:rsid w:val="00706339"/>
    <w:rsid w:val="007064DE"/>
    <w:rsid w:val="00706ACD"/>
    <w:rsid w:val="0070704A"/>
    <w:rsid w:val="00707251"/>
    <w:rsid w:val="00707741"/>
    <w:rsid w:val="00707B20"/>
    <w:rsid w:val="00707B9C"/>
    <w:rsid w:val="007106F3"/>
    <w:rsid w:val="007107B8"/>
    <w:rsid w:val="00710BEB"/>
    <w:rsid w:val="007116F9"/>
    <w:rsid w:val="00712218"/>
    <w:rsid w:val="00712874"/>
    <w:rsid w:val="00713285"/>
    <w:rsid w:val="00713784"/>
    <w:rsid w:val="00713973"/>
    <w:rsid w:val="007139C4"/>
    <w:rsid w:val="0071411B"/>
    <w:rsid w:val="00714A3B"/>
    <w:rsid w:val="00715B4E"/>
    <w:rsid w:val="00715C25"/>
    <w:rsid w:val="00716177"/>
    <w:rsid w:val="007164FE"/>
    <w:rsid w:val="0071743D"/>
    <w:rsid w:val="00717606"/>
    <w:rsid w:val="00717632"/>
    <w:rsid w:val="007176DB"/>
    <w:rsid w:val="00717FB1"/>
    <w:rsid w:val="007204AB"/>
    <w:rsid w:val="0072050C"/>
    <w:rsid w:val="00720689"/>
    <w:rsid w:val="00720919"/>
    <w:rsid w:val="00720E9D"/>
    <w:rsid w:val="00721575"/>
    <w:rsid w:val="007219A1"/>
    <w:rsid w:val="00721C7E"/>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3DA"/>
    <w:rsid w:val="00731CD4"/>
    <w:rsid w:val="00731D4F"/>
    <w:rsid w:val="007325F7"/>
    <w:rsid w:val="00732CEB"/>
    <w:rsid w:val="0073390E"/>
    <w:rsid w:val="00733D19"/>
    <w:rsid w:val="0073416F"/>
    <w:rsid w:val="00734571"/>
    <w:rsid w:val="007346A8"/>
    <w:rsid w:val="00734FDE"/>
    <w:rsid w:val="00735582"/>
    <w:rsid w:val="007358D1"/>
    <w:rsid w:val="0073591C"/>
    <w:rsid w:val="00735B4F"/>
    <w:rsid w:val="00735EAD"/>
    <w:rsid w:val="007362DD"/>
    <w:rsid w:val="0073695F"/>
    <w:rsid w:val="00736D2E"/>
    <w:rsid w:val="00736EF8"/>
    <w:rsid w:val="00737379"/>
    <w:rsid w:val="0073751F"/>
    <w:rsid w:val="00740093"/>
    <w:rsid w:val="0074033E"/>
    <w:rsid w:val="007409FF"/>
    <w:rsid w:val="00740CF9"/>
    <w:rsid w:val="00741405"/>
    <w:rsid w:val="00741C11"/>
    <w:rsid w:val="007423CD"/>
    <w:rsid w:val="0074253B"/>
    <w:rsid w:val="007426B9"/>
    <w:rsid w:val="00742870"/>
    <w:rsid w:val="00742BC8"/>
    <w:rsid w:val="00742E0B"/>
    <w:rsid w:val="00743051"/>
    <w:rsid w:val="007439E7"/>
    <w:rsid w:val="00744702"/>
    <w:rsid w:val="00744B22"/>
    <w:rsid w:val="00744EDB"/>
    <w:rsid w:val="00745590"/>
    <w:rsid w:val="00746585"/>
    <w:rsid w:val="007467FC"/>
    <w:rsid w:val="00746A7F"/>
    <w:rsid w:val="00746EF5"/>
    <w:rsid w:val="0074754F"/>
    <w:rsid w:val="00747B98"/>
    <w:rsid w:val="007500AE"/>
    <w:rsid w:val="0075010D"/>
    <w:rsid w:val="00750526"/>
    <w:rsid w:val="00750723"/>
    <w:rsid w:val="007518A4"/>
    <w:rsid w:val="00751966"/>
    <w:rsid w:val="00752C0D"/>
    <w:rsid w:val="00753896"/>
    <w:rsid w:val="00755C0A"/>
    <w:rsid w:val="00755CE6"/>
    <w:rsid w:val="00756502"/>
    <w:rsid w:val="007566BA"/>
    <w:rsid w:val="007566D1"/>
    <w:rsid w:val="00756E0E"/>
    <w:rsid w:val="0075709F"/>
    <w:rsid w:val="00760177"/>
    <w:rsid w:val="007617C7"/>
    <w:rsid w:val="00761FFC"/>
    <w:rsid w:val="00762465"/>
    <w:rsid w:val="007625BE"/>
    <w:rsid w:val="00762F25"/>
    <w:rsid w:val="0076355D"/>
    <w:rsid w:val="00764DA8"/>
    <w:rsid w:val="00765478"/>
    <w:rsid w:val="00765763"/>
    <w:rsid w:val="007657A2"/>
    <w:rsid w:val="00765819"/>
    <w:rsid w:val="00765DD0"/>
    <w:rsid w:val="007661CF"/>
    <w:rsid w:val="00766656"/>
    <w:rsid w:val="00766ABF"/>
    <w:rsid w:val="00766C72"/>
    <w:rsid w:val="00766DC7"/>
    <w:rsid w:val="00767135"/>
    <w:rsid w:val="007671CE"/>
    <w:rsid w:val="0076746A"/>
    <w:rsid w:val="00767B33"/>
    <w:rsid w:val="00767B55"/>
    <w:rsid w:val="007708DE"/>
    <w:rsid w:val="0077095C"/>
    <w:rsid w:val="00770CA3"/>
    <w:rsid w:val="00771070"/>
    <w:rsid w:val="007712A2"/>
    <w:rsid w:val="00771499"/>
    <w:rsid w:val="00771A57"/>
    <w:rsid w:val="00771B31"/>
    <w:rsid w:val="00771B35"/>
    <w:rsid w:val="00771C72"/>
    <w:rsid w:val="00771D6A"/>
    <w:rsid w:val="00771FC7"/>
    <w:rsid w:val="00773525"/>
    <w:rsid w:val="007735DA"/>
    <w:rsid w:val="00773C0F"/>
    <w:rsid w:val="00773E41"/>
    <w:rsid w:val="00773EA9"/>
    <w:rsid w:val="0077400D"/>
    <w:rsid w:val="007745BA"/>
    <w:rsid w:val="00774AE3"/>
    <w:rsid w:val="00775236"/>
    <w:rsid w:val="007756CC"/>
    <w:rsid w:val="00775994"/>
    <w:rsid w:val="00775E43"/>
    <w:rsid w:val="00776650"/>
    <w:rsid w:val="00776C4F"/>
    <w:rsid w:val="00776DB7"/>
    <w:rsid w:val="0077705A"/>
    <w:rsid w:val="0077722B"/>
    <w:rsid w:val="00777460"/>
    <w:rsid w:val="007777AC"/>
    <w:rsid w:val="00777850"/>
    <w:rsid w:val="00777D9B"/>
    <w:rsid w:val="0078056F"/>
    <w:rsid w:val="00780C27"/>
    <w:rsid w:val="00781A99"/>
    <w:rsid w:val="00781C68"/>
    <w:rsid w:val="00781EC5"/>
    <w:rsid w:val="007821D3"/>
    <w:rsid w:val="0078229F"/>
    <w:rsid w:val="00783034"/>
    <w:rsid w:val="00783876"/>
    <w:rsid w:val="00783BA8"/>
    <w:rsid w:val="007848B4"/>
    <w:rsid w:val="00784B19"/>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88D"/>
    <w:rsid w:val="00791A2F"/>
    <w:rsid w:val="00791AA7"/>
    <w:rsid w:val="007922FD"/>
    <w:rsid w:val="007926A8"/>
    <w:rsid w:val="007937AC"/>
    <w:rsid w:val="007938D6"/>
    <w:rsid w:val="007943E6"/>
    <w:rsid w:val="007943EA"/>
    <w:rsid w:val="007949B1"/>
    <w:rsid w:val="007955AE"/>
    <w:rsid w:val="0079588B"/>
    <w:rsid w:val="00795BC0"/>
    <w:rsid w:val="00795E81"/>
    <w:rsid w:val="0079672A"/>
    <w:rsid w:val="007A013A"/>
    <w:rsid w:val="007A0CAF"/>
    <w:rsid w:val="007A0FA3"/>
    <w:rsid w:val="007A0FA8"/>
    <w:rsid w:val="007A11E5"/>
    <w:rsid w:val="007A13D6"/>
    <w:rsid w:val="007A1AD5"/>
    <w:rsid w:val="007A1E09"/>
    <w:rsid w:val="007A20A6"/>
    <w:rsid w:val="007A2176"/>
    <w:rsid w:val="007A223F"/>
    <w:rsid w:val="007A2388"/>
    <w:rsid w:val="007A2B14"/>
    <w:rsid w:val="007A3241"/>
    <w:rsid w:val="007A3E29"/>
    <w:rsid w:val="007A3E2B"/>
    <w:rsid w:val="007A42BC"/>
    <w:rsid w:val="007A44F8"/>
    <w:rsid w:val="007A452E"/>
    <w:rsid w:val="007A45C5"/>
    <w:rsid w:val="007A4B86"/>
    <w:rsid w:val="007A51D7"/>
    <w:rsid w:val="007A5B5F"/>
    <w:rsid w:val="007A5E32"/>
    <w:rsid w:val="007A5FA1"/>
    <w:rsid w:val="007A60AF"/>
    <w:rsid w:val="007A6419"/>
    <w:rsid w:val="007A641A"/>
    <w:rsid w:val="007A6CA4"/>
    <w:rsid w:val="007A6FAC"/>
    <w:rsid w:val="007A73AB"/>
    <w:rsid w:val="007A77A4"/>
    <w:rsid w:val="007A7A64"/>
    <w:rsid w:val="007A7E91"/>
    <w:rsid w:val="007A7F48"/>
    <w:rsid w:val="007B0056"/>
    <w:rsid w:val="007B0136"/>
    <w:rsid w:val="007B0D8D"/>
    <w:rsid w:val="007B147B"/>
    <w:rsid w:val="007B1995"/>
    <w:rsid w:val="007B1D8F"/>
    <w:rsid w:val="007B1EEB"/>
    <w:rsid w:val="007B24BA"/>
    <w:rsid w:val="007B2FE1"/>
    <w:rsid w:val="007B3378"/>
    <w:rsid w:val="007B37FD"/>
    <w:rsid w:val="007B3CC3"/>
    <w:rsid w:val="007B3D80"/>
    <w:rsid w:val="007B3F36"/>
    <w:rsid w:val="007B47E8"/>
    <w:rsid w:val="007B4BC1"/>
    <w:rsid w:val="007B5435"/>
    <w:rsid w:val="007B5526"/>
    <w:rsid w:val="007B572E"/>
    <w:rsid w:val="007B62D9"/>
    <w:rsid w:val="007B64DF"/>
    <w:rsid w:val="007B69A6"/>
    <w:rsid w:val="007B6B23"/>
    <w:rsid w:val="007B6CB2"/>
    <w:rsid w:val="007B6D76"/>
    <w:rsid w:val="007B7447"/>
    <w:rsid w:val="007B78DD"/>
    <w:rsid w:val="007B7D53"/>
    <w:rsid w:val="007C01D6"/>
    <w:rsid w:val="007C031F"/>
    <w:rsid w:val="007C0EC7"/>
    <w:rsid w:val="007C1791"/>
    <w:rsid w:val="007C17CB"/>
    <w:rsid w:val="007C2082"/>
    <w:rsid w:val="007C26F9"/>
    <w:rsid w:val="007C2885"/>
    <w:rsid w:val="007C2B5B"/>
    <w:rsid w:val="007C2DDE"/>
    <w:rsid w:val="007C2F2E"/>
    <w:rsid w:val="007C3220"/>
    <w:rsid w:val="007C34E8"/>
    <w:rsid w:val="007C38C6"/>
    <w:rsid w:val="007C3D1E"/>
    <w:rsid w:val="007C42C4"/>
    <w:rsid w:val="007C4863"/>
    <w:rsid w:val="007C4D6F"/>
    <w:rsid w:val="007C4E00"/>
    <w:rsid w:val="007C52DA"/>
    <w:rsid w:val="007C56D8"/>
    <w:rsid w:val="007C5834"/>
    <w:rsid w:val="007C5B79"/>
    <w:rsid w:val="007C5ED8"/>
    <w:rsid w:val="007C60BA"/>
    <w:rsid w:val="007C6568"/>
    <w:rsid w:val="007C6B81"/>
    <w:rsid w:val="007C726C"/>
    <w:rsid w:val="007C7882"/>
    <w:rsid w:val="007C7981"/>
    <w:rsid w:val="007C7AF3"/>
    <w:rsid w:val="007C7FBE"/>
    <w:rsid w:val="007D0340"/>
    <w:rsid w:val="007D0742"/>
    <w:rsid w:val="007D07BB"/>
    <w:rsid w:val="007D0B55"/>
    <w:rsid w:val="007D0DB1"/>
    <w:rsid w:val="007D0DB5"/>
    <w:rsid w:val="007D13A5"/>
    <w:rsid w:val="007D1554"/>
    <w:rsid w:val="007D204D"/>
    <w:rsid w:val="007D2602"/>
    <w:rsid w:val="007D2615"/>
    <w:rsid w:val="007D287F"/>
    <w:rsid w:val="007D33FA"/>
    <w:rsid w:val="007D356E"/>
    <w:rsid w:val="007D3614"/>
    <w:rsid w:val="007D364C"/>
    <w:rsid w:val="007D3998"/>
    <w:rsid w:val="007D3F8A"/>
    <w:rsid w:val="007D405C"/>
    <w:rsid w:val="007D45B2"/>
    <w:rsid w:val="007D50F8"/>
    <w:rsid w:val="007D561A"/>
    <w:rsid w:val="007D6C6A"/>
    <w:rsid w:val="007D6D53"/>
    <w:rsid w:val="007D72BB"/>
    <w:rsid w:val="007D73E2"/>
    <w:rsid w:val="007D78C3"/>
    <w:rsid w:val="007D7A48"/>
    <w:rsid w:val="007D7BE2"/>
    <w:rsid w:val="007E030E"/>
    <w:rsid w:val="007E052E"/>
    <w:rsid w:val="007E0D32"/>
    <w:rsid w:val="007E18CA"/>
    <w:rsid w:val="007E1B9D"/>
    <w:rsid w:val="007E1F7B"/>
    <w:rsid w:val="007E23C4"/>
    <w:rsid w:val="007E25ED"/>
    <w:rsid w:val="007E2FB4"/>
    <w:rsid w:val="007E304D"/>
    <w:rsid w:val="007E32CA"/>
    <w:rsid w:val="007E34CD"/>
    <w:rsid w:val="007E3764"/>
    <w:rsid w:val="007E3919"/>
    <w:rsid w:val="007E3D27"/>
    <w:rsid w:val="007E46D0"/>
    <w:rsid w:val="007E4746"/>
    <w:rsid w:val="007E4F74"/>
    <w:rsid w:val="007E5079"/>
    <w:rsid w:val="007E5284"/>
    <w:rsid w:val="007E52AD"/>
    <w:rsid w:val="007E5D36"/>
    <w:rsid w:val="007E6C22"/>
    <w:rsid w:val="007E70EA"/>
    <w:rsid w:val="007E7F17"/>
    <w:rsid w:val="007E7F40"/>
    <w:rsid w:val="007F0149"/>
    <w:rsid w:val="007F018B"/>
    <w:rsid w:val="007F0C17"/>
    <w:rsid w:val="007F11E9"/>
    <w:rsid w:val="007F165F"/>
    <w:rsid w:val="007F17D8"/>
    <w:rsid w:val="007F24B0"/>
    <w:rsid w:val="007F2DE4"/>
    <w:rsid w:val="007F39C0"/>
    <w:rsid w:val="007F4A14"/>
    <w:rsid w:val="007F4A20"/>
    <w:rsid w:val="007F4BC6"/>
    <w:rsid w:val="007F5FE9"/>
    <w:rsid w:val="007F626D"/>
    <w:rsid w:val="007F63E2"/>
    <w:rsid w:val="007F6910"/>
    <w:rsid w:val="007F6AC8"/>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4019"/>
    <w:rsid w:val="00804369"/>
    <w:rsid w:val="008048B3"/>
    <w:rsid w:val="00804C39"/>
    <w:rsid w:val="00804DE2"/>
    <w:rsid w:val="00804E17"/>
    <w:rsid w:val="00804F2E"/>
    <w:rsid w:val="0080550E"/>
    <w:rsid w:val="00805BD6"/>
    <w:rsid w:val="00805C8E"/>
    <w:rsid w:val="00805D30"/>
    <w:rsid w:val="00805E71"/>
    <w:rsid w:val="008060C2"/>
    <w:rsid w:val="00806467"/>
    <w:rsid w:val="008067B1"/>
    <w:rsid w:val="00806A2A"/>
    <w:rsid w:val="00806A97"/>
    <w:rsid w:val="008078BB"/>
    <w:rsid w:val="00807933"/>
    <w:rsid w:val="00807972"/>
    <w:rsid w:val="00807B58"/>
    <w:rsid w:val="008109E5"/>
    <w:rsid w:val="008112E6"/>
    <w:rsid w:val="008113EC"/>
    <w:rsid w:val="00811E23"/>
    <w:rsid w:val="00812199"/>
    <w:rsid w:val="0081263E"/>
    <w:rsid w:val="0081313B"/>
    <w:rsid w:val="00813287"/>
    <w:rsid w:val="00813C83"/>
    <w:rsid w:val="008148E9"/>
    <w:rsid w:val="00814D9B"/>
    <w:rsid w:val="0081537C"/>
    <w:rsid w:val="008156CE"/>
    <w:rsid w:val="008159F5"/>
    <w:rsid w:val="00815A89"/>
    <w:rsid w:val="00816473"/>
    <w:rsid w:val="00816753"/>
    <w:rsid w:val="008167A8"/>
    <w:rsid w:val="00816A74"/>
    <w:rsid w:val="0081741C"/>
    <w:rsid w:val="00817450"/>
    <w:rsid w:val="00817B82"/>
    <w:rsid w:val="008201C0"/>
    <w:rsid w:val="008202F8"/>
    <w:rsid w:val="0082062F"/>
    <w:rsid w:val="00820902"/>
    <w:rsid w:val="0082110C"/>
    <w:rsid w:val="00821F83"/>
    <w:rsid w:val="00822789"/>
    <w:rsid w:val="008228F1"/>
    <w:rsid w:val="0082386B"/>
    <w:rsid w:val="00823B2B"/>
    <w:rsid w:val="00823B5B"/>
    <w:rsid w:val="00823D9B"/>
    <w:rsid w:val="008243BC"/>
    <w:rsid w:val="00824C11"/>
    <w:rsid w:val="0082546F"/>
    <w:rsid w:val="008261CC"/>
    <w:rsid w:val="00826A6E"/>
    <w:rsid w:val="008279CB"/>
    <w:rsid w:val="00827EDB"/>
    <w:rsid w:val="00830218"/>
    <w:rsid w:val="00830759"/>
    <w:rsid w:val="00830E8B"/>
    <w:rsid w:val="00831023"/>
    <w:rsid w:val="00831C78"/>
    <w:rsid w:val="008332A7"/>
    <w:rsid w:val="00833E14"/>
    <w:rsid w:val="00834001"/>
    <w:rsid w:val="008340DE"/>
    <w:rsid w:val="0083445A"/>
    <w:rsid w:val="00834B86"/>
    <w:rsid w:val="00834F5F"/>
    <w:rsid w:val="00835BDF"/>
    <w:rsid w:val="0083603D"/>
    <w:rsid w:val="008377EE"/>
    <w:rsid w:val="00837875"/>
    <w:rsid w:val="00837B71"/>
    <w:rsid w:val="00837F9A"/>
    <w:rsid w:val="008407F3"/>
    <w:rsid w:val="00840B44"/>
    <w:rsid w:val="0084100D"/>
    <w:rsid w:val="008412D9"/>
    <w:rsid w:val="00841CAE"/>
    <w:rsid w:val="00841FDE"/>
    <w:rsid w:val="008420D1"/>
    <w:rsid w:val="00842166"/>
    <w:rsid w:val="00842271"/>
    <w:rsid w:val="008422B8"/>
    <w:rsid w:val="00842439"/>
    <w:rsid w:val="00842E35"/>
    <w:rsid w:val="008443DA"/>
    <w:rsid w:val="00844663"/>
    <w:rsid w:val="00844AFA"/>
    <w:rsid w:val="008452C6"/>
    <w:rsid w:val="0084536D"/>
    <w:rsid w:val="00845E6D"/>
    <w:rsid w:val="00845F1F"/>
    <w:rsid w:val="008467A8"/>
    <w:rsid w:val="008468C6"/>
    <w:rsid w:val="00846BDA"/>
    <w:rsid w:val="00846C6B"/>
    <w:rsid w:val="008479B6"/>
    <w:rsid w:val="0085042E"/>
    <w:rsid w:val="008506E2"/>
    <w:rsid w:val="00850A45"/>
    <w:rsid w:val="00850EA2"/>
    <w:rsid w:val="0085122A"/>
    <w:rsid w:val="00851D33"/>
    <w:rsid w:val="00852147"/>
    <w:rsid w:val="008523FB"/>
    <w:rsid w:val="00852B8C"/>
    <w:rsid w:val="00853EC9"/>
    <w:rsid w:val="008552E8"/>
    <w:rsid w:val="00855303"/>
    <w:rsid w:val="008557AB"/>
    <w:rsid w:val="008566D6"/>
    <w:rsid w:val="00856E59"/>
    <w:rsid w:val="00856EBF"/>
    <w:rsid w:val="0086076B"/>
    <w:rsid w:val="008612BC"/>
    <w:rsid w:val="00861734"/>
    <w:rsid w:val="0086193B"/>
    <w:rsid w:val="00862201"/>
    <w:rsid w:val="00862CD8"/>
    <w:rsid w:val="008631EF"/>
    <w:rsid w:val="0086320D"/>
    <w:rsid w:val="008634D2"/>
    <w:rsid w:val="00864F07"/>
    <w:rsid w:val="00865587"/>
    <w:rsid w:val="008655E7"/>
    <w:rsid w:val="00865894"/>
    <w:rsid w:val="008658D9"/>
    <w:rsid w:val="00865C70"/>
    <w:rsid w:val="00866827"/>
    <w:rsid w:val="00866E2E"/>
    <w:rsid w:val="00866EAA"/>
    <w:rsid w:val="00870619"/>
    <w:rsid w:val="00870CD9"/>
    <w:rsid w:val="00870DA3"/>
    <w:rsid w:val="0087136C"/>
    <w:rsid w:val="00871C1C"/>
    <w:rsid w:val="00871CAB"/>
    <w:rsid w:val="0087211D"/>
    <w:rsid w:val="00872412"/>
    <w:rsid w:val="00872522"/>
    <w:rsid w:val="0087295F"/>
    <w:rsid w:val="00873631"/>
    <w:rsid w:val="0087366C"/>
    <w:rsid w:val="00873810"/>
    <w:rsid w:val="00873888"/>
    <w:rsid w:val="00874891"/>
    <w:rsid w:val="008748B3"/>
    <w:rsid w:val="00874AB2"/>
    <w:rsid w:val="008751A2"/>
    <w:rsid w:val="008751E8"/>
    <w:rsid w:val="008753FE"/>
    <w:rsid w:val="0087554F"/>
    <w:rsid w:val="0087573A"/>
    <w:rsid w:val="00875795"/>
    <w:rsid w:val="008757EB"/>
    <w:rsid w:val="0087607B"/>
    <w:rsid w:val="008763B3"/>
    <w:rsid w:val="00876817"/>
    <w:rsid w:val="0087706E"/>
    <w:rsid w:val="0087724F"/>
    <w:rsid w:val="00877DB5"/>
    <w:rsid w:val="00880185"/>
    <w:rsid w:val="0088031D"/>
    <w:rsid w:val="00880D6E"/>
    <w:rsid w:val="008817FE"/>
    <w:rsid w:val="0088197C"/>
    <w:rsid w:val="00881DF3"/>
    <w:rsid w:val="00881F76"/>
    <w:rsid w:val="0088222E"/>
    <w:rsid w:val="008827B0"/>
    <w:rsid w:val="0088294B"/>
    <w:rsid w:val="008829D6"/>
    <w:rsid w:val="00882B8D"/>
    <w:rsid w:val="00882CA2"/>
    <w:rsid w:val="0088306D"/>
    <w:rsid w:val="008835FD"/>
    <w:rsid w:val="00883C78"/>
    <w:rsid w:val="0088453B"/>
    <w:rsid w:val="008849F7"/>
    <w:rsid w:val="00884B11"/>
    <w:rsid w:val="00884F66"/>
    <w:rsid w:val="00884F8E"/>
    <w:rsid w:val="00884FE3"/>
    <w:rsid w:val="0088585E"/>
    <w:rsid w:val="00885C88"/>
    <w:rsid w:val="00886233"/>
    <w:rsid w:val="00886782"/>
    <w:rsid w:val="00887208"/>
    <w:rsid w:val="00887988"/>
    <w:rsid w:val="008905AE"/>
    <w:rsid w:val="00890655"/>
    <w:rsid w:val="00891C2C"/>
    <w:rsid w:val="00892C3F"/>
    <w:rsid w:val="0089315E"/>
    <w:rsid w:val="00893908"/>
    <w:rsid w:val="0089390B"/>
    <w:rsid w:val="00893C4D"/>
    <w:rsid w:val="00893C73"/>
    <w:rsid w:val="00894082"/>
    <w:rsid w:val="008946C0"/>
    <w:rsid w:val="00894B47"/>
    <w:rsid w:val="00895181"/>
    <w:rsid w:val="00896827"/>
    <w:rsid w:val="00897548"/>
    <w:rsid w:val="00897A35"/>
    <w:rsid w:val="008A0CDD"/>
    <w:rsid w:val="008A0EF6"/>
    <w:rsid w:val="008A1023"/>
    <w:rsid w:val="008A1578"/>
    <w:rsid w:val="008A1585"/>
    <w:rsid w:val="008A19AB"/>
    <w:rsid w:val="008A242A"/>
    <w:rsid w:val="008A2CE2"/>
    <w:rsid w:val="008A3D16"/>
    <w:rsid w:val="008A3F01"/>
    <w:rsid w:val="008A43D9"/>
    <w:rsid w:val="008A4544"/>
    <w:rsid w:val="008A4C46"/>
    <w:rsid w:val="008A509F"/>
    <w:rsid w:val="008A53FC"/>
    <w:rsid w:val="008A5604"/>
    <w:rsid w:val="008A59EC"/>
    <w:rsid w:val="008A5B17"/>
    <w:rsid w:val="008A5F58"/>
    <w:rsid w:val="008A6259"/>
    <w:rsid w:val="008A648D"/>
    <w:rsid w:val="008A64A6"/>
    <w:rsid w:val="008A77D9"/>
    <w:rsid w:val="008A78F0"/>
    <w:rsid w:val="008A7996"/>
    <w:rsid w:val="008A7F73"/>
    <w:rsid w:val="008B0391"/>
    <w:rsid w:val="008B04DD"/>
    <w:rsid w:val="008B063C"/>
    <w:rsid w:val="008B0D9B"/>
    <w:rsid w:val="008B1224"/>
    <w:rsid w:val="008B1541"/>
    <w:rsid w:val="008B1658"/>
    <w:rsid w:val="008B27D2"/>
    <w:rsid w:val="008B2B8C"/>
    <w:rsid w:val="008B3A27"/>
    <w:rsid w:val="008B3CD1"/>
    <w:rsid w:val="008B44DD"/>
    <w:rsid w:val="008B4A0A"/>
    <w:rsid w:val="008B4D4B"/>
    <w:rsid w:val="008B50F8"/>
    <w:rsid w:val="008B5257"/>
    <w:rsid w:val="008B5DD4"/>
    <w:rsid w:val="008B5FEE"/>
    <w:rsid w:val="008B6505"/>
    <w:rsid w:val="008B6AA2"/>
    <w:rsid w:val="008B706A"/>
    <w:rsid w:val="008B730E"/>
    <w:rsid w:val="008B7D4A"/>
    <w:rsid w:val="008B7FBC"/>
    <w:rsid w:val="008B7FDE"/>
    <w:rsid w:val="008C06AD"/>
    <w:rsid w:val="008C1054"/>
    <w:rsid w:val="008C13C0"/>
    <w:rsid w:val="008C159F"/>
    <w:rsid w:val="008C21E7"/>
    <w:rsid w:val="008C256A"/>
    <w:rsid w:val="008C2BB6"/>
    <w:rsid w:val="008C2D94"/>
    <w:rsid w:val="008C2FFC"/>
    <w:rsid w:val="008C3222"/>
    <w:rsid w:val="008C3B57"/>
    <w:rsid w:val="008C46C7"/>
    <w:rsid w:val="008C47C6"/>
    <w:rsid w:val="008C4AF3"/>
    <w:rsid w:val="008C5010"/>
    <w:rsid w:val="008C5444"/>
    <w:rsid w:val="008C6164"/>
    <w:rsid w:val="008C624A"/>
    <w:rsid w:val="008C626E"/>
    <w:rsid w:val="008C65D7"/>
    <w:rsid w:val="008C6A69"/>
    <w:rsid w:val="008C6AF7"/>
    <w:rsid w:val="008C71C8"/>
    <w:rsid w:val="008D0580"/>
    <w:rsid w:val="008D0E54"/>
    <w:rsid w:val="008D103D"/>
    <w:rsid w:val="008D209E"/>
    <w:rsid w:val="008D2BEC"/>
    <w:rsid w:val="008D2D9F"/>
    <w:rsid w:val="008D3006"/>
    <w:rsid w:val="008D3195"/>
    <w:rsid w:val="008D3495"/>
    <w:rsid w:val="008D361C"/>
    <w:rsid w:val="008D363F"/>
    <w:rsid w:val="008D4DB7"/>
    <w:rsid w:val="008D4E49"/>
    <w:rsid w:val="008D51F3"/>
    <w:rsid w:val="008D5D67"/>
    <w:rsid w:val="008D6C50"/>
    <w:rsid w:val="008D7156"/>
    <w:rsid w:val="008D7171"/>
    <w:rsid w:val="008D734A"/>
    <w:rsid w:val="008D75E6"/>
    <w:rsid w:val="008D7932"/>
    <w:rsid w:val="008E0453"/>
    <w:rsid w:val="008E061F"/>
    <w:rsid w:val="008E1588"/>
    <w:rsid w:val="008E15BB"/>
    <w:rsid w:val="008E15BF"/>
    <w:rsid w:val="008E15DE"/>
    <w:rsid w:val="008E1B58"/>
    <w:rsid w:val="008E1BB1"/>
    <w:rsid w:val="008E1ED0"/>
    <w:rsid w:val="008E2737"/>
    <w:rsid w:val="008E281D"/>
    <w:rsid w:val="008E388D"/>
    <w:rsid w:val="008E39F9"/>
    <w:rsid w:val="008E45BF"/>
    <w:rsid w:val="008E46D5"/>
    <w:rsid w:val="008E4EA0"/>
    <w:rsid w:val="008E56EA"/>
    <w:rsid w:val="008E5B87"/>
    <w:rsid w:val="008E6C85"/>
    <w:rsid w:val="008E76D8"/>
    <w:rsid w:val="008E79C9"/>
    <w:rsid w:val="008E7CBF"/>
    <w:rsid w:val="008F03EF"/>
    <w:rsid w:val="008F043D"/>
    <w:rsid w:val="008F1697"/>
    <w:rsid w:val="008F16BF"/>
    <w:rsid w:val="008F193B"/>
    <w:rsid w:val="008F1B17"/>
    <w:rsid w:val="008F1EA5"/>
    <w:rsid w:val="008F29C6"/>
    <w:rsid w:val="008F2E39"/>
    <w:rsid w:val="008F38C6"/>
    <w:rsid w:val="008F3A79"/>
    <w:rsid w:val="008F3F48"/>
    <w:rsid w:val="008F46FE"/>
    <w:rsid w:val="008F4C6A"/>
    <w:rsid w:val="008F4F57"/>
    <w:rsid w:val="008F53FC"/>
    <w:rsid w:val="008F5EAB"/>
    <w:rsid w:val="008F7082"/>
    <w:rsid w:val="008F7342"/>
    <w:rsid w:val="008F7602"/>
    <w:rsid w:val="008F7762"/>
    <w:rsid w:val="008F7AD5"/>
    <w:rsid w:val="008F7F3A"/>
    <w:rsid w:val="008F7F62"/>
    <w:rsid w:val="0090079E"/>
    <w:rsid w:val="00900ABF"/>
    <w:rsid w:val="0090101C"/>
    <w:rsid w:val="009018C3"/>
    <w:rsid w:val="00902320"/>
    <w:rsid w:val="0090236B"/>
    <w:rsid w:val="009023FC"/>
    <w:rsid w:val="00902BFB"/>
    <w:rsid w:val="00902D41"/>
    <w:rsid w:val="009030B8"/>
    <w:rsid w:val="009032FD"/>
    <w:rsid w:val="0090341F"/>
    <w:rsid w:val="00903C98"/>
    <w:rsid w:val="00904460"/>
    <w:rsid w:val="00905046"/>
    <w:rsid w:val="009053AA"/>
    <w:rsid w:val="00905404"/>
    <w:rsid w:val="0090541F"/>
    <w:rsid w:val="00906236"/>
    <w:rsid w:val="00906701"/>
    <w:rsid w:val="00906726"/>
    <w:rsid w:val="00906A35"/>
    <w:rsid w:val="00906D02"/>
    <w:rsid w:val="00907AFC"/>
    <w:rsid w:val="00910C11"/>
    <w:rsid w:val="009110E5"/>
    <w:rsid w:val="0091153A"/>
    <w:rsid w:val="009115B9"/>
    <w:rsid w:val="009115D9"/>
    <w:rsid w:val="00911805"/>
    <w:rsid w:val="00911E5F"/>
    <w:rsid w:val="009126FA"/>
    <w:rsid w:val="009139BE"/>
    <w:rsid w:val="00913D7E"/>
    <w:rsid w:val="00913E4C"/>
    <w:rsid w:val="00914135"/>
    <w:rsid w:val="0091457D"/>
    <w:rsid w:val="009148C8"/>
    <w:rsid w:val="00914F47"/>
    <w:rsid w:val="00915B4D"/>
    <w:rsid w:val="00915D6C"/>
    <w:rsid w:val="00916167"/>
    <w:rsid w:val="00916B4D"/>
    <w:rsid w:val="00916B9E"/>
    <w:rsid w:val="00916D29"/>
    <w:rsid w:val="009172DE"/>
    <w:rsid w:val="00917577"/>
    <w:rsid w:val="00917866"/>
    <w:rsid w:val="00917A32"/>
    <w:rsid w:val="00917E09"/>
    <w:rsid w:val="009200CB"/>
    <w:rsid w:val="0092034E"/>
    <w:rsid w:val="00920678"/>
    <w:rsid w:val="00920898"/>
    <w:rsid w:val="00920906"/>
    <w:rsid w:val="00920F14"/>
    <w:rsid w:val="00921782"/>
    <w:rsid w:val="00921D7B"/>
    <w:rsid w:val="00921D9B"/>
    <w:rsid w:val="00921DE1"/>
    <w:rsid w:val="009223BB"/>
    <w:rsid w:val="00922ACB"/>
    <w:rsid w:val="00922ECA"/>
    <w:rsid w:val="0092370D"/>
    <w:rsid w:val="0092404A"/>
    <w:rsid w:val="00924577"/>
    <w:rsid w:val="0092519A"/>
    <w:rsid w:val="00925E4F"/>
    <w:rsid w:val="0092681A"/>
    <w:rsid w:val="00926BF9"/>
    <w:rsid w:val="00926C0C"/>
    <w:rsid w:val="009271BC"/>
    <w:rsid w:val="00927455"/>
    <w:rsid w:val="009276D1"/>
    <w:rsid w:val="009276F4"/>
    <w:rsid w:val="0092791B"/>
    <w:rsid w:val="00927E0A"/>
    <w:rsid w:val="00927EDD"/>
    <w:rsid w:val="00930FBC"/>
    <w:rsid w:val="00931D9E"/>
    <w:rsid w:val="00931E49"/>
    <w:rsid w:val="00931F3F"/>
    <w:rsid w:val="0093233C"/>
    <w:rsid w:val="009323A6"/>
    <w:rsid w:val="0093260C"/>
    <w:rsid w:val="0093282B"/>
    <w:rsid w:val="00932D8A"/>
    <w:rsid w:val="009339B9"/>
    <w:rsid w:val="00933F87"/>
    <w:rsid w:val="009349CB"/>
    <w:rsid w:val="00934ABA"/>
    <w:rsid w:val="00935230"/>
    <w:rsid w:val="00935931"/>
    <w:rsid w:val="00936373"/>
    <w:rsid w:val="0093641D"/>
    <w:rsid w:val="00936519"/>
    <w:rsid w:val="009369FE"/>
    <w:rsid w:val="0093750F"/>
    <w:rsid w:val="00940336"/>
    <w:rsid w:val="0094065A"/>
    <w:rsid w:val="0094068D"/>
    <w:rsid w:val="00941492"/>
    <w:rsid w:val="00941683"/>
    <w:rsid w:val="00941866"/>
    <w:rsid w:val="0094271D"/>
    <w:rsid w:val="00942C67"/>
    <w:rsid w:val="00943044"/>
    <w:rsid w:val="009430D1"/>
    <w:rsid w:val="0094325B"/>
    <w:rsid w:val="00943CB4"/>
    <w:rsid w:val="0094410E"/>
    <w:rsid w:val="00944244"/>
    <w:rsid w:val="009446EE"/>
    <w:rsid w:val="00944856"/>
    <w:rsid w:val="00944A94"/>
    <w:rsid w:val="00944C35"/>
    <w:rsid w:val="00944CB8"/>
    <w:rsid w:val="00944E22"/>
    <w:rsid w:val="0094567B"/>
    <w:rsid w:val="00945B09"/>
    <w:rsid w:val="00945DB2"/>
    <w:rsid w:val="00946B2E"/>
    <w:rsid w:val="00946C04"/>
    <w:rsid w:val="009474C1"/>
    <w:rsid w:val="009476AD"/>
    <w:rsid w:val="009477E4"/>
    <w:rsid w:val="00947BEF"/>
    <w:rsid w:val="00947F09"/>
    <w:rsid w:val="00947FCC"/>
    <w:rsid w:val="009502C4"/>
    <w:rsid w:val="00950606"/>
    <w:rsid w:val="00950722"/>
    <w:rsid w:val="00950844"/>
    <w:rsid w:val="00951125"/>
    <w:rsid w:val="00951145"/>
    <w:rsid w:val="009511F4"/>
    <w:rsid w:val="009519CB"/>
    <w:rsid w:val="0095356A"/>
    <w:rsid w:val="00953B63"/>
    <w:rsid w:val="00954879"/>
    <w:rsid w:val="0095497C"/>
    <w:rsid w:val="00954AC0"/>
    <w:rsid w:val="00954EA1"/>
    <w:rsid w:val="009550F0"/>
    <w:rsid w:val="00955138"/>
    <w:rsid w:val="0095521A"/>
    <w:rsid w:val="00955953"/>
    <w:rsid w:val="00955C17"/>
    <w:rsid w:val="0095659B"/>
    <w:rsid w:val="009568C5"/>
    <w:rsid w:val="00956E2F"/>
    <w:rsid w:val="00957587"/>
    <w:rsid w:val="0095789C"/>
    <w:rsid w:val="009600AB"/>
    <w:rsid w:val="009603F3"/>
    <w:rsid w:val="0096098E"/>
    <w:rsid w:val="00960AC7"/>
    <w:rsid w:val="00960D8A"/>
    <w:rsid w:val="00961249"/>
    <w:rsid w:val="00961F1F"/>
    <w:rsid w:val="00962990"/>
    <w:rsid w:val="00962A25"/>
    <w:rsid w:val="009638A4"/>
    <w:rsid w:val="0096467A"/>
    <w:rsid w:val="00964B9C"/>
    <w:rsid w:val="00965C53"/>
    <w:rsid w:val="009669E8"/>
    <w:rsid w:val="00966B38"/>
    <w:rsid w:val="00966E88"/>
    <w:rsid w:val="009672C6"/>
    <w:rsid w:val="00967793"/>
    <w:rsid w:val="00970022"/>
    <w:rsid w:val="009706B0"/>
    <w:rsid w:val="00970949"/>
    <w:rsid w:val="00970968"/>
    <w:rsid w:val="00970A82"/>
    <w:rsid w:val="00970B2E"/>
    <w:rsid w:val="00970FED"/>
    <w:rsid w:val="0097107D"/>
    <w:rsid w:val="00971C1F"/>
    <w:rsid w:val="00971F72"/>
    <w:rsid w:val="00972564"/>
    <w:rsid w:val="0097330C"/>
    <w:rsid w:val="00973953"/>
    <w:rsid w:val="00973D96"/>
    <w:rsid w:val="009741A6"/>
    <w:rsid w:val="00974614"/>
    <w:rsid w:val="0097480D"/>
    <w:rsid w:val="00974D49"/>
    <w:rsid w:val="0097521E"/>
    <w:rsid w:val="009755B9"/>
    <w:rsid w:val="0097569D"/>
    <w:rsid w:val="00975AC5"/>
    <w:rsid w:val="00975B3E"/>
    <w:rsid w:val="009761A8"/>
    <w:rsid w:val="0097655E"/>
    <w:rsid w:val="00976E57"/>
    <w:rsid w:val="009773C3"/>
    <w:rsid w:val="009773F7"/>
    <w:rsid w:val="00977F21"/>
    <w:rsid w:val="0098025D"/>
    <w:rsid w:val="009803DD"/>
    <w:rsid w:val="009804E8"/>
    <w:rsid w:val="00980B4C"/>
    <w:rsid w:val="00980F0E"/>
    <w:rsid w:val="00981D6A"/>
    <w:rsid w:val="0098208D"/>
    <w:rsid w:val="0098258C"/>
    <w:rsid w:val="00982925"/>
    <w:rsid w:val="00982F42"/>
    <w:rsid w:val="00983B01"/>
    <w:rsid w:val="00984451"/>
    <w:rsid w:val="009844AD"/>
    <w:rsid w:val="009844F1"/>
    <w:rsid w:val="009845E0"/>
    <w:rsid w:val="00984D29"/>
    <w:rsid w:val="009850B0"/>
    <w:rsid w:val="00985CA7"/>
    <w:rsid w:val="00986316"/>
    <w:rsid w:val="00986733"/>
    <w:rsid w:val="00986BFB"/>
    <w:rsid w:val="00986E1F"/>
    <w:rsid w:val="0098742D"/>
    <w:rsid w:val="00987513"/>
    <w:rsid w:val="00987573"/>
    <w:rsid w:val="009875C4"/>
    <w:rsid w:val="00987C37"/>
    <w:rsid w:val="00990200"/>
    <w:rsid w:val="00990461"/>
    <w:rsid w:val="00990C56"/>
    <w:rsid w:val="00990F31"/>
    <w:rsid w:val="00991187"/>
    <w:rsid w:val="00991EC2"/>
    <w:rsid w:val="009923E4"/>
    <w:rsid w:val="00992923"/>
    <w:rsid w:val="00992F90"/>
    <w:rsid w:val="0099352C"/>
    <w:rsid w:val="00993A77"/>
    <w:rsid w:val="00993AAC"/>
    <w:rsid w:val="00993CE5"/>
    <w:rsid w:val="00994995"/>
    <w:rsid w:val="00994FE9"/>
    <w:rsid w:val="00995CC0"/>
    <w:rsid w:val="00996968"/>
    <w:rsid w:val="009970CF"/>
    <w:rsid w:val="00997567"/>
    <w:rsid w:val="00997C2A"/>
    <w:rsid w:val="00997CFF"/>
    <w:rsid w:val="00997FBE"/>
    <w:rsid w:val="009A0535"/>
    <w:rsid w:val="009A0621"/>
    <w:rsid w:val="009A0AB8"/>
    <w:rsid w:val="009A0ECC"/>
    <w:rsid w:val="009A1D70"/>
    <w:rsid w:val="009A2245"/>
    <w:rsid w:val="009A2554"/>
    <w:rsid w:val="009A270A"/>
    <w:rsid w:val="009A3001"/>
    <w:rsid w:val="009A3A5F"/>
    <w:rsid w:val="009A4493"/>
    <w:rsid w:val="009A4813"/>
    <w:rsid w:val="009A4ABF"/>
    <w:rsid w:val="009A4B79"/>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282"/>
    <w:rsid w:val="009B4378"/>
    <w:rsid w:val="009B4A28"/>
    <w:rsid w:val="009B5249"/>
    <w:rsid w:val="009B59A4"/>
    <w:rsid w:val="009B6DB8"/>
    <w:rsid w:val="009B73A5"/>
    <w:rsid w:val="009B7567"/>
    <w:rsid w:val="009B75B1"/>
    <w:rsid w:val="009B7D1E"/>
    <w:rsid w:val="009B7DF9"/>
    <w:rsid w:val="009B7FFE"/>
    <w:rsid w:val="009C0344"/>
    <w:rsid w:val="009C0593"/>
    <w:rsid w:val="009C0A05"/>
    <w:rsid w:val="009C12C9"/>
    <w:rsid w:val="009C1912"/>
    <w:rsid w:val="009C220E"/>
    <w:rsid w:val="009C24BA"/>
    <w:rsid w:val="009C322D"/>
    <w:rsid w:val="009C3298"/>
    <w:rsid w:val="009C35BD"/>
    <w:rsid w:val="009C396A"/>
    <w:rsid w:val="009C4450"/>
    <w:rsid w:val="009C457A"/>
    <w:rsid w:val="009C4782"/>
    <w:rsid w:val="009C4BB6"/>
    <w:rsid w:val="009C50D0"/>
    <w:rsid w:val="009C52EF"/>
    <w:rsid w:val="009C556A"/>
    <w:rsid w:val="009C5CFD"/>
    <w:rsid w:val="009C5FB8"/>
    <w:rsid w:val="009C60C2"/>
    <w:rsid w:val="009C61A2"/>
    <w:rsid w:val="009C65A2"/>
    <w:rsid w:val="009C6655"/>
    <w:rsid w:val="009C6D0F"/>
    <w:rsid w:val="009C7084"/>
    <w:rsid w:val="009C7214"/>
    <w:rsid w:val="009C7602"/>
    <w:rsid w:val="009C7798"/>
    <w:rsid w:val="009C79C1"/>
    <w:rsid w:val="009D0684"/>
    <w:rsid w:val="009D081F"/>
    <w:rsid w:val="009D1E3A"/>
    <w:rsid w:val="009D1F54"/>
    <w:rsid w:val="009D29B4"/>
    <w:rsid w:val="009D2C30"/>
    <w:rsid w:val="009D2CC7"/>
    <w:rsid w:val="009D2DA7"/>
    <w:rsid w:val="009D34F4"/>
    <w:rsid w:val="009D391A"/>
    <w:rsid w:val="009D3953"/>
    <w:rsid w:val="009D3D33"/>
    <w:rsid w:val="009D3F7E"/>
    <w:rsid w:val="009D44D5"/>
    <w:rsid w:val="009D48FF"/>
    <w:rsid w:val="009D4D95"/>
    <w:rsid w:val="009D4EDF"/>
    <w:rsid w:val="009D5541"/>
    <w:rsid w:val="009D55AE"/>
    <w:rsid w:val="009D5C0B"/>
    <w:rsid w:val="009D616D"/>
    <w:rsid w:val="009D6199"/>
    <w:rsid w:val="009D64F0"/>
    <w:rsid w:val="009D657D"/>
    <w:rsid w:val="009D68DF"/>
    <w:rsid w:val="009D7194"/>
    <w:rsid w:val="009D7947"/>
    <w:rsid w:val="009D7C03"/>
    <w:rsid w:val="009E018E"/>
    <w:rsid w:val="009E1A61"/>
    <w:rsid w:val="009E1B41"/>
    <w:rsid w:val="009E1D63"/>
    <w:rsid w:val="009E242E"/>
    <w:rsid w:val="009E35DA"/>
    <w:rsid w:val="009E35DE"/>
    <w:rsid w:val="009E3911"/>
    <w:rsid w:val="009E3AC6"/>
    <w:rsid w:val="009E3C7F"/>
    <w:rsid w:val="009E4408"/>
    <w:rsid w:val="009E474D"/>
    <w:rsid w:val="009E5041"/>
    <w:rsid w:val="009E528B"/>
    <w:rsid w:val="009E6169"/>
    <w:rsid w:val="009E6190"/>
    <w:rsid w:val="009E7142"/>
    <w:rsid w:val="009E736D"/>
    <w:rsid w:val="009F14D9"/>
    <w:rsid w:val="009F25A6"/>
    <w:rsid w:val="009F2758"/>
    <w:rsid w:val="009F3176"/>
    <w:rsid w:val="009F3A04"/>
    <w:rsid w:val="009F3A32"/>
    <w:rsid w:val="009F3F8D"/>
    <w:rsid w:val="009F603F"/>
    <w:rsid w:val="009F6158"/>
    <w:rsid w:val="009F626F"/>
    <w:rsid w:val="009F6746"/>
    <w:rsid w:val="009F6897"/>
    <w:rsid w:val="009F6BBC"/>
    <w:rsid w:val="009F6C85"/>
    <w:rsid w:val="009F7D1A"/>
    <w:rsid w:val="00A00642"/>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B58"/>
    <w:rsid w:val="00A04D4C"/>
    <w:rsid w:val="00A0503A"/>
    <w:rsid w:val="00A05903"/>
    <w:rsid w:val="00A05DE6"/>
    <w:rsid w:val="00A05E73"/>
    <w:rsid w:val="00A05FBF"/>
    <w:rsid w:val="00A06889"/>
    <w:rsid w:val="00A073FA"/>
    <w:rsid w:val="00A07F44"/>
    <w:rsid w:val="00A11189"/>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6CA"/>
    <w:rsid w:val="00A2311C"/>
    <w:rsid w:val="00A23C13"/>
    <w:rsid w:val="00A23DCC"/>
    <w:rsid w:val="00A24C24"/>
    <w:rsid w:val="00A2503C"/>
    <w:rsid w:val="00A254EA"/>
    <w:rsid w:val="00A25AA9"/>
    <w:rsid w:val="00A25CD3"/>
    <w:rsid w:val="00A25EE6"/>
    <w:rsid w:val="00A25F7A"/>
    <w:rsid w:val="00A2613A"/>
    <w:rsid w:val="00A26A58"/>
    <w:rsid w:val="00A274BF"/>
    <w:rsid w:val="00A2760B"/>
    <w:rsid w:val="00A276B3"/>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768"/>
    <w:rsid w:val="00A369CE"/>
    <w:rsid w:val="00A37592"/>
    <w:rsid w:val="00A37A16"/>
    <w:rsid w:val="00A37FBE"/>
    <w:rsid w:val="00A40896"/>
    <w:rsid w:val="00A411A0"/>
    <w:rsid w:val="00A41867"/>
    <w:rsid w:val="00A41AF6"/>
    <w:rsid w:val="00A42278"/>
    <w:rsid w:val="00A43235"/>
    <w:rsid w:val="00A438A6"/>
    <w:rsid w:val="00A43EBF"/>
    <w:rsid w:val="00A45359"/>
    <w:rsid w:val="00A4536A"/>
    <w:rsid w:val="00A4710E"/>
    <w:rsid w:val="00A4719D"/>
    <w:rsid w:val="00A5048A"/>
    <w:rsid w:val="00A50EB4"/>
    <w:rsid w:val="00A5188A"/>
    <w:rsid w:val="00A521F1"/>
    <w:rsid w:val="00A52384"/>
    <w:rsid w:val="00A52F75"/>
    <w:rsid w:val="00A532D4"/>
    <w:rsid w:val="00A53F96"/>
    <w:rsid w:val="00A541E1"/>
    <w:rsid w:val="00A54281"/>
    <w:rsid w:val="00A54CDA"/>
    <w:rsid w:val="00A55009"/>
    <w:rsid w:val="00A55D28"/>
    <w:rsid w:val="00A56C1E"/>
    <w:rsid w:val="00A56C88"/>
    <w:rsid w:val="00A57195"/>
    <w:rsid w:val="00A578DC"/>
    <w:rsid w:val="00A57A63"/>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5A93"/>
    <w:rsid w:val="00A66D2D"/>
    <w:rsid w:val="00A67558"/>
    <w:rsid w:val="00A6766D"/>
    <w:rsid w:val="00A67E9F"/>
    <w:rsid w:val="00A67F6E"/>
    <w:rsid w:val="00A67FCE"/>
    <w:rsid w:val="00A7034C"/>
    <w:rsid w:val="00A70785"/>
    <w:rsid w:val="00A70E0E"/>
    <w:rsid w:val="00A71221"/>
    <w:rsid w:val="00A71322"/>
    <w:rsid w:val="00A7189D"/>
    <w:rsid w:val="00A71EA5"/>
    <w:rsid w:val="00A72169"/>
    <w:rsid w:val="00A7259F"/>
    <w:rsid w:val="00A7295E"/>
    <w:rsid w:val="00A72D18"/>
    <w:rsid w:val="00A72D3D"/>
    <w:rsid w:val="00A730BF"/>
    <w:rsid w:val="00A73286"/>
    <w:rsid w:val="00A74421"/>
    <w:rsid w:val="00A745CF"/>
    <w:rsid w:val="00A74651"/>
    <w:rsid w:val="00A74FD4"/>
    <w:rsid w:val="00A75024"/>
    <w:rsid w:val="00A753E7"/>
    <w:rsid w:val="00A754CB"/>
    <w:rsid w:val="00A755F0"/>
    <w:rsid w:val="00A75A58"/>
    <w:rsid w:val="00A75AF0"/>
    <w:rsid w:val="00A76614"/>
    <w:rsid w:val="00A766D9"/>
    <w:rsid w:val="00A76C4A"/>
    <w:rsid w:val="00A76CA1"/>
    <w:rsid w:val="00A77168"/>
    <w:rsid w:val="00A77871"/>
    <w:rsid w:val="00A77F42"/>
    <w:rsid w:val="00A8024E"/>
    <w:rsid w:val="00A808D1"/>
    <w:rsid w:val="00A80A06"/>
    <w:rsid w:val="00A80B69"/>
    <w:rsid w:val="00A80C97"/>
    <w:rsid w:val="00A81150"/>
    <w:rsid w:val="00A813DA"/>
    <w:rsid w:val="00A813FF"/>
    <w:rsid w:val="00A81523"/>
    <w:rsid w:val="00A8196D"/>
    <w:rsid w:val="00A8209A"/>
    <w:rsid w:val="00A82A57"/>
    <w:rsid w:val="00A82AC7"/>
    <w:rsid w:val="00A8301E"/>
    <w:rsid w:val="00A839DF"/>
    <w:rsid w:val="00A840CE"/>
    <w:rsid w:val="00A85117"/>
    <w:rsid w:val="00A851B6"/>
    <w:rsid w:val="00A85624"/>
    <w:rsid w:val="00A85A75"/>
    <w:rsid w:val="00A85CDB"/>
    <w:rsid w:val="00A85F93"/>
    <w:rsid w:val="00A86659"/>
    <w:rsid w:val="00A86EDF"/>
    <w:rsid w:val="00A87760"/>
    <w:rsid w:val="00A87CF8"/>
    <w:rsid w:val="00A90625"/>
    <w:rsid w:val="00A90714"/>
    <w:rsid w:val="00A91540"/>
    <w:rsid w:val="00A92616"/>
    <w:rsid w:val="00A92D52"/>
    <w:rsid w:val="00A92E89"/>
    <w:rsid w:val="00A93A48"/>
    <w:rsid w:val="00A9453F"/>
    <w:rsid w:val="00A95AE1"/>
    <w:rsid w:val="00A96EE1"/>
    <w:rsid w:val="00A97094"/>
    <w:rsid w:val="00A97275"/>
    <w:rsid w:val="00A974E6"/>
    <w:rsid w:val="00A97E6B"/>
    <w:rsid w:val="00AA014F"/>
    <w:rsid w:val="00AA0D7B"/>
    <w:rsid w:val="00AA1499"/>
    <w:rsid w:val="00AA1678"/>
    <w:rsid w:val="00AA1D0A"/>
    <w:rsid w:val="00AA1DF8"/>
    <w:rsid w:val="00AA1E10"/>
    <w:rsid w:val="00AA21EC"/>
    <w:rsid w:val="00AA2570"/>
    <w:rsid w:val="00AA25C6"/>
    <w:rsid w:val="00AA2F47"/>
    <w:rsid w:val="00AA3333"/>
    <w:rsid w:val="00AA348E"/>
    <w:rsid w:val="00AA419C"/>
    <w:rsid w:val="00AA4AAE"/>
    <w:rsid w:val="00AA52FC"/>
    <w:rsid w:val="00AA569D"/>
    <w:rsid w:val="00AA6316"/>
    <w:rsid w:val="00AA63E5"/>
    <w:rsid w:val="00AA6702"/>
    <w:rsid w:val="00AA7299"/>
    <w:rsid w:val="00AB0426"/>
    <w:rsid w:val="00AB138F"/>
    <w:rsid w:val="00AB14AD"/>
    <w:rsid w:val="00AB153F"/>
    <w:rsid w:val="00AB1C2E"/>
    <w:rsid w:val="00AB2697"/>
    <w:rsid w:val="00AB2B5C"/>
    <w:rsid w:val="00AB3D73"/>
    <w:rsid w:val="00AB4508"/>
    <w:rsid w:val="00AB4C74"/>
    <w:rsid w:val="00AB560E"/>
    <w:rsid w:val="00AB577F"/>
    <w:rsid w:val="00AB5DF1"/>
    <w:rsid w:val="00AB6318"/>
    <w:rsid w:val="00AB667E"/>
    <w:rsid w:val="00AB6740"/>
    <w:rsid w:val="00AB6A3C"/>
    <w:rsid w:val="00AB710C"/>
    <w:rsid w:val="00AB7375"/>
    <w:rsid w:val="00AB7BCC"/>
    <w:rsid w:val="00AB7C39"/>
    <w:rsid w:val="00AB7D85"/>
    <w:rsid w:val="00AC0ACA"/>
    <w:rsid w:val="00AC0DD4"/>
    <w:rsid w:val="00AC1189"/>
    <w:rsid w:val="00AC12BA"/>
    <w:rsid w:val="00AC180A"/>
    <w:rsid w:val="00AC1F8E"/>
    <w:rsid w:val="00AC2480"/>
    <w:rsid w:val="00AC2AF2"/>
    <w:rsid w:val="00AC3629"/>
    <w:rsid w:val="00AC3750"/>
    <w:rsid w:val="00AC3A21"/>
    <w:rsid w:val="00AC3D34"/>
    <w:rsid w:val="00AC3D4E"/>
    <w:rsid w:val="00AC4B9C"/>
    <w:rsid w:val="00AC51B7"/>
    <w:rsid w:val="00AC52E6"/>
    <w:rsid w:val="00AC52F3"/>
    <w:rsid w:val="00AC61C0"/>
    <w:rsid w:val="00AC6B4B"/>
    <w:rsid w:val="00AC6D55"/>
    <w:rsid w:val="00AC7073"/>
    <w:rsid w:val="00AC717E"/>
    <w:rsid w:val="00AC7424"/>
    <w:rsid w:val="00AC78AC"/>
    <w:rsid w:val="00AD0285"/>
    <w:rsid w:val="00AD07FB"/>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702E"/>
    <w:rsid w:val="00AD7613"/>
    <w:rsid w:val="00AD7953"/>
    <w:rsid w:val="00AD7B03"/>
    <w:rsid w:val="00AD7E2A"/>
    <w:rsid w:val="00AE0207"/>
    <w:rsid w:val="00AE31B9"/>
    <w:rsid w:val="00AE3456"/>
    <w:rsid w:val="00AE36B8"/>
    <w:rsid w:val="00AE43DB"/>
    <w:rsid w:val="00AE4C5B"/>
    <w:rsid w:val="00AE525F"/>
    <w:rsid w:val="00AE550B"/>
    <w:rsid w:val="00AE5C6B"/>
    <w:rsid w:val="00AE6041"/>
    <w:rsid w:val="00AE614F"/>
    <w:rsid w:val="00AE6168"/>
    <w:rsid w:val="00AE62CB"/>
    <w:rsid w:val="00AE6351"/>
    <w:rsid w:val="00AE6976"/>
    <w:rsid w:val="00AE716E"/>
    <w:rsid w:val="00AE7618"/>
    <w:rsid w:val="00AE7C84"/>
    <w:rsid w:val="00AF0673"/>
    <w:rsid w:val="00AF07C0"/>
    <w:rsid w:val="00AF0C99"/>
    <w:rsid w:val="00AF1B26"/>
    <w:rsid w:val="00AF1F42"/>
    <w:rsid w:val="00AF1FDF"/>
    <w:rsid w:val="00AF2081"/>
    <w:rsid w:val="00AF243E"/>
    <w:rsid w:val="00AF29DD"/>
    <w:rsid w:val="00AF2B42"/>
    <w:rsid w:val="00AF2B96"/>
    <w:rsid w:val="00AF3353"/>
    <w:rsid w:val="00AF3B4B"/>
    <w:rsid w:val="00AF3E7F"/>
    <w:rsid w:val="00AF40F2"/>
    <w:rsid w:val="00AF410A"/>
    <w:rsid w:val="00AF442D"/>
    <w:rsid w:val="00AF4548"/>
    <w:rsid w:val="00AF45E1"/>
    <w:rsid w:val="00AF4A37"/>
    <w:rsid w:val="00AF4B88"/>
    <w:rsid w:val="00AF6222"/>
    <w:rsid w:val="00AF65F6"/>
    <w:rsid w:val="00AF6708"/>
    <w:rsid w:val="00AF69D4"/>
    <w:rsid w:val="00AF6A9E"/>
    <w:rsid w:val="00AF6BF4"/>
    <w:rsid w:val="00AF7B39"/>
    <w:rsid w:val="00AF7C3F"/>
    <w:rsid w:val="00B00CFC"/>
    <w:rsid w:val="00B00E20"/>
    <w:rsid w:val="00B00E39"/>
    <w:rsid w:val="00B00EBD"/>
    <w:rsid w:val="00B01258"/>
    <w:rsid w:val="00B016F3"/>
    <w:rsid w:val="00B026CA"/>
    <w:rsid w:val="00B02A95"/>
    <w:rsid w:val="00B02FBE"/>
    <w:rsid w:val="00B037C9"/>
    <w:rsid w:val="00B03EC0"/>
    <w:rsid w:val="00B04021"/>
    <w:rsid w:val="00B04EE8"/>
    <w:rsid w:val="00B05B8C"/>
    <w:rsid w:val="00B0646A"/>
    <w:rsid w:val="00B0679A"/>
    <w:rsid w:val="00B074A8"/>
    <w:rsid w:val="00B10523"/>
    <w:rsid w:val="00B1129A"/>
    <w:rsid w:val="00B114BA"/>
    <w:rsid w:val="00B11BE1"/>
    <w:rsid w:val="00B12244"/>
    <w:rsid w:val="00B1345D"/>
    <w:rsid w:val="00B13634"/>
    <w:rsid w:val="00B136E2"/>
    <w:rsid w:val="00B139FE"/>
    <w:rsid w:val="00B13B6E"/>
    <w:rsid w:val="00B141E7"/>
    <w:rsid w:val="00B14378"/>
    <w:rsid w:val="00B149AF"/>
    <w:rsid w:val="00B14C4B"/>
    <w:rsid w:val="00B1596F"/>
    <w:rsid w:val="00B161DC"/>
    <w:rsid w:val="00B16465"/>
    <w:rsid w:val="00B175C7"/>
    <w:rsid w:val="00B176D2"/>
    <w:rsid w:val="00B2015B"/>
    <w:rsid w:val="00B2059A"/>
    <w:rsid w:val="00B20946"/>
    <w:rsid w:val="00B20FF1"/>
    <w:rsid w:val="00B214EE"/>
    <w:rsid w:val="00B21BAF"/>
    <w:rsid w:val="00B21FB3"/>
    <w:rsid w:val="00B2257E"/>
    <w:rsid w:val="00B22C0A"/>
    <w:rsid w:val="00B23134"/>
    <w:rsid w:val="00B23200"/>
    <w:rsid w:val="00B2337B"/>
    <w:rsid w:val="00B237FF"/>
    <w:rsid w:val="00B23A75"/>
    <w:rsid w:val="00B23CCE"/>
    <w:rsid w:val="00B23F82"/>
    <w:rsid w:val="00B2438F"/>
    <w:rsid w:val="00B2472B"/>
    <w:rsid w:val="00B25402"/>
    <w:rsid w:val="00B25BCF"/>
    <w:rsid w:val="00B25F11"/>
    <w:rsid w:val="00B278C1"/>
    <w:rsid w:val="00B27C52"/>
    <w:rsid w:val="00B3019D"/>
    <w:rsid w:val="00B31BA0"/>
    <w:rsid w:val="00B32093"/>
    <w:rsid w:val="00B323C6"/>
    <w:rsid w:val="00B33045"/>
    <w:rsid w:val="00B331F3"/>
    <w:rsid w:val="00B33825"/>
    <w:rsid w:val="00B33EF0"/>
    <w:rsid w:val="00B3435B"/>
    <w:rsid w:val="00B3436F"/>
    <w:rsid w:val="00B34B09"/>
    <w:rsid w:val="00B3540F"/>
    <w:rsid w:val="00B35449"/>
    <w:rsid w:val="00B35AB6"/>
    <w:rsid w:val="00B35F62"/>
    <w:rsid w:val="00B3627E"/>
    <w:rsid w:val="00B363E7"/>
    <w:rsid w:val="00B36C15"/>
    <w:rsid w:val="00B372A4"/>
    <w:rsid w:val="00B375CB"/>
    <w:rsid w:val="00B37639"/>
    <w:rsid w:val="00B4021E"/>
    <w:rsid w:val="00B40603"/>
    <w:rsid w:val="00B406EF"/>
    <w:rsid w:val="00B41084"/>
    <w:rsid w:val="00B41AFD"/>
    <w:rsid w:val="00B41CF6"/>
    <w:rsid w:val="00B43006"/>
    <w:rsid w:val="00B43398"/>
    <w:rsid w:val="00B43505"/>
    <w:rsid w:val="00B43945"/>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4D"/>
    <w:rsid w:val="00B50B8C"/>
    <w:rsid w:val="00B50FB0"/>
    <w:rsid w:val="00B510E0"/>
    <w:rsid w:val="00B51511"/>
    <w:rsid w:val="00B516AD"/>
    <w:rsid w:val="00B524F6"/>
    <w:rsid w:val="00B528C7"/>
    <w:rsid w:val="00B52986"/>
    <w:rsid w:val="00B529CA"/>
    <w:rsid w:val="00B52AB0"/>
    <w:rsid w:val="00B52C02"/>
    <w:rsid w:val="00B52DBE"/>
    <w:rsid w:val="00B535DE"/>
    <w:rsid w:val="00B53A5F"/>
    <w:rsid w:val="00B53B30"/>
    <w:rsid w:val="00B5422B"/>
    <w:rsid w:val="00B54A0D"/>
    <w:rsid w:val="00B54A19"/>
    <w:rsid w:val="00B55CB1"/>
    <w:rsid w:val="00B55D29"/>
    <w:rsid w:val="00B55D55"/>
    <w:rsid w:val="00B560C7"/>
    <w:rsid w:val="00B56202"/>
    <w:rsid w:val="00B5659E"/>
    <w:rsid w:val="00B566CB"/>
    <w:rsid w:val="00B5758A"/>
    <w:rsid w:val="00B61033"/>
    <w:rsid w:val="00B616C7"/>
    <w:rsid w:val="00B6199A"/>
    <w:rsid w:val="00B61C60"/>
    <w:rsid w:val="00B62004"/>
    <w:rsid w:val="00B628AD"/>
    <w:rsid w:val="00B62BEC"/>
    <w:rsid w:val="00B62C2E"/>
    <w:rsid w:val="00B6352B"/>
    <w:rsid w:val="00B640C5"/>
    <w:rsid w:val="00B641EC"/>
    <w:rsid w:val="00B6440C"/>
    <w:rsid w:val="00B64486"/>
    <w:rsid w:val="00B646F7"/>
    <w:rsid w:val="00B64D2F"/>
    <w:rsid w:val="00B64D8C"/>
    <w:rsid w:val="00B64EE0"/>
    <w:rsid w:val="00B651D2"/>
    <w:rsid w:val="00B6559C"/>
    <w:rsid w:val="00B655A5"/>
    <w:rsid w:val="00B661C4"/>
    <w:rsid w:val="00B66B02"/>
    <w:rsid w:val="00B66C7C"/>
    <w:rsid w:val="00B66DE4"/>
    <w:rsid w:val="00B67691"/>
    <w:rsid w:val="00B70114"/>
    <w:rsid w:val="00B71710"/>
    <w:rsid w:val="00B71867"/>
    <w:rsid w:val="00B71ADA"/>
    <w:rsid w:val="00B71F2C"/>
    <w:rsid w:val="00B724DF"/>
    <w:rsid w:val="00B7252B"/>
    <w:rsid w:val="00B72952"/>
    <w:rsid w:val="00B72A1B"/>
    <w:rsid w:val="00B72A24"/>
    <w:rsid w:val="00B7393E"/>
    <w:rsid w:val="00B73957"/>
    <w:rsid w:val="00B73999"/>
    <w:rsid w:val="00B7477C"/>
    <w:rsid w:val="00B75160"/>
    <w:rsid w:val="00B75934"/>
    <w:rsid w:val="00B75D7B"/>
    <w:rsid w:val="00B75DF1"/>
    <w:rsid w:val="00B75E07"/>
    <w:rsid w:val="00B7647B"/>
    <w:rsid w:val="00B773EF"/>
    <w:rsid w:val="00B77691"/>
    <w:rsid w:val="00B81910"/>
    <w:rsid w:val="00B81A9A"/>
    <w:rsid w:val="00B81F0B"/>
    <w:rsid w:val="00B81F5C"/>
    <w:rsid w:val="00B823A0"/>
    <w:rsid w:val="00B826A5"/>
    <w:rsid w:val="00B8281D"/>
    <w:rsid w:val="00B82D40"/>
    <w:rsid w:val="00B830E4"/>
    <w:rsid w:val="00B83209"/>
    <w:rsid w:val="00B83A44"/>
    <w:rsid w:val="00B84134"/>
    <w:rsid w:val="00B84629"/>
    <w:rsid w:val="00B84AE0"/>
    <w:rsid w:val="00B84C44"/>
    <w:rsid w:val="00B8511C"/>
    <w:rsid w:val="00B853D8"/>
    <w:rsid w:val="00B8551A"/>
    <w:rsid w:val="00B8597E"/>
    <w:rsid w:val="00B85F01"/>
    <w:rsid w:val="00B8655D"/>
    <w:rsid w:val="00B86965"/>
    <w:rsid w:val="00B871ED"/>
    <w:rsid w:val="00B87A2A"/>
    <w:rsid w:val="00B87C9A"/>
    <w:rsid w:val="00B904BD"/>
    <w:rsid w:val="00B907B4"/>
    <w:rsid w:val="00B907E3"/>
    <w:rsid w:val="00B90B1C"/>
    <w:rsid w:val="00B90C71"/>
    <w:rsid w:val="00B911E4"/>
    <w:rsid w:val="00B919C7"/>
    <w:rsid w:val="00B9292A"/>
    <w:rsid w:val="00B93ED7"/>
    <w:rsid w:val="00B94745"/>
    <w:rsid w:val="00B94A4B"/>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E64"/>
    <w:rsid w:val="00BA0F9D"/>
    <w:rsid w:val="00BA17AC"/>
    <w:rsid w:val="00BA22EB"/>
    <w:rsid w:val="00BA2647"/>
    <w:rsid w:val="00BA329D"/>
    <w:rsid w:val="00BA379F"/>
    <w:rsid w:val="00BA3AE7"/>
    <w:rsid w:val="00BA41B9"/>
    <w:rsid w:val="00BA45EB"/>
    <w:rsid w:val="00BA4622"/>
    <w:rsid w:val="00BA4A9C"/>
    <w:rsid w:val="00BA4B1E"/>
    <w:rsid w:val="00BA4B7A"/>
    <w:rsid w:val="00BA4CEB"/>
    <w:rsid w:val="00BA4E9C"/>
    <w:rsid w:val="00BA6627"/>
    <w:rsid w:val="00BA70BE"/>
    <w:rsid w:val="00BA741B"/>
    <w:rsid w:val="00BA78D7"/>
    <w:rsid w:val="00BB0FD9"/>
    <w:rsid w:val="00BB1BED"/>
    <w:rsid w:val="00BB1D8C"/>
    <w:rsid w:val="00BB2588"/>
    <w:rsid w:val="00BB2789"/>
    <w:rsid w:val="00BB30C1"/>
    <w:rsid w:val="00BB36C8"/>
    <w:rsid w:val="00BB4633"/>
    <w:rsid w:val="00BB4AF2"/>
    <w:rsid w:val="00BB50E7"/>
    <w:rsid w:val="00BB570F"/>
    <w:rsid w:val="00BB5935"/>
    <w:rsid w:val="00BB647B"/>
    <w:rsid w:val="00BB66B3"/>
    <w:rsid w:val="00BB6A8C"/>
    <w:rsid w:val="00BB6AD7"/>
    <w:rsid w:val="00BB7EEE"/>
    <w:rsid w:val="00BC0AA8"/>
    <w:rsid w:val="00BC0EA9"/>
    <w:rsid w:val="00BC11C2"/>
    <w:rsid w:val="00BC1408"/>
    <w:rsid w:val="00BC183C"/>
    <w:rsid w:val="00BC1D52"/>
    <w:rsid w:val="00BC2B32"/>
    <w:rsid w:val="00BC2BE3"/>
    <w:rsid w:val="00BC357C"/>
    <w:rsid w:val="00BC5EE6"/>
    <w:rsid w:val="00BC608A"/>
    <w:rsid w:val="00BC60AD"/>
    <w:rsid w:val="00BC6F23"/>
    <w:rsid w:val="00BC7E9D"/>
    <w:rsid w:val="00BD008A"/>
    <w:rsid w:val="00BD03A8"/>
    <w:rsid w:val="00BD0F2C"/>
    <w:rsid w:val="00BD142F"/>
    <w:rsid w:val="00BD1C3E"/>
    <w:rsid w:val="00BD1EA7"/>
    <w:rsid w:val="00BD1EF1"/>
    <w:rsid w:val="00BD242C"/>
    <w:rsid w:val="00BD27C7"/>
    <w:rsid w:val="00BD366F"/>
    <w:rsid w:val="00BD3ACB"/>
    <w:rsid w:val="00BD3B86"/>
    <w:rsid w:val="00BD3B8B"/>
    <w:rsid w:val="00BD40A4"/>
    <w:rsid w:val="00BD411D"/>
    <w:rsid w:val="00BD45B3"/>
    <w:rsid w:val="00BD4807"/>
    <w:rsid w:val="00BD4934"/>
    <w:rsid w:val="00BD4EB5"/>
    <w:rsid w:val="00BD5398"/>
    <w:rsid w:val="00BD5A30"/>
    <w:rsid w:val="00BD5DCC"/>
    <w:rsid w:val="00BD5F2E"/>
    <w:rsid w:val="00BD65D5"/>
    <w:rsid w:val="00BD6A5A"/>
    <w:rsid w:val="00BD728C"/>
    <w:rsid w:val="00BD75F9"/>
    <w:rsid w:val="00BD7FD4"/>
    <w:rsid w:val="00BE0622"/>
    <w:rsid w:val="00BE0E7C"/>
    <w:rsid w:val="00BE0FB6"/>
    <w:rsid w:val="00BE1012"/>
    <w:rsid w:val="00BE165A"/>
    <w:rsid w:val="00BE226E"/>
    <w:rsid w:val="00BE2699"/>
    <w:rsid w:val="00BE29D9"/>
    <w:rsid w:val="00BE311E"/>
    <w:rsid w:val="00BE31AD"/>
    <w:rsid w:val="00BE3760"/>
    <w:rsid w:val="00BE38D1"/>
    <w:rsid w:val="00BE3A99"/>
    <w:rsid w:val="00BE41F1"/>
    <w:rsid w:val="00BE4A4A"/>
    <w:rsid w:val="00BE4BA9"/>
    <w:rsid w:val="00BE4C26"/>
    <w:rsid w:val="00BE4E69"/>
    <w:rsid w:val="00BE5F0E"/>
    <w:rsid w:val="00BE6116"/>
    <w:rsid w:val="00BE62BD"/>
    <w:rsid w:val="00BE67C4"/>
    <w:rsid w:val="00BE6CDC"/>
    <w:rsid w:val="00BE7815"/>
    <w:rsid w:val="00BE7C71"/>
    <w:rsid w:val="00BE7F09"/>
    <w:rsid w:val="00BF0556"/>
    <w:rsid w:val="00BF0BF0"/>
    <w:rsid w:val="00BF0FC5"/>
    <w:rsid w:val="00BF1416"/>
    <w:rsid w:val="00BF14CA"/>
    <w:rsid w:val="00BF1712"/>
    <w:rsid w:val="00BF18A1"/>
    <w:rsid w:val="00BF250C"/>
    <w:rsid w:val="00BF2A23"/>
    <w:rsid w:val="00BF303A"/>
    <w:rsid w:val="00BF3077"/>
    <w:rsid w:val="00BF3B46"/>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C007E7"/>
    <w:rsid w:val="00C01E4B"/>
    <w:rsid w:val="00C02545"/>
    <w:rsid w:val="00C027ED"/>
    <w:rsid w:val="00C0385A"/>
    <w:rsid w:val="00C03F93"/>
    <w:rsid w:val="00C04549"/>
    <w:rsid w:val="00C04573"/>
    <w:rsid w:val="00C049B7"/>
    <w:rsid w:val="00C04C87"/>
    <w:rsid w:val="00C04E33"/>
    <w:rsid w:val="00C0552B"/>
    <w:rsid w:val="00C0604A"/>
    <w:rsid w:val="00C064A0"/>
    <w:rsid w:val="00C068C3"/>
    <w:rsid w:val="00C06B94"/>
    <w:rsid w:val="00C07AF2"/>
    <w:rsid w:val="00C07C19"/>
    <w:rsid w:val="00C10243"/>
    <w:rsid w:val="00C106D9"/>
    <w:rsid w:val="00C113A0"/>
    <w:rsid w:val="00C117D7"/>
    <w:rsid w:val="00C11B34"/>
    <w:rsid w:val="00C125A4"/>
    <w:rsid w:val="00C126A4"/>
    <w:rsid w:val="00C1293A"/>
    <w:rsid w:val="00C131D2"/>
    <w:rsid w:val="00C1382F"/>
    <w:rsid w:val="00C146D0"/>
    <w:rsid w:val="00C14847"/>
    <w:rsid w:val="00C14EE0"/>
    <w:rsid w:val="00C15004"/>
    <w:rsid w:val="00C1638D"/>
    <w:rsid w:val="00C17FA1"/>
    <w:rsid w:val="00C20890"/>
    <w:rsid w:val="00C20A08"/>
    <w:rsid w:val="00C216DD"/>
    <w:rsid w:val="00C218E8"/>
    <w:rsid w:val="00C21B43"/>
    <w:rsid w:val="00C2331F"/>
    <w:rsid w:val="00C23B80"/>
    <w:rsid w:val="00C23D85"/>
    <w:rsid w:val="00C24955"/>
    <w:rsid w:val="00C253F6"/>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359"/>
    <w:rsid w:val="00C31677"/>
    <w:rsid w:val="00C317DC"/>
    <w:rsid w:val="00C328CB"/>
    <w:rsid w:val="00C32DAC"/>
    <w:rsid w:val="00C33433"/>
    <w:rsid w:val="00C33513"/>
    <w:rsid w:val="00C33B0C"/>
    <w:rsid w:val="00C33E95"/>
    <w:rsid w:val="00C340AD"/>
    <w:rsid w:val="00C34C8F"/>
    <w:rsid w:val="00C34EAD"/>
    <w:rsid w:val="00C357AF"/>
    <w:rsid w:val="00C35BF9"/>
    <w:rsid w:val="00C362F2"/>
    <w:rsid w:val="00C36424"/>
    <w:rsid w:val="00C3697D"/>
    <w:rsid w:val="00C37032"/>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575"/>
    <w:rsid w:val="00C42A81"/>
    <w:rsid w:val="00C42EB3"/>
    <w:rsid w:val="00C4303B"/>
    <w:rsid w:val="00C43130"/>
    <w:rsid w:val="00C43BA5"/>
    <w:rsid w:val="00C440CE"/>
    <w:rsid w:val="00C442E3"/>
    <w:rsid w:val="00C44307"/>
    <w:rsid w:val="00C44E23"/>
    <w:rsid w:val="00C45692"/>
    <w:rsid w:val="00C45C97"/>
    <w:rsid w:val="00C45E5B"/>
    <w:rsid w:val="00C45FFB"/>
    <w:rsid w:val="00C463BB"/>
    <w:rsid w:val="00C470E5"/>
    <w:rsid w:val="00C4729C"/>
    <w:rsid w:val="00C47879"/>
    <w:rsid w:val="00C47D4E"/>
    <w:rsid w:val="00C50034"/>
    <w:rsid w:val="00C5029F"/>
    <w:rsid w:val="00C503B8"/>
    <w:rsid w:val="00C5090E"/>
    <w:rsid w:val="00C509C9"/>
    <w:rsid w:val="00C50C2B"/>
    <w:rsid w:val="00C51689"/>
    <w:rsid w:val="00C51A0E"/>
    <w:rsid w:val="00C51BB9"/>
    <w:rsid w:val="00C522CE"/>
    <w:rsid w:val="00C52505"/>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F94"/>
    <w:rsid w:val="00C61FB8"/>
    <w:rsid w:val="00C62002"/>
    <w:rsid w:val="00C62694"/>
    <w:rsid w:val="00C62D9E"/>
    <w:rsid w:val="00C63685"/>
    <w:rsid w:val="00C636C7"/>
    <w:rsid w:val="00C63A25"/>
    <w:rsid w:val="00C6504E"/>
    <w:rsid w:val="00C65606"/>
    <w:rsid w:val="00C65995"/>
    <w:rsid w:val="00C659EA"/>
    <w:rsid w:val="00C65EBD"/>
    <w:rsid w:val="00C6664A"/>
    <w:rsid w:val="00C669AF"/>
    <w:rsid w:val="00C66E69"/>
    <w:rsid w:val="00C66F59"/>
    <w:rsid w:val="00C67302"/>
    <w:rsid w:val="00C67361"/>
    <w:rsid w:val="00C67E66"/>
    <w:rsid w:val="00C71054"/>
    <w:rsid w:val="00C71BE7"/>
    <w:rsid w:val="00C72193"/>
    <w:rsid w:val="00C724BA"/>
    <w:rsid w:val="00C73261"/>
    <w:rsid w:val="00C73357"/>
    <w:rsid w:val="00C738CD"/>
    <w:rsid w:val="00C73900"/>
    <w:rsid w:val="00C74453"/>
    <w:rsid w:val="00C749FB"/>
    <w:rsid w:val="00C74AD3"/>
    <w:rsid w:val="00C74CAA"/>
    <w:rsid w:val="00C74E46"/>
    <w:rsid w:val="00C75281"/>
    <w:rsid w:val="00C75A70"/>
    <w:rsid w:val="00C7604E"/>
    <w:rsid w:val="00C76361"/>
    <w:rsid w:val="00C766C3"/>
    <w:rsid w:val="00C76B0D"/>
    <w:rsid w:val="00C76CF7"/>
    <w:rsid w:val="00C773B0"/>
    <w:rsid w:val="00C77B5C"/>
    <w:rsid w:val="00C81150"/>
    <w:rsid w:val="00C819AD"/>
    <w:rsid w:val="00C819AF"/>
    <w:rsid w:val="00C81A1E"/>
    <w:rsid w:val="00C823D3"/>
    <w:rsid w:val="00C82687"/>
    <w:rsid w:val="00C826CF"/>
    <w:rsid w:val="00C82921"/>
    <w:rsid w:val="00C82D26"/>
    <w:rsid w:val="00C82D81"/>
    <w:rsid w:val="00C83144"/>
    <w:rsid w:val="00C832AC"/>
    <w:rsid w:val="00C836B9"/>
    <w:rsid w:val="00C83B5B"/>
    <w:rsid w:val="00C83F90"/>
    <w:rsid w:val="00C84081"/>
    <w:rsid w:val="00C84E9E"/>
    <w:rsid w:val="00C85EB3"/>
    <w:rsid w:val="00C865B1"/>
    <w:rsid w:val="00C8715B"/>
    <w:rsid w:val="00C9011B"/>
    <w:rsid w:val="00C90818"/>
    <w:rsid w:val="00C90CEE"/>
    <w:rsid w:val="00C9172F"/>
    <w:rsid w:val="00C91C36"/>
    <w:rsid w:val="00C91D13"/>
    <w:rsid w:val="00C921B1"/>
    <w:rsid w:val="00C923C5"/>
    <w:rsid w:val="00C926D5"/>
    <w:rsid w:val="00C927F8"/>
    <w:rsid w:val="00C92E16"/>
    <w:rsid w:val="00C9340C"/>
    <w:rsid w:val="00C93722"/>
    <w:rsid w:val="00C93B68"/>
    <w:rsid w:val="00C93FA8"/>
    <w:rsid w:val="00C9401A"/>
    <w:rsid w:val="00C94129"/>
    <w:rsid w:val="00C946DB"/>
    <w:rsid w:val="00C9539D"/>
    <w:rsid w:val="00C955FB"/>
    <w:rsid w:val="00C957E1"/>
    <w:rsid w:val="00C95DB1"/>
    <w:rsid w:val="00C966BE"/>
    <w:rsid w:val="00C97449"/>
    <w:rsid w:val="00C97EF2"/>
    <w:rsid w:val="00CA01CB"/>
    <w:rsid w:val="00CA039A"/>
    <w:rsid w:val="00CA068D"/>
    <w:rsid w:val="00CA0823"/>
    <w:rsid w:val="00CA09AF"/>
    <w:rsid w:val="00CA0F60"/>
    <w:rsid w:val="00CA0F83"/>
    <w:rsid w:val="00CA1257"/>
    <w:rsid w:val="00CA1A40"/>
    <w:rsid w:val="00CA2019"/>
    <w:rsid w:val="00CA23BC"/>
    <w:rsid w:val="00CA2521"/>
    <w:rsid w:val="00CA28B1"/>
    <w:rsid w:val="00CA2AE4"/>
    <w:rsid w:val="00CA2E76"/>
    <w:rsid w:val="00CA32CF"/>
    <w:rsid w:val="00CA354E"/>
    <w:rsid w:val="00CA4204"/>
    <w:rsid w:val="00CA42F3"/>
    <w:rsid w:val="00CA42FF"/>
    <w:rsid w:val="00CA4481"/>
    <w:rsid w:val="00CA45E8"/>
    <w:rsid w:val="00CA4C51"/>
    <w:rsid w:val="00CA4F9A"/>
    <w:rsid w:val="00CA5018"/>
    <w:rsid w:val="00CA57EB"/>
    <w:rsid w:val="00CA5FA2"/>
    <w:rsid w:val="00CA64CB"/>
    <w:rsid w:val="00CA6862"/>
    <w:rsid w:val="00CA6BDD"/>
    <w:rsid w:val="00CA6E31"/>
    <w:rsid w:val="00CA6E75"/>
    <w:rsid w:val="00CA6F15"/>
    <w:rsid w:val="00CA743E"/>
    <w:rsid w:val="00CA77B9"/>
    <w:rsid w:val="00CA794D"/>
    <w:rsid w:val="00CA7AE8"/>
    <w:rsid w:val="00CB03A2"/>
    <w:rsid w:val="00CB0CD8"/>
    <w:rsid w:val="00CB1044"/>
    <w:rsid w:val="00CB140A"/>
    <w:rsid w:val="00CB177F"/>
    <w:rsid w:val="00CB17F5"/>
    <w:rsid w:val="00CB1A09"/>
    <w:rsid w:val="00CB1D81"/>
    <w:rsid w:val="00CB1DC6"/>
    <w:rsid w:val="00CB1EF8"/>
    <w:rsid w:val="00CB2CB9"/>
    <w:rsid w:val="00CB2DFC"/>
    <w:rsid w:val="00CB32E7"/>
    <w:rsid w:val="00CB3C88"/>
    <w:rsid w:val="00CB4886"/>
    <w:rsid w:val="00CB4B84"/>
    <w:rsid w:val="00CB5105"/>
    <w:rsid w:val="00CB588A"/>
    <w:rsid w:val="00CB597E"/>
    <w:rsid w:val="00CB5A19"/>
    <w:rsid w:val="00CB5FD9"/>
    <w:rsid w:val="00CB6BC0"/>
    <w:rsid w:val="00CB70A8"/>
    <w:rsid w:val="00CB7365"/>
    <w:rsid w:val="00CB7494"/>
    <w:rsid w:val="00CB7B87"/>
    <w:rsid w:val="00CC01E1"/>
    <w:rsid w:val="00CC020A"/>
    <w:rsid w:val="00CC0D7A"/>
    <w:rsid w:val="00CC0E91"/>
    <w:rsid w:val="00CC104E"/>
    <w:rsid w:val="00CC1C38"/>
    <w:rsid w:val="00CC25FC"/>
    <w:rsid w:val="00CC28F2"/>
    <w:rsid w:val="00CC2D0F"/>
    <w:rsid w:val="00CC32D8"/>
    <w:rsid w:val="00CC35C5"/>
    <w:rsid w:val="00CC3AAB"/>
    <w:rsid w:val="00CC3B0B"/>
    <w:rsid w:val="00CC41AB"/>
    <w:rsid w:val="00CC4767"/>
    <w:rsid w:val="00CC4B40"/>
    <w:rsid w:val="00CC4D91"/>
    <w:rsid w:val="00CC5E58"/>
    <w:rsid w:val="00CC5E6C"/>
    <w:rsid w:val="00CC61BF"/>
    <w:rsid w:val="00CC6327"/>
    <w:rsid w:val="00CC6446"/>
    <w:rsid w:val="00CC6875"/>
    <w:rsid w:val="00CC73E0"/>
    <w:rsid w:val="00CC7486"/>
    <w:rsid w:val="00CD02C6"/>
    <w:rsid w:val="00CD0617"/>
    <w:rsid w:val="00CD0DD7"/>
    <w:rsid w:val="00CD10CE"/>
    <w:rsid w:val="00CD155A"/>
    <w:rsid w:val="00CD1C85"/>
    <w:rsid w:val="00CD27A4"/>
    <w:rsid w:val="00CD2889"/>
    <w:rsid w:val="00CD2941"/>
    <w:rsid w:val="00CD2B05"/>
    <w:rsid w:val="00CD2D87"/>
    <w:rsid w:val="00CD3903"/>
    <w:rsid w:val="00CD49FF"/>
    <w:rsid w:val="00CD4B7D"/>
    <w:rsid w:val="00CD4C1C"/>
    <w:rsid w:val="00CD4E4D"/>
    <w:rsid w:val="00CD55F1"/>
    <w:rsid w:val="00CD5A2E"/>
    <w:rsid w:val="00CD5A8F"/>
    <w:rsid w:val="00CD6056"/>
    <w:rsid w:val="00CD64BC"/>
    <w:rsid w:val="00CD69D5"/>
    <w:rsid w:val="00CD71BC"/>
    <w:rsid w:val="00CD7258"/>
    <w:rsid w:val="00CD77AD"/>
    <w:rsid w:val="00CD79CD"/>
    <w:rsid w:val="00CD7BD9"/>
    <w:rsid w:val="00CD7FA9"/>
    <w:rsid w:val="00CE01C5"/>
    <w:rsid w:val="00CE1775"/>
    <w:rsid w:val="00CE2204"/>
    <w:rsid w:val="00CE2238"/>
    <w:rsid w:val="00CE2434"/>
    <w:rsid w:val="00CE2D4D"/>
    <w:rsid w:val="00CE3009"/>
    <w:rsid w:val="00CE4623"/>
    <w:rsid w:val="00CE497F"/>
    <w:rsid w:val="00CE4C3F"/>
    <w:rsid w:val="00CE51BD"/>
    <w:rsid w:val="00CE5367"/>
    <w:rsid w:val="00CE559E"/>
    <w:rsid w:val="00CE5CAA"/>
    <w:rsid w:val="00CE6469"/>
    <w:rsid w:val="00CE69D3"/>
    <w:rsid w:val="00CE6E08"/>
    <w:rsid w:val="00CE730E"/>
    <w:rsid w:val="00CF08DD"/>
    <w:rsid w:val="00CF0E40"/>
    <w:rsid w:val="00CF1070"/>
    <w:rsid w:val="00CF107F"/>
    <w:rsid w:val="00CF1259"/>
    <w:rsid w:val="00CF1658"/>
    <w:rsid w:val="00CF1B12"/>
    <w:rsid w:val="00CF1CD5"/>
    <w:rsid w:val="00CF2184"/>
    <w:rsid w:val="00CF3182"/>
    <w:rsid w:val="00CF34F1"/>
    <w:rsid w:val="00CF45CC"/>
    <w:rsid w:val="00CF573F"/>
    <w:rsid w:val="00CF588B"/>
    <w:rsid w:val="00CF5909"/>
    <w:rsid w:val="00CF5CA4"/>
    <w:rsid w:val="00CF705A"/>
    <w:rsid w:val="00CF7ABB"/>
    <w:rsid w:val="00CF7C0A"/>
    <w:rsid w:val="00D00A71"/>
    <w:rsid w:val="00D0145A"/>
    <w:rsid w:val="00D01FD5"/>
    <w:rsid w:val="00D021DF"/>
    <w:rsid w:val="00D022EC"/>
    <w:rsid w:val="00D02351"/>
    <w:rsid w:val="00D02D6B"/>
    <w:rsid w:val="00D03CF5"/>
    <w:rsid w:val="00D040C5"/>
    <w:rsid w:val="00D040EF"/>
    <w:rsid w:val="00D04184"/>
    <w:rsid w:val="00D043F2"/>
    <w:rsid w:val="00D04502"/>
    <w:rsid w:val="00D047C8"/>
    <w:rsid w:val="00D04E08"/>
    <w:rsid w:val="00D04F0D"/>
    <w:rsid w:val="00D05007"/>
    <w:rsid w:val="00D0500D"/>
    <w:rsid w:val="00D051C2"/>
    <w:rsid w:val="00D05912"/>
    <w:rsid w:val="00D059B9"/>
    <w:rsid w:val="00D05DDD"/>
    <w:rsid w:val="00D064BB"/>
    <w:rsid w:val="00D07E8F"/>
    <w:rsid w:val="00D1027C"/>
    <w:rsid w:val="00D108FF"/>
    <w:rsid w:val="00D110EA"/>
    <w:rsid w:val="00D1140D"/>
    <w:rsid w:val="00D11A17"/>
    <w:rsid w:val="00D11FC6"/>
    <w:rsid w:val="00D12493"/>
    <w:rsid w:val="00D12642"/>
    <w:rsid w:val="00D1295A"/>
    <w:rsid w:val="00D12A1C"/>
    <w:rsid w:val="00D12CCA"/>
    <w:rsid w:val="00D131DD"/>
    <w:rsid w:val="00D13826"/>
    <w:rsid w:val="00D14782"/>
    <w:rsid w:val="00D14D74"/>
    <w:rsid w:val="00D157D0"/>
    <w:rsid w:val="00D15C19"/>
    <w:rsid w:val="00D15C99"/>
    <w:rsid w:val="00D16299"/>
    <w:rsid w:val="00D164AC"/>
    <w:rsid w:val="00D16573"/>
    <w:rsid w:val="00D16581"/>
    <w:rsid w:val="00D16BBE"/>
    <w:rsid w:val="00D16D08"/>
    <w:rsid w:val="00D17199"/>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61E"/>
    <w:rsid w:val="00D26E0A"/>
    <w:rsid w:val="00D270FB"/>
    <w:rsid w:val="00D2772F"/>
    <w:rsid w:val="00D3011E"/>
    <w:rsid w:val="00D30B81"/>
    <w:rsid w:val="00D30C43"/>
    <w:rsid w:val="00D30F5F"/>
    <w:rsid w:val="00D310FC"/>
    <w:rsid w:val="00D31E2E"/>
    <w:rsid w:val="00D32235"/>
    <w:rsid w:val="00D32D16"/>
    <w:rsid w:val="00D33125"/>
    <w:rsid w:val="00D33436"/>
    <w:rsid w:val="00D336DE"/>
    <w:rsid w:val="00D33B83"/>
    <w:rsid w:val="00D34BC1"/>
    <w:rsid w:val="00D35588"/>
    <w:rsid w:val="00D35F7B"/>
    <w:rsid w:val="00D365F5"/>
    <w:rsid w:val="00D36C73"/>
    <w:rsid w:val="00D37718"/>
    <w:rsid w:val="00D40CFB"/>
    <w:rsid w:val="00D40E10"/>
    <w:rsid w:val="00D4124D"/>
    <w:rsid w:val="00D41B3D"/>
    <w:rsid w:val="00D421A1"/>
    <w:rsid w:val="00D425F5"/>
    <w:rsid w:val="00D4377E"/>
    <w:rsid w:val="00D43EBD"/>
    <w:rsid w:val="00D43EDE"/>
    <w:rsid w:val="00D44247"/>
    <w:rsid w:val="00D443D5"/>
    <w:rsid w:val="00D44417"/>
    <w:rsid w:val="00D455D9"/>
    <w:rsid w:val="00D45AB4"/>
    <w:rsid w:val="00D46584"/>
    <w:rsid w:val="00D4660B"/>
    <w:rsid w:val="00D466C5"/>
    <w:rsid w:val="00D46B2A"/>
    <w:rsid w:val="00D46BFD"/>
    <w:rsid w:val="00D46CD7"/>
    <w:rsid w:val="00D47CEF"/>
    <w:rsid w:val="00D5003D"/>
    <w:rsid w:val="00D50197"/>
    <w:rsid w:val="00D504D1"/>
    <w:rsid w:val="00D50AC3"/>
    <w:rsid w:val="00D51035"/>
    <w:rsid w:val="00D51593"/>
    <w:rsid w:val="00D5162F"/>
    <w:rsid w:val="00D5244E"/>
    <w:rsid w:val="00D5255D"/>
    <w:rsid w:val="00D53352"/>
    <w:rsid w:val="00D5406E"/>
    <w:rsid w:val="00D5421D"/>
    <w:rsid w:val="00D54886"/>
    <w:rsid w:val="00D548ED"/>
    <w:rsid w:val="00D54B5C"/>
    <w:rsid w:val="00D553A6"/>
    <w:rsid w:val="00D55426"/>
    <w:rsid w:val="00D55448"/>
    <w:rsid w:val="00D55999"/>
    <w:rsid w:val="00D56405"/>
    <w:rsid w:val="00D5692A"/>
    <w:rsid w:val="00D56EA5"/>
    <w:rsid w:val="00D57BB7"/>
    <w:rsid w:val="00D6003F"/>
    <w:rsid w:val="00D603E3"/>
    <w:rsid w:val="00D61056"/>
    <w:rsid w:val="00D613B5"/>
    <w:rsid w:val="00D613E3"/>
    <w:rsid w:val="00D61C38"/>
    <w:rsid w:val="00D6235D"/>
    <w:rsid w:val="00D623E8"/>
    <w:rsid w:val="00D627E2"/>
    <w:rsid w:val="00D6285D"/>
    <w:rsid w:val="00D62B33"/>
    <w:rsid w:val="00D62BC0"/>
    <w:rsid w:val="00D62CAE"/>
    <w:rsid w:val="00D62DC4"/>
    <w:rsid w:val="00D62F4E"/>
    <w:rsid w:val="00D63291"/>
    <w:rsid w:val="00D63805"/>
    <w:rsid w:val="00D63C92"/>
    <w:rsid w:val="00D63F44"/>
    <w:rsid w:val="00D64175"/>
    <w:rsid w:val="00D64938"/>
    <w:rsid w:val="00D649CD"/>
    <w:rsid w:val="00D64D13"/>
    <w:rsid w:val="00D6516C"/>
    <w:rsid w:val="00D65459"/>
    <w:rsid w:val="00D66111"/>
    <w:rsid w:val="00D66129"/>
    <w:rsid w:val="00D66774"/>
    <w:rsid w:val="00D66F97"/>
    <w:rsid w:val="00D6723C"/>
    <w:rsid w:val="00D6746B"/>
    <w:rsid w:val="00D70052"/>
    <w:rsid w:val="00D702FC"/>
    <w:rsid w:val="00D703F3"/>
    <w:rsid w:val="00D7058D"/>
    <w:rsid w:val="00D70657"/>
    <w:rsid w:val="00D70A91"/>
    <w:rsid w:val="00D712B6"/>
    <w:rsid w:val="00D71997"/>
    <w:rsid w:val="00D71D11"/>
    <w:rsid w:val="00D720D8"/>
    <w:rsid w:val="00D72CAF"/>
    <w:rsid w:val="00D72EAD"/>
    <w:rsid w:val="00D735C4"/>
    <w:rsid w:val="00D738D1"/>
    <w:rsid w:val="00D73AB5"/>
    <w:rsid w:val="00D74270"/>
    <w:rsid w:val="00D74A78"/>
    <w:rsid w:val="00D74AAF"/>
    <w:rsid w:val="00D75284"/>
    <w:rsid w:val="00D75436"/>
    <w:rsid w:val="00D75566"/>
    <w:rsid w:val="00D75DCE"/>
    <w:rsid w:val="00D7629E"/>
    <w:rsid w:val="00D76C4E"/>
    <w:rsid w:val="00D774F1"/>
    <w:rsid w:val="00D77BB3"/>
    <w:rsid w:val="00D77ED8"/>
    <w:rsid w:val="00D802D3"/>
    <w:rsid w:val="00D81EF7"/>
    <w:rsid w:val="00D81FD8"/>
    <w:rsid w:val="00D82063"/>
    <w:rsid w:val="00D82BB9"/>
    <w:rsid w:val="00D82FEA"/>
    <w:rsid w:val="00D83781"/>
    <w:rsid w:val="00D83818"/>
    <w:rsid w:val="00D839F4"/>
    <w:rsid w:val="00D83B6E"/>
    <w:rsid w:val="00D83D53"/>
    <w:rsid w:val="00D847ED"/>
    <w:rsid w:val="00D84C24"/>
    <w:rsid w:val="00D84DCD"/>
    <w:rsid w:val="00D85B18"/>
    <w:rsid w:val="00D85BE5"/>
    <w:rsid w:val="00D876C2"/>
    <w:rsid w:val="00D87C0F"/>
    <w:rsid w:val="00D87D68"/>
    <w:rsid w:val="00D90144"/>
    <w:rsid w:val="00D90180"/>
    <w:rsid w:val="00D901AA"/>
    <w:rsid w:val="00D90855"/>
    <w:rsid w:val="00D910E1"/>
    <w:rsid w:val="00D91839"/>
    <w:rsid w:val="00D91D0E"/>
    <w:rsid w:val="00D91E54"/>
    <w:rsid w:val="00D92783"/>
    <w:rsid w:val="00D92A95"/>
    <w:rsid w:val="00D9306A"/>
    <w:rsid w:val="00D93A0B"/>
    <w:rsid w:val="00D93B37"/>
    <w:rsid w:val="00D93BEC"/>
    <w:rsid w:val="00D94143"/>
    <w:rsid w:val="00D94BBB"/>
    <w:rsid w:val="00D956DF"/>
    <w:rsid w:val="00D96622"/>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5EC"/>
    <w:rsid w:val="00DA38DD"/>
    <w:rsid w:val="00DA3D48"/>
    <w:rsid w:val="00DA3EA5"/>
    <w:rsid w:val="00DA4178"/>
    <w:rsid w:val="00DA439D"/>
    <w:rsid w:val="00DA4414"/>
    <w:rsid w:val="00DA47CC"/>
    <w:rsid w:val="00DA6B27"/>
    <w:rsid w:val="00DA7E98"/>
    <w:rsid w:val="00DB0194"/>
    <w:rsid w:val="00DB072D"/>
    <w:rsid w:val="00DB0B1B"/>
    <w:rsid w:val="00DB1186"/>
    <w:rsid w:val="00DB1AA7"/>
    <w:rsid w:val="00DB1DD2"/>
    <w:rsid w:val="00DB1EE5"/>
    <w:rsid w:val="00DB1FAE"/>
    <w:rsid w:val="00DB2115"/>
    <w:rsid w:val="00DB24E9"/>
    <w:rsid w:val="00DB28DA"/>
    <w:rsid w:val="00DB2979"/>
    <w:rsid w:val="00DB3694"/>
    <w:rsid w:val="00DB481E"/>
    <w:rsid w:val="00DB4EF0"/>
    <w:rsid w:val="00DB5C83"/>
    <w:rsid w:val="00DB6453"/>
    <w:rsid w:val="00DB646D"/>
    <w:rsid w:val="00DB6527"/>
    <w:rsid w:val="00DB652D"/>
    <w:rsid w:val="00DB6FB2"/>
    <w:rsid w:val="00DB6FBB"/>
    <w:rsid w:val="00DC008B"/>
    <w:rsid w:val="00DC06B0"/>
    <w:rsid w:val="00DC0D44"/>
    <w:rsid w:val="00DC139A"/>
    <w:rsid w:val="00DC1DB3"/>
    <w:rsid w:val="00DC2136"/>
    <w:rsid w:val="00DC2870"/>
    <w:rsid w:val="00DC2BC2"/>
    <w:rsid w:val="00DC35D6"/>
    <w:rsid w:val="00DC3858"/>
    <w:rsid w:val="00DC3E8A"/>
    <w:rsid w:val="00DC3FFF"/>
    <w:rsid w:val="00DC44A1"/>
    <w:rsid w:val="00DC521F"/>
    <w:rsid w:val="00DC551C"/>
    <w:rsid w:val="00DC5D92"/>
    <w:rsid w:val="00DC5EA3"/>
    <w:rsid w:val="00DC613C"/>
    <w:rsid w:val="00DC6168"/>
    <w:rsid w:val="00DC618F"/>
    <w:rsid w:val="00DC7592"/>
    <w:rsid w:val="00DC7D20"/>
    <w:rsid w:val="00DC7ED4"/>
    <w:rsid w:val="00DD0621"/>
    <w:rsid w:val="00DD08B2"/>
    <w:rsid w:val="00DD1382"/>
    <w:rsid w:val="00DD15FA"/>
    <w:rsid w:val="00DD1B99"/>
    <w:rsid w:val="00DD1BCE"/>
    <w:rsid w:val="00DD1FA7"/>
    <w:rsid w:val="00DD22AA"/>
    <w:rsid w:val="00DD22EE"/>
    <w:rsid w:val="00DD31E9"/>
    <w:rsid w:val="00DD3B6E"/>
    <w:rsid w:val="00DD476D"/>
    <w:rsid w:val="00DD562D"/>
    <w:rsid w:val="00DD569B"/>
    <w:rsid w:val="00DD56C9"/>
    <w:rsid w:val="00DD5703"/>
    <w:rsid w:val="00DD594A"/>
    <w:rsid w:val="00DD5DB7"/>
    <w:rsid w:val="00DD5F07"/>
    <w:rsid w:val="00DD6069"/>
    <w:rsid w:val="00DD6AE2"/>
    <w:rsid w:val="00DD7CE1"/>
    <w:rsid w:val="00DE14C5"/>
    <w:rsid w:val="00DE1D5E"/>
    <w:rsid w:val="00DE269F"/>
    <w:rsid w:val="00DE291E"/>
    <w:rsid w:val="00DE2A3B"/>
    <w:rsid w:val="00DE3121"/>
    <w:rsid w:val="00DE340B"/>
    <w:rsid w:val="00DE4325"/>
    <w:rsid w:val="00DE468A"/>
    <w:rsid w:val="00DE4B88"/>
    <w:rsid w:val="00DE5692"/>
    <w:rsid w:val="00DE58C1"/>
    <w:rsid w:val="00DE5FCA"/>
    <w:rsid w:val="00DE6D71"/>
    <w:rsid w:val="00DE75D0"/>
    <w:rsid w:val="00DE7ACA"/>
    <w:rsid w:val="00DF070A"/>
    <w:rsid w:val="00DF0A32"/>
    <w:rsid w:val="00DF0C15"/>
    <w:rsid w:val="00DF1D94"/>
    <w:rsid w:val="00DF207F"/>
    <w:rsid w:val="00DF241B"/>
    <w:rsid w:val="00DF275E"/>
    <w:rsid w:val="00DF27C5"/>
    <w:rsid w:val="00DF2B85"/>
    <w:rsid w:val="00DF2F97"/>
    <w:rsid w:val="00DF3555"/>
    <w:rsid w:val="00DF39C7"/>
    <w:rsid w:val="00DF3EC3"/>
    <w:rsid w:val="00DF50C0"/>
    <w:rsid w:val="00DF5A7D"/>
    <w:rsid w:val="00DF5ED4"/>
    <w:rsid w:val="00DF6188"/>
    <w:rsid w:val="00DF67C1"/>
    <w:rsid w:val="00DF6878"/>
    <w:rsid w:val="00DF6B95"/>
    <w:rsid w:val="00DF7910"/>
    <w:rsid w:val="00E00826"/>
    <w:rsid w:val="00E00B8F"/>
    <w:rsid w:val="00E00F57"/>
    <w:rsid w:val="00E00FC2"/>
    <w:rsid w:val="00E01702"/>
    <w:rsid w:val="00E01797"/>
    <w:rsid w:val="00E01E47"/>
    <w:rsid w:val="00E02C56"/>
    <w:rsid w:val="00E0329B"/>
    <w:rsid w:val="00E033B6"/>
    <w:rsid w:val="00E03EA6"/>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73E"/>
    <w:rsid w:val="00E10DC9"/>
    <w:rsid w:val="00E10E2D"/>
    <w:rsid w:val="00E11658"/>
    <w:rsid w:val="00E11983"/>
    <w:rsid w:val="00E11E75"/>
    <w:rsid w:val="00E11FAD"/>
    <w:rsid w:val="00E12372"/>
    <w:rsid w:val="00E128D6"/>
    <w:rsid w:val="00E12BF7"/>
    <w:rsid w:val="00E1358D"/>
    <w:rsid w:val="00E13C76"/>
    <w:rsid w:val="00E1459B"/>
    <w:rsid w:val="00E14BA4"/>
    <w:rsid w:val="00E14CD3"/>
    <w:rsid w:val="00E14E56"/>
    <w:rsid w:val="00E15595"/>
    <w:rsid w:val="00E15EA6"/>
    <w:rsid w:val="00E16319"/>
    <w:rsid w:val="00E178A1"/>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667F"/>
    <w:rsid w:val="00E2689D"/>
    <w:rsid w:val="00E26A28"/>
    <w:rsid w:val="00E276BD"/>
    <w:rsid w:val="00E27B03"/>
    <w:rsid w:val="00E3028D"/>
    <w:rsid w:val="00E30683"/>
    <w:rsid w:val="00E30C5E"/>
    <w:rsid w:val="00E30D9E"/>
    <w:rsid w:val="00E30F5C"/>
    <w:rsid w:val="00E32C5F"/>
    <w:rsid w:val="00E33877"/>
    <w:rsid w:val="00E33BD5"/>
    <w:rsid w:val="00E34448"/>
    <w:rsid w:val="00E346E9"/>
    <w:rsid w:val="00E3508A"/>
    <w:rsid w:val="00E350C0"/>
    <w:rsid w:val="00E35237"/>
    <w:rsid w:val="00E37275"/>
    <w:rsid w:val="00E3790D"/>
    <w:rsid w:val="00E37E15"/>
    <w:rsid w:val="00E414A9"/>
    <w:rsid w:val="00E414E6"/>
    <w:rsid w:val="00E416A8"/>
    <w:rsid w:val="00E4179D"/>
    <w:rsid w:val="00E41FAA"/>
    <w:rsid w:val="00E4223A"/>
    <w:rsid w:val="00E42326"/>
    <w:rsid w:val="00E42690"/>
    <w:rsid w:val="00E42859"/>
    <w:rsid w:val="00E42B6B"/>
    <w:rsid w:val="00E43E5E"/>
    <w:rsid w:val="00E441E6"/>
    <w:rsid w:val="00E44591"/>
    <w:rsid w:val="00E44932"/>
    <w:rsid w:val="00E45120"/>
    <w:rsid w:val="00E45171"/>
    <w:rsid w:val="00E45675"/>
    <w:rsid w:val="00E4571A"/>
    <w:rsid w:val="00E458E4"/>
    <w:rsid w:val="00E45A26"/>
    <w:rsid w:val="00E46433"/>
    <w:rsid w:val="00E465A1"/>
    <w:rsid w:val="00E46669"/>
    <w:rsid w:val="00E46F3E"/>
    <w:rsid w:val="00E47479"/>
    <w:rsid w:val="00E47A02"/>
    <w:rsid w:val="00E50227"/>
    <w:rsid w:val="00E504F8"/>
    <w:rsid w:val="00E50769"/>
    <w:rsid w:val="00E508DB"/>
    <w:rsid w:val="00E514FC"/>
    <w:rsid w:val="00E51762"/>
    <w:rsid w:val="00E53361"/>
    <w:rsid w:val="00E53947"/>
    <w:rsid w:val="00E54246"/>
    <w:rsid w:val="00E545FA"/>
    <w:rsid w:val="00E55C25"/>
    <w:rsid w:val="00E55D67"/>
    <w:rsid w:val="00E560CC"/>
    <w:rsid w:val="00E566E7"/>
    <w:rsid w:val="00E56982"/>
    <w:rsid w:val="00E56AF2"/>
    <w:rsid w:val="00E57F60"/>
    <w:rsid w:val="00E607B7"/>
    <w:rsid w:val="00E6178C"/>
    <w:rsid w:val="00E61877"/>
    <w:rsid w:val="00E619EA"/>
    <w:rsid w:val="00E61A35"/>
    <w:rsid w:val="00E62095"/>
    <w:rsid w:val="00E62D1C"/>
    <w:rsid w:val="00E639B6"/>
    <w:rsid w:val="00E642F6"/>
    <w:rsid w:val="00E6474D"/>
    <w:rsid w:val="00E65432"/>
    <w:rsid w:val="00E6596C"/>
    <w:rsid w:val="00E65B50"/>
    <w:rsid w:val="00E662B9"/>
    <w:rsid w:val="00E6670C"/>
    <w:rsid w:val="00E67C0A"/>
    <w:rsid w:val="00E67D6A"/>
    <w:rsid w:val="00E7014A"/>
    <w:rsid w:val="00E70C24"/>
    <w:rsid w:val="00E70E6F"/>
    <w:rsid w:val="00E70F7E"/>
    <w:rsid w:val="00E7174A"/>
    <w:rsid w:val="00E71A54"/>
    <w:rsid w:val="00E720A4"/>
    <w:rsid w:val="00E72512"/>
    <w:rsid w:val="00E72D29"/>
    <w:rsid w:val="00E73B7A"/>
    <w:rsid w:val="00E73E27"/>
    <w:rsid w:val="00E740A0"/>
    <w:rsid w:val="00E740B8"/>
    <w:rsid w:val="00E742DF"/>
    <w:rsid w:val="00E74AA2"/>
    <w:rsid w:val="00E74F0E"/>
    <w:rsid w:val="00E7511E"/>
    <w:rsid w:val="00E752EC"/>
    <w:rsid w:val="00E75EDE"/>
    <w:rsid w:val="00E764ED"/>
    <w:rsid w:val="00E7706D"/>
    <w:rsid w:val="00E772FC"/>
    <w:rsid w:val="00E77F11"/>
    <w:rsid w:val="00E8013B"/>
    <w:rsid w:val="00E80ADE"/>
    <w:rsid w:val="00E818E2"/>
    <w:rsid w:val="00E81A1F"/>
    <w:rsid w:val="00E81BBB"/>
    <w:rsid w:val="00E81E08"/>
    <w:rsid w:val="00E81E10"/>
    <w:rsid w:val="00E823EB"/>
    <w:rsid w:val="00E82480"/>
    <w:rsid w:val="00E8287C"/>
    <w:rsid w:val="00E82BB8"/>
    <w:rsid w:val="00E82C07"/>
    <w:rsid w:val="00E838EF"/>
    <w:rsid w:val="00E83AA8"/>
    <w:rsid w:val="00E850DD"/>
    <w:rsid w:val="00E8515F"/>
    <w:rsid w:val="00E85831"/>
    <w:rsid w:val="00E86583"/>
    <w:rsid w:val="00E8688C"/>
    <w:rsid w:val="00E86B55"/>
    <w:rsid w:val="00E86D4A"/>
    <w:rsid w:val="00E86DB9"/>
    <w:rsid w:val="00E86F41"/>
    <w:rsid w:val="00E8725C"/>
    <w:rsid w:val="00E8764B"/>
    <w:rsid w:val="00E87AB6"/>
    <w:rsid w:val="00E90140"/>
    <w:rsid w:val="00E91467"/>
    <w:rsid w:val="00E914A9"/>
    <w:rsid w:val="00E925D8"/>
    <w:rsid w:val="00E92710"/>
    <w:rsid w:val="00E933C5"/>
    <w:rsid w:val="00E93C28"/>
    <w:rsid w:val="00E94188"/>
    <w:rsid w:val="00E9421E"/>
    <w:rsid w:val="00E94F5E"/>
    <w:rsid w:val="00E955D6"/>
    <w:rsid w:val="00E95E05"/>
    <w:rsid w:val="00E96E44"/>
    <w:rsid w:val="00EA0391"/>
    <w:rsid w:val="00EA0812"/>
    <w:rsid w:val="00EA153F"/>
    <w:rsid w:val="00EA1A39"/>
    <w:rsid w:val="00EA1DC6"/>
    <w:rsid w:val="00EA27C6"/>
    <w:rsid w:val="00EA35FA"/>
    <w:rsid w:val="00EA3818"/>
    <w:rsid w:val="00EA382F"/>
    <w:rsid w:val="00EA3D9A"/>
    <w:rsid w:val="00EA3DB8"/>
    <w:rsid w:val="00EA4600"/>
    <w:rsid w:val="00EA4733"/>
    <w:rsid w:val="00EA478F"/>
    <w:rsid w:val="00EA4A00"/>
    <w:rsid w:val="00EA5D95"/>
    <w:rsid w:val="00EA6206"/>
    <w:rsid w:val="00EA6B16"/>
    <w:rsid w:val="00EA6E9C"/>
    <w:rsid w:val="00EA7084"/>
    <w:rsid w:val="00EA76E5"/>
    <w:rsid w:val="00EA7D6F"/>
    <w:rsid w:val="00EB039C"/>
    <w:rsid w:val="00EB0686"/>
    <w:rsid w:val="00EB091C"/>
    <w:rsid w:val="00EB1393"/>
    <w:rsid w:val="00EB1D08"/>
    <w:rsid w:val="00EB1F38"/>
    <w:rsid w:val="00EB38EE"/>
    <w:rsid w:val="00EB4286"/>
    <w:rsid w:val="00EB4338"/>
    <w:rsid w:val="00EB5376"/>
    <w:rsid w:val="00EB5D42"/>
    <w:rsid w:val="00EB5E44"/>
    <w:rsid w:val="00EB6132"/>
    <w:rsid w:val="00EB71B7"/>
    <w:rsid w:val="00EB753A"/>
    <w:rsid w:val="00EB77FD"/>
    <w:rsid w:val="00EB79A5"/>
    <w:rsid w:val="00EB7D18"/>
    <w:rsid w:val="00EC0B41"/>
    <w:rsid w:val="00EC1633"/>
    <w:rsid w:val="00EC166C"/>
    <w:rsid w:val="00EC187A"/>
    <w:rsid w:val="00EC1EC1"/>
    <w:rsid w:val="00EC2625"/>
    <w:rsid w:val="00EC280A"/>
    <w:rsid w:val="00EC29C6"/>
    <w:rsid w:val="00EC2F16"/>
    <w:rsid w:val="00EC3182"/>
    <w:rsid w:val="00EC3505"/>
    <w:rsid w:val="00EC3916"/>
    <w:rsid w:val="00EC3B50"/>
    <w:rsid w:val="00EC3CC1"/>
    <w:rsid w:val="00EC4107"/>
    <w:rsid w:val="00EC4144"/>
    <w:rsid w:val="00EC4910"/>
    <w:rsid w:val="00EC4AF6"/>
    <w:rsid w:val="00EC4B51"/>
    <w:rsid w:val="00EC4F77"/>
    <w:rsid w:val="00EC4FEE"/>
    <w:rsid w:val="00EC51F6"/>
    <w:rsid w:val="00EC552C"/>
    <w:rsid w:val="00EC597B"/>
    <w:rsid w:val="00EC5B1D"/>
    <w:rsid w:val="00EC61E0"/>
    <w:rsid w:val="00EC62DE"/>
    <w:rsid w:val="00EC7390"/>
    <w:rsid w:val="00ED037C"/>
    <w:rsid w:val="00ED0613"/>
    <w:rsid w:val="00ED0A64"/>
    <w:rsid w:val="00ED1044"/>
    <w:rsid w:val="00ED1695"/>
    <w:rsid w:val="00ED196C"/>
    <w:rsid w:val="00ED1FCB"/>
    <w:rsid w:val="00ED223A"/>
    <w:rsid w:val="00ED3084"/>
    <w:rsid w:val="00ED3857"/>
    <w:rsid w:val="00ED3AE8"/>
    <w:rsid w:val="00ED3C51"/>
    <w:rsid w:val="00ED3F18"/>
    <w:rsid w:val="00ED3F1A"/>
    <w:rsid w:val="00ED4871"/>
    <w:rsid w:val="00ED48C2"/>
    <w:rsid w:val="00ED4A4A"/>
    <w:rsid w:val="00ED5013"/>
    <w:rsid w:val="00ED553C"/>
    <w:rsid w:val="00ED57C6"/>
    <w:rsid w:val="00ED60AA"/>
    <w:rsid w:val="00ED623B"/>
    <w:rsid w:val="00ED69A2"/>
    <w:rsid w:val="00ED6D98"/>
    <w:rsid w:val="00ED7CF5"/>
    <w:rsid w:val="00EE0233"/>
    <w:rsid w:val="00EE0710"/>
    <w:rsid w:val="00EE0A34"/>
    <w:rsid w:val="00EE0B2A"/>
    <w:rsid w:val="00EE0F85"/>
    <w:rsid w:val="00EE1984"/>
    <w:rsid w:val="00EE29C5"/>
    <w:rsid w:val="00EE2E08"/>
    <w:rsid w:val="00EE303F"/>
    <w:rsid w:val="00EE38BB"/>
    <w:rsid w:val="00EE39AC"/>
    <w:rsid w:val="00EE4698"/>
    <w:rsid w:val="00EE48A4"/>
    <w:rsid w:val="00EE59CC"/>
    <w:rsid w:val="00EE59F1"/>
    <w:rsid w:val="00EE5E56"/>
    <w:rsid w:val="00EE6B10"/>
    <w:rsid w:val="00EE6B20"/>
    <w:rsid w:val="00EE719C"/>
    <w:rsid w:val="00EF00CE"/>
    <w:rsid w:val="00EF1189"/>
    <w:rsid w:val="00EF1CFA"/>
    <w:rsid w:val="00EF2649"/>
    <w:rsid w:val="00EF2FA6"/>
    <w:rsid w:val="00EF304B"/>
    <w:rsid w:val="00EF3770"/>
    <w:rsid w:val="00EF388E"/>
    <w:rsid w:val="00EF41A0"/>
    <w:rsid w:val="00EF4BD3"/>
    <w:rsid w:val="00EF4CC9"/>
    <w:rsid w:val="00EF4D69"/>
    <w:rsid w:val="00EF58EB"/>
    <w:rsid w:val="00EF5968"/>
    <w:rsid w:val="00EF6269"/>
    <w:rsid w:val="00EF65FE"/>
    <w:rsid w:val="00EF69C1"/>
    <w:rsid w:val="00EF6BE7"/>
    <w:rsid w:val="00EF7345"/>
    <w:rsid w:val="00EF73F1"/>
    <w:rsid w:val="00EF77A8"/>
    <w:rsid w:val="00EF7EC9"/>
    <w:rsid w:val="00F002B5"/>
    <w:rsid w:val="00F002DF"/>
    <w:rsid w:val="00F00DD8"/>
    <w:rsid w:val="00F010DF"/>
    <w:rsid w:val="00F01A9F"/>
    <w:rsid w:val="00F02597"/>
    <w:rsid w:val="00F029A9"/>
    <w:rsid w:val="00F02DC7"/>
    <w:rsid w:val="00F03038"/>
    <w:rsid w:val="00F045C3"/>
    <w:rsid w:val="00F047F8"/>
    <w:rsid w:val="00F05419"/>
    <w:rsid w:val="00F05506"/>
    <w:rsid w:val="00F05DCF"/>
    <w:rsid w:val="00F06069"/>
    <w:rsid w:val="00F064AA"/>
    <w:rsid w:val="00F06D5B"/>
    <w:rsid w:val="00F071D9"/>
    <w:rsid w:val="00F10EE1"/>
    <w:rsid w:val="00F1175E"/>
    <w:rsid w:val="00F117EF"/>
    <w:rsid w:val="00F136D7"/>
    <w:rsid w:val="00F13933"/>
    <w:rsid w:val="00F13A0F"/>
    <w:rsid w:val="00F14319"/>
    <w:rsid w:val="00F14689"/>
    <w:rsid w:val="00F147EE"/>
    <w:rsid w:val="00F15396"/>
    <w:rsid w:val="00F15AA6"/>
    <w:rsid w:val="00F15E4F"/>
    <w:rsid w:val="00F16742"/>
    <w:rsid w:val="00F16D5A"/>
    <w:rsid w:val="00F17064"/>
    <w:rsid w:val="00F171A1"/>
    <w:rsid w:val="00F20019"/>
    <w:rsid w:val="00F205A1"/>
    <w:rsid w:val="00F20BEE"/>
    <w:rsid w:val="00F210ED"/>
    <w:rsid w:val="00F21193"/>
    <w:rsid w:val="00F22021"/>
    <w:rsid w:val="00F22249"/>
    <w:rsid w:val="00F2297D"/>
    <w:rsid w:val="00F2316E"/>
    <w:rsid w:val="00F23B2C"/>
    <w:rsid w:val="00F23C38"/>
    <w:rsid w:val="00F23CA7"/>
    <w:rsid w:val="00F2468A"/>
    <w:rsid w:val="00F255B1"/>
    <w:rsid w:val="00F259D9"/>
    <w:rsid w:val="00F25C74"/>
    <w:rsid w:val="00F26E67"/>
    <w:rsid w:val="00F26F2F"/>
    <w:rsid w:val="00F26FBF"/>
    <w:rsid w:val="00F27064"/>
    <w:rsid w:val="00F27353"/>
    <w:rsid w:val="00F30745"/>
    <w:rsid w:val="00F30D51"/>
    <w:rsid w:val="00F3119E"/>
    <w:rsid w:val="00F3168F"/>
    <w:rsid w:val="00F327FC"/>
    <w:rsid w:val="00F32ED3"/>
    <w:rsid w:val="00F33519"/>
    <w:rsid w:val="00F349E4"/>
    <w:rsid w:val="00F350D2"/>
    <w:rsid w:val="00F35565"/>
    <w:rsid w:val="00F3565D"/>
    <w:rsid w:val="00F35B7E"/>
    <w:rsid w:val="00F368F4"/>
    <w:rsid w:val="00F36A47"/>
    <w:rsid w:val="00F36ECF"/>
    <w:rsid w:val="00F375BD"/>
    <w:rsid w:val="00F376D0"/>
    <w:rsid w:val="00F37CDE"/>
    <w:rsid w:val="00F40E38"/>
    <w:rsid w:val="00F4160A"/>
    <w:rsid w:val="00F42851"/>
    <w:rsid w:val="00F4345A"/>
    <w:rsid w:val="00F4354E"/>
    <w:rsid w:val="00F4369F"/>
    <w:rsid w:val="00F43737"/>
    <w:rsid w:val="00F438B0"/>
    <w:rsid w:val="00F43AF6"/>
    <w:rsid w:val="00F43F07"/>
    <w:rsid w:val="00F43FA4"/>
    <w:rsid w:val="00F443E4"/>
    <w:rsid w:val="00F44722"/>
    <w:rsid w:val="00F44A70"/>
    <w:rsid w:val="00F457BD"/>
    <w:rsid w:val="00F46491"/>
    <w:rsid w:val="00F46553"/>
    <w:rsid w:val="00F4657C"/>
    <w:rsid w:val="00F46E04"/>
    <w:rsid w:val="00F46E6C"/>
    <w:rsid w:val="00F47ABF"/>
    <w:rsid w:val="00F47EF6"/>
    <w:rsid w:val="00F50205"/>
    <w:rsid w:val="00F503F1"/>
    <w:rsid w:val="00F504C1"/>
    <w:rsid w:val="00F50D1F"/>
    <w:rsid w:val="00F50FFC"/>
    <w:rsid w:val="00F517A2"/>
    <w:rsid w:val="00F51F66"/>
    <w:rsid w:val="00F52266"/>
    <w:rsid w:val="00F5261D"/>
    <w:rsid w:val="00F52C0D"/>
    <w:rsid w:val="00F53336"/>
    <w:rsid w:val="00F537A3"/>
    <w:rsid w:val="00F53AA0"/>
    <w:rsid w:val="00F53B07"/>
    <w:rsid w:val="00F53C02"/>
    <w:rsid w:val="00F5492B"/>
    <w:rsid w:val="00F54F5C"/>
    <w:rsid w:val="00F5533E"/>
    <w:rsid w:val="00F55D40"/>
    <w:rsid w:val="00F5687A"/>
    <w:rsid w:val="00F56CC7"/>
    <w:rsid w:val="00F57528"/>
    <w:rsid w:val="00F57CA0"/>
    <w:rsid w:val="00F6009C"/>
    <w:rsid w:val="00F60356"/>
    <w:rsid w:val="00F60EDC"/>
    <w:rsid w:val="00F616CA"/>
    <w:rsid w:val="00F617A8"/>
    <w:rsid w:val="00F61DE8"/>
    <w:rsid w:val="00F626AD"/>
    <w:rsid w:val="00F62EC5"/>
    <w:rsid w:val="00F6309E"/>
    <w:rsid w:val="00F63C28"/>
    <w:rsid w:val="00F63D8A"/>
    <w:rsid w:val="00F64FDD"/>
    <w:rsid w:val="00F655F8"/>
    <w:rsid w:val="00F65DAF"/>
    <w:rsid w:val="00F66230"/>
    <w:rsid w:val="00F66518"/>
    <w:rsid w:val="00F66568"/>
    <w:rsid w:val="00F6690C"/>
    <w:rsid w:val="00F66CCE"/>
    <w:rsid w:val="00F673B3"/>
    <w:rsid w:val="00F71250"/>
    <w:rsid w:val="00F72449"/>
    <w:rsid w:val="00F728B3"/>
    <w:rsid w:val="00F733A2"/>
    <w:rsid w:val="00F73F99"/>
    <w:rsid w:val="00F7410F"/>
    <w:rsid w:val="00F74810"/>
    <w:rsid w:val="00F75A54"/>
    <w:rsid w:val="00F760F0"/>
    <w:rsid w:val="00F765AE"/>
    <w:rsid w:val="00F76D22"/>
    <w:rsid w:val="00F77874"/>
    <w:rsid w:val="00F77AFA"/>
    <w:rsid w:val="00F804B9"/>
    <w:rsid w:val="00F80A5E"/>
    <w:rsid w:val="00F80F08"/>
    <w:rsid w:val="00F812EE"/>
    <w:rsid w:val="00F83103"/>
    <w:rsid w:val="00F83132"/>
    <w:rsid w:val="00F83133"/>
    <w:rsid w:val="00F849B5"/>
    <w:rsid w:val="00F84BB4"/>
    <w:rsid w:val="00F84CC5"/>
    <w:rsid w:val="00F85401"/>
    <w:rsid w:val="00F854D6"/>
    <w:rsid w:val="00F861D6"/>
    <w:rsid w:val="00F86A06"/>
    <w:rsid w:val="00F87578"/>
    <w:rsid w:val="00F878E2"/>
    <w:rsid w:val="00F87EE9"/>
    <w:rsid w:val="00F87F68"/>
    <w:rsid w:val="00F90023"/>
    <w:rsid w:val="00F90537"/>
    <w:rsid w:val="00F90A47"/>
    <w:rsid w:val="00F90B69"/>
    <w:rsid w:val="00F90ECD"/>
    <w:rsid w:val="00F9113C"/>
    <w:rsid w:val="00F91B13"/>
    <w:rsid w:val="00F91DE0"/>
    <w:rsid w:val="00F91F72"/>
    <w:rsid w:val="00F92444"/>
    <w:rsid w:val="00F93820"/>
    <w:rsid w:val="00F93B44"/>
    <w:rsid w:val="00F93BE7"/>
    <w:rsid w:val="00F93E1F"/>
    <w:rsid w:val="00F940B0"/>
    <w:rsid w:val="00F94DA9"/>
    <w:rsid w:val="00F95B86"/>
    <w:rsid w:val="00F961F3"/>
    <w:rsid w:val="00F96AEB"/>
    <w:rsid w:val="00FA0486"/>
    <w:rsid w:val="00FA0598"/>
    <w:rsid w:val="00FA0D0C"/>
    <w:rsid w:val="00FA17D5"/>
    <w:rsid w:val="00FA1D94"/>
    <w:rsid w:val="00FA1FB0"/>
    <w:rsid w:val="00FA2072"/>
    <w:rsid w:val="00FA23D9"/>
    <w:rsid w:val="00FA35B0"/>
    <w:rsid w:val="00FA3EC8"/>
    <w:rsid w:val="00FA4CFE"/>
    <w:rsid w:val="00FA53FD"/>
    <w:rsid w:val="00FA54CD"/>
    <w:rsid w:val="00FA592F"/>
    <w:rsid w:val="00FA5BF9"/>
    <w:rsid w:val="00FA6014"/>
    <w:rsid w:val="00FA6378"/>
    <w:rsid w:val="00FA63CB"/>
    <w:rsid w:val="00FA63F7"/>
    <w:rsid w:val="00FA6C5E"/>
    <w:rsid w:val="00FA6F4F"/>
    <w:rsid w:val="00FA6FD7"/>
    <w:rsid w:val="00FA7234"/>
    <w:rsid w:val="00FA782D"/>
    <w:rsid w:val="00FA7BA6"/>
    <w:rsid w:val="00FA7EED"/>
    <w:rsid w:val="00FB0B5F"/>
    <w:rsid w:val="00FB10BA"/>
    <w:rsid w:val="00FB1468"/>
    <w:rsid w:val="00FB20D7"/>
    <w:rsid w:val="00FB2174"/>
    <w:rsid w:val="00FB217B"/>
    <w:rsid w:val="00FB2355"/>
    <w:rsid w:val="00FB274B"/>
    <w:rsid w:val="00FB2A94"/>
    <w:rsid w:val="00FB3957"/>
    <w:rsid w:val="00FB3E61"/>
    <w:rsid w:val="00FB3EB1"/>
    <w:rsid w:val="00FB4504"/>
    <w:rsid w:val="00FB4B37"/>
    <w:rsid w:val="00FB4D46"/>
    <w:rsid w:val="00FB56F1"/>
    <w:rsid w:val="00FB5D59"/>
    <w:rsid w:val="00FB60ED"/>
    <w:rsid w:val="00FB60FA"/>
    <w:rsid w:val="00FB63B1"/>
    <w:rsid w:val="00FB6E20"/>
    <w:rsid w:val="00FB77D1"/>
    <w:rsid w:val="00FB7A7D"/>
    <w:rsid w:val="00FB7AD0"/>
    <w:rsid w:val="00FB7D19"/>
    <w:rsid w:val="00FC07BF"/>
    <w:rsid w:val="00FC1043"/>
    <w:rsid w:val="00FC15FF"/>
    <w:rsid w:val="00FC1AE1"/>
    <w:rsid w:val="00FC2177"/>
    <w:rsid w:val="00FC3464"/>
    <w:rsid w:val="00FC3E03"/>
    <w:rsid w:val="00FC3EB6"/>
    <w:rsid w:val="00FC4BE4"/>
    <w:rsid w:val="00FC4F96"/>
    <w:rsid w:val="00FC52A4"/>
    <w:rsid w:val="00FC5305"/>
    <w:rsid w:val="00FC58A2"/>
    <w:rsid w:val="00FC5B84"/>
    <w:rsid w:val="00FC619E"/>
    <w:rsid w:val="00FC643F"/>
    <w:rsid w:val="00FC67DD"/>
    <w:rsid w:val="00FC6EBF"/>
    <w:rsid w:val="00FC7094"/>
    <w:rsid w:val="00FC719B"/>
    <w:rsid w:val="00FC7340"/>
    <w:rsid w:val="00FC75D7"/>
    <w:rsid w:val="00FC763F"/>
    <w:rsid w:val="00FC77BF"/>
    <w:rsid w:val="00FC7ACC"/>
    <w:rsid w:val="00FD02A2"/>
    <w:rsid w:val="00FD05B4"/>
    <w:rsid w:val="00FD073E"/>
    <w:rsid w:val="00FD0A24"/>
    <w:rsid w:val="00FD0F1B"/>
    <w:rsid w:val="00FD1739"/>
    <w:rsid w:val="00FD1BD1"/>
    <w:rsid w:val="00FD1F17"/>
    <w:rsid w:val="00FD2314"/>
    <w:rsid w:val="00FD2574"/>
    <w:rsid w:val="00FD2BA1"/>
    <w:rsid w:val="00FD2D72"/>
    <w:rsid w:val="00FD3040"/>
    <w:rsid w:val="00FD3092"/>
    <w:rsid w:val="00FD3263"/>
    <w:rsid w:val="00FD36A2"/>
    <w:rsid w:val="00FD3C21"/>
    <w:rsid w:val="00FD3F49"/>
    <w:rsid w:val="00FD4298"/>
    <w:rsid w:val="00FD5039"/>
    <w:rsid w:val="00FD5480"/>
    <w:rsid w:val="00FD68AC"/>
    <w:rsid w:val="00FD6E1A"/>
    <w:rsid w:val="00FD7185"/>
    <w:rsid w:val="00FD75CF"/>
    <w:rsid w:val="00FD764C"/>
    <w:rsid w:val="00FD7A6D"/>
    <w:rsid w:val="00FD7BA6"/>
    <w:rsid w:val="00FD7CB7"/>
    <w:rsid w:val="00FD7E8E"/>
    <w:rsid w:val="00FE0537"/>
    <w:rsid w:val="00FE114B"/>
    <w:rsid w:val="00FE134B"/>
    <w:rsid w:val="00FE23C1"/>
    <w:rsid w:val="00FE265C"/>
    <w:rsid w:val="00FE2A6F"/>
    <w:rsid w:val="00FE3E0B"/>
    <w:rsid w:val="00FE44C4"/>
    <w:rsid w:val="00FE4AD7"/>
    <w:rsid w:val="00FE4B01"/>
    <w:rsid w:val="00FE4D75"/>
    <w:rsid w:val="00FE4DEF"/>
    <w:rsid w:val="00FE537C"/>
    <w:rsid w:val="00FE53EA"/>
    <w:rsid w:val="00FE5B17"/>
    <w:rsid w:val="00FE5B67"/>
    <w:rsid w:val="00FE5DDF"/>
    <w:rsid w:val="00FE634A"/>
    <w:rsid w:val="00FE6CC7"/>
    <w:rsid w:val="00FE6D08"/>
    <w:rsid w:val="00FE7486"/>
    <w:rsid w:val="00FE7540"/>
    <w:rsid w:val="00FE7732"/>
    <w:rsid w:val="00FE781C"/>
    <w:rsid w:val="00FE7B57"/>
    <w:rsid w:val="00FE7E70"/>
    <w:rsid w:val="00FF008D"/>
    <w:rsid w:val="00FF0F1A"/>
    <w:rsid w:val="00FF11E5"/>
    <w:rsid w:val="00FF1763"/>
    <w:rsid w:val="00FF1AB0"/>
    <w:rsid w:val="00FF1AB7"/>
    <w:rsid w:val="00FF243E"/>
    <w:rsid w:val="00FF267C"/>
    <w:rsid w:val="00FF2C25"/>
    <w:rsid w:val="00FF2F2F"/>
    <w:rsid w:val="00FF30C4"/>
    <w:rsid w:val="00FF3C5B"/>
    <w:rsid w:val="00FF4B05"/>
    <w:rsid w:val="00FF4D7F"/>
    <w:rsid w:val="00FF53EA"/>
    <w:rsid w:val="00FF5DDE"/>
    <w:rsid w:val="00FF670C"/>
    <w:rsid w:val="00FF6DEA"/>
    <w:rsid w:val="00FF6E32"/>
    <w:rsid w:val="00FF725C"/>
    <w:rsid w:val="00FF742D"/>
    <w:rsid w:val="00FF7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B6"/>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AB6"/>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E10E2D"/>
    <w:rPr>
      <w:sz w:val="25"/>
      <w:szCs w:val="25"/>
      <w:shd w:val="clear" w:color="auto" w:fill="FFFFFF"/>
    </w:rPr>
  </w:style>
  <w:style w:type="paragraph" w:customStyle="1" w:styleId="29">
    <w:name w:val="Основной текст (2)"/>
    <w:basedOn w:val="a"/>
    <w:link w:val="28"/>
    <w:rsid w:val="00E10E2D"/>
    <w:pPr>
      <w:shd w:val="clear" w:color="auto" w:fill="FFFFFF"/>
      <w:spacing w:after="660" w:line="322" w:lineRule="exact"/>
    </w:pPr>
    <w:rPr>
      <w:sz w:val="25"/>
      <w:szCs w:val="25"/>
    </w:rPr>
  </w:style>
  <w:style w:type="character" w:styleId="affa">
    <w:name w:val="Intense Reference"/>
    <w:basedOn w:val="a0"/>
    <w:uiPriority w:val="32"/>
    <w:qFormat/>
    <w:rsid w:val="0007137F"/>
    <w:rPr>
      <w:b/>
      <w:bCs/>
      <w:smallCaps/>
      <w:color w:val="C0504D" w:themeColor="accent2"/>
      <w:spacing w:val="5"/>
      <w:u w:val="single"/>
    </w:rPr>
  </w:style>
  <w:style w:type="table" w:customStyle="1" w:styleId="2a">
    <w:name w:val="Сетка таблицы2"/>
    <w:basedOn w:val="a1"/>
    <w:next w:val="a9"/>
    <w:uiPriority w:val="59"/>
    <w:rsid w:val="00A523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1697737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0784006">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30150052">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42780869">
      <w:bodyDiv w:val="1"/>
      <w:marLeft w:val="0"/>
      <w:marRight w:val="0"/>
      <w:marTop w:val="0"/>
      <w:marBottom w:val="0"/>
      <w:divBdr>
        <w:top w:val="none" w:sz="0" w:space="0" w:color="auto"/>
        <w:left w:val="none" w:sz="0" w:space="0" w:color="auto"/>
        <w:bottom w:val="none" w:sz="0" w:space="0" w:color="auto"/>
        <w:right w:val="none" w:sz="0" w:space="0" w:color="auto"/>
      </w:divBdr>
    </w:div>
    <w:div w:id="658122466">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75774134">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20666159">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104347218">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22836418">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14866575">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51030372">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30170346">
      <w:bodyDiv w:val="1"/>
      <w:marLeft w:val="0"/>
      <w:marRight w:val="0"/>
      <w:marTop w:val="0"/>
      <w:marBottom w:val="0"/>
      <w:divBdr>
        <w:top w:val="none" w:sz="0" w:space="0" w:color="auto"/>
        <w:left w:val="none" w:sz="0" w:space="0" w:color="auto"/>
        <w:bottom w:val="none" w:sz="0" w:space="0" w:color="auto"/>
        <w:right w:val="none" w:sz="0" w:space="0" w:color="auto"/>
      </w:divBdr>
    </w:div>
    <w:div w:id="1860856177">
      <w:bodyDiv w:val="1"/>
      <w:marLeft w:val="0"/>
      <w:marRight w:val="0"/>
      <w:marTop w:val="0"/>
      <w:marBottom w:val="0"/>
      <w:divBdr>
        <w:top w:val="none" w:sz="0" w:space="0" w:color="auto"/>
        <w:left w:val="none" w:sz="0" w:space="0" w:color="auto"/>
        <w:bottom w:val="none" w:sz="0" w:space="0" w:color="auto"/>
        <w:right w:val="none" w:sz="0" w:space="0" w:color="auto"/>
      </w:divBdr>
    </w:div>
    <w:div w:id="1874993678">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48544148">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24356714">
      <w:bodyDiv w:val="1"/>
      <w:marLeft w:val="0"/>
      <w:marRight w:val="0"/>
      <w:marTop w:val="0"/>
      <w:marBottom w:val="0"/>
      <w:divBdr>
        <w:top w:val="none" w:sz="0" w:space="0" w:color="auto"/>
        <w:left w:val="none" w:sz="0" w:space="0" w:color="auto"/>
        <w:bottom w:val="none" w:sz="0" w:space="0" w:color="auto"/>
        <w:right w:val="none" w:sz="0" w:space="0" w:color="auto"/>
      </w:divBdr>
    </w:div>
    <w:div w:id="2026052230">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consultantplus://offline/ref=83BEE19A3420028C7EA919154B2CBF9CD1A879D115538CB7A1E8BD0FB10FF929580EB7F15712F249E6F59839o2e5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83BEE19A3420028C7EB714032776B39FD8F475D91051DEE8FEB3E058B805AE7C170FF9B5520DF241FEF09830730601699A3DA1908B09C27D4F7Co1e1M" TargetMode="External"/><Relationship Id="rId2" Type="http://schemas.openxmlformats.org/officeDocument/2006/relationships/numbering" Target="numbering.xml"/><Relationship Id="rId16" Type="http://schemas.openxmlformats.org/officeDocument/2006/relationships/hyperlink" Target="consultantplus://offline/ref=58E05D28BDC998679966109EDE238240195BEA21C016CF650B63DCDB8105A05046C86C5FB8AD93AA195BE2FEC633CA1BB60BB9745EDC38748A0990U1J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2B583AFEE9897C0F33E35E2F6F23AE723B0BEAFAC343B17CB4995C768BD601B247CB804506DF12B5870DDE1C625EDD085B09A8EDC7C2140A970CEt5gDG"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ref=A2AF04CBBF025E03B24357A51F2DE41F7D103DACC493997A9A02EF6E5022A6FF1AA8D041E82C91A40A8512D69C33AAB4252CB8890F492F70737EC85ABFV4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C1108B0670F5062D1098C06C2BEF940FF6EA0FD82B62731F5C008D282658DC8A416CB54E5B8F037813DBA41A7C4BB778CA00B477093EDE370F1072B4pEvCO"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7B48-3C03-45BE-ACDF-1B839F5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61</Pages>
  <Words>17853</Words>
  <Characters>118127</Characters>
  <Application>Microsoft Office Word</Application>
  <DocSecurity>0</DocSecurity>
  <Lines>984</Lines>
  <Paragraphs>271</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135709</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Людмила Георгиевна Жиляева</cp:lastModifiedBy>
  <cp:revision>46</cp:revision>
  <cp:lastPrinted>2022-09-21T13:07:00Z</cp:lastPrinted>
  <dcterms:created xsi:type="dcterms:W3CDTF">2022-08-19T08:30:00Z</dcterms:created>
  <dcterms:modified xsi:type="dcterms:W3CDTF">2022-10-11T06:42:00Z</dcterms:modified>
</cp:coreProperties>
</file>