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614C" w14:textId="77777777" w:rsidR="00090FB1" w:rsidRPr="00105874" w:rsidRDefault="00090FB1" w:rsidP="008474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14.5. П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>одпрограмма 5 «О реализации на территории Курской области государственной политики Российской Федерации в отношении соотечественников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>проживающих за рубежом</w:t>
      </w:r>
      <w:r w:rsidR="00A236AE" w:rsidRPr="00105874">
        <w:rPr>
          <w:rFonts w:ascii="Times New Roman" w:hAnsi="Times New Roman" w:cs="Times New Roman"/>
          <w:b/>
          <w:sz w:val="28"/>
          <w:szCs w:val="28"/>
        </w:rPr>
        <w:t>»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6278A7" w14:textId="77777777" w:rsidR="0084743A" w:rsidRPr="00105874" w:rsidRDefault="0084743A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090FB1" w:rsidRPr="00105874">
        <w:rPr>
          <w:rFonts w:ascii="Times New Roman" w:hAnsi="Times New Roman" w:cs="Times New Roman"/>
          <w:b/>
          <w:sz w:val="28"/>
          <w:szCs w:val="28"/>
        </w:rPr>
        <w:t>К</w:t>
      </w:r>
      <w:r w:rsidRPr="00105874">
        <w:rPr>
          <w:rFonts w:ascii="Times New Roman" w:hAnsi="Times New Roman" w:cs="Times New Roman"/>
          <w:b/>
          <w:sz w:val="28"/>
          <w:szCs w:val="28"/>
        </w:rPr>
        <w:t>урской области</w:t>
      </w:r>
    </w:p>
    <w:p w14:paraId="7DBB628D" w14:textId="77777777" w:rsidR="00090FB1" w:rsidRPr="00105874" w:rsidRDefault="0084743A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области»</w:t>
      </w:r>
    </w:p>
    <w:p w14:paraId="18C0AACB" w14:textId="77777777"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264F30E" w14:textId="77777777"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Par3389"/>
      <w:bookmarkEnd w:id="0"/>
      <w:r w:rsidRPr="00105874">
        <w:rPr>
          <w:rFonts w:ascii="Times New Roman" w:hAnsi="Times New Roman" w:cs="Times New Roman"/>
          <w:sz w:val="24"/>
          <w:szCs w:val="24"/>
        </w:rPr>
        <w:t>ПАСПОРТ</w:t>
      </w:r>
    </w:p>
    <w:p w14:paraId="65CD3A99" w14:textId="77777777"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подпрограммы «О реализации на территории Курской области</w:t>
      </w:r>
    </w:p>
    <w:p w14:paraId="0D4DE99C" w14:textId="77777777"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государственной политики Российской Федерации в отношении</w:t>
      </w:r>
    </w:p>
    <w:p w14:paraId="0107B9FA" w14:textId="77777777"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соотечественников, проживающих за рубежом»</w:t>
      </w:r>
    </w:p>
    <w:p w14:paraId="2076570E" w14:textId="77777777"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2"/>
        <w:gridCol w:w="340"/>
        <w:gridCol w:w="5744"/>
      </w:tblGrid>
      <w:tr w:rsidR="00090FB1" w:rsidRPr="00105874" w14:paraId="72C5211F" w14:textId="77777777" w:rsidTr="00070DA9">
        <w:trPr>
          <w:tblCellSpacing w:w="5" w:type="nil"/>
        </w:trPr>
        <w:tc>
          <w:tcPr>
            <w:tcW w:w="3192" w:type="dxa"/>
          </w:tcPr>
          <w:p w14:paraId="76F68681" w14:textId="77777777" w:rsidR="00090FB1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  <w:p w14:paraId="6A930712" w14:textId="77777777" w:rsidR="00070DA9" w:rsidRPr="00105874" w:rsidRDefault="00070DA9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14:paraId="25833E0B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6EFF32E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14:paraId="2E50F49E" w14:textId="77777777" w:rsidR="00090FB1" w:rsidRPr="00105874" w:rsidRDefault="00BB1D69" w:rsidP="00BB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развитию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090FB1" w:rsidRPr="00105874" w14:paraId="05D2FF3D" w14:textId="77777777" w:rsidTr="00070DA9">
        <w:trPr>
          <w:tblCellSpacing w:w="5" w:type="nil"/>
        </w:trPr>
        <w:tc>
          <w:tcPr>
            <w:tcW w:w="3192" w:type="dxa"/>
          </w:tcPr>
          <w:p w14:paraId="0F94864B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14:paraId="4FF0B19A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14:paraId="5FDA504A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комитет молодеж</w:t>
            </w:r>
            <w:r w:rsidR="004C0D21">
              <w:rPr>
                <w:rFonts w:ascii="Times New Roman" w:hAnsi="Times New Roman" w:cs="Times New Roman"/>
                <w:sz w:val="24"/>
                <w:szCs w:val="24"/>
              </w:rPr>
              <w:t xml:space="preserve">ной политики 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Курской области,</w:t>
            </w:r>
          </w:p>
          <w:p w14:paraId="5546FD93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Курской области,</w:t>
            </w:r>
          </w:p>
          <w:p w14:paraId="1F7AD050" w14:textId="77777777" w:rsidR="00090FB1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Курской области</w:t>
            </w:r>
            <w:r w:rsidR="00DA4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9653B8" w14:textId="77777777" w:rsidR="00DA40B7" w:rsidRPr="00105874" w:rsidRDefault="00DA40B7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науки Курской области</w:t>
            </w:r>
          </w:p>
          <w:p w14:paraId="33169EB3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FB1" w:rsidRPr="00105874" w14:paraId="5BDAFB1D" w14:textId="77777777" w:rsidTr="00070DA9">
        <w:trPr>
          <w:tblCellSpacing w:w="5" w:type="nil"/>
        </w:trPr>
        <w:tc>
          <w:tcPr>
            <w:tcW w:w="3192" w:type="dxa"/>
          </w:tcPr>
          <w:p w14:paraId="0A968235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14:paraId="4B0DE3D3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14:paraId="6EE9F4CF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14:paraId="20619D44" w14:textId="77777777" w:rsidR="00090FB1" w:rsidRPr="00105874" w:rsidRDefault="004C0D21" w:rsidP="004C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70DA9" w:rsidRPr="00105874" w14:paraId="190E5715" w14:textId="77777777" w:rsidTr="00490153">
        <w:trPr>
          <w:tblCellSpacing w:w="5" w:type="nil"/>
        </w:trPr>
        <w:tc>
          <w:tcPr>
            <w:tcW w:w="3192" w:type="dxa"/>
          </w:tcPr>
          <w:p w14:paraId="7AE07753" w14:textId="77777777"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14:paraId="104EABA8" w14:textId="77777777"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1C134A" w14:textId="77777777"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14:paraId="111CCDC2" w14:textId="77777777"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90FB1" w:rsidRPr="00105874" w14:paraId="54455496" w14:textId="77777777" w:rsidTr="00070DA9">
        <w:trPr>
          <w:tblCellSpacing w:w="5" w:type="nil"/>
        </w:trPr>
        <w:tc>
          <w:tcPr>
            <w:tcW w:w="3192" w:type="dxa"/>
          </w:tcPr>
          <w:p w14:paraId="562F7EAB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14:paraId="771B4F3E" w14:textId="77777777"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14:paraId="6DBBF7A7" w14:textId="77777777" w:rsidR="00090FB1" w:rsidRPr="00105874" w:rsidRDefault="004A1BEC" w:rsidP="004B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>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енников, проживающих за рубежом</w:t>
            </w:r>
          </w:p>
          <w:p w14:paraId="5F18C4DE" w14:textId="77777777" w:rsidR="004B3B6E" w:rsidRPr="00105874" w:rsidRDefault="004B3B6E" w:rsidP="004B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FB1" w:rsidRPr="00BB1D69" w14:paraId="6544A736" w14:textId="77777777" w:rsidTr="00070DA9">
        <w:trPr>
          <w:tblCellSpacing w:w="5" w:type="nil"/>
        </w:trPr>
        <w:tc>
          <w:tcPr>
            <w:tcW w:w="3192" w:type="dxa"/>
          </w:tcPr>
          <w:p w14:paraId="02CAD377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14:paraId="3A1F2EF5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14:paraId="595945B8" w14:textId="77777777" w:rsidR="00090FB1" w:rsidRPr="00BB1D69" w:rsidRDefault="004A1BEC" w:rsidP="00A55CB9">
            <w:pPr>
              <w:pStyle w:val="ConsPlusNormal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90FB1"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</w:t>
            </w:r>
            <w:r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естве и протоколов о намерениях;</w:t>
            </w:r>
          </w:p>
          <w:p w14:paraId="50D49715" w14:textId="77777777" w:rsidR="00A55CB9" w:rsidRPr="00BB1D69" w:rsidRDefault="004A1BEC" w:rsidP="00D5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</w:t>
            </w:r>
          </w:p>
          <w:p w14:paraId="06B4E869" w14:textId="77777777" w:rsidR="004B3B6E" w:rsidRPr="00BB1D69" w:rsidRDefault="004B3B6E" w:rsidP="00D5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B1" w:rsidRPr="00BB1D69" w14:paraId="3394C506" w14:textId="77777777" w:rsidTr="00070DA9">
        <w:trPr>
          <w:tblCellSpacing w:w="5" w:type="nil"/>
        </w:trPr>
        <w:tc>
          <w:tcPr>
            <w:tcW w:w="3192" w:type="dxa"/>
          </w:tcPr>
          <w:p w14:paraId="15CF9CC2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14:paraId="58BD85A8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14:paraId="79BD6D4C" w14:textId="77777777" w:rsidR="00090FB1" w:rsidRPr="00BB1D69" w:rsidRDefault="00797CE5" w:rsidP="00A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количество международных культурно-массовых мероприятий с участием соотечественников;</w:t>
            </w:r>
          </w:p>
          <w:p w14:paraId="7316F2B2" w14:textId="77777777" w:rsidR="00A55CB9" w:rsidRPr="00BB1D69" w:rsidRDefault="004A1BEC" w:rsidP="008B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мероприятий на площадках Россотрудничества за рубежом</w:t>
            </w:r>
          </w:p>
          <w:p w14:paraId="52697AB1" w14:textId="77777777" w:rsidR="00C83640" w:rsidRPr="00BB1D69" w:rsidRDefault="00C83640" w:rsidP="008B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BB1D69" w14:paraId="6339A519" w14:textId="77777777" w:rsidTr="00070DA9">
        <w:trPr>
          <w:tblCellSpacing w:w="5" w:type="nil"/>
        </w:trPr>
        <w:tc>
          <w:tcPr>
            <w:tcW w:w="3192" w:type="dxa"/>
          </w:tcPr>
          <w:p w14:paraId="6D574028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14:paraId="47453B96" w14:textId="77777777" w:rsidR="00A869CD" w:rsidRPr="00BB1D69" w:rsidRDefault="00A869CD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60BC97A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14:paraId="4D3D1AF2" w14:textId="4F0EED65" w:rsidR="00090FB1" w:rsidRPr="00BB1D69" w:rsidRDefault="00A21924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7F5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869CD" w:rsidRPr="00BB1D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82081" w:rsidRPr="00BB1D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69CD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14:paraId="3C3F96A6" w14:textId="77777777"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14:paraId="6E8324E2" w14:textId="0702ECF8"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</w:t>
            </w:r>
            <w:r w:rsidR="007F5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14:paraId="382AF65A" w14:textId="77777777"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BB1D69" w14:paraId="074A8591" w14:textId="77777777" w:rsidTr="00070DA9">
        <w:trPr>
          <w:tblCellSpacing w:w="5" w:type="nil"/>
        </w:trPr>
        <w:tc>
          <w:tcPr>
            <w:tcW w:w="3192" w:type="dxa"/>
          </w:tcPr>
          <w:p w14:paraId="357F9815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14:paraId="7AFA3BF6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14:paraId="6CDB4081" w14:textId="210B2269"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за счет средств областного бюджета на реализацию меропр</w:t>
            </w:r>
            <w:r w:rsidR="00A21924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иятий подпрограммы в 2014 - 202</w:t>
            </w:r>
            <w:r w:rsidR="007F5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годах составляет </w:t>
            </w:r>
            <w:r w:rsidR="00490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23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129,151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14:paraId="324683AF" w14:textId="77777777"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 год – 1 968,839 тыс. рублей;</w:t>
            </w:r>
          </w:p>
          <w:p w14:paraId="56369CED" w14:textId="77777777"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год –    427,387 тыс. рублей;</w:t>
            </w:r>
          </w:p>
          <w:p w14:paraId="082F0D76" w14:textId="77777777"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 год –    197,132 тыс. рублей;</w:t>
            </w:r>
          </w:p>
          <w:p w14:paraId="102427C9" w14:textId="77777777"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2017 год –   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197,132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5616FB2C" w14:textId="77777777"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2018 год –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A40B7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163,637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4AAEA6D1" w14:textId="77777777"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  <w:r w:rsidR="004C0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63,637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294285FB" w14:textId="77777777" w:rsidR="00A869CD" w:rsidRPr="00BB1D69" w:rsidRDefault="00090FB1" w:rsidP="00CA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2020 год – </w:t>
            </w:r>
            <w:r w:rsidR="00490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11,387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A21924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81AB0CB" w14:textId="77777777" w:rsidR="00511E52" w:rsidRPr="00BB1D69" w:rsidRDefault="00A21924" w:rsidP="00AF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2021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 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14:paraId="32FD47F2" w14:textId="77777777"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2022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 рублей; </w:t>
            </w:r>
          </w:p>
          <w:p w14:paraId="39BDCD7B" w14:textId="77777777"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 рублей; </w:t>
            </w:r>
          </w:p>
          <w:p w14:paraId="4180B4DC" w14:textId="4444B642" w:rsidR="00C83640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 –    </w:t>
            </w:r>
            <w:r w:rsidR="002A23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7F5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F66DD5" w14:textId="1B10D12E" w:rsidR="007F55B5" w:rsidRPr="00BB1D69" w:rsidRDefault="007F55B5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–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A73936" w14:textId="77777777" w:rsidR="00C83640" w:rsidRPr="00BB1D69" w:rsidRDefault="00C83640" w:rsidP="00AF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DA9" w:rsidRPr="00105874" w14:paraId="675AD0E7" w14:textId="77777777" w:rsidTr="00490153">
        <w:trPr>
          <w:tblCellSpacing w:w="5" w:type="nil"/>
        </w:trPr>
        <w:tc>
          <w:tcPr>
            <w:tcW w:w="3192" w:type="dxa"/>
          </w:tcPr>
          <w:p w14:paraId="50F2C0F3" w14:textId="77777777" w:rsidR="00070DA9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14:paraId="0BE1153E" w14:textId="77777777"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14:paraId="54F896FB" w14:textId="77777777"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C50282" w14:textId="77777777"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14:paraId="23FE2193" w14:textId="77777777" w:rsidR="00070DA9" w:rsidRPr="00105874" w:rsidRDefault="00214D64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0DA9"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90FB1" w:rsidRPr="00BB1D69" w14:paraId="41ABEE96" w14:textId="77777777" w:rsidTr="00070DA9">
        <w:trPr>
          <w:tblCellSpacing w:w="5" w:type="nil"/>
        </w:trPr>
        <w:tc>
          <w:tcPr>
            <w:tcW w:w="3192" w:type="dxa"/>
          </w:tcPr>
          <w:p w14:paraId="220D1938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14:paraId="6B8D3103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14:paraId="229E3EB9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14:paraId="2BD8F1C9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сохранение русского языка и русского культурного наследия;</w:t>
            </w:r>
          </w:p>
          <w:p w14:paraId="3CC076CC" w14:textId="77777777"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привлечение творческого и духовного потенциала соотечественников за рубежом для укрепления связей соотечественников с исторической Родиной;</w:t>
            </w:r>
          </w:p>
          <w:p w14:paraId="3E9A5497" w14:textId="77777777" w:rsidR="00090FB1" w:rsidRPr="00BB1D69" w:rsidRDefault="00090FB1" w:rsidP="0084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Курской области за рубежом</w:t>
            </w:r>
          </w:p>
        </w:tc>
      </w:tr>
    </w:tbl>
    <w:p w14:paraId="7BECC023" w14:textId="77777777" w:rsidR="00090FB1" w:rsidRPr="00BB1D69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Par3450"/>
      <w:bookmarkEnd w:id="1"/>
    </w:p>
    <w:p w14:paraId="44940224" w14:textId="77777777"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>Раздел 1. Х</w:t>
      </w:r>
      <w:r w:rsidR="00A869CD" w:rsidRPr="00BB1D69">
        <w:rPr>
          <w:rFonts w:ascii="Times New Roman" w:hAnsi="Times New Roman" w:cs="Times New Roman"/>
          <w:b/>
          <w:sz w:val="28"/>
          <w:szCs w:val="28"/>
        </w:rPr>
        <w:t>арактеристика сферы реализации подпрограммы</w:t>
      </w:r>
      <w:r w:rsidRPr="00BB1D69">
        <w:rPr>
          <w:rFonts w:ascii="Times New Roman" w:hAnsi="Times New Roman" w:cs="Times New Roman"/>
          <w:b/>
          <w:sz w:val="28"/>
          <w:szCs w:val="28"/>
        </w:rPr>
        <w:t>,</w:t>
      </w:r>
    </w:p>
    <w:p w14:paraId="7D22E9A1" w14:textId="77777777" w:rsidR="00090FB1" w:rsidRPr="00BB1D69" w:rsidRDefault="00A869CD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проблем в указанной сфере </w:t>
      </w:r>
      <w:r w:rsidR="00DF463F" w:rsidRPr="00BB1D69">
        <w:rPr>
          <w:rFonts w:ascii="Times New Roman" w:hAnsi="Times New Roman" w:cs="Times New Roman"/>
          <w:b/>
          <w:sz w:val="28"/>
          <w:szCs w:val="28"/>
        </w:rPr>
        <w:t>и прогноз ее развития</w:t>
      </w:r>
    </w:p>
    <w:p w14:paraId="3F69BB6D" w14:textId="77777777"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481AD7" w14:textId="77777777" w:rsidR="00090FB1" w:rsidRPr="00BB1D69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количество людей по различным причинам и в разные исторические периоды попали за пределы Российского государства. В дальнем зарубежье в результате шести волн эмиграции, начиная с последней четверти XIX века, оказалось почти 10 миллионов выходцев из России. После распада СССР в 1991 году еще около 20 миллионов русских осталось на территории бывших союзных республик. </w:t>
      </w:r>
    </w:p>
    <w:p w14:paraId="273A8692" w14:textId="77777777" w:rsidR="00090FB1" w:rsidRPr="00BB1D69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В государствах проживания </w:t>
      </w:r>
      <w:r w:rsidRPr="00BB1D69">
        <w:rPr>
          <w:rFonts w:ascii="Times New Roman" w:hAnsi="Times New Roman" w:cs="Times New Roman"/>
          <w:sz w:val="28"/>
          <w:szCs w:val="28"/>
        </w:rPr>
        <w:t xml:space="preserve">наши соотечественники столкнулись с социально-экономическими проблемами, прямой или косвенной дискриминацией.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Отмечается негативная тенденция сокращения, а в ряде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стран сознательного разрушения, целостной системы образования на русском языке. </w:t>
      </w:r>
    </w:p>
    <w:p w14:paraId="0B494810" w14:textId="77777777"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Возрождение России как великой державы, имеющей жизненные интересы практически во всех уголках земного шара, проявляется не только в поступательном укреплении ее государственности, усилении воздействия на важнейших направлениях мировых дел, росте экономического веса и влияния в международном сообществе.</w:t>
      </w:r>
    </w:p>
    <w:p w14:paraId="155E4A0F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Сегодня Россия - динамично развивающая страна. Процесс возрождения Россией своих позиций имеет последовательный характер, что способствует восстановлению самоуважения россиян. Демократические преобразования в нашей стране создали условия для развития сотрудничества с соотечественниками, проживающими за рубежом. Одной из важнейших задач, стоящих перед государством</w:t>
      </w:r>
      <w:r w:rsidR="00282081" w:rsidRPr="00BB1D69">
        <w:rPr>
          <w:rFonts w:ascii="Times New Roman" w:hAnsi="Times New Roman" w:cs="Times New Roman"/>
          <w:sz w:val="28"/>
          <w:szCs w:val="28"/>
        </w:rPr>
        <w:t>,</w:t>
      </w:r>
      <w:r w:rsidRPr="00BB1D6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t>объединение русскоязычного зарубежного мира, имеющего огромный потенциал и представляющего важну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>ю часть общего с Россией цивилизационного пространства.</w:t>
      </w:r>
    </w:p>
    <w:p w14:paraId="5D4BD66C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Составной частью внешней политики Российской Федерации в последние годы является постоянно усиливающееся внимание к соотечественникам за рубежом.</w:t>
      </w:r>
    </w:p>
    <w:p w14:paraId="416DD72F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874">
        <w:rPr>
          <w:rFonts w:ascii="Times New Roman" w:hAnsi="Times New Roman" w:cs="Times New Roman"/>
          <w:sz w:val="28"/>
          <w:szCs w:val="28"/>
          <w:lang w:eastAsia="ru-RU"/>
        </w:rPr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(Россотрудничества) и Администрации Курской области.</w:t>
      </w:r>
    </w:p>
    <w:p w14:paraId="2DE4F9C5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За период действия указанного </w:t>
      </w:r>
      <w:r w:rsidR="00282081" w:rsidRPr="0010587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>оглашения и в целях его практической реализации</w:t>
      </w:r>
      <w:r w:rsidR="00282081"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при содействии представительств Россотрудничества за рубежом, используя площадки российских центров науки и культуры, Администрацией Курской области неоднократно проводились </w:t>
      </w:r>
      <w:r w:rsidRPr="00105874">
        <w:rPr>
          <w:rFonts w:ascii="Times New Roman" w:hAnsi="Times New Roman" w:cs="Times New Roman"/>
          <w:sz w:val="28"/>
          <w:szCs w:val="28"/>
        </w:rPr>
        <w:t xml:space="preserve">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бизнес-структур и общественных организаций соотечественников за рубежом. </w:t>
      </w:r>
    </w:p>
    <w:p w14:paraId="444ED049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14:paraId="1E995292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Начало этой работы было положено в рамках областной целевой </w:t>
      </w:r>
      <w:hyperlink r:id="rId7" w:history="1">
        <w:r w:rsidRPr="0010587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2011 - 2013 годы». </w:t>
      </w:r>
    </w:p>
    <w:p w14:paraId="7B015A8A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lastRenderedPageBreak/>
        <w:t>Реализация запланированных в рамках Программы мероприятий осуществлялась при тесном взаимодействии органов государственной власти Курской области с Посольствами и Генеральными консульствами Российской Федерации за рубежом, представительствами Россотрудничества. Проведена серьезная работа по установлению и укреплению связей Курской области с соотечественниками, проживающими за рубежом. В мероприятиях Программы приняло участие свыше 20 тысяч наших соотечественников.</w:t>
      </w:r>
    </w:p>
    <w:p w14:paraId="7DFB667A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Обобщая полученный опыт, можно отметить расширение географии общения с соотечественниками, установление постоянных контактов с общественными объединениями как в сопредельных регионах Украины, Молдавии, Беларуси, так и в дальнем зарубежье – Сербии, Германии.</w:t>
      </w:r>
    </w:p>
    <w:p w14:paraId="30974A63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</w:t>
      </w:r>
      <w:r w:rsidR="00282081" w:rsidRPr="00105874">
        <w:rPr>
          <w:rFonts w:ascii="Times New Roman" w:hAnsi="Times New Roman" w:cs="Times New Roman"/>
          <w:sz w:val="28"/>
          <w:szCs w:val="28"/>
        </w:rPr>
        <w:t>,</w:t>
      </w:r>
      <w:r w:rsidRPr="00105874">
        <w:rPr>
          <w:rFonts w:ascii="Times New Roman" w:hAnsi="Times New Roman" w:cs="Times New Roman"/>
          <w:sz w:val="28"/>
          <w:szCs w:val="28"/>
        </w:rPr>
        <w:t xml:space="preserve"> формирование положительного имиджа Курской области. </w:t>
      </w:r>
    </w:p>
    <w:p w14:paraId="370D7961" w14:textId="77777777"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Сотрудничество развивалось в следующих сферах деятельности: образование, культура, спорт, молодежная политика.</w:t>
      </w:r>
    </w:p>
    <w:p w14:paraId="1AF647AC" w14:textId="77777777"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Имеется положительный опыт проведения мероприятий, ставших традиционными: ежегодное проведение Международного молодежного конгресса соотечественников в рамках Международного молодежного лагеря студенческого актива «Славянское содружество», международные турниры по хоккею, баскетболу с приглашением соотечественников</w:t>
      </w:r>
      <w:r w:rsidR="004A1BEC" w:rsidRPr="00105874">
        <w:rPr>
          <w:rFonts w:ascii="Times New Roman" w:hAnsi="Times New Roman" w:cs="Times New Roman"/>
          <w:sz w:val="28"/>
          <w:szCs w:val="28"/>
        </w:rPr>
        <w:t>, проживающих</w:t>
      </w:r>
      <w:r w:rsidRPr="00105874">
        <w:rPr>
          <w:rFonts w:ascii="Times New Roman" w:hAnsi="Times New Roman" w:cs="Times New Roman"/>
          <w:sz w:val="28"/>
          <w:szCs w:val="28"/>
        </w:rPr>
        <w:t xml:space="preserve"> за рубежом, проведение международных концертов, фестивалей, организация взаимных поездок деятелей культуры и творческих коллективов.</w:t>
      </w:r>
    </w:p>
    <w:p w14:paraId="75284542" w14:textId="77777777"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сфере образования ежегодно комитетом образования и науки Курской области оказывается содействие в решении вопросов по организации обучения соотечественников в образовательных учреждениях Курской области.</w:t>
      </w:r>
    </w:p>
    <w:p w14:paraId="24F5E286" w14:textId="77777777"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фонды библиотек и музеев стран СНГ передано более 3000 культурных и исторических изданий России в целях развития информационного сотрудничества с соотечественниками, проживающими за рубежом.</w:t>
      </w:r>
    </w:p>
    <w:p w14:paraId="07FFF7BD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Принимая во внимание важность и актуальность тематики, которая, прежде всего, имеет внешнеполитическую государственную направленность, разработана 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2014 – 2020 годы» настоящей государственной программы, которая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продолжением работы, начатой органами власти Курской области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2011 году.</w:t>
      </w:r>
    </w:p>
    <w:p w14:paraId="01CFC4F6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указанной подпрограммы запланировано проведение международных культурно-массовых мероприятий для соотечественников, оказание содействия и поддержки организациям соотечественников за рубежом, в первую очередь</w:t>
      </w:r>
      <w:r w:rsidR="00282081" w:rsidRPr="00105874">
        <w:rPr>
          <w:rFonts w:ascii="Times New Roman" w:hAnsi="Times New Roman" w:cs="Times New Roman"/>
          <w:sz w:val="28"/>
          <w:szCs w:val="28"/>
        </w:rPr>
        <w:t>,</w:t>
      </w:r>
      <w:r w:rsidRPr="00105874">
        <w:rPr>
          <w:rFonts w:ascii="Times New Roman" w:hAnsi="Times New Roman" w:cs="Times New Roman"/>
          <w:sz w:val="28"/>
          <w:szCs w:val="28"/>
        </w:rPr>
        <w:t xml:space="preserve"> на территории регионов-партнеров по Соглашениям об осуществлении международных и внешнеэкономических связей.</w:t>
      </w:r>
    </w:p>
    <w:p w14:paraId="1AC3C6CB" w14:textId="77777777" w:rsidR="00090FB1" w:rsidRPr="00105874" w:rsidRDefault="00090FB1" w:rsidP="0028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Мероприятия подпрограммы 5 план</w:t>
      </w:r>
      <w:r w:rsidR="00B54DF8" w:rsidRPr="00105874">
        <w:rPr>
          <w:rFonts w:ascii="Times New Roman" w:hAnsi="Times New Roman" w:cs="Times New Roman"/>
          <w:sz w:val="28"/>
          <w:szCs w:val="28"/>
        </w:rPr>
        <w:t>омерно реализовывались в 2014 году</w:t>
      </w:r>
      <w:r w:rsidRPr="00105874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  <w:r w:rsidRPr="002421AB">
        <w:rPr>
          <w:rFonts w:ascii="Times New Roman" w:hAnsi="Times New Roman" w:cs="Times New Roman"/>
          <w:sz w:val="28"/>
          <w:szCs w:val="28"/>
        </w:rPr>
        <w:t xml:space="preserve">, </w:t>
      </w:r>
      <w:r w:rsidR="00B54DF8" w:rsidRPr="002421AB">
        <w:rPr>
          <w:rFonts w:ascii="Times New Roman" w:hAnsi="Times New Roman" w:cs="Times New Roman"/>
          <w:sz w:val="28"/>
          <w:szCs w:val="28"/>
        </w:rPr>
        <w:t xml:space="preserve">в </w:t>
      </w:r>
      <w:r w:rsidRPr="002421AB">
        <w:rPr>
          <w:rFonts w:ascii="Times New Roman" w:hAnsi="Times New Roman" w:cs="Times New Roman"/>
          <w:sz w:val="28"/>
          <w:szCs w:val="28"/>
        </w:rPr>
        <w:t>2014-201</w:t>
      </w:r>
      <w:r w:rsidR="00797CE5" w:rsidRPr="002421AB">
        <w:rPr>
          <w:rFonts w:ascii="Times New Roman" w:hAnsi="Times New Roman" w:cs="Times New Roman"/>
          <w:sz w:val="28"/>
          <w:szCs w:val="28"/>
        </w:rPr>
        <w:t>6</w:t>
      </w:r>
      <w:r w:rsidRPr="002421AB">
        <w:rPr>
          <w:rFonts w:ascii="Times New Roman" w:hAnsi="Times New Roman" w:cs="Times New Roman"/>
          <w:sz w:val="28"/>
          <w:szCs w:val="28"/>
        </w:rPr>
        <w:t xml:space="preserve"> г</w:t>
      </w:r>
      <w:r w:rsidR="00B54DF8" w:rsidRPr="002421AB">
        <w:rPr>
          <w:rFonts w:ascii="Times New Roman" w:hAnsi="Times New Roman" w:cs="Times New Roman"/>
          <w:sz w:val="28"/>
          <w:szCs w:val="28"/>
        </w:rPr>
        <w:t>одах</w:t>
      </w:r>
      <w:r w:rsidRPr="00105874">
        <w:rPr>
          <w:rFonts w:ascii="Times New Roman" w:hAnsi="Times New Roman" w:cs="Times New Roman"/>
          <w:sz w:val="28"/>
          <w:szCs w:val="28"/>
        </w:rPr>
        <w:t xml:space="preserve"> </w:t>
      </w:r>
      <w:r w:rsidR="00282081" w:rsidRPr="00105874">
        <w:rPr>
          <w:rFonts w:ascii="Times New Roman" w:hAnsi="Times New Roman" w:cs="Times New Roman"/>
          <w:sz w:val="28"/>
          <w:szCs w:val="28"/>
        </w:rPr>
        <w:t xml:space="preserve">– </w:t>
      </w:r>
      <w:r w:rsidRPr="00105874">
        <w:rPr>
          <w:rFonts w:ascii="Times New Roman" w:hAnsi="Times New Roman" w:cs="Times New Roman"/>
          <w:sz w:val="28"/>
          <w:szCs w:val="28"/>
        </w:rPr>
        <w:t>в сфере культуры, молодежной политики и образования.</w:t>
      </w:r>
    </w:p>
    <w:p w14:paraId="63AE20C7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Подпрограмма направлена на установление и развитие экономических, культурных и гуманитарных связей с соотечественниками с учетом имеющегося потенциала Курской области.</w:t>
      </w:r>
    </w:p>
    <w:p w14:paraId="2A2C6AA1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Подпрограмма определяет основные направления деятельности Курской области по поддержке русскоязычного населения за рубежом, сохранению и развитию языкового и культурного наследия, расширению всесторонних взаимовыгодных связей с соотечественниками.</w:t>
      </w:r>
    </w:p>
    <w:p w14:paraId="05037164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подпрограммы планируется проведение международных культурно-массовых мероприятий с участием соотечественников, проживающих за рубежом.</w:t>
      </w:r>
    </w:p>
    <w:p w14:paraId="7021C711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Реализация мероприятий по поддержке соотечественников в конкретных зарубежных государствах осуществляется в рамках национального законодательства этих государств и с учетом общепринятой мировой практики.</w:t>
      </w:r>
    </w:p>
    <w:p w14:paraId="5ADECACA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На уровне Российской Федерации правоотношения, связанные с осуществлением субъектами Российской Федерации деятельности в области отношений с соотечественниками, урегулированы Федеральным </w:t>
      </w:r>
      <w:hyperlink r:id="rId8" w:history="1">
        <w:r w:rsidRPr="001058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от 24 мая 1999 года </w:t>
      </w:r>
      <w:r w:rsidR="00DF463F" w:rsidRPr="00105874">
        <w:rPr>
          <w:rFonts w:ascii="Times New Roman" w:hAnsi="Times New Roman" w:cs="Times New Roman"/>
          <w:sz w:val="28"/>
          <w:szCs w:val="28"/>
        </w:rPr>
        <w:t>№</w:t>
      </w:r>
      <w:r w:rsidRPr="00105874">
        <w:rPr>
          <w:rFonts w:ascii="Times New Roman" w:hAnsi="Times New Roman" w:cs="Times New Roman"/>
          <w:sz w:val="28"/>
          <w:szCs w:val="28"/>
        </w:rPr>
        <w:t xml:space="preserve"> 99-ФЗ </w:t>
      </w:r>
      <w:r w:rsidR="00DF463F" w:rsidRPr="00105874">
        <w:rPr>
          <w:rFonts w:ascii="Times New Roman" w:hAnsi="Times New Roman" w:cs="Times New Roman"/>
          <w:sz w:val="28"/>
          <w:szCs w:val="28"/>
        </w:rPr>
        <w:t>«</w:t>
      </w:r>
      <w:r w:rsidRPr="00105874">
        <w:rPr>
          <w:rFonts w:ascii="Times New Roman" w:hAnsi="Times New Roman" w:cs="Times New Roman"/>
          <w:sz w:val="28"/>
          <w:szCs w:val="28"/>
        </w:rPr>
        <w:t>О государственной политике Российской Федерации в отношении соотечественников за рубежом</w:t>
      </w:r>
      <w:r w:rsidR="00DF463F" w:rsidRPr="00105874">
        <w:rPr>
          <w:rFonts w:ascii="Times New Roman" w:hAnsi="Times New Roman" w:cs="Times New Roman"/>
          <w:sz w:val="28"/>
          <w:szCs w:val="28"/>
        </w:rPr>
        <w:t>»</w:t>
      </w:r>
      <w:r w:rsidRPr="0010587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05874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работы с соотечественниками, проживающими за рубежом.</w:t>
      </w:r>
    </w:p>
    <w:p w14:paraId="30168BB7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Необходимость использования программного метода в реализации единой государственной политики в отношении соотечественников обусловлена:</w:t>
      </w:r>
    </w:p>
    <w:p w14:paraId="6BFAA745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широким спектром и долговременным характером реализации планируемых мероприятий;</w:t>
      </w:r>
    </w:p>
    <w:p w14:paraId="09F00053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использованием средств бюджета Курской области и необходимостью обеспечения эффективного контроля за их расходованием;</w:t>
      </w:r>
    </w:p>
    <w:p w14:paraId="5749262D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важностью поставленных задач и необходимостью создания для их решения эффективной системы взаимодействия органов государственной власти с соотечественниками и их объединениями за рубежом.</w:t>
      </w:r>
    </w:p>
    <w:p w14:paraId="2C4A64C4" w14:textId="77777777" w:rsidR="005209AF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Принимая во внимание актуальность и важность тематики, которая, прежде всего, имеет внешнеполитическую государственную направленность, в целях реализации полномочий субъекта Российской Федерации по проведению единой государственной политики в отношении </w:t>
      </w:r>
      <w:r w:rsidRPr="00105874">
        <w:rPr>
          <w:rFonts w:ascii="Times New Roman" w:hAnsi="Times New Roman" w:cs="Times New Roman"/>
          <w:sz w:val="28"/>
          <w:szCs w:val="28"/>
        </w:rPr>
        <w:lastRenderedPageBreak/>
        <w:t>соотечественников, проживающих за рубежом, необходимо продолжить работу по реализации направлений, которые позволят достичь положительных соци</w:t>
      </w:r>
      <w:r w:rsidR="004A1BEC" w:rsidRPr="00105874">
        <w:rPr>
          <w:rFonts w:ascii="Times New Roman" w:hAnsi="Times New Roman" w:cs="Times New Roman"/>
          <w:sz w:val="28"/>
          <w:szCs w:val="28"/>
        </w:rPr>
        <w:t>ально-экономических результатов</w:t>
      </w:r>
      <w:r w:rsidR="005209AF" w:rsidRPr="00105874">
        <w:rPr>
          <w:rFonts w:ascii="Times New Roman" w:hAnsi="Times New Roman" w:cs="Times New Roman"/>
          <w:sz w:val="28"/>
          <w:szCs w:val="28"/>
        </w:rPr>
        <w:t>:</w:t>
      </w:r>
    </w:p>
    <w:p w14:paraId="3D087391" w14:textId="77777777"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 укрепление связей Курской области с соотечественниками, повышение ее авторитета в среде соотечественников;</w:t>
      </w:r>
    </w:p>
    <w:p w14:paraId="08465CA4" w14:textId="77777777"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 придание системного и целенаправленного характера отношениям Курской области с соотечественниками и их общественными объединениями за рубежом;</w:t>
      </w:r>
    </w:p>
    <w:p w14:paraId="0E5CC6B0" w14:textId="77777777" w:rsidR="00090FB1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 привлечение экономического, творческого и духовного потенциала соотечественников и укрепление деловых и культурных связей Курской области с зарубежными партнерами.</w:t>
      </w:r>
    </w:p>
    <w:p w14:paraId="183F0FE1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Главным результатом реализации подпрограммы будет являться содействие сохранению российской духовной, культурной и языковой среды, создание условий для взаимодействия с молодежными объединениями за рубежом.</w:t>
      </w:r>
    </w:p>
    <w:p w14:paraId="4650D838" w14:textId="77777777" w:rsidR="00CA09B3" w:rsidRPr="00105874" w:rsidRDefault="00CA09B3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ar3483"/>
      <w:bookmarkEnd w:id="2"/>
    </w:p>
    <w:p w14:paraId="2683C000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 реализации подпрограммы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</w:t>
      </w:r>
      <w:r w:rsidRPr="00105874">
        <w:rPr>
          <w:rFonts w:ascii="Times New Roman" w:hAnsi="Times New Roman" w:cs="Times New Roman"/>
          <w:b/>
          <w:sz w:val="28"/>
          <w:szCs w:val="28"/>
        </w:rPr>
        <w:t>,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 xml:space="preserve"> сроков и контрольных этапов реализации подпрограммы</w:t>
      </w:r>
    </w:p>
    <w:p w14:paraId="276989CE" w14:textId="77777777" w:rsidR="00872866" w:rsidRPr="00105874" w:rsidRDefault="00872866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D87A75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Приоритетом государственной политики Российской Федерации в отношении соотечественников за рубежом является оказание всестороннего содействия полноценной реализации и адекватному обеспечению их прав и свобод,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соотечественниками, а также их организациями.</w:t>
      </w:r>
    </w:p>
    <w:p w14:paraId="09DE8D16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Целями настоящей подпрограммы являются:</w:t>
      </w:r>
    </w:p>
    <w:p w14:paraId="39D72968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развитие международных и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</w:r>
    </w:p>
    <w:p w14:paraId="0E5C5F43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поддержка русского языка и образования;</w:t>
      </w:r>
    </w:p>
    <w:p w14:paraId="08BF5713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государственной молодежной политики,  физической культуры и спорта.</w:t>
      </w:r>
    </w:p>
    <w:p w14:paraId="2F7C1D30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Достижение поставленных целей подпрограммы предусматривается решением следующих задач:</w:t>
      </w:r>
    </w:p>
    <w:p w14:paraId="47789780" w14:textId="77777777" w:rsidR="00090FB1" w:rsidRPr="00105874" w:rsidRDefault="00090FB1" w:rsidP="00D50D22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874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намерениях;</w:t>
      </w:r>
    </w:p>
    <w:p w14:paraId="7858D3E7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организация обучения соотечественников в образовательных учреждениях Курской области;</w:t>
      </w:r>
    </w:p>
    <w:p w14:paraId="02C62CEC" w14:textId="39662C5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lastRenderedPageBreak/>
        <w:t xml:space="preserve">приглашение соотечественников, проживающих за рубежом, для участия в мероприятиях в сфере молодежной политики, культуры и спорта, проводимых и организуемых </w:t>
      </w:r>
      <w:r w:rsidR="007F55B5">
        <w:rPr>
          <w:rFonts w:ascii="Times New Roman" w:hAnsi="Times New Roman" w:cs="Times New Roman"/>
          <w:sz w:val="28"/>
          <w:szCs w:val="28"/>
        </w:rPr>
        <w:t>Правительством</w:t>
      </w:r>
      <w:r w:rsidRPr="00105874">
        <w:rPr>
          <w:rFonts w:ascii="Times New Roman" w:hAnsi="Times New Roman" w:cs="Times New Roman"/>
          <w:sz w:val="28"/>
          <w:szCs w:val="28"/>
        </w:rPr>
        <w:t xml:space="preserve"> Курской области;</w:t>
      </w:r>
    </w:p>
    <w:p w14:paraId="07B611B6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региона.</w:t>
      </w:r>
    </w:p>
    <w:p w14:paraId="6ED21A87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подпрограммы, характеризующими эффективность реализации определенных направлений, являются:</w:t>
      </w:r>
    </w:p>
    <w:p w14:paraId="0D50B2B6" w14:textId="77777777" w:rsidR="00090FB1" w:rsidRPr="00105874" w:rsidRDefault="00691A3A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1AB">
        <w:rPr>
          <w:rFonts w:ascii="Times New Roman" w:hAnsi="Times New Roman" w:cs="Times New Roman"/>
          <w:sz w:val="28"/>
          <w:szCs w:val="28"/>
        </w:rPr>
        <w:t>количество международных культурно-массовых мероприятий с участием соотечественников</w:t>
      </w:r>
      <w:r w:rsidR="00090FB1" w:rsidRPr="002421AB">
        <w:rPr>
          <w:rFonts w:ascii="Times New Roman" w:hAnsi="Times New Roman" w:cs="Times New Roman"/>
          <w:sz w:val="28"/>
          <w:szCs w:val="28"/>
        </w:rPr>
        <w:t>;</w:t>
      </w:r>
    </w:p>
    <w:p w14:paraId="6BE49641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количество проведенных мероприятий на площадках Россотрудничества за рубежом.</w:t>
      </w:r>
    </w:p>
    <w:p w14:paraId="3B6526E9" w14:textId="77777777"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 2016 года в целях укрепления партнерских отношений с общественными организациями соотечественников за рубежом ежегодно планируется проведение одного мероприятия при информационной и организационной поддержке Россотрудничества с использованием ресурсов российских центров науки и культуры за рубежом в рамках Соглашения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и Администрации Курской области от 05.04.2011 г</w:t>
      </w:r>
      <w:r w:rsidR="004F7925" w:rsidRPr="00105874">
        <w:rPr>
          <w:rFonts w:ascii="Times New Roman" w:hAnsi="Times New Roman" w:cs="Times New Roman"/>
          <w:sz w:val="28"/>
          <w:szCs w:val="28"/>
        </w:rPr>
        <w:t>ода</w:t>
      </w:r>
      <w:r w:rsidRPr="00105874">
        <w:rPr>
          <w:rFonts w:ascii="Times New Roman" w:hAnsi="Times New Roman" w:cs="Times New Roman"/>
          <w:sz w:val="28"/>
          <w:szCs w:val="28"/>
        </w:rPr>
        <w:t>.</w:t>
      </w:r>
    </w:p>
    <w:p w14:paraId="329296AE" w14:textId="77777777"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Составной частью внешней политики Курской области является установление связей и оказание поддержки соотечественникам, проживающим за рубежом.</w:t>
      </w:r>
    </w:p>
    <w:p w14:paraId="3CAB697A" w14:textId="17756C64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F55B5">
        <w:rPr>
          <w:rFonts w:ascii="Times New Roman" w:hAnsi="Times New Roman" w:cs="Times New Roman"/>
          <w:sz w:val="28"/>
          <w:szCs w:val="28"/>
        </w:rPr>
        <w:t>Правительства</w:t>
      </w:r>
      <w:r w:rsidRPr="00105874">
        <w:rPr>
          <w:rFonts w:ascii="Times New Roman" w:hAnsi="Times New Roman" w:cs="Times New Roman"/>
          <w:sz w:val="28"/>
          <w:szCs w:val="28"/>
        </w:rPr>
        <w:t xml:space="preserve"> Курской области в отношении соотечественников, проживающих за рубежом, обеспечение ее конкретным</w:t>
      </w:r>
      <w:r w:rsidR="004A1BEC" w:rsidRPr="00105874">
        <w:rPr>
          <w:rFonts w:ascii="Times New Roman" w:hAnsi="Times New Roman" w:cs="Times New Roman"/>
          <w:sz w:val="28"/>
          <w:szCs w:val="28"/>
        </w:rPr>
        <w:t>и</w:t>
      </w:r>
      <w:r w:rsidRPr="00105874">
        <w:rPr>
          <w:rFonts w:ascii="Times New Roman" w:hAnsi="Times New Roman" w:cs="Times New Roman"/>
          <w:sz w:val="28"/>
          <w:szCs w:val="28"/>
        </w:rPr>
        <w:t xml:space="preserve"> механизмами и технологиями в данном направлении, включая комплексную реализацию мероприятий подпрограммы, позволит достичь следующих результатов:</w:t>
      </w:r>
    </w:p>
    <w:p w14:paraId="16FA461D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налаживание и укрепление связей Курской области с соотечественниками и их общественными объединениями за рубежом;</w:t>
      </w:r>
    </w:p>
    <w:p w14:paraId="1A608361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сохранение русского языка и русского культурного наследия;</w:t>
      </w:r>
    </w:p>
    <w:p w14:paraId="039CE69A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привлечение творческого и духовного потенциала соотечественников за рубежом для укрепления связей соотечественников с исторической Родиной;</w:t>
      </w:r>
    </w:p>
    <w:p w14:paraId="35474490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формирование положительного имиджа Курской области за рубежом.</w:t>
      </w:r>
    </w:p>
    <w:p w14:paraId="0A1E1F02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представлены в </w:t>
      </w:r>
      <w:hyperlink w:anchor="Par4199" w:history="1">
        <w:r w:rsidRPr="00105874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84743A" w:rsidRPr="00105874">
          <w:rPr>
            <w:rFonts w:ascii="Times New Roman" w:hAnsi="Times New Roman" w:cs="Times New Roman"/>
            <w:sz w:val="28"/>
            <w:szCs w:val="28"/>
          </w:rPr>
          <w:t>№</w:t>
        </w:r>
        <w:r w:rsidRPr="0010587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14:paraId="40984946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FC917" w14:textId="77777777" w:rsidR="00090FB1" w:rsidRPr="00105874" w:rsidRDefault="00090FB1" w:rsidP="00070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3" w:name="Par3521"/>
      <w:bookmarkEnd w:id="3"/>
      <w:r w:rsidRPr="00105874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070DA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14:paraId="031235DA" w14:textId="77777777"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A88C0A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Реализация ведомственных целевых программ в рамках подпрограммы не предусмотрена.</w:t>
      </w:r>
    </w:p>
    <w:p w14:paraId="19113D0B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предусмотрено выполнение двух основных мероприятий, которые направлены на достижение целей и решение задач подпрограммы (</w:t>
      </w:r>
      <w:hyperlink w:anchor="Par5096" w:history="1">
        <w:r w:rsidRPr="00105874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006844" w:rsidRPr="00105874">
          <w:rPr>
            <w:rFonts w:ascii="Times New Roman" w:hAnsi="Times New Roman" w:cs="Times New Roman"/>
            <w:sz w:val="28"/>
            <w:szCs w:val="28"/>
          </w:rPr>
          <w:t>№</w:t>
        </w:r>
        <w:r w:rsidRPr="0010587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программе): </w:t>
      </w:r>
    </w:p>
    <w:p w14:paraId="455F9EA5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поддержка соотечественников и их общественных организаций за рубежом в области культуры, молодежной политик</w:t>
      </w:r>
      <w:r w:rsidR="00282081" w:rsidRPr="00105874">
        <w:rPr>
          <w:rFonts w:ascii="Times New Roman" w:hAnsi="Times New Roman" w:cs="Times New Roman"/>
          <w:sz w:val="28"/>
          <w:szCs w:val="28"/>
        </w:rPr>
        <w:t>и, физической культуры и спорта;</w:t>
      </w:r>
    </w:p>
    <w:p w14:paraId="0055FD02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получение информационной и организационной поддержки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14:paraId="7DD7D9C3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A1C34" w14:textId="77777777" w:rsidR="00561A05" w:rsidRPr="00105874" w:rsidRDefault="00561A05" w:rsidP="00D50D22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Par3531"/>
      <w:bookmarkEnd w:id="4"/>
      <w:r w:rsidRPr="00105874">
        <w:rPr>
          <w:rFonts w:ascii="Times New Roman" w:hAnsi="Times New Roman" w:cs="Times New Roman"/>
          <w:b/>
          <w:sz w:val="28"/>
          <w:szCs w:val="28"/>
        </w:rPr>
        <w:t>Раздел 4. И</w:t>
      </w:r>
      <w:r w:rsidRPr="00105874">
        <w:rPr>
          <w:rFonts w:ascii="Times New Roman" w:eastAsia="Calibri" w:hAnsi="Times New Roman" w:cs="Times New Roman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14:paraId="50A8E39C" w14:textId="77777777" w:rsidR="00561A05" w:rsidRPr="00105874" w:rsidRDefault="00561A05" w:rsidP="00D50D22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30C703" w14:textId="77777777" w:rsidR="00561A05" w:rsidRPr="00105874" w:rsidRDefault="00561A05" w:rsidP="00D50D22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5874">
        <w:rPr>
          <w:rFonts w:ascii="Times New Roman" w:eastAsia="Calibri" w:hAnsi="Times New Roman" w:cs="Times New Roman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14:paraId="3C4FBB25" w14:textId="77777777" w:rsidR="00561A05" w:rsidRPr="00105874" w:rsidRDefault="00561A05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59CB5A6C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5</w:t>
      </w:r>
      <w:r w:rsidRPr="00105874">
        <w:rPr>
          <w:rFonts w:ascii="Times New Roman" w:hAnsi="Times New Roman" w:cs="Times New Roman"/>
          <w:b/>
          <w:sz w:val="28"/>
          <w:szCs w:val="28"/>
        </w:rPr>
        <w:t>. Х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14:paraId="6958D539" w14:textId="77777777"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0FF8CC71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Также не предусмотрены меры правового регулирования.</w:t>
      </w:r>
    </w:p>
    <w:p w14:paraId="56C7D1A2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C211BD" w14:textId="77777777" w:rsidR="0091106E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5" w:name="Par3535"/>
      <w:bookmarkEnd w:id="5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6</w:t>
      </w:r>
      <w:r w:rsidRPr="00105874">
        <w:rPr>
          <w:rFonts w:ascii="Times New Roman" w:hAnsi="Times New Roman" w:cs="Times New Roman"/>
          <w:b/>
          <w:sz w:val="28"/>
          <w:szCs w:val="28"/>
        </w:rPr>
        <w:t>. П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рогноз сводных показателей государственных заданий </w:t>
      </w:r>
    </w:p>
    <w:p w14:paraId="122F49FE" w14:textId="77777777"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14:paraId="3B364FF1" w14:textId="77777777"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2DA5B302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областными государственными учреждениями государственные услуги (работы) не оказываются.</w:t>
      </w:r>
    </w:p>
    <w:p w14:paraId="48D12121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3542"/>
      <w:bookmarkEnd w:id="6"/>
    </w:p>
    <w:p w14:paraId="19F0BAD2" w14:textId="77777777" w:rsidR="0091106E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7</w:t>
      </w:r>
      <w:r w:rsidRPr="00105874">
        <w:rPr>
          <w:rFonts w:ascii="Times New Roman" w:hAnsi="Times New Roman" w:cs="Times New Roman"/>
          <w:b/>
          <w:sz w:val="28"/>
          <w:szCs w:val="28"/>
        </w:rPr>
        <w:t>. Х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070DA9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433BB6DF" w14:textId="77777777"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реализуемых муниципальными образованиями </w:t>
      </w:r>
      <w:r w:rsidR="00090FB1" w:rsidRPr="00105874">
        <w:rPr>
          <w:rFonts w:ascii="Times New Roman" w:hAnsi="Times New Roman" w:cs="Times New Roman"/>
          <w:b/>
          <w:sz w:val="28"/>
          <w:szCs w:val="28"/>
        </w:rPr>
        <w:t>К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</w:p>
    <w:p w14:paraId="64E365C5" w14:textId="77777777"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02C431D4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не предусмотрено участие муниципальных образований Курской области.</w:t>
      </w:r>
    </w:p>
    <w:p w14:paraId="3BB83DC6" w14:textId="77777777" w:rsidR="00D50D22" w:rsidRPr="00105874" w:rsidRDefault="00D50D22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26B1C5" w14:textId="77777777" w:rsidR="00090FB1" w:rsidRPr="00105874" w:rsidRDefault="00090FB1" w:rsidP="00D50D2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3551"/>
      <w:bookmarkEnd w:id="7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8</w:t>
      </w:r>
      <w:r w:rsidRPr="00105874">
        <w:rPr>
          <w:rFonts w:ascii="Times New Roman" w:hAnsi="Times New Roman" w:cs="Times New Roman"/>
          <w:b/>
          <w:sz w:val="28"/>
          <w:szCs w:val="28"/>
        </w:rPr>
        <w:t>. И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561A05" w:rsidRPr="0010587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независимо от их организационно-правовых форм и форм собственности, 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а также внебюджетных фондов в реализации 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lastRenderedPageBreak/>
        <w:t>подпрограммы</w:t>
      </w:r>
    </w:p>
    <w:p w14:paraId="357E9F12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93A79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не предусмотрено участие предприятий и организаций, а также государственных внебюджетных фондов</w:t>
      </w:r>
      <w:r w:rsidR="00006844" w:rsidRPr="00105874">
        <w:rPr>
          <w:rFonts w:ascii="Times New Roman" w:hAnsi="Times New Roman" w:cs="Times New Roman"/>
          <w:sz w:val="28"/>
          <w:szCs w:val="28"/>
        </w:rPr>
        <w:t>.</w:t>
      </w:r>
    </w:p>
    <w:p w14:paraId="583511FE" w14:textId="77777777" w:rsidR="004A1BEC" w:rsidRPr="00105874" w:rsidRDefault="004A1BEC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00158B" w14:textId="77777777" w:rsidR="00006844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3556"/>
      <w:bookmarkEnd w:id="8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9</w:t>
      </w:r>
      <w:r w:rsidRPr="00105874">
        <w:rPr>
          <w:rFonts w:ascii="Times New Roman" w:hAnsi="Times New Roman" w:cs="Times New Roman"/>
          <w:b/>
          <w:sz w:val="28"/>
          <w:szCs w:val="28"/>
        </w:rPr>
        <w:t>. О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боснование объема финансовых ресурсов, </w:t>
      </w:r>
    </w:p>
    <w:p w14:paraId="294727ED" w14:textId="77777777"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необходимых для реализации подпрограммы</w:t>
      </w:r>
    </w:p>
    <w:p w14:paraId="29D36BF1" w14:textId="77777777"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0C2E9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569"/>
      <w:bookmarkEnd w:id="9"/>
      <w:r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 являются областной, местный бюджеты и внебюджетные источники.</w:t>
      </w:r>
    </w:p>
    <w:p w14:paraId="7FA22D9F" w14:textId="0B9FD783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систематизации и повышения эффективности развития связей с соотечественниками, а также реализации намеченных целей и задач необходимо финансирование подпрограммы на 201</w:t>
      </w:r>
      <w:r w:rsidR="00490153">
        <w:rPr>
          <w:rFonts w:ascii="Times New Roman" w:hAnsi="Times New Roman" w:cs="Times New Roman"/>
          <w:sz w:val="28"/>
          <w:szCs w:val="28"/>
        </w:rPr>
        <w:t>4 - 202</w:t>
      </w:r>
      <w:r w:rsidR="005962AD">
        <w:rPr>
          <w:rFonts w:ascii="Times New Roman" w:hAnsi="Times New Roman" w:cs="Times New Roman"/>
          <w:sz w:val="28"/>
          <w:szCs w:val="28"/>
        </w:rPr>
        <w:t>5</w:t>
      </w:r>
      <w:r w:rsidR="00490153">
        <w:rPr>
          <w:rFonts w:ascii="Times New Roman" w:hAnsi="Times New Roman" w:cs="Times New Roman"/>
          <w:sz w:val="28"/>
          <w:szCs w:val="28"/>
        </w:rPr>
        <w:t xml:space="preserve"> годы в объеме </w:t>
      </w:r>
      <w:r w:rsidR="00214D64">
        <w:rPr>
          <w:rFonts w:ascii="Times New Roman" w:hAnsi="Times New Roman" w:cs="Times New Roman"/>
          <w:sz w:val="28"/>
          <w:szCs w:val="28"/>
        </w:rPr>
        <w:t>3</w:t>
      </w:r>
      <w:r w:rsidR="002A2395">
        <w:rPr>
          <w:rFonts w:ascii="Times New Roman" w:hAnsi="Times New Roman" w:cs="Times New Roman"/>
          <w:sz w:val="28"/>
          <w:szCs w:val="28"/>
        </w:rPr>
        <w:t> 724,651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14:paraId="0BBD29D2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2 010,339 тыс. рублей;</w:t>
      </w:r>
    </w:p>
    <w:p w14:paraId="72FA16E8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- 984,387 тыс. рублей;</w:t>
      </w:r>
    </w:p>
    <w:p w14:paraId="7F4DB644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- 197,132 тыс. рублей;</w:t>
      </w:r>
    </w:p>
    <w:p w14:paraId="635655CC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- 197,132 тыс. рублей;</w:t>
      </w:r>
    </w:p>
    <w:p w14:paraId="02266022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- 163,637 тыс. рублей;</w:t>
      </w:r>
    </w:p>
    <w:p w14:paraId="1542B6D8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- 163,637 тыс. рублей;</w:t>
      </w:r>
    </w:p>
    <w:p w14:paraId="3B6D42AE" w14:textId="77777777" w:rsidR="00622BD4" w:rsidRDefault="00490153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11,387</w:t>
      </w:r>
      <w:r w:rsidR="00622B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9A3DF41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4EB8BCD8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0318A74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79951C5" w14:textId="258C8F63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- </w:t>
      </w:r>
      <w:r w:rsidR="002A2395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62AD">
        <w:rPr>
          <w:rFonts w:ascii="Times New Roman" w:hAnsi="Times New Roman" w:cs="Times New Roman"/>
          <w:sz w:val="28"/>
          <w:szCs w:val="28"/>
        </w:rPr>
        <w:t>;</w:t>
      </w:r>
    </w:p>
    <w:p w14:paraId="1C658DC0" w14:textId="7E02B430" w:rsidR="005962AD" w:rsidRDefault="005962AD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-   0,000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E2ACF0" w14:textId="29466309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2014 - 202</w:t>
      </w:r>
      <w:r w:rsidR="005962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годах за счет средств областн</w:t>
      </w:r>
      <w:r w:rsidR="008111D7">
        <w:rPr>
          <w:rFonts w:ascii="Times New Roman" w:hAnsi="Times New Roman" w:cs="Times New Roman"/>
          <w:sz w:val="28"/>
          <w:szCs w:val="28"/>
        </w:rPr>
        <w:t>ого бюджета составляет 3</w:t>
      </w:r>
      <w:r w:rsidR="00214D64">
        <w:rPr>
          <w:rFonts w:ascii="Times New Roman" w:hAnsi="Times New Roman" w:cs="Times New Roman"/>
          <w:sz w:val="28"/>
          <w:szCs w:val="28"/>
        </w:rPr>
        <w:t> 350,881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14:paraId="761139C4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- 1968,839 тыс. рублей;</w:t>
      </w:r>
    </w:p>
    <w:p w14:paraId="0DE21874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- 427,387 тыс. рублей;</w:t>
      </w:r>
    </w:p>
    <w:p w14:paraId="35D0E48C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- 197,132 тыс. рублей;</w:t>
      </w:r>
    </w:p>
    <w:p w14:paraId="29DC9080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- 197,132 тыс. рублей;</w:t>
      </w:r>
    </w:p>
    <w:p w14:paraId="0DA0367A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- 163,637 тыс. рублей;</w:t>
      </w:r>
    </w:p>
    <w:p w14:paraId="56568DBB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- 163,637 тыс. рублей;</w:t>
      </w:r>
    </w:p>
    <w:p w14:paraId="51882D9A" w14:textId="77777777" w:rsidR="00622BD4" w:rsidRDefault="008111D7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11,387</w:t>
      </w:r>
      <w:r w:rsidR="00622B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04A51A5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E2B2BF0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9417FEA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0D4F2E0" w14:textId="1BCA4E7D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-</w:t>
      </w:r>
      <w:r w:rsidR="005962A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2AD">
        <w:rPr>
          <w:rFonts w:ascii="Times New Roman" w:hAnsi="Times New Roman" w:cs="Times New Roman"/>
          <w:sz w:val="28"/>
          <w:szCs w:val="28"/>
        </w:rPr>
        <w:t>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62AD">
        <w:rPr>
          <w:rFonts w:ascii="Times New Roman" w:hAnsi="Times New Roman" w:cs="Times New Roman"/>
          <w:sz w:val="28"/>
          <w:szCs w:val="28"/>
        </w:rPr>
        <w:t>;</w:t>
      </w:r>
    </w:p>
    <w:p w14:paraId="3B31C2F0" w14:textId="755046D5" w:rsidR="005962AD" w:rsidRDefault="005962AD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-    0,000 тыс. рублей</w:t>
      </w:r>
    </w:p>
    <w:p w14:paraId="74763E0F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средств местных бюджетов - 530,500 тыс. рублей, в том числе по годам:</w:t>
      </w:r>
    </w:p>
    <w:p w14:paraId="7737B89C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2014 год - 41,500 тыс. рублей;</w:t>
      </w:r>
    </w:p>
    <w:p w14:paraId="2FB23FEB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- 489,000 тыс. рублей.</w:t>
      </w:r>
    </w:p>
    <w:p w14:paraId="644AEEF7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из внебюджетных источников составляет 65,000 тыс. рублей, в том числе по годам:</w:t>
      </w:r>
    </w:p>
    <w:p w14:paraId="29BE5658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- 0,000 тыс. рублей;</w:t>
      </w:r>
    </w:p>
    <w:p w14:paraId="060334EE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- 65,000 тыс. рублей.</w:t>
      </w:r>
    </w:p>
    <w:p w14:paraId="44124276" w14:textId="77777777"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r:id="rId10" w:history="1">
        <w:r w:rsidRPr="005F576C">
          <w:rPr>
            <w:rFonts w:ascii="Times New Roman" w:hAnsi="Times New Roman" w:cs="Times New Roman"/>
            <w:sz w:val="28"/>
            <w:szCs w:val="28"/>
          </w:rPr>
          <w:t>приложениях №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№</w:t>
      </w:r>
      <w:hyperlink r:id="rId11" w:history="1">
        <w:r w:rsidRPr="005F576C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14:paraId="0B8C84F5" w14:textId="77777777"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8D5678C" w14:textId="77777777"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BB1D69">
        <w:rPr>
          <w:rFonts w:ascii="Times New Roman" w:hAnsi="Times New Roman" w:cs="Times New Roman"/>
          <w:b/>
          <w:sz w:val="28"/>
          <w:szCs w:val="28"/>
        </w:rPr>
        <w:t>10</w:t>
      </w:r>
      <w:r w:rsidRPr="00BB1D69">
        <w:rPr>
          <w:rFonts w:ascii="Times New Roman" w:hAnsi="Times New Roman" w:cs="Times New Roman"/>
          <w:b/>
          <w:sz w:val="28"/>
          <w:szCs w:val="28"/>
        </w:rPr>
        <w:t>. А</w:t>
      </w:r>
      <w:r w:rsidR="0091106E" w:rsidRPr="00BB1D69">
        <w:rPr>
          <w:rFonts w:ascii="Times New Roman" w:hAnsi="Times New Roman" w:cs="Times New Roman"/>
          <w:b/>
          <w:sz w:val="28"/>
          <w:szCs w:val="28"/>
        </w:rPr>
        <w:t>нализ рисков реализации подпрограммы и описание мер управления рисками реализации подпрограммы</w:t>
      </w:r>
    </w:p>
    <w:p w14:paraId="1DF236B6" w14:textId="77777777"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99737" w14:textId="77777777"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по итогам реализации мероприятий областной целевой </w:t>
      </w:r>
      <w:hyperlink r:id="rId12" w:history="1">
        <w:r w:rsidRPr="00BB1D6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B1D69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2011 - 2013 годы»</w:t>
      </w:r>
      <w:r w:rsidR="00282081" w:rsidRPr="00BB1D69">
        <w:rPr>
          <w:rFonts w:ascii="Times New Roman" w:hAnsi="Times New Roman" w:cs="Times New Roman"/>
          <w:sz w:val="28"/>
          <w:szCs w:val="28"/>
        </w:rPr>
        <w:t>,</w:t>
      </w:r>
      <w:r w:rsidRPr="00BB1D69">
        <w:rPr>
          <w:rFonts w:ascii="Times New Roman" w:hAnsi="Times New Roman" w:cs="Times New Roman"/>
          <w:sz w:val="28"/>
          <w:szCs w:val="28"/>
        </w:rPr>
        <w:t xml:space="preserve"> имеются проблемы в финансировании мероприятий. В р</w:t>
      </w:r>
      <w:r w:rsidR="006A4502" w:rsidRPr="00BB1D69">
        <w:rPr>
          <w:rFonts w:ascii="Times New Roman" w:hAnsi="Times New Roman" w:cs="Times New Roman"/>
          <w:sz w:val="28"/>
          <w:szCs w:val="28"/>
        </w:rPr>
        <w:t>амках подпрограммы 5 в 2014-2017</w:t>
      </w:r>
      <w:r w:rsidRPr="00BB1D69">
        <w:rPr>
          <w:rFonts w:ascii="Times New Roman" w:hAnsi="Times New Roman" w:cs="Times New Roman"/>
          <w:sz w:val="28"/>
          <w:szCs w:val="28"/>
        </w:rPr>
        <w:t xml:space="preserve"> годах были сокращены объемы средств на проведение мероприятий.</w:t>
      </w:r>
    </w:p>
    <w:p w14:paraId="069B148B" w14:textId="77777777"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Основными внешними рисками, влияющими на достижение поставленных целей, являются:</w:t>
      </w:r>
    </w:p>
    <w:p w14:paraId="066FB9D8" w14:textId="77777777"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- нарушение плановых сроков реализации мероприятий из-за возможного сокращения объемов средств;</w:t>
      </w:r>
    </w:p>
    <w:p w14:paraId="0739406E" w14:textId="77777777"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- уменьшение количества осуществляемых мероприятий, связанное с геополитическими рисками в случае потери стабильности и усложнения политической ситуации в Российской Федерации и мире.</w:t>
      </w:r>
    </w:p>
    <w:p w14:paraId="3A696ED7" w14:textId="77777777"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Невыполнение мероприятий, прежде всего, негативно отразится на имидже Курской области, может нанести ощутимый ущерб в осуществлении государственной политики в отношении соотечественников за рубежом, являющейся одним из национальных приоритетов России и, как следствие, отрицательно повлияет на отношения курского региона с российскими соотечественниками, про</w:t>
      </w:r>
      <w:r w:rsidR="00B54DF8" w:rsidRPr="00BB1D69">
        <w:rPr>
          <w:rFonts w:ascii="Times New Roman" w:hAnsi="Times New Roman" w:cs="Times New Roman"/>
          <w:sz w:val="28"/>
          <w:szCs w:val="28"/>
        </w:rPr>
        <w:t>ж</w:t>
      </w:r>
      <w:r w:rsidRPr="00BB1D69">
        <w:rPr>
          <w:rFonts w:ascii="Times New Roman" w:hAnsi="Times New Roman" w:cs="Times New Roman"/>
          <w:sz w:val="28"/>
          <w:szCs w:val="28"/>
        </w:rPr>
        <w:t>ивающими за рубежом.</w:t>
      </w:r>
    </w:p>
    <w:p w14:paraId="79CDEE64" w14:textId="77777777" w:rsidR="00090FB1" w:rsidRPr="00282081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Таким образом, для минимизации данных рисков необходимо финансирование подпрограммы в полном объеме, т.е. целесообразно решать поставленные задачи в рамках подпрограммы с использованием метода бюджетного планирования, обеспечивающего эффективное решение системных проблем в рассматриваемой сфере за счет реализации комплекса</w:t>
      </w:r>
      <w:r w:rsidRPr="00105874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sectPr w:rsidR="00090FB1" w:rsidRPr="00282081" w:rsidSect="0061007C">
      <w:headerReference w:type="default" r:id="rId13"/>
      <w:headerReference w:type="first" r:id="rId14"/>
      <w:pgSz w:w="11906" w:h="16838"/>
      <w:pgMar w:top="1134" w:right="1276" w:bottom="1134" w:left="1559" w:header="709" w:footer="709" w:gutter="0"/>
      <w:pgNumType w:start="13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A30A" w14:textId="77777777" w:rsidR="008111D7" w:rsidRDefault="008111D7" w:rsidP="00CA09B3">
      <w:pPr>
        <w:spacing w:after="0" w:line="240" w:lineRule="auto"/>
      </w:pPr>
      <w:r>
        <w:separator/>
      </w:r>
    </w:p>
  </w:endnote>
  <w:endnote w:type="continuationSeparator" w:id="0">
    <w:p w14:paraId="7A7045C0" w14:textId="77777777" w:rsidR="008111D7" w:rsidRDefault="008111D7" w:rsidP="00CA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6CAF" w14:textId="77777777" w:rsidR="008111D7" w:rsidRDefault="008111D7" w:rsidP="00CA09B3">
      <w:pPr>
        <w:spacing w:after="0" w:line="240" w:lineRule="auto"/>
      </w:pPr>
      <w:r>
        <w:separator/>
      </w:r>
    </w:p>
  </w:footnote>
  <w:footnote w:type="continuationSeparator" w:id="0">
    <w:p w14:paraId="2D3A7E21" w14:textId="77777777" w:rsidR="008111D7" w:rsidRDefault="008111D7" w:rsidP="00CA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8745"/>
      <w:docPartObj>
        <w:docPartGallery w:val="Page Numbers (Top of Page)"/>
        <w:docPartUnique/>
      </w:docPartObj>
    </w:sdtPr>
    <w:sdtEndPr/>
    <w:sdtContent>
      <w:p w14:paraId="2DB2F4CE" w14:textId="77777777" w:rsidR="008111D7" w:rsidRDefault="005962A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395">
          <w:rPr>
            <w:noProof/>
          </w:rPr>
          <w:t>145</w:t>
        </w:r>
        <w:r>
          <w:rPr>
            <w:noProof/>
          </w:rPr>
          <w:fldChar w:fldCharType="end"/>
        </w:r>
      </w:p>
    </w:sdtContent>
  </w:sdt>
  <w:p w14:paraId="456646B9" w14:textId="77777777" w:rsidR="008111D7" w:rsidRDefault="008111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7872"/>
      <w:docPartObj>
        <w:docPartGallery w:val="Page Numbers (Top of Page)"/>
        <w:docPartUnique/>
      </w:docPartObj>
    </w:sdtPr>
    <w:sdtEndPr/>
    <w:sdtContent>
      <w:p w14:paraId="351AD7BE" w14:textId="77777777" w:rsidR="008111D7" w:rsidRDefault="009F7F83">
        <w:pPr>
          <w:pStyle w:val="a3"/>
          <w:jc w:val="center"/>
        </w:pPr>
        <w:r w:rsidRPr="003E3715">
          <w:rPr>
            <w:rFonts w:ascii="Times New Roman" w:hAnsi="Times New Roman" w:cs="Times New Roman"/>
          </w:rPr>
          <w:fldChar w:fldCharType="begin"/>
        </w:r>
        <w:r w:rsidR="008111D7" w:rsidRPr="003E3715">
          <w:rPr>
            <w:rFonts w:ascii="Times New Roman" w:hAnsi="Times New Roman" w:cs="Times New Roman"/>
          </w:rPr>
          <w:instrText xml:space="preserve"> PAGE   \* MERGEFORMAT </w:instrText>
        </w:r>
        <w:r w:rsidRPr="003E3715">
          <w:rPr>
            <w:rFonts w:ascii="Times New Roman" w:hAnsi="Times New Roman" w:cs="Times New Roman"/>
          </w:rPr>
          <w:fldChar w:fldCharType="separate"/>
        </w:r>
        <w:r w:rsidR="002A2395">
          <w:rPr>
            <w:rFonts w:ascii="Times New Roman" w:hAnsi="Times New Roman" w:cs="Times New Roman"/>
            <w:noProof/>
          </w:rPr>
          <w:t>137</w:t>
        </w:r>
        <w:r w:rsidRPr="003E3715">
          <w:rPr>
            <w:rFonts w:ascii="Times New Roman" w:hAnsi="Times New Roman" w:cs="Times New Roman"/>
          </w:rPr>
          <w:fldChar w:fldCharType="end"/>
        </w:r>
      </w:p>
    </w:sdtContent>
  </w:sdt>
  <w:p w14:paraId="61D36791" w14:textId="77777777" w:rsidR="008111D7" w:rsidRDefault="008111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B1"/>
    <w:rsid w:val="00006844"/>
    <w:rsid w:val="00032D67"/>
    <w:rsid w:val="00070DA9"/>
    <w:rsid w:val="00090FB1"/>
    <w:rsid w:val="00105874"/>
    <w:rsid w:val="00124AC3"/>
    <w:rsid w:val="00133801"/>
    <w:rsid w:val="001751E3"/>
    <w:rsid w:val="001E7BE7"/>
    <w:rsid w:val="001F33EB"/>
    <w:rsid w:val="00214D64"/>
    <w:rsid w:val="00240EA7"/>
    <w:rsid w:val="002421AB"/>
    <w:rsid w:val="0028062F"/>
    <w:rsid w:val="00282081"/>
    <w:rsid w:val="00284264"/>
    <w:rsid w:val="002A2395"/>
    <w:rsid w:val="002B69AB"/>
    <w:rsid w:val="002C6D93"/>
    <w:rsid w:val="002D5A6F"/>
    <w:rsid w:val="002F2384"/>
    <w:rsid w:val="003143CD"/>
    <w:rsid w:val="00314D80"/>
    <w:rsid w:val="00374BEC"/>
    <w:rsid w:val="003E3715"/>
    <w:rsid w:val="003F5CFC"/>
    <w:rsid w:val="003F783B"/>
    <w:rsid w:val="004832B2"/>
    <w:rsid w:val="00490153"/>
    <w:rsid w:val="004A0B78"/>
    <w:rsid w:val="004A1BEC"/>
    <w:rsid w:val="004B3B6E"/>
    <w:rsid w:val="004C0D21"/>
    <w:rsid w:val="004F7925"/>
    <w:rsid w:val="0051191E"/>
    <w:rsid w:val="00511E52"/>
    <w:rsid w:val="005209AF"/>
    <w:rsid w:val="00527462"/>
    <w:rsid w:val="00534046"/>
    <w:rsid w:val="00561A05"/>
    <w:rsid w:val="00587A42"/>
    <w:rsid w:val="005962AD"/>
    <w:rsid w:val="005B1152"/>
    <w:rsid w:val="0061007C"/>
    <w:rsid w:val="00622BD4"/>
    <w:rsid w:val="00623755"/>
    <w:rsid w:val="00691A3A"/>
    <w:rsid w:val="00692E7A"/>
    <w:rsid w:val="006A4502"/>
    <w:rsid w:val="006D6A5B"/>
    <w:rsid w:val="00787C25"/>
    <w:rsid w:val="00797CE5"/>
    <w:rsid w:val="007E3045"/>
    <w:rsid w:val="007F0D02"/>
    <w:rsid w:val="007F55B5"/>
    <w:rsid w:val="008111D7"/>
    <w:rsid w:val="0084743A"/>
    <w:rsid w:val="00852916"/>
    <w:rsid w:val="00867005"/>
    <w:rsid w:val="00872866"/>
    <w:rsid w:val="00893966"/>
    <w:rsid w:val="008B5284"/>
    <w:rsid w:val="008C3C96"/>
    <w:rsid w:val="008D0D74"/>
    <w:rsid w:val="0091106E"/>
    <w:rsid w:val="009B532F"/>
    <w:rsid w:val="009F7F83"/>
    <w:rsid w:val="00A21924"/>
    <w:rsid w:val="00A22B32"/>
    <w:rsid w:val="00A236AE"/>
    <w:rsid w:val="00A55CB9"/>
    <w:rsid w:val="00A869CD"/>
    <w:rsid w:val="00A942CE"/>
    <w:rsid w:val="00AF6500"/>
    <w:rsid w:val="00B328AA"/>
    <w:rsid w:val="00B47841"/>
    <w:rsid w:val="00B50734"/>
    <w:rsid w:val="00B54DF8"/>
    <w:rsid w:val="00B56920"/>
    <w:rsid w:val="00BB1D69"/>
    <w:rsid w:val="00C83640"/>
    <w:rsid w:val="00CA09B3"/>
    <w:rsid w:val="00D02BA5"/>
    <w:rsid w:val="00D328D5"/>
    <w:rsid w:val="00D50D22"/>
    <w:rsid w:val="00D5637D"/>
    <w:rsid w:val="00DA40B7"/>
    <w:rsid w:val="00DF463F"/>
    <w:rsid w:val="00E15852"/>
    <w:rsid w:val="00E25917"/>
    <w:rsid w:val="00E717C1"/>
    <w:rsid w:val="00EA4610"/>
    <w:rsid w:val="00EC31EF"/>
    <w:rsid w:val="00EF72EF"/>
    <w:rsid w:val="00F12C76"/>
    <w:rsid w:val="00F51346"/>
    <w:rsid w:val="00F6284E"/>
    <w:rsid w:val="00F820AC"/>
    <w:rsid w:val="00FA0CDF"/>
    <w:rsid w:val="00FA2864"/>
    <w:rsid w:val="00FB4080"/>
    <w:rsid w:val="00FC295E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4021"/>
  <w15:docId w15:val="{C6156378-E996-4E5D-A218-172D6075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FB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0F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CA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9B3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CA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09B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E761BD11567C3E7A107A875DC2FF44E2E2C3EAFC7DAA3B9461BFE44J2U4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AE761BD11567C3E7A119A563B075F848207237ADC2D5F7E71940A3132DFDD1EA5581E1807440F8DC5320J6U3G" TargetMode="External"/><Relationship Id="rId12" Type="http://schemas.openxmlformats.org/officeDocument/2006/relationships/hyperlink" Target="consultantplus://offline/ref=84AE761BD11567C3E7A119A563B075F848207237ADC2D5F7E71940A3132DFDD1EA5581E1807440F8DC5320J6U3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823D8E5B5F35A3FE7440F82F699847025899CF34E96279ABD3E1C80C9A05EC1A4CB1B32C641E2CB4476B1717B646D4974064ACD704F23EE3431639yE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823D8E5B5F35A3FE7440F82F699847025899CF34E96279ABD3E1C80C9A05EC1A4CB1B32C641E2BB2446D1F17B646D4974064ACD704F23EE3431639y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AE761BD11567C3E7A107A875DC2FF44E2F253AA0C5DAA3B9461BFE4424F786AD1AD8A3C47941F9JDU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DB14B-3EB2-4920-9AE6-D8907078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Жанна</cp:lastModifiedBy>
  <cp:revision>22</cp:revision>
  <cp:lastPrinted>2016-04-06T12:29:00Z</cp:lastPrinted>
  <dcterms:created xsi:type="dcterms:W3CDTF">2017-09-05T05:37:00Z</dcterms:created>
  <dcterms:modified xsi:type="dcterms:W3CDTF">2022-11-14T11:59:00Z</dcterms:modified>
</cp:coreProperties>
</file>