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C7B" w:rsidRPr="00AB1C7A" w:rsidRDefault="00C26C7B" w:rsidP="00C26C7B">
      <w:pPr>
        <w:spacing w:after="0"/>
        <w:ind w:left="11766"/>
        <w:rPr>
          <w:rFonts w:ascii="Times New Roman" w:hAnsi="Times New Roman" w:cs="Times New Roman"/>
        </w:rPr>
      </w:pPr>
      <w:r w:rsidRPr="00AB1C7A">
        <w:rPr>
          <w:rFonts w:ascii="Times New Roman" w:hAnsi="Times New Roman" w:cs="Times New Roman"/>
        </w:rPr>
        <w:t>Приложение 1</w:t>
      </w:r>
    </w:p>
    <w:p w:rsidR="00C26C7B" w:rsidRPr="00AB1C7A" w:rsidRDefault="00C26C7B" w:rsidP="00C26C7B">
      <w:pPr>
        <w:spacing w:after="0"/>
        <w:ind w:left="11766"/>
        <w:rPr>
          <w:rFonts w:ascii="Times New Roman" w:hAnsi="Times New Roman" w:cs="Times New Roman"/>
        </w:rPr>
      </w:pPr>
      <w:r w:rsidRPr="00AB1C7A">
        <w:rPr>
          <w:rFonts w:ascii="Times New Roman" w:hAnsi="Times New Roman" w:cs="Times New Roman"/>
        </w:rPr>
        <w:t xml:space="preserve">утверждено приказом Министерства культуры </w:t>
      </w:r>
      <w:r>
        <w:rPr>
          <w:rFonts w:ascii="Times New Roman" w:hAnsi="Times New Roman" w:cs="Times New Roman"/>
        </w:rPr>
        <w:t>К</w:t>
      </w:r>
      <w:r w:rsidRPr="00AB1C7A">
        <w:rPr>
          <w:rFonts w:ascii="Times New Roman" w:hAnsi="Times New Roman" w:cs="Times New Roman"/>
        </w:rPr>
        <w:t>урской области</w:t>
      </w:r>
    </w:p>
    <w:p w:rsidR="00C26C7B" w:rsidRPr="00AB1C7A" w:rsidRDefault="00C26C7B" w:rsidP="00C26C7B">
      <w:pPr>
        <w:spacing w:after="0"/>
        <w:ind w:left="11766"/>
        <w:rPr>
          <w:rFonts w:ascii="Times New Roman" w:hAnsi="Times New Roman" w:cs="Times New Roman"/>
        </w:rPr>
      </w:pPr>
      <w:r w:rsidRPr="00AB1C7A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_______________ № ___________</w:t>
      </w:r>
    </w:p>
    <w:p w:rsidR="00C26C7B" w:rsidRDefault="00C26C7B" w:rsidP="00C26C7B">
      <w:pPr>
        <w:spacing w:after="0"/>
        <w:ind w:left="4248" w:firstLine="708"/>
        <w:rPr>
          <w:rFonts w:ascii="Times New Roman" w:eastAsia="Times New Roman" w:hAnsi="Times New Roman" w:cs="Times New Roman"/>
          <w:b/>
          <w:color w:val="000000"/>
          <w:sz w:val="18"/>
        </w:rPr>
      </w:pPr>
    </w:p>
    <w:p w:rsidR="00C26C7B" w:rsidRDefault="00C26C7B" w:rsidP="00C26C7B">
      <w:pPr>
        <w:spacing w:after="0"/>
        <w:ind w:left="4248" w:firstLine="708"/>
        <w:rPr>
          <w:rFonts w:ascii="Times New Roman" w:eastAsia="Times New Roman" w:hAnsi="Times New Roman" w:cs="Times New Roman"/>
          <w:b/>
          <w:color w:val="000000"/>
          <w:sz w:val="18"/>
        </w:rPr>
      </w:pPr>
      <w:bookmarkStart w:id="0" w:name="_GoBack"/>
      <w:bookmarkEnd w:id="0"/>
    </w:p>
    <w:p w:rsidR="00C26C7B" w:rsidRDefault="00C26C7B" w:rsidP="00C26C7B">
      <w:pPr>
        <w:spacing w:after="0"/>
        <w:ind w:firstLine="708"/>
        <w:jc w:val="center"/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18"/>
        </w:rPr>
        <w:t>П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18"/>
        </w:rPr>
        <w:t xml:space="preserve"> А С П О Р Т</w:t>
      </w:r>
    </w:p>
    <w:p w:rsidR="00C26C7B" w:rsidRDefault="00C26C7B" w:rsidP="00C26C7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18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</w:rPr>
        <w:t>комплекса процессных мероприятий  «Развитие библиотечного дела в Курской области»</w:t>
      </w:r>
    </w:p>
    <w:p w:rsidR="00C26C7B" w:rsidRDefault="00C26C7B" w:rsidP="00C26C7B">
      <w:pPr>
        <w:spacing w:after="0"/>
        <w:jc w:val="center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58"/>
        <w:gridCol w:w="3733"/>
        <w:gridCol w:w="274"/>
        <w:gridCol w:w="3569"/>
        <w:gridCol w:w="274"/>
      </w:tblGrid>
      <w:tr w:rsidR="00006CC1" w:rsidTr="00C26C7B">
        <w:tblPrEx>
          <w:tblCellMar>
            <w:top w:w="0" w:type="dxa"/>
            <w:bottom w:w="0" w:type="dxa"/>
          </w:tblCellMar>
        </w:tblPrEx>
        <w:tc>
          <w:tcPr>
            <w:tcW w:w="78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06CC1" w:rsidRDefault="00006CC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06CC1" w:rsidRDefault="00006CC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06CC1" w:rsidRDefault="00006CC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06CC1" w:rsidRDefault="00006CC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06CC1" w:rsidRDefault="00006CC1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C26C7B" w:rsidTr="00C26C7B">
        <w:tblPrEx>
          <w:tblCellMar>
            <w:top w:w="0" w:type="dxa"/>
            <w:bottom w:w="0" w:type="dxa"/>
          </w:tblCellMar>
        </w:tblPrEx>
        <w:tc>
          <w:tcPr>
            <w:tcW w:w="157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1. Общие положения</w:t>
            </w:r>
          </w:p>
        </w:tc>
      </w:tr>
      <w:tr w:rsidR="00C26C7B" w:rsidTr="00C26C7B">
        <w:tblPrEx>
          <w:tblCellMar>
            <w:top w:w="0" w:type="dxa"/>
            <w:bottom w:w="0" w:type="dxa"/>
          </w:tblCellMar>
        </w:tblPrEx>
        <w:tc>
          <w:tcPr>
            <w:tcW w:w="78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06CC1" w:rsidRDefault="00006CC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8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06CC1" w:rsidRDefault="00006CC1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C26C7B" w:rsidTr="00C26C7B">
        <w:tblPrEx>
          <w:tblCellMar>
            <w:top w:w="0" w:type="dxa"/>
            <w:bottom w:w="0" w:type="dxa"/>
          </w:tblCellMar>
        </w:tblPrEx>
        <w:tc>
          <w:tcPr>
            <w:tcW w:w="78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Ответственный орган исполнительной власти субъекта Российской Федерации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(иной государственный орган, организация)</w:t>
            </w:r>
          </w:p>
        </w:tc>
        <w:tc>
          <w:tcPr>
            <w:tcW w:w="785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  <w:p w:rsidR="00006CC1" w:rsidRDefault="00C26C7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Конорев Алексей Иванович - Министр культуры Курской области</w:t>
            </w:r>
          </w:p>
        </w:tc>
      </w:tr>
      <w:tr w:rsidR="00C26C7B" w:rsidTr="00C26C7B">
        <w:tblPrEx>
          <w:tblCellMar>
            <w:top w:w="0" w:type="dxa"/>
            <w:bottom w:w="0" w:type="dxa"/>
          </w:tblCellMar>
        </w:tblPrEx>
        <w:tc>
          <w:tcPr>
            <w:tcW w:w="78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Связь с государственной программой</w:t>
            </w:r>
          </w:p>
        </w:tc>
        <w:tc>
          <w:tcPr>
            <w:tcW w:w="785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Государственная программа "Развитие культуры в Курской области"</w:t>
            </w:r>
          </w:p>
        </w:tc>
      </w:tr>
      <w:tr w:rsidR="00C26C7B" w:rsidTr="00C26C7B">
        <w:tblPrEx>
          <w:tblCellMar>
            <w:top w:w="0" w:type="dxa"/>
            <w:bottom w:w="0" w:type="dxa"/>
          </w:tblCellMar>
        </w:tblPrEx>
        <w:tc>
          <w:tcPr>
            <w:tcW w:w="78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06CC1" w:rsidRDefault="00006CC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8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06CC1" w:rsidRDefault="00006CC1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006CC1" w:rsidRDefault="00006CC1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5"/>
        <w:gridCol w:w="2823"/>
        <w:gridCol w:w="1773"/>
        <w:gridCol w:w="1766"/>
        <w:gridCol w:w="824"/>
        <w:gridCol w:w="743"/>
        <w:gridCol w:w="809"/>
        <w:gridCol w:w="809"/>
        <w:gridCol w:w="809"/>
        <w:gridCol w:w="809"/>
        <w:gridCol w:w="809"/>
        <w:gridCol w:w="809"/>
        <w:gridCol w:w="787"/>
        <w:gridCol w:w="1673"/>
      </w:tblGrid>
      <w:tr w:rsidR="00C26C7B" w:rsidTr="00C26C7B">
        <w:tblPrEx>
          <w:tblCellMar>
            <w:top w:w="0" w:type="dxa"/>
            <w:bottom w:w="0" w:type="dxa"/>
          </w:tblCellMar>
        </w:tblPrEx>
        <w:tc>
          <w:tcPr>
            <w:tcW w:w="52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Показатели комплекса процессных мероприятий</w:t>
            </w:r>
          </w:p>
        </w:tc>
      </w:tr>
      <w:tr w:rsidR="00C26C7B" w:rsidTr="00C26C7B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06CC1" w:rsidRDefault="00006CC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06CC1" w:rsidRDefault="00006CC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06CC1" w:rsidRDefault="00006CC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06CC1" w:rsidRDefault="00006CC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06CC1" w:rsidRDefault="00006CC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06CC1" w:rsidRDefault="00006CC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06CC1" w:rsidRDefault="00006CC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06CC1" w:rsidRDefault="00006CC1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C26C7B" w:rsidTr="00C26C7B">
        <w:tblPrEx>
          <w:tblCellMar>
            <w:top w:w="0" w:type="dxa"/>
            <w:bottom w:w="0" w:type="dxa"/>
          </w:tblCellMar>
        </w:tblPrEx>
        <w:tc>
          <w:tcPr>
            <w:tcW w:w="52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328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показателя/задачи</w:t>
            </w:r>
          </w:p>
        </w:tc>
        <w:tc>
          <w:tcPr>
            <w:tcW w:w="20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20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86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86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годам</w:t>
            </w:r>
          </w:p>
        </w:tc>
        <w:tc>
          <w:tcPr>
            <w:tcW w:w="173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за достижение показателя</w:t>
            </w:r>
          </w:p>
        </w:tc>
      </w:tr>
      <w:tr w:rsidR="00006CC1">
        <w:tblPrEx>
          <w:tblCellMar>
            <w:top w:w="0" w:type="dxa"/>
            <w:bottom w:w="0" w:type="dxa"/>
          </w:tblCellMar>
        </w:tblPrEx>
        <w:tc>
          <w:tcPr>
            <w:tcW w:w="52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006CC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28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006CC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006CC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006CC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73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006CC1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006CC1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</w:tr>
      <w:tr w:rsidR="00C26C7B" w:rsidTr="00C26C7B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328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Задача «Увеличение числа посещений общедоступных библиотек (в стационарных условиях, вне стационара и удаленно через сеть Интернет) до 15,9 млн. единиц к концу 2030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года»</w:t>
            </w:r>
          </w:p>
        </w:tc>
      </w:tr>
      <w:tr w:rsidR="00006CC1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Число посещений общедоступных библиотек (в стационарных условиях, вне стационара и удаленно через сеть Интернет)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Тысяча единиц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6 344,89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6 994,45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6 979,38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7 296,62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7 613,86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7 931,11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8 248,36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8 565,6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МИНИСТЕРСТВО КУЛЬТУРЫ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КУРСКОЙ ОБЛАСТИ</w:t>
            </w:r>
          </w:p>
        </w:tc>
      </w:tr>
      <w:tr w:rsidR="00006CC1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Увеличение охвата населения библиотечным обслуживанием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45,4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45,5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45,5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45,6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45,7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45,8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45,9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</w:tr>
      <w:tr w:rsidR="00006CC1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Число посещений областных библиотек (в стационарных условиях, вне стационара 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удаленно через сеть Интернет)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Тысяча единиц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672,39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739,63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773,25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806,87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840,49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874,11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907,73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</w:tr>
      <w:tr w:rsidR="00006CC1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06CC1" w:rsidRDefault="00006CC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06CC1" w:rsidRDefault="00006CC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06CC1" w:rsidRDefault="00006CC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06CC1" w:rsidRDefault="00006CC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06CC1" w:rsidRDefault="00006CC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06CC1" w:rsidRDefault="00006CC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06CC1" w:rsidRDefault="00006CC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06CC1" w:rsidRDefault="00006CC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06CC1" w:rsidRDefault="00006CC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06CC1" w:rsidRDefault="00006CC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06CC1" w:rsidRDefault="00006CC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06CC1" w:rsidRDefault="00006CC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06CC1" w:rsidRDefault="00006CC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06CC1" w:rsidRDefault="00006CC1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006CC1" w:rsidRDefault="00006CC1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3"/>
        <w:gridCol w:w="4446"/>
        <w:gridCol w:w="1203"/>
        <w:gridCol w:w="1167"/>
        <w:gridCol w:w="1167"/>
        <w:gridCol w:w="1167"/>
        <w:gridCol w:w="1167"/>
        <w:gridCol w:w="1167"/>
        <w:gridCol w:w="1167"/>
        <w:gridCol w:w="1167"/>
        <w:gridCol w:w="1167"/>
      </w:tblGrid>
      <w:tr w:rsidR="00C26C7B" w:rsidTr="00C26C7B">
        <w:tblPrEx>
          <w:tblCellMar>
            <w:top w:w="0" w:type="dxa"/>
            <w:bottom w:w="0" w:type="dxa"/>
          </w:tblCellMar>
        </w:tblPrEx>
        <w:tc>
          <w:tcPr>
            <w:tcW w:w="76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lastRenderedPageBreak/>
              <w:t xml:space="preserve">2.1. Показатели комплекса процессных мероприятий по муниципальным образованиям субъекта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Российской Федерации</w:t>
            </w:r>
          </w:p>
        </w:tc>
      </w:tr>
      <w:tr w:rsidR="00C26C7B" w:rsidTr="00C26C7B">
        <w:tblPrEx>
          <w:tblCellMar>
            <w:top w:w="0" w:type="dxa"/>
            <w:bottom w:w="0" w:type="dxa"/>
          </w:tblCellMar>
        </w:tblPrEx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06CC1" w:rsidRDefault="00006CC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06CC1" w:rsidRDefault="00006CC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06CC1" w:rsidRDefault="00006CC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06CC1" w:rsidRDefault="00006CC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06CC1" w:rsidRDefault="00006CC1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C26C7B" w:rsidTr="00C26C7B">
        <w:tblPrEx>
          <w:tblCellMar>
            <w:top w:w="0" w:type="dxa"/>
            <w:bottom w:w="0" w:type="dxa"/>
          </w:tblCellMar>
        </w:tblPrEx>
        <w:tc>
          <w:tcPr>
            <w:tcW w:w="7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481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муниципального образования</w:t>
            </w:r>
          </w:p>
        </w:tc>
        <w:tc>
          <w:tcPr>
            <w:tcW w:w="126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1265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годам</w:t>
            </w:r>
          </w:p>
        </w:tc>
      </w:tr>
      <w:tr w:rsidR="00006CC1">
        <w:tblPrEx>
          <w:tblCellMar>
            <w:top w:w="0" w:type="dxa"/>
            <w:bottom w:w="0" w:type="dxa"/>
          </w:tblCellMar>
        </w:tblPrEx>
        <w:tc>
          <w:tcPr>
            <w:tcW w:w="7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006CC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81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006CC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</w:tr>
      <w:tr w:rsidR="00006CC1">
        <w:tblPrEx>
          <w:tblCellMar>
            <w:top w:w="0" w:type="dxa"/>
            <w:bottom w:w="0" w:type="dxa"/>
          </w:tblCellMar>
        </w:tblPrEx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</w:tr>
      <w:tr w:rsidR="00C26C7B" w:rsidTr="00C26C7B">
        <w:tblPrEx>
          <w:tblCellMar>
            <w:top w:w="0" w:type="dxa"/>
            <w:bottom w:w="0" w:type="dxa"/>
          </w:tblCellMar>
        </w:tblPrEx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4819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Увеличение охвата населения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библиотечным обслуживанием, Процент</w:t>
            </w:r>
          </w:p>
        </w:tc>
      </w:tr>
      <w:tr w:rsidR="00006CC1">
        <w:tblPrEx>
          <w:tblCellMar>
            <w:top w:w="0" w:type="dxa"/>
            <w:bottom w:w="0" w:type="dxa"/>
          </w:tblCellMar>
        </w:tblPrEx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Беловский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67,4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67,6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67,5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67,6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67,7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67,8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67,9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</w:t>
            </w:r>
          </w:p>
        </w:tc>
      </w:tr>
      <w:tr w:rsidR="00006CC1">
        <w:tblPrEx>
          <w:tblCellMar>
            <w:top w:w="0" w:type="dxa"/>
            <w:bottom w:w="0" w:type="dxa"/>
          </w:tblCellMar>
        </w:tblPrEx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Большесолдатский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63,9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64,1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64,1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64,2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64,3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64,4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64,5</w:t>
            </w:r>
          </w:p>
        </w:tc>
      </w:tr>
      <w:tr w:rsidR="00006CC1">
        <w:tblPrEx>
          <w:tblCellMar>
            <w:top w:w="0" w:type="dxa"/>
            <w:bottom w:w="0" w:type="dxa"/>
          </w:tblCellMar>
        </w:tblPrEx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Глушковский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67,8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67,9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68,1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68,2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68,3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68,4</w:t>
            </w:r>
          </w:p>
        </w:tc>
      </w:tr>
      <w:tr w:rsidR="00006CC1">
        <w:tblPrEx>
          <w:tblCellMar>
            <w:top w:w="0" w:type="dxa"/>
            <w:bottom w:w="0" w:type="dxa"/>
          </w:tblCellMar>
        </w:tblPrEx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1.4.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Горшеченский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40,9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41,1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41,1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41,2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41,3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41,4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41,5</w:t>
            </w:r>
          </w:p>
        </w:tc>
      </w:tr>
      <w:tr w:rsidR="00006CC1">
        <w:tblPrEx>
          <w:tblCellMar>
            <w:top w:w="0" w:type="dxa"/>
            <w:bottom w:w="0" w:type="dxa"/>
          </w:tblCellMar>
        </w:tblPrEx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Дмитриевский муниципальный район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76,3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76,5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76,3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76,4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76,5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76,6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76,7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76,8</w:t>
            </w:r>
          </w:p>
        </w:tc>
      </w:tr>
      <w:tr w:rsidR="00006CC1">
        <w:tblPrEx>
          <w:tblCellMar>
            <w:top w:w="0" w:type="dxa"/>
            <w:bottom w:w="0" w:type="dxa"/>
          </w:tblCellMar>
        </w:tblPrEx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1.6.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Железногорский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43,5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43,7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43,6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43,7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43,8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43,9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44,1</w:t>
            </w:r>
          </w:p>
        </w:tc>
      </w:tr>
      <w:tr w:rsidR="00006CC1">
        <w:tblPrEx>
          <w:tblCellMar>
            <w:top w:w="0" w:type="dxa"/>
            <w:bottom w:w="0" w:type="dxa"/>
          </w:tblCellMar>
        </w:tblPrEx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1.7.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Золотухинский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64,9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65,1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65,1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65,2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65,3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65,4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65,5</w:t>
            </w:r>
          </w:p>
        </w:tc>
      </w:tr>
      <w:tr w:rsidR="00006CC1">
        <w:tblPrEx>
          <w:tblCellMar>
            <w:top w:w="0" w:type="dxa"/>
            <w:bottom w:w="0" w:type="dxa"/>
          </w:tblCellMar>
        </w:tblPrEx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1.8.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Касторенский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67,1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67,3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67,2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67,3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67,4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67,5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67,6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67,7</w:t>
            </w:r>
          </w:p>
        </w:tc>
      </w:tr>
      <w:tr w:rsidR="00006CC1">
        <w:tblPrEx>
          <w:tblCellMar>
            <w:top w:w="0" w:type="dxa"/>
            <w:bottom w:w="0" w:type="dxa"/>
          </w:tblCellMar>
        </w:tblPrEx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1.9.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Конышевский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63,7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63,9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63,8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63,9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64,1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64,2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64,3</w:t>
            </w:r>
          </w:p>
        </w:tc>
      </w:tr>
      <w:tr w:rsidR="00006CC1">
        <w:tblPrEx>
          <w:tblCellMar>
            <w:top w:w="0" w:type="dxa"/>
            <w:bottom w:w="0" w:type="dxa"/>
          </w:tblCellMar>
        </w:tblPrEx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1.10.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Кореневский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63,7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63,9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63,8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63,9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64,1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64,2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64,3</w:t>
            </w:r>
          </w:p>
        </w:tc>
      </w:tr>
      <w:tr w:rsidR="00006CC1">
        <w:tblPrEx>
          <w:tblCellMar>
            <w:top w:w="0" w:type="dxa"/>
            <w:bottom w:w="0" w:type="dxa"/>
          </w:tblCellMar>
        </w:tblPrEx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1.11.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Курский муниципальный район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39,8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39,9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40,1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40,2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40,3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40,4</w:t>
            </w:r>
          </w:p>
        </w:tc>
      </w:tr>
      <w:tr w:rsidR="00006CC1">
        <w:tblPrEx>
          <w:tblCellMar>
            <w:top w:w="0" w:type="dxa"/>
            <w:bottom w:w="0" w:type="dxa"/>
          </w:tblCellMar>
        </w:tblPrEx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1.12.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Курчатовский муниципальный район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37,8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37,9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38,1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38,2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38,3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38,4</w:t>
            </w:r>
          </w:p>
        </w:tc>
      </w:tr>
      <w:tr w:rsidR="00006CC1">
        <w:tblPrEx>
          <w:tblCellMar>
            <w:top w:w="0" w:type="dxa"/>
            <w:bottom w:w="0" w:type="dxa"/>
          </w:tblCellMar>
        </w:tblPrEx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1.13.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Льговский муниципальный район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74,2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74,1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74,2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74,3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74,4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74,5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74,6</w:t>
            </w:r>
          </w:p>
        </w:tc>
      </w:tr>
      <w:tr w:rsidR="00006CC1">
        <w:tblPrEx>
          <w:tblCellMar>
            <w:top w:w="0" w:type="dxa"/>
            <w:bottom w:w="0" w:type="dxa"/>
          </w:tblCellMar>
        </w:tblPrEx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1.14.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Мантуровский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81,1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81,3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81,4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81,5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81,6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81,7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81,8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81,9</w:t>
            </w:r>
          </w:p>
        </w:tc>
      </w:tr>
      <w:tr w:rsidR="00006CC1">
        <w:tblPrEx>
          <w:tblCellMar>
            <w:top w:w="0" w:type="dxa"/>
            <w:bottom w:w="0" w:type="dxa"/>
          </w:tblCellMar>
        </w:tblPrEx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1.15.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Медвенский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75,6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75,8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75,7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75,8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75,9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76,1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76,2</w:t>
            </w:r>
          </w:p>
        </w:tc>
      </w:tr>
      <w:tr w:rsidR="00006CC1">
        <w:tblPrEx>
          <w:tblCellMar>
            <w:top w:w="0" w:type="dxa"/>
            <w:bottom w:w="0" w:type="dxa"/>
          </w:tblCellMar>
        </w:tblPrEx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1.16.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Обоянский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65,7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65,9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65,8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65,9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66,1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66,2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66,3</w:t>
            </w:r>
          </w:p>
        </w:tc>
      </w:tr>
      <w:tr w:rsidR="00006CC1">
        <w:tblPrEx>
          <w:tblCellMar>
            <w:top w:w="0" w:type="dxa"/>
            <w:bottom w:w="0" w:type="dxa"/>
          </w:tblCellMar>
        </w:tblPrEx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1.17.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Октябрьский муниципальный район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34,3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34,5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34,4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34,5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34,6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34,7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34,8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34,9</w:t>
            </w:r>
          </w:p>
        </w:tc>
      </w:tr>
      <w:tr w:rsidR="00006CC1">
        <w:tblPrEx>
          <w:tblCellMar>
            <w:top w:w="0" w:type="dxa"/>
            <w:bottom w:w="0" w:type="dxa"/>
          </w:tblCellMar>
        </w:tblPrEx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1.18.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Поныровский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65,2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65,4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65,3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65,4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65,5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65,6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65,7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65,8</w:t>
            </w:r>
          </w:p>
        </w:tc>
      </w:tr>
      <w:tr w:rsidR="00006CC1">
        <w:tblPrEx>
          <w:tblCellMar>
            <w:top w:w="0" w:type="dxa"/>
            <w:bottom w:w="0" w:type="dxa"/>
          </w:tblCellMar>
        </w:tblPrEx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1.19.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Пристенский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71,8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71,9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72,1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72,2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72,3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72,4</w:t>
            </w:r>
          </w:p>
        </w:tc>
      </w:tr>
      <w:tr w:rsidR="00006CC1">
        <w:tblPrEx>
          <w:tblCellMar>
            <w:top w:w="0" w:type="dxa"/>
            <w:bottom w:w="0" w:type="dxa"/>
          </w:tblCellMar>
        </w:tblPrEx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1.20.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Рыльский муниципальный район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62,7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62,9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62,8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62,9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63,1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63,2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63,3</w:t>
            </w:r>
          </w:p>
        </w:tc>
      </w:tr>
      <w:tr w:rsidR="00006CC1">
        <w:tblPrEx>
          <w:tblCellMar>
            <w:top w:w="0" w:type="dxa"/>
            <w:bottom w:w="0" w:type="dxa"/>
          </w:tblCellMar>
        </w:tblPrEx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1.21.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Советский муниципальный район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68,2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68,1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68,2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68,3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68,4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68,5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68,6</w:t>
            </w:r>
          </w:p>
        </w:tc>
      </w:tr>
      <w:tr w:rsidR="00006CC1">
        <w:tblPrEx>
          <w:tblCellMar>
            <w:top w:w="0" w:type="dxa"/>
            <w:bottom w:w="0" w:type="dxa"/>
          </w:tblCellMar>
        </w:tblPrEx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1.22.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Солнцевский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муниципальный район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73,5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73,7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73,6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73,7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73,8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73,9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74,1</w:t>
            </w:r>
          </w:p>
        </w:tc>
      </w:tr>
      <w:tr w:rsidR="00006CC1">
        <w:tblPrEx>
          <w:tblCellMar>
            <w:top w:w="0" w:type="dxa"/>
            <w:bottom w:w="0" w:type="dxa"/>
          </w:tblCellMar>
        </w:tblPrEx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1.23.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Суджанский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59,5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59,7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59,6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59,7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59,8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59,9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60,1</w:t>
            </w:r>
          </w:p>
        </w:tc>
      </w:tr>
      <w:tr w:rsidR="00006CC1">
        <w:tblPrEx>
          <w:tblCellMar>
            <w:top w:w="0" w:type="dxa"/>
            <w:bottom w:w="0" w:type="dxa"/>
          </w:tblCellMar>
        </w:tblPrEx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1.24.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Тимский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74,6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74,8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74,7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74,8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74,9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75,1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75,2</w:t>
            </w:r>
          </w:p>
        </w:tc>
      </w:tr>
      <w:tr w:rsidR="00006CC1">
        <w:tblPrEx>
          <w:tblCellMar>
            <w:top w:w="0" w:type="dxa"/>
            <w:bottom w:w="0" w:type="dxa"/>
          </w:tblCellMar>
        </w:tblPrEx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1.25.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Фатежский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район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52,2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52,4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52,3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52,4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52,5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52,6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52,7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52,8</w:t>
            </w:r>
          </w:p>
        </w:tc>
      </w:tr>
      <w:tr w:rsidR="00006CC1">
        <w:tblPrEx>
          <w:tblCellMar>
            <w:top w:w="0" w:type="dxa"/>
            <w:bottom w:w="0" w:type="dxa"/>
          </w:tblCellMar>
        </w:tblPrEx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1.26.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Хомутовский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71,9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80,1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72,1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72,2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72,3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72,4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72,5</w:t>
            </w:r>
          </w:p>
        </w:tc>
      </w:tr>
      <w:tr w:rsidR="00006CC1">
        <w:tblPrEx>
          <w:tblCellMar>
            <w:top w:w="0" w:type="dxa"/>
            <w:bottom w:w="0" w:type="dxa"/>
          </w:tblCellMar>
        </w:tblPrEx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1.27.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Черемисиновский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75,9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76,1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76,1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76,2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76,3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76,4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76,5</w:t>
            </w:r>
          </w:p>
        </w:tc>
      </w:tr>
      <w:tr w:rsidR="00006CC1">
        <w:tblPrEx>
          <w:tblCellMar>
            <w:top w:w="0" w:type="dxa"/>
            <w:bottom w:w="0" w:type="dxa"/>
          </w:tblCellMar>
        </w:tblPrEx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1.28.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Щигровский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54,2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54,4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54,3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54,4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54,5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54,6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54,7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54,8</w:t>
            </w:r>
          </w:p>
        </w:tc>
      </w:tr>
      <w:tr w:rsidR="00006CC1">
        <w:tblPrEx>
          <w:tblCellMar>
            <w:top w:w="0" w:type="dxa"/>
            <w:bottom w:w="0" w:type="dxa"/>
          </w:tblCellMar>
        </w:tblPrEx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1.29.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город Курск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19,6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26,7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19,7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19,8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19,9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20,1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20,2</w:t>
            </w:r>
          </w:p>
        </w:tc>
      </w:tr>
      <w:tr w:rsidR="00006CC1">
        <w:tblPrEx>
          <w:tblCellMar>
            <w:top w:w="0" w:type="dxa"/>
            <w:bottom w:w="0" w:type="dxa"/>
          </w:tblCellMar>
        </w:tblPrEx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1.30.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город Железногорск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25,1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25,3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25,2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25,3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25,4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25,5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25,6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25,7</w:t>
            </w:r>
          </w:p>
        </w:tc>
      </w:tr>
      <w:tr w:rsidR="00006CC1">
        <w:tblPrEx>
          <w:tblCellMar>
            <w:top w:w="0" w:type="dxa"/>
            <w:bottom w:w="0" w:type="dxa"/>
          </w:tblCellMar>
        </w:tblPrEx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1.31.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город Курчатов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57,9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58,1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58,1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58,2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58,3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58,4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58,5</w:t>
            </w:r>
          </w:p>
        </w:tc>
      </w:tr>
      <w:tr w:rsidR="00006CC1">
        <w:tblPrEx>
          <w:tblCellMar>
            <w:top w:w="0" w:type="dxa"/>
            <w:bottom w:w="0" w:type="dxa"/>
          </w:tblCellMar>
        </w:tblPrEx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1.32.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город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Льгов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006CC1">
        <w:tblPrEx>
          <w:tblCellMar>
            <w:top w:w="0" w:type="dxa"/>
            <w:bottom w:w="0" w:type="dxa"/>
          </w:tblCellMar>
        </w:tblPrEx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1.33.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город Щигры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40,3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40,5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40,4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40,5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40,6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40,7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40,8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40,9</w:t>
            </w:r>
          </w:p>
        </w:tc>
      </w:tr>
      <w:tr w:rsidR="00006CC1">
        <w:tblPrEx>
          <w:tblCellMar>
            <w:top w:w="0" w:type="dxa"/>
            <w:bottom w:w="0" w:type="dxa"/>
          </w:tblCellMar>
        </w:tblPrEx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06CC1" w:rsidRDefault="00006CC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06CC1" w:rsidRDefault="00006CC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06CC1" w:rsidRDefault="00006CC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06CC1" w:rsidRDefault="00006CC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06CC1" w:rsidRDefault="00006CC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06CC1" w:rsidRDefault="00006CC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06CC1" w:rsidRDefault="00006CC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06CC1" w:rsidRDefault="00006CC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06CC1" w:rsidRDefault="00006CC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06CC1" w:rsidRDefault="00006CC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06CC1" w:rsidRDefault="00006CC1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006CC1" w:rsidRDefault="00006CC1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4"/>
        <w:gridCol w:w="2572"/>
        <w:gridCol w:w="1641"/>
        <w:gridCol w:w="746"/>
        <w:gridCol w:w="670"/>
        <w:gridCol w:w="680"/>
        <w:gridCol w:w="683"/>
        <w:gridCol w:w="689"/>
        <w:gridCol w:w="680"/>
        <w:gridCol w:w="676"/>
        <w:gridCol w:w="697"/>
        <w:gridCol w:w="696"/>
        <w:gridCol w:w="675"/>
        <w:gridCol w:w="678"/>
        <w:gridCol w:w="678"/>
        <w:gridCol w:w="681"/>
        <w:gridCol w:w="679"/>
        <w:gridCol w:w="1463"/>
      </w:tblGrid>
      <w:tr w:rsidR="00C26C7B" w:rsidTr="00C26C7B">
        <w:tblPrEx>
          <w:tblCellMar>
            <w:top w:w="0" w:type="dxa"/>
            <w:bottom w:w="0" w:type="dxa"/>
          </w:tblCellMar>
        </w:tblPrEx>
        <w:tc>
          <w:tcPr>
            <w:tcW w:w="45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2.2. Прокси-показатели комплекса процессных мероприятий в 2025 году</w:t>
            </w:r>
          </w:p>
        </w:tc>
      </w:tr>
      <w:tr w:rsidR="00006CC1">
        <w:tblPrEx>
          <w:tblCellMar>
            <w:top w:w="0" w:type="dxa"/>
            <w:bottom w:w="0" w:type="dxa"/>
          </w:tblCellMar>
        </w:tblPrEx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06CC1" w:rsidRDefault="00006CC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06CC1" w:rsidRDefault="00006CC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06CC1" w:rsidRDefault="00006CC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06CC1" w:rsidRDefault="00006CC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06CC1" w:rsidRDefault="00006CC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06CC1" w:rsidRDefault="00006CC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06CC1" w:rsidRDefault="00006CC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06CC1" w:rsidRDefault="00006CC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06CC1" w:rsidRDefault="00006CC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06CC1" w:rsidRDefault="00006CC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06CC1" w:rsidRDefault="00006CC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06CC1" w:rsidRDefault="00006CC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06CC1" w:rsidRDefault="00006CC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06CC1" w:rsidRDefault="00006CC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06CC1" w:rsidRDefault="00006CC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06CC1" w:rsidRDefault="00006CC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06CC1" w:rsidRDefault="00006CC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06CC1" w:rsidRDefault="00006CC1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C26C7B" w:rsidTr="00C26C7B">
        <w:tblPrEx>
          <w:tblCellMar>
            <w:top w:w="0" w:type="dxa"/>
            <w:bottom w:w="0" w:type="dxa"/>
          </w:tblCellMar>
        </w:tblPrEx>
        <w:tc>
          <w:tcPr>
            <w:tcW w:w="45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287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8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Единица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измерения</w:t>
            </w:r>
          </w:p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75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754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кварталам/месяцам</w:t>
            </w:r>
          </w:p>
        </w:tc>
        <w:tc>
          <w:tcPr>
            <w:tcW w:w="151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за достижение показателя</w:t>
            </w:r>
          </w:p>
        </w:tc>
      </w:tr>
      <w:tr w:rsidR="00006CC1">
        <w:tblPrEx>
          <w:tblCellMar>
            <w:top w:w="0" w:type="dxa"/>
            <w:bottom w:w="0" w:type="dxa"/>
          </w:tblCellMar>
        </w:tblPrEx>
        <w:tc>
          <w:tcPr>
            <w:tcW w:w="45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006CC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006CC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006CC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ние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авг.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ноя.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дек.</w:t>
            </w:r>
          </w:p>
        </w:tc>
        <w:tc>
          <w:tcPr>
            <w:tcW w:w="151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006CC1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006CC1">
        <w:tblPrEx>
          <w:tblCellMar>
            <w:top w:w="0" w:type="dxa"/>
            <w:bottom w:w="0" w:type="dxa"/>
          </w:tblCellMar>
        </w:tblPrEx>
        <w:tc>
          <w:tcPr>
            <w:tcW w:w="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5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</w:tr>
      <w:tr w:rsidR="00006CC1">
        <w:tblPrEx>
          <w:tblCellMar>
            <w:top w:w="0" w:type="dxa"/>
            <w:bottom w:w="0" w:type="dxa"/>
          </w:tblCellMar>
        </w:tblPrEx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06CC1" w:rsidRDefault="00006CC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06CC1" w:rsidRDefault="00006CC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06CC1" w:rsidRDefault="00006CC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06CC1" w:rsidRDefault="00006CC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06CC1" w:rsidRDefault="00006CC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06CC1" w:rsidRDefault="00006CC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06CC1" w:rsidRDefault="00006CC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06CC1" w:rsidRDefault="00006CC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06CC1" w:rsidRDefault="00006CC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06CC1" w:rsidRDefault="00006CC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06CC1" w:rsidRDefault="00006CC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06CC1" w:rsidRDefault="00006CC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06CC1" w:rsidRDefault="00006CC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06CC1" w:rsidRDefault="00006CC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06CC1" w:rsidRDefault="00006CC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06CC1" w:rsidRDefault="00006CC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06CC1" w:rsidRDefault="00006CC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06CC1" w:rsidRDefault="00006CC1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006CC1" w:rsidRDefault="00006CC1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"/>
        <w:gridCol w:w="2809"/>
        <w:gridCol w:w="1778"/>
        <w:gridCol w:w="1776"/>
        <w:gridCol w:w="737"/>
        <w:gridCol w:w="738"/>
        <w:gridCol w:w="742"/>
        <w:gridCol w:w="737"/>
        <w:gridCol w:w="735"/>
        <w:gridCol w:w="746"/>
        <w:gridCol w:w="745"/>
        <w:gridCol w:w="735"/>
        <w:gridCol w:w="736"/>
        <w:gridCol w:w="736"/>
        <w:gridCol w:w="737"/>
        <w:gridCol w:w="765"/>
      </w:tblGrid>
      <w:tr w:rsidR="00C26C7B" w:rsidTr="00C26C7B">
        <w:tblPrEx>
          <w:tblCellMar>
            <w:top w:w="0" w:type="dxa"/>
            <w:bottom w:w="0" w:type="dxa"/>
          </w:tblCellMar>
        </w:tblPrEx>
        <w:tc>
          <w:tcPr>
            <w:tcW w:w="47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3. Помесячный план достижения показателей комплекса процессных мероприятий в 2025 году</w:t>
            </w:r>
          </w:p>
        </w:tc>
      </w:tr>
      <w:tr w:rsidR="00006CC1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06CC1" w:rsidRDefault="00006CC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06CC1" w:rsidRDefault="00006CC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06CC1" w:rsidRDefault="00006CC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06CC1" w:rsidRDefault="00006CC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06CC1" w:rsidRDefault="00006CC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06CC1" w:rsidRDefault="00006CC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06CC1" w:rsidRDefault="00006CC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06CC1" w:rsidRDefault="00006CC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06CC1" w:rsidRDefault="00006CC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06CC1" w:rsidRDefault="00006CC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06CC1" w:rsidRDefault="00006CC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06CC1" w:rsidRDefault="00006CC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06CC1" w:rsidRDefault="00006CC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06CC1" w:rsidRDefault="00006CC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06CC1" w:rsidRDefault="00006CC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06CC1" w:rsidRDefault="00006CC1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C26C7B" w:rsidTr="00C26C7B">
        <w:tblPrEx>
          <w:tblCellMar>
            <w:top w:w="0" w:type="dxa"/>
            <w:bottom w:w="0" w:type="dxa"/>
          </w:tblCellMar>
        </w:tblPrEx>
        <w:tc>
          <w:tcPr>
            <w:tcW w:w="47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295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776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Плановые значения по месяцам</w:t>
            </w:r>
          </w:p>
        </w:tc>
        <w:tc>
          <w:tcPr>
            <w:tcW w:w="77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 конец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2025 года</w:t>
            </w:r>
          </w:p>
        </w:tc>
      </w:tr>
      <w:tr w:rsidR="00006CC1">
        <w:tblPrEx>
          <w:tblCellMar>
            <w:top w:w="0" w:type="dxa"/>
            <w:bottom w:w="0" w:type="dxa"/>
          </w:tblCellMar>
        </w:tblPrEx>
        <w:tc>
          <w:tcPr>
            <w:tcW w:w="47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006CC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006CC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006CC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006CC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авг.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ноя.</w:t>
            </w:r>
          </w:p>
        </w:tc>
        <w:tc>
          <w:tcPr>
            <w:tcW w:w="77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006CC1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006CC1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</w:tr>
      <w:tr w:rsidR="00C26C7B" w:rsidTr="00C26C7B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«Увеличение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числа посещений общедоступных библиотек (в стационарных условиях, вне стационара и удаленно через сеть Интернет) до 15,9 млн. единиц к концу 2030 года»</w:t>
            </w:r>
          </w:p>
        </w:tc>
      </w:tr>
      <w:tr w:rsidR="00006CC1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Число посещений общедоступных библиотек (в стационарных условиях, вне стационара 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удаленно через сеть Интернет)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Тысяча единиц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6 979,38</w:t>
            </w:r>
          </w:p>
        </w:tc>
      </w:tr>
      <w:tr w:rsidR="00006CC1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Увеличение охвата населения библиотечным обслуживанием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45,5</w:t>
            </w:r>
          </w:p>
        </w:tc>
      </w:tr>
      <w:tr w:rsidR="00006CC1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Число посещений областных библиотек (в стационарных условиях, вне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стационара и удаленно через сеть Интернет)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Тысяча единиц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739,63</w:t>
            </w:r>
          </w:p>
        </w:tc>
      </w:tr>
      <w:tr w:rsidR="00006CC1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06CC1" w:rsidRDefault="00006CC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06CC1" w:rsidRDefault="00006CC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06CC1" w:rsidRDefault="00006CC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06CC1" w:rsidRDefault="00006CC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06CC1" w:rsidRDefault="00006CC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06CC1" w:rsidRDefault="00006CC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06CC1" w:rsidRDefault="00006CC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06CC1" w:rsidRDefault="00006CC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06CC1" w:rsidRDefault="00006CC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06CC1" w:rsidRDefault="00006CC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06CC1" w:rsidRDefault="00006CC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06CC1" w:rsidRDefault="00006CC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06CC1" w:rsidRDefault="00006CC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06CC1" w:rsidRDefault="00006CC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06CC1" w:rsidRDefault="00006CC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06CC1" w:rsidRDefault="00006CC1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006CC1" w:rsidRDefault="00006CC1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"/>
        <w:gridCol w:w="3245"/>
        <w:gridCol w:w="2104"/>
        <w:gridCol w:w="2065"/>
        <w:gridCol w:w="890"/>
        <w:gridCol w:w="858"/>
        <w:gridCol w:w="858"/>
        <w:gridCol w:w="858"/>
        <w:gridCol w:w="858"/>
        <w:gridCol w:w="858"/>
        <w:gridCol w:w="858"/>
        <w:gridCol w:w="858"/>
        <w:gridCol w:w="858"/>
      </w:tblGrid>
      <w:tr w:rsidR="00C26C7B" w:rsidTr="00C26C7B">
        <w:tblPrEx>
          <w:tblCellMar>
            <w:top w:w="0" w:type="dxa"/>
            <w:bottom w:w="0" w:type="dxa"/>
          </w:tblCellMar>
        </w:tblPrEx>
        <w:tc>
          <w:tcPr>
            <w:tcW w:w="55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4. Перечень мероприятий (результатов) комплекса процессных мероприятий</w:t>
            </w:r>
          </w:p>
        </w:tc>
      </w:tr>
      <w:tr w:rsidR="00006CC1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06CC1" w:rsidRDefault="00006CC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06CC1" w:rsidRDefault="00006CC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06CC1" w:rsidRDefault="00006CC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06CC1" w:rsidRDefault="00006CC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06CC1" w:rsidRDefault="00006CC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06CC1" w:rsidRDefault="00006CC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06CC1" w:rsidRDefault="00006CC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06CC1" w:rsidRDefault="00006CC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06CC1" w:rsidRDefault="00006CC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06CC1" w:rsidRDefault="00006CC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06CC1" w:rsidRDefault="00006CC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06CC1" w:rsidRDefault="00006CC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06CC1" w:rsidRDefault="00006CC1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C26C7B" w:rsidTr="00C26C7B">
        <w:tblPrEx>
          <w:tblCellMar>
            <w:top w:w="0" w:type="dxa"/>
            <w:bottom w:w="0" w:type="dxa"/>
          </w:tblCellMar>
        </w:tblPrEx>
        <w:tc>
          <w:tcPr>
            <w:tcW w:w="55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34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мероприятия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Тип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мероприятий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91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91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006CC1">
        <w:tblPrEx>
          <w:tblCellMar>
            <w:top w:w="0" w:type="dxa"/>
            <w:bottom w:w="0" w:type="dxa"/>
          </w:tblCellMar>
        </w:tblPrEx>
        <w:tc>
          <w:tcPr>
            <w:tcW w:w="55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006CC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006CC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006CC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006CC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</w:tr>
      <w:tr w:rsidR="00006CC1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</w:tr>
      <w:tr w:rsidR="00C26C7B" w:rsidTr="00C26C7B">
        <w:tblPrEx>
          <w:tblCellMar>
            <w:top w:w="0" w:type="dxa"/>
            <w:bottom w:w="0" w:type="dxa"/>
          </w:tblCellMar>
        </w:tblPrEx>
        <w:tc>
          <w:tcPr>
            <w:tcW w:w="552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«Увеличение числа посещений общедоступных библиотек (в стационарных условиях, вне стационара и удаленно через сеть Интернет) до 15,9 млн. единиц к концу 2030 года»</w:t>
            </w:r>
          </w:p>
        </w:tc>
      </w:tr>
      <w:tr w:rsidR="00006CC1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Проведение мероприятий  в целях популяризации семейного чтения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160</w:t>
            </w:r>
          </w:p>
        </w:tc>
      </w:tr>
      <w:tr w:rsidR="00C26C7B" w:rsidTr="00C26C7B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библиотеках Курской области проводятся мероприятия, способствующие организации совместного досуга и общения, познавательной и творческой деятельности различных категорий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семей, в форме акций, конкурсов, литературно-познавательных программ, творческих встреч,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флешмобов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  <w:tr w:rsidR="00006CC1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Библиотеками, находящимися в ведении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Министерства культуры Курской области, обеспечено оказание услуг и выполнение работ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Оказание услуг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(выполнение работ)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C26C7B" w:rsidTr="00C26C7B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1.2.1.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Библиотеки, находящиеся в ведении Министерства культуры Курской области, ежегодно осуществляют в рамках выполнения государственного задания оказание услуг по библиотечному, библиографическому и информационному обслуживанию пользователей библиотеки (в стаци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онарных условиях, вне стационара и удаленного через сеть Интернет). </w:t>
            </w:r>
          </w:p>
        </w:tc>
      </w:tr>
      <w:tr w:rsidR="00006CC1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06CC1" w:rsidRDefault="00006CC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06CC1" w:rsidRDefault="00006CC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06CC1" w:rsidRDefault="00006CC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06CC1" w:rsidRDefault="00006CC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06CC1" w:rsidRDefault="00006CC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06CC1" w:rsidRDefault="00006CC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06CC1" w:rsidRDefault="00006CC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06CC1" w:rsidRDefault="00006CC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06CC1" w:rsidRDefault="00006CC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06CC1" w:rsidRDefault="00006CC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06CC1" w:rsidRDefault="00006CC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06CC1" w:rsidRDefault="00006CC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06CC1" w:rsidRDefault="00006CC1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006CC1" w:rsidRDefault="00006CC1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89"/>
        <w:gridCol w:w="1314"/>
        <w:gridCol w:w="1315"/>
        <w:gridCol w:w="1315"/>
        <w:gridCol w:w="1315"/>
        <w:gridCol w:w="1315"/>
        <w:gridCol w:w="1315"/>
        <w:gridCol w:w="1315"/>
        <w:gridCol w:w="1315"/>
      </w:tblGrid>
      <w:tr w:rsidR="00C26C7B" w:rsidTr="00C26C7B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5. Финансовое обеспечение комплекса процессных мероприятий</w:t>
            </w:r>
          </w:p>
        </w:tc>
      </w:tr>
      <w:tr w:rsidR="00C26C7B" w:rsidTr="00C26C7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06CC1" w:rsidRDefault="00006CC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06CC1" w:rsidRDefault="00006CC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06CC1" w:rsidRDefault="00006CC1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C26C7B" w:rsidTr="00C26C7B">
        <w:tblPrEx>
          <w:tblCellMar>
            <w:top w:w="0" w:type="dxa"/>
            <w:bottom w:w="0" w:type="dxa"/>
          </w:tblCellMar>
        </w:tblPrEx>
        <w:tc>
          <w:tcPr>
            <w:tcW w:w="586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Объем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финансового обеспечения по годам реализации, тыс. рублей</w:t>
            </w:r>
          </w:p>
        </w:tc>
      </w:tr>
      <w:tr w:rsidR="00006CC1">
        <w:tblPrEx>
          <w:tblCellMar>
            <w:top w:w="0" w:type="dxa"/>
            <w:bottom w:w="0" w:type="dxa"/>
          </w:tblCellMar>
        </w:tblPrEx>
        <w:tc>
          <w:tcPr>
            <w:tcW w:w="586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006CC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</w:tr>
      <w:tr w:rsidR="00006CC1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</w:tr>
      <w:tr w:rsidR="00006CC1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Комплекс процессных мероприятий "Развитие библиотечного дела в Курской области"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122 935,95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135 457,01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109 608,96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109 608,96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113 993,32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118 545,27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123 287,08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833 436,55</w:t>
            </w:r>
          </w:p>
        </w:tc>
      </w:tr>
      <w:tr w:rsidR="00006CC1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122 935,95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135 457,01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109 608,96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109 608,96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113 993,32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118 545,27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123 287,08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833 436,55</w:t>
            </w:r>
          </w:p>
        </w:tc>
      </w:tr>
      <w:tr w:rsidR="00006CC1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том числе межбюджетные трансферты из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06CC1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06CC1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межбюджетные трансферты местным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06CC1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06CC1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Бюджет территориального государственного внебюджетного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06CC1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06CC1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06CC1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06CC1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Библиотеками, находящимися в ведении Министерства культуры Курской области, обеспечено оказание услуг и выполнение работ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122 935,95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122 935,95</w:t>
            </w:r>
          </w:p>
        </w:tc>
      </w:tr>
      <w:tr w:rsidR="00006CC1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122 935,95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122 935,95</w:t>
            </w:r>
          </w:p>
        </w:tc>
      </w:tr>
      <w:tr w:rsidR="00006CC1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06CC1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том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06CC1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06CC1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межбюджетные трансферты бюджету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06CC1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06CC1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06CC1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06CC1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Проведение мероприятий  в целях популяризации семейного чтения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06CC1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Библиотеками, находящимися в ведении Министерства культуры Курской области, обеспечено оказание услуг и выполнение работ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135 457,01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109 608,96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109 608,96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113 993,32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118 545,27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123 287,08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710 500,60</w:t>
            </w:r>
          </w:p>
        </w:tc>
      </w:tr>
      <w:tr w:rsidR="00006CC1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135 457,01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109 608,96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109 608,96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113 993,32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118 545,27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123 287,08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710 500,60</w:t>
            </w:r>
          </w:p>
        </w:tc>
      </w:tr>
      <w:tr w:rsidR="00006CC1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06CC1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06CC1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06CC1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межбюджетные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06CC1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06CC1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06CC1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06CC1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06CC1" w:rsidRDefault="00006CC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06CC1" w:rsidRDefault="00006CC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06CC1" w:rsidRDefault="00006CC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06CC1" w:rsidRDefault="00006CC1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06CC1" w:rsidRDefault="00006CC1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06CC1" w:rsidRDefault="00006CC1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06CC1" w:rsidRDefault="00006CC1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06CC1" w:rsidRDefault="00006CC1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06CC1" w:rsidRDefault="00006CC1">
            <w:pPr>
              <w:spacing w:after="0"/>
              <w:ind w:left="55" w:right="55"/>
            </w:pPr>
          </w:p>
        </w:tc>
      </w:tr>
    </w:tbl>
    <w:p w:rsidR="00006CC1" w:rsidRDefault="00006CC1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59"/>
        <w:gridCol w:w="2550"/>
        <w:gridCol w:w="2599"/>
      </w:tblGrid>
      <w:tr w:rsidR="00C26C7B" w:rsidTr="00C26C7B">
        <w:tblPrEx>
          <w:tblCellMar>
            <w:top w:w="0" w:type="dxa"/>
            <w:bottom w:w="0" w:type="dxa"/>
          </w:tblCellMar>
        </w:tblPrEx>
        <w:tc>
          <w:tcPr>
            <w:tcW w:w="126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5.1. Финансовое обеспечение комплекса процессных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мероприятий за счет бюджетных ассигнований по источникам финансирования дефицита бюджета субъекта</w:t>
            </w:r>
          </w:p>
        </w:tc>
      </w:tr>
      <w:tr w:rsidR="00006CC1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06CC1" w:rsidRDefault="00006CC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06CC1" w:rsidRDefault="00006CC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06CC1" w:rsidRDefault="00006CC1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C26C7B" w:rsidTr="00C26C7B">
        <w:tblPrEx>
          <w:tblCellMar>
            <w:top w:w="0" w:type="dxa"/>
            <w:bottom w:w="0" w:type="dxa"/>
          </w:tblCellMar>
        </w:tblPrEx>
        <w:tc>
          <w:tcPr>
            <w:tcW w:w="126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комплекса процессных мероприятий</w:t>
            </w:r>
          </w:p>
        </w:tc>
        <w:tc>
          <w:tcPr>
            <w:tcW w:w="303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финансового обеспечения по годам реализации, тыс. рублей</w:t>
            </w:r>
          </w:p>
        </w:tc>
      </w:tr>
      <w:tr w:rsidR="00006CC1">
        <w:tblPrEx>
          <w:tblCellMar>
            <w:top w:w="0" w:type="dxa"/>
            <w:bottom w:w="0" w:type="dxa"/>
          </w:tblCellMar>
        </w:tblPrEx>
        <w:tc>
          <w:tcPr>
            <w:tcW w:w="126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006CC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006CC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</w:tr>
      <w:tr w:rsidR="00006CC1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006CC1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06CC1" w:rsidRDefault="00006CC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06CC1" w:rsidRDefault="00006CC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06CC1" w:rsidRDefault="00006CC1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006CC1" w:rsidRDefault="00006CC1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8"/>
        <w:gridCol w:w="4859"/>
        <w:gridCol w:w="4278"/>
        <w:gridCol w:w="3293"/>
      </w:tblGrid>
      <w:tr w:rsidR="00C26C7B" w:rsidTr="00C26C7B">
        <w:tblPrEx>
          <w:tblCellMar>
            <w:top w:w="0" w:type="dxa"/>
            <w:bottom w:w="0" w:type="dxa"/>
          </w:tblCellMar>
        </w:tblPrEx>
        <w:tc>
          <w:tcPr>
            <w:tcW w:w="40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6. План реализации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комплекса процессных мероприятий в текущем году</w:t>
            </w:r>
          </w:p>
        </w:tc>
      </w:tr>
      <w:tr w:rsidR="00006CC1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06CC1" w:rsidRDefault="00006CC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06CC1" w:rsidRDefault="00006CC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06CC1" w:rsidRDefault="00006CC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06CC1" w:rsidRDefault="00006CC1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006CC1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Задача, мероприятие (результат) / контрольная точка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Дата наступления контрольной точки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Ответственный исполнитель (Ф.И.О., должность, наименование ОИВ субъекта Российской Федерации (местной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администрации муниципального образования), иного государственного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(муниципального) органа, организации)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Вид подтверждающего документа</w:t>
            </w:r>
          </w:p>
        </w:tc>
      </w:tr>
      <w:tr w:rsidR="00006CC1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C26C7B" w:rsidTr="00C26C7B">
        <w:tblPrEx>
          <w:tblCellMar>
            <w:top w:w="0" w:type="dxa"/>
            <w:bottom w:w="0" w:type="dxa"/>
          </w:tblCellMar>
        </w:tblPrEx>
        <w:tc>
          <w:tcPr>
            <w:tcW w:w="40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 "Увеличение числа посещений общедоступных библиотек (в стационарных условиях, вне стационара и удаленно через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сеть Интернет) до 15,9 млн. единиц к концу 2030 года"</w:t>
            </w:r>
          </w:p>
        </w:tc>
      </w:tr>
      <w:tr w:rsidR="00006CC1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 Проведение мероприятий  в целях популяризации семейного чтения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Конорев Алексей Иванович - Министр культуры Курской области</w:t>
            </w:r>
          </w:p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Отчет</w:t>
            </w:r>
          </w:p>
        </w:tc>
      </w:tr>
      <w:tr w:rsidR="00006CC1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1.2. Библиотеками,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находящимися в ведении Министерства культуры Курской области, обеспечено оказание услуг и выполнение работ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Конорев Алексей Иванович - Министр культуры Курской области</w:t>
            </w:r>
          </w:p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Отчет</w:t>
            </w:r>
          </w:p>
        </w:tc>
      </w:tr>
      <w:tr w:rsidR="00006CC1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Государственное задание на оказание госуда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рственных услуг (выполнение работ) утверждено (включено в реестр государственных заданий)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30.05.2025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области</w:t>
            </w:r>
          </w:p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Государственное задание</w:t>
            </w:r>
          </w:p>
        </w:tc>
      </w:tr>
      <w:tr w:rsidR="00006CC1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Соглашение о порядке и условиях предоставления субсидии на выполнение государственного задания на оказание государственных услуг (выполнение работ) заключено (включено в реестр соглашений)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30.05.2025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обязанности министра культуры Курской области</w:t>
            </w:r>
          </w:p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Соглашение</w:t>
            </w:r>
          </w:p>
        </w:tc>
      </w:tr>
      <w:tr w:rsidR="00006CC1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Услуга оказана (работы выполнены)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Конорев Алексей Иванович - Министр культуры Курской области</w:t>
            </w:r>
          </w:p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Отчет</w:t>
            </w:r>
          </w:p>
        </w:tc>
      </w:tr>
      <w:tr w:rsidR="00006CC1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Предварительные итоги оказания услуг (выполнения работ)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Конорев Алексей Иванович - Министр культуры Курской области</w:t>
            </w:r>
          </w:p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06CC1" w:rsidRDefault="00C26C7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Предварительный отчёт о выполнении государственного задания</w:t>
            </w:r>
          </w:p>
        </w:tc>
      </w:tr>
      <w:tr w:rsidR="00006CC1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06CC1" w:rsidRDefault="00006CC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06CC1" w:rsidRDefault="00006CC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06CC1" w:rsidRDefault="00006CC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06CC1" w:rsidRDefault="00006CC1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006CC1" w:rsidRDefault="00006CC1"/>
    <w:sectPr w:rsidR="00006CC1">
      <w:pgSz w:w="16840" w:h="11900" w:orient="landscape"/>
      <w:pgMar w:top="1133" w:right="566" w:bottom="1133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CC1"/>
    <w:rsid w:val="00006CC1"/>
    <w:rsid w:val="00C2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751403246KonorevAI1a051350833654669a3706163cbf73116DataSourceProviderrukristaplanning2commonwebbea">
    <w:name w:val="Версия сервера генератора печатных документов: 14.75 Версия клиента генератора печатных документов: 14.0.32 Текущий пользователь: 46_Konorev.A.I1_a051350833654669a3706163cbf73116 Данные о генерации: DataSourceProvider: ru.krista.planning2.common.web.b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751403246KonorevAI1a051350833654669a3706163cbf73116DataSourceProviderrukristaplanning2commonwebbea">
    <w:name w:val="Версия сервера генератора печатных документов: 14.75 Версия клиента генератора печатных документов: 14.0.32 Текущий пользователь: 46_Konorev.A.I1_a051350833654669a3706163cbf73116 Данные о генерации: DataSourceProvider: ru.krista.planning2.common.web.b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2042</Words>
  <Characters>11645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Пользователь</cp:lastModifiedBy>
  <cp:revision>2</cp:revision>
  <dcterms:created xsi:type="dcterms:W3CDTF">2026-01-16T06:31:00Z</dcterms:created>
  <dcterms:modified xsi:type="dcterms:W3CDTF">2026-01-16T06:31:00Z</dcterms:modified>
</cp:coreProperties>
</file>