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C10CB" w:rsidRDefault="00CC10CB">
      <w:pPr>
        <w:spacing w:after="0"/>
      </w:pPr>
    </w:p>
    <w:tbl>
      <w:tblPr>
        <w:tblW w:w="15708" w:type="dxa"/>
        <w:tblInd w:w="10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730"/>
        <w:gridCol w:w="2508"/>
        <w:gridCol w:w="2523"/>
        <w:gridCol w:w="2523"/>
        <w:gridCol w:w="902"/>
        <w:gridCol w:w="277"/>
        <w:gridCol w:w="1342"/>
        <w:gridCol w:w="903"/>
      </w:tblGrid>
      <w:tr w:rsidR="00BD0A14" w:rsidTr="00BD0A14">
        <w:tblPrEx>
          <w:tblCellMar>
            <w:top w:w="0" w:type="dxa"/>
            <w:bottom w:w="0" w:type="dxa"/>
          </w:tblCellMar>
        </w:tblPrEx>
        <w:tc>
          <w:tcPr>
            <w:tcW w:w="13186" w:type="dxa"/>
            <w:gridSpan w:val="5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CC10CB" w:rsidRDefault="00CC10CB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252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BD0A14" w:rsidRDefault="00BD0A14" w:rsidP="00BD0A14">
            <w:pPr>
              <w:spacing w:after="0" w:line="240" w:lineRule="auto"/>
              <w:ind w:left="55" w:right="55"/>
              <w:jc w:val="center"/>
              <w:rPr>
                <w:rFonts w:ascii="Times New Roman" w:hAnsi="Times New Roman" w:cs="Times New Roman"/>
              </w:rPr>
            </w:pPr>
            <w:r w:rsidRPr="001436C4">
              <w:rPr>
                <w:rFonts w:ascii="Times New Roman" w:hAnsi="Times New Roman" w:cs="Times New Roman"/>
              </w:rPr>
              <w:t xml:space="preserve">УТВЕРЖДЕН                                                                                                                                                                                                                                Советом по стратегическому                                                                                                                                                                                                                           развитию и проектам (программам)                                                                                                                                                                                                                               (протокол от </w:t>
            </w:r>
            <w:r>
              <w:rPr>
                <w:rFonts w:ascii="Times New Roman" w:hAnsi="Times New Roman" w:cs="Times New Roman"/>
              </w:rPr>
              <w:t>19</w:t>
            </w:r>
            <w:r w:rsidRPr="001436C4">
              <w:rPr>
                <w:rFonts w:ascii="Times New Roman" w:hAnsi="Times New Roman" w:cs="Times New Roman"/>
              </w:rPr>
              <w:t>.0</w:t>
            </w:r>
            <w:r>
              <w:rPr>
                <w:rFonts w:ascii="Times New Roman" w:hAnsi="Times New Roman" w:cs="Times New Roman"/>
              </w:rPr>
              <w:t>1</w:t>
            </w:r>
            <w:r w:rsidRPr="001436C4">
              <w:rPr>
                <w:rFonts w:ascii="Times New Roman" w:hAnsi="Times New Roman" w:cs="Times New Roman"/>
              </w:rPr>
              <w:t>.202</w:t>
            </w:r>
            <w:r>
              <w:rPr>
                <w:rFonts w:ascii="Times New Roman" w:hAnsi="Times New Roman" w:cs="Times New Roman"/>
              </w:rPr>
              <w:t>6</w:t>
            </w:r>
            <w:r w:rsidRPr="001436C4">
              <w:rPr>
                <w:rFonts w:ascii="Times New Roman" w:hAnsi="Times New Roman" w:cs="Times New Roman"/>
              </w:rPr>
              <w:t xml:space="preserve"> № </w:t>
            </w:r>
            <w:r>
              <w:rPr>
                <w:rFonts w:ascii="Times New Roman" w:hAnsi="Times New Roman" w:cs="Times New Roman"/>
              </w:rPr>
              <w:t>ПР-6</w:t>
            </w:r>
            <w:r w:rsidRPr="001436C4">
              <w:rPr>
                <w:rFonts w:ascii="Times New Roman" w:hAnsi="Times New Roman" w:cs="Times New Roman"/>
              </w:rPr>
              <w:t>)</w:t>
            </w:r>
          </w:p>
          <w:p w:rsidR="00CC10CB" w:rsidRDefault="00CC10CB">
            <w:pPr>
              <w:spacing w:after="0"/>
              <w:jc w:val="center"/>
              <w:rPr>
                <w:sz w:val="18"/>
                <w:szCs w:val="18"/>
              </w:rPr>
            </w:pPr>
          </w:p>
        </w:tc>
      </w:tr>
      <w:tr w:rsidR="00BD0A14" w:rsidTr="00BD0A14">
        <w:tblPrEx>
          <w:tblCellMar>
            <w:top w:w="0" w:type="dxa"/>
            <w:bottom w:w="0" w:type="dxa"/>
          </w:tblCellMar>
        </w:tblPrEx>
        <w:tc>
          <w:tcPr>
            <w:tcW w:w="13186" w:type="dxa"/>
            <w:gridSpan w:val="5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CC10CB" w:rsidRDefault="00CC10CB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252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CC10CB" w:rsidRDefault="00CC10CB">
            <w:pPr>
              <w:spacing w:after="0"/>
              <w:jc w:val="center"/>
              <w:rPr>
                <w:sz w:val="18"/>
                <w:szCs w:val="18"/>
              </w:rPr>
            </w:pPr>
          </w:p>
        </w:tc>
      </w:tr>
      <w:tr w:rsidR="00BD0A14" w:rsidTr="00BD0A14">
        <w:tblPrEx>
          <w:tblCellMar>
            <w:top w:w="0" w:type="dxa"/>
            <w:bottom w:w="0" w:type="dxa"/>
          </w:tblCellMar>
        </w:tblPrEx>
        <w:tc>
          <w:tcPr>
            <w:tcW w:w="13186" w:type="dxa"/>
            <w:gridSpan w:val="5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CC10CB" w:rsidRDefault="00CC10CB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252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CC10CB" w:rsidRDefault="00CC10CB">
            <w:pPr>
              <w:spacing w:after="0"/>
              <w:jc w:val="center"/>
              <w:rPr>
                <w:sz w:val="18"/>
                <w:szCs w:val="18"/>
              </w:rPr>
            </w:pPr>
          </w:p>
        </w:tc>
      </w:tr>
      <w:tr w:rsidR="00BD0A14" w:rsidTr="00BD0A14">
        <w:tblPrEx>
          <w:tblCellMar>
            <w:top w:w="0" w:type="dxa"/>
            <w:bottom w:w="0" w:type="dxa"/>
          </w:tblCellMar>
        </w:tblPrEx>
        <w:tc>
          <w:tcPr>
            <w:tcW w:w="13186" w:type="dxa"/>
            <w:gridSpan w:val="5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CC10CB" w:rsidRDefault="00BD0A1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П А С П О Р Т</w:t>
            </w:r>
          </w:p>
        </w:tc>
        <w:tc>
          <w:tcPr>
            <w:tcW w:w="252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CC10CB" w:rsidRDefault="00CC10CB">
            <w:pPr>
              <w:spacing w:after="0"/>
              <w:rPr>
                <w:sz w:val="18"/>
                <w:szCs w:val="18"/>
              </w:rPr>
            </w:pPr>
          </w:p>
        </w:tc>
      </w:tr>
      <w:tr w:rsidR="00BD0A14" w:rsidTr="00BD0A14">
        <w:tblPrEx>
          <w:tblCellMar>
            <w:top w:w="0" w:type="dxa"/>
            <w:bottom w:w="0" w:type="dxa"/>
          </w:tblCellMar>
        </w:tblPrEx>
        <w:tc>
          <w:tcPr>
            <w:tcW w:w="13186" w:type="dxa"/>
            <w:gridSpan w:val="5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BD0A14" w:rsidRDefault="00BD0A1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регионального проекта</w:t>
            </w:r>
          </w:p>
        </w:tc>
        <w:tc>
          <w:tcPr>
            <w:tcW w:w="252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BD0A14" w:rsidRDefault="00BD0A14">
            <w:pPr>
              <w:spacing w:after="0"/>
              <w:jc w:val="center"/>
              <w:rPr>
                <w:sz w:val="18"/>
                <w:szCs w:val="18"/>
              </w:rPr>
            </w:pPr>
          </w:p>
        </w:tc>
      </w:tr>
      <w:tr w:rsidR="00BD0A14" w:rsidTr="00BD0A14">
        <w:tblPrEx>
          <w:tblCellMar>
            <w:top w:w="0" w:type="dxa"/>
            <w:bottom w:w="0" w:type="dxa"/>
          </w:tblCellMar>
        </w:tblPrEx>
        <w:tc>
          <w:tcPr>
            <w:tcW w:w="13186" w:type="dxa"/>
            <w:gridSpan w:val="5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CC10CB" w:rsidRDefault="00BD0A1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 xml:space="preserve">«Защита от наводнений и иных негативных воздействий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вод и обеспечение безопасности гидротехнических сооружений»</w:t>
            </w:r>
          </w:p>
        </w:tc>
        <w:tc>
          <w:tcPr>
            <w:tcW w:w="252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CC10CB" w:rsidRDefault="00CC10CB">
            <w:pPr>
              <w:spacing w:after="0"/>
              <w:rPr>
                <w:sz w:val="18"/>
                <w:szCs w:val="18"/>
              </w:rPr>
            </w:pPr>
          </w:p>
        </w:tc>
      </w:tr>
      <w:tr w:rsidR="00BD0A14" w:rsidTr="00BD0A14">
        <w:tblPrEx>
          <w:tblCellMar>
            <w:top w:w="0" w:type="dxa"/>
            <w:bottom w:w="0" w:type="dxa"/>
          </w:tblCellMar>
        </w:tblPrEx>
        <w:tc>
          <w:tcPr>
            <w:tcW w:w="13186" w:type="dxa"/>
            <w:gridSpan w:val="5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CC10CB" w:rsidRDefault="00CC10CB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252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CC10CB" w:rsidRDefault="00CC10CB">
            <w:pPr>
              <w:spacing w:after="0"/>
              <w:rPr>
                <w:sz w:val="18"/>
                <w:szCs w:val="18"/>
              </w:rPr>
            </w:pPr>
          </w:p>
        </w:tc>
      </w:tr>
      <w:tr w:rsidR="00BD0A14" w:rsidTr="00BD0A14">
        <w:tblPrEx>
          <w:tblCellMar>
            <w:top w:w="0" w:type="dxa"/>
            <w:bottom w:w="0" w:type="dxa"/>
          </w:tblCellMar>
        </w:tblPrEx>
        <w:tc>
          <w:tcPr>
            <w:tcW w:w="13186" w:type="dxa"/>
            <w:gridSpan w:val="5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CC10CB" w:rsidRDefault="00CC10CB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252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CC10CB" w:rsidRDefault="00CC10CB">
            <w:pPr>
              <w:spacing w:after="0"/>
              <w:rPr>
                <w:sz w:val="18"/>
                <w:szCs w:val="18"/>
              </w:rPr>
            </w:pPr>
          </w:p>
        </w:tc>
      </w:tr>
      <w:tr w:rsidR="00BD0A14" w:rsidTr="00BD0A14">
        <w:tblPrEx>
          <w:tblCellMar>
            <w:top w:w="0" w:type="dxa"/>
            <w:bottom w:w="0" w:type="dxa"/>
          </w:tblCellMar>
        </w:tblPrEx>
        <w:tc>
          <w:tcPr>
            <w:tcW w:w="473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CC10CB" w:rsidRDefault="00CC10CB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250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CC10CB" w:rsidRDefault="00CC10CB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252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CC10CB" w:rsidRDefault="00CC10CB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252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CC10CB" w:rsidRDefault="00CC10CB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902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CC10CB" w:rsidRDefault="00CC10CB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252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CC10CB" w:rsidRDefault="00CC10CB">
            <w:pPr>
              <w:spacing w:after="0"/>
              <w:rPr>
                <w:sz w:val="18"/>
                <w:szCs w:val="18"/>
              </w:rPr>
            </w:pPr>
          </w:p>
        </w:tc>
      </w:tr>
      <w:tr w:rsidR="00BD0A14" w:rsidTr="00BD0A14">
        <w:tblPrEx>
          <w:tblCellMar>
            <w:top w:w="0" w:type="dxa"/>
            <w:bottom w:w="0" w:type="dxa"/>
          </w:tblCellMar>
        </w:tblPrEx>
        <w:tc>
          <w:tcPr>
            <w:tcW w:w="13186" w:type="dxa"/>
            <w:gridSpan w:val="5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CC10CB" w:rsidRDefault="00CC10CB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252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CC10CB" w:rsidRDefault="00CC10CB">
            <w:pPr>
              <w:spacing w:after="0"/>
              <w:rPr>
                <w:sz w:val="18"/>
                <w:szCs w:val="18"/>
              </w:rPr>
            </w:pPr>
          </w:p>
        </w:tc>
      </w:tr>
      <w:tr w:rsidR="00BD0A14" w:rsidTr="00BD0A14">
        <w:tblPrEx>
          <w:tblCellMar>
            <w:top w:w="0" w:type="dxa"/>
            <w:bottom w:w="0" w:type="dxa"/>
          </w:tblCellMar>
        </w:tblPrEx>
        <w:tc>
          <w:tcPr>
            <w:tcW w:w="473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CC10CB" w:rsidRDefault="00CC10CB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250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CC10CB" w:rsidRDefault="00CC10CB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252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CC10CB" w:rsidRDefault="00CC10CB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252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CC10CB" w:rsidRDefault="00CC10CB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902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CC10CB" w:rsidRDefault="00CC10CB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CC10CB" w:rsidRDefault="00CC10CB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342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CC10CB" w:rsidRDefault="00CC10CB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90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CC10CB" w:rsidRDefault="00CC10CB">
            <w:pPr>
              <w:spacing w:after="0"/>
              <w:jc w:val="center"/>
              <w:rPr>
                <w:sz w:val="18"/>
                <w:szCs w:val="18"/>
              </w:rPr>
            </w:pPr>
          </w:p>
        </w:tc>
      </w:tr>
      <w:tr w:rsidR="00BD0A14" w:rsidTr="00BD0A14">
        <w:tblPrEx>
          <w:tblCellMar>
            <w:top w:w="0" w:type="dxa"/>
            <w:bottom w:w="0" w:type="dxa"/>
          </w:tblCellMar>
        </w:tblPrEx>
        <w:tc>
          <w:tcPr>
            <w:tcW w:w="15708" w:type="dxa"/>
            <w:gridSpan w:val="8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CC10CB" w:rsidRDefault="00BD0A14">
            <w:pPr>
              <w:spacing w:after="0"/>
              <w:jc w:val="center"/>
              <w:rPr>
                <w:sz w:val="18"/>
                <w:szCs w:val="18"/>
              </w:rPr>
            </w:pPr>
            <w:bookmarkStart w:id="0" w:name="_GoBack"/>
            <w:bookmarkEnd w:id="0"/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1. Основные положения</w:t>
            </w:r>
          </w:p>
        </w:tc>
      </w:tr>
      <w:tr w:rsidR="00BD0A14" w:rsidTr="00BD0A14">
        <w:tblPrEx>
          <w:tblCellMar>
            <w:top w:w="0" w:type="dxa"/>
            <w:bottom w:w="0" w:type="dxa"/>
          </w:tblCellMar>
        </w:tblPrEx>
        <w:tc>
          <w:tcPr>
            <w:tcW w:w="473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CC10CB" w:rsidRDefault="00CC10CB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250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CC10CB" w:rsidRDefault="00CC10CB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252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CC10CB" w:rsidRDefault="00CC10CB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252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CC10CB" w:rsidRDefault="00CC10CB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902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CC10CB" w:rsidRDefault="00CC10CB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CC10CB" w:rsidRDefault="00CC10CB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342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CC10CB" w:rsidRDefault="00CC10CB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90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CC10CB" w:rsidRDefault="00CC10CB">
            <w:pPr>
              <w:spacing w:after="0"/>
              <w:jc w:val="center"/>
              <w:rPr>
                <w:sz w:val="18"/>
                <w:szCs w:val="18"/>
              </w:rPr>
            </w:pPr>
          </w:p>
        </w:tc>
      </w:tr>
      <w:tr w:rsidR="00BD0A14" w:rsidTr="00BD0A14">
        <w:tblPrEx>
          <w:tblCellMar>
            <w:top w:w="0" w:type="dxa"/>
            <w:bottom w:w="0" w:type="dxa"/>
          </w:tblCellMar>
        </w:tblPrEx>
        <w:tc>
          <w:tcPr>
            <w:tcW w:w="473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CC10CB" w:rsidRDefault="00BD0A14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Краткое наименование регионального проекта</w:t>
            </w:r>
          </w:p>
        </w:tc>
        <w:tc>
          <w:tcPr>
            <w:tcW w:w="5031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CC10CB" w:rsidRDefault="00CC10CB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252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CC10CB" w:rsidRDefault="00BD0A14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Срок реализации проекта</w:t>
            </w:r>
          </w:p>
        </w:tc>
        <w:tc>
          <w:tcPr>
            <w:tcW w:w="1179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CC10CB" w:rsidRDefault="00BD0A1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01.01.2024 - 31.12.2030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CC10CB" w:rsidRDefault="00CC10CB">
            <w:pPr>
              <w:spacing w:after="0"/>
              <w:ind w:left="55" w:right="55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CC10CB" w:rsidRDefault="00CC10CB">
            <w:pPr>
              <w:spacing w:after="0"/>
              <w:ind w:left="55" w:right="55"/>
            </w:pPr>
          </w:p>
        </w:tc>
      </w:tr>
      <w:tr w:rsidR="00BD0A14" w:rsidTr="00BD0A14">
        <w:tblPrEx>
          <w:tblCellMar>
            <w:top w:w="0" w:type="dxa"/>
            <w:bottom w:w="0" w:type="dxa"/>
          </w:tblCellMar>
        </w:tblPrEx>
        <w:tc>
          <w:tcPr>
            <w:tcW w:w="473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CC10CB" w:rsidRDefault="00BD0A14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Куратор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регионального проекта</w:t>
            </w:r>
          </w:p>
        </w:tc>
        <w:tc>
          <w:tcPr>
            <w:tcW w:w="5031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CC10CB" w:rsidRDefault="00BD0A14">
            <w:pPr>
              <w:spacing w:after="0"/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Бабаскин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Геннадий Владимирович</w:t>
            </w:r>
          </w:p>
        </w:tc>
        <w:tc>
          <w:tcPr>
            <w:tcW w:w="3702" w:type="dxa"/>
            <w:gridSpan w:val="3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CC10CB" w:rsidRDefault="00BD0A1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Временно исполняющий обязанности заместителя Губернатора Курской области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CC10CB" w:rsidRDefault="00CC10CB">
            <w:pPr>
              <w:spacing w:after="0"/>
              <w:ind w:left="55" w:right="55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CC10CB" w:rsidRDefault="00CC10CB">
            <w:pPr>
              <w:spacing w:after="0"/>
              <w:ind w:left="55" w:right="55"/>
            </w:pPr>
          </w:p>
        </w:tc>
      </w:tr>
      <w:tr w:rsidR="00BD0A14" w:rsidTr="00BD0A14">
        <w:tblPrEx>
          <w:tblCellMar>
            <w:top w:w="0" w:type="dxa"/>
            <w:bottom w:w="0" w:type="dxa"/>
          </w:tblCellMar>
        </w:tblPrEx>
        <w:tc>
          <w:tcPr>
            <w:tcW w:w="473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CC10CB" w:rsidRDefault="00BD0A14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Руководитель регионального проекта</w:t>
            </w:r>
          </w:p>
        </w:tc>
        <w:tc>
          <w:tcPr>
            <w:tcW w:w="5031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CC10CB" w:rsidRDefault="00BD0A1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Черкасов Алексей Васильевич</w:t>
            </w:r>
          </w:p>
        </w:tc>
        <w:tc>
          <w:tcPr>
            <w:tcW w:w="3702" w:type="dxa"/>
            <w:gridSpan w:val="3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CC10CB" w:rsidRDefault="00BD0A1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Заместитель министра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CC10CB" w:rsidRDefault="00CC10CB">
            <w:pPr>
              <w:spacing w:after="0"/>
              <w:ind w:left="55" w:right="55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CC10CB" w:rsidRDefault="00CC10CB">
            <w:pPr>
              <w:spacing w:after="0"/>
              <w:ind w:left="55" w:right="55"/>
            </w:pPr>
          </w:p>
        </w:tc>
      </w:tr>
      <w:tr w:rsidR="00BD0A14" w:rsidTr="00BD0A14">
        <w:tblPrEx>
          <w:tblCellMar>
            <w:top w:w="0" w:type="dxa"/>
            <w:bottom w:w="0" w:type="dxa"/>
          </w:tblCellMar>
        </w:tblPrEx>
        <w:tc>
          <w:tcPr>
            <w:tcW w:w="473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CC10CB" w:rsidRDefault="00BD0A14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Администратор регионального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проекта</w:t>
            </w:r>
          </w:p>
        </w:tc>
        <w:tc>
          <w:tcPr>
            <w:tcW w:w="5031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CC10CB" w:rsidRDefault="00BD0A14">
            <w:pPr>
              <w:spacing w:after="0"/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Юровчик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Наталья Владимировна</w:t>
            </w:r>
          </w:p>
        </w:tc>
        <w:tc>
          <w:tcPr>
            <w:tcW w:w="3702" w:type="dxa"/>
            <w:gridSpan w:val="3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CC10CB" w:rsidRDefault="00BD0A1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Начальник отдела водопользования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CC10CB" w:rsidRDefault="00CC10CB">
            <w:pPr>
              <w:spacing w:after="0"/>
              <w:ind w:left="55" w:right="55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CC10CB" w:rsidRDefault="00CC10CB">
            <w:pPr>
              <w:spacing w:after="0"/>
              <w:ind w:left="55" w:right="55"/>
            </w:pPr>
          </w:p>
        </w:tc>
      </w:tr>
      <w:tr w:rsidR="00BD0A14" w:rsidTr="00BD0A14">
        <w:tblPrEx>
          <w:tblCellMar>
            <w:top w:w="0" w:type="dxa"/>
            <w:bottom w:w="0" w:type="dxa"/>
          </w:tblCellMar>
        </w:tblPrEx>
        <w:tc>
          <w:tcPr>
            <w:tcW w:w="473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CC10CB" w:rsidRDefault="00BD0A14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Связь с государственными программами (комплексными программами) Российской Федерации и с государственными программами (комплексными программами) субъекта Российской Федерации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(далее - государственные программы)</w:t>
            </w:r>
          </w:p>
        </w:tc>
        <w:tc>
          <w:tcPr>
            <w:tcW w:w="250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CC10CB" w:rsidRDefault="00BD0A14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1.</w:t>
            </w:r>
          </w:p>
        </w:tc>
        <w:tc>
          <w:tcPr>
            <w:tcW w:w="252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CC10CB" w:rsidRDefault="00BD0A14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Государственная программа</w:t>
            </w:r>
          </w:p>
        </w:tc>
        <w:tc>
          <w:tcPr>
            <w:tcW w:w="3702" w:type="dxa"/>
            <w:gridSpan w:val="3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CC10CB" w:rsidRDefault="00BD0A14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Воспроизводство и использование природных ресурсов, охрана окружающей среды в Курской области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CC10CB" w:rsidRDefault="00CC10CB">
            <w:pPr>
              <w:spacing w:after="0"/>
              <w:ind w:left="55" w:right="55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CC10CB" w:rsidRDefault="00CC10CB">
            <w:pPr>
              <w:spacing w:after="0"/>
              <w:ind w:left="55" w:right="55"/>
            </w:pPr>
          </w:p>
        </w:tc>
      </w:tr>
      <w:tr w:rsidR="00BD0A14" w:rsidTr="00BD0A14">
        <w:tblPrEx>
          <w:tblCellMar>
            <w:top w:w="0" w:type="dxa"/>
            <w:bottom w:w="0" w:type="dxa"/>
          </w:tblCellMar>
        </w:tblPrEx>
        <w:tc>
          <w:tcPr>
            <w:tcW w:w="473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CC10CB" w:rsidRDefault="00CC10CB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250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CC10CB" w:rsidRDefault="00CC10CB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252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CC10CB" w:rsidRDefault="00CC10CB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252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CC10CB" w:rsidRDefault="00CC10CB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1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CC10CB" w:rsidRDefault="00CC10CB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22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CC10CB" w:rsidRDefault="00CC10CB">
            <w:pPr>
              <w:spacing w:after="0"/>
              <w:jc w:val="center"/>
              <w:rPr>
                <w:sz w:val="18"/>
                <w:szCs w:val="18"/>
              </w:rPr>
            </w:pPr>
          </w:p>
        </w:tc>
      </w:tr>
    </w:tbl>
    <w:p w:rsidR="00CC10CB" w:rsidRDefault="00CC10CB">
      <w:pPr>
        <w:spacing w:after="0"/>
      </w:pPr>
    </w:p>
    <w:tbl>
      <w:tblPr>
        <w:tblW w:w="15708" w:type="dxa"/>
        <w:tblInd w:w="10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91"/>
        <w:gridCol w:w="2384"/>
        <w:gridCol w:w="1516"/>
        <w:gridCol w:w="1513"/>
        <w:gridCol w:w="1143"/>
        <w:gridCol w:w="1096"/>
        <w:gridCol w:w="1095"/>
        <w:gridCol w:w="1095"/>
        <w:gridCol w:w="1095"/>
        <w:gridCol w:w="1095"/>
        <w:gridCol w:w="1095"/>
        <w:gridCol w:w="1095"/>
        <w:gridCol w:w="1095"/>
      </w:tblGrid>
      <w:tr w:rsidR="00BD0A14" w:rsidTr="00BD0A14">
        <w:tblPrEx>
          <w:tblCellMar>
            <w:top w:w="0" w:type="dxa"/>
            <w:bottom w:w="0" w:type="dxa"/>
          </w:tblCellMar>
        </w:tblPrEx>
        <w:tc>
          <w:tcPr>
            <w:tcW w:w="406" w:type="dxa"/>
            <w:gridSpan w:val="13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CC10CB" w:rsidRDefault="00BD0A1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2. Показатели регионального проекта</w:t>
            </w:r>
          </w:p>
        </w:tc>
      </w:tr>
      <w:tr w:rsidR="00BD0A14" w:rsidTr="00BD0A14">
        <w:tblPrEx>
          <w:tblCellMar>
            <w:top w:w="0" w:type="dxa"/>
            <w:bottom w:w="0" w:type="dxa"/>
          </w:tblCellMar>
        </w:tblPrEx>
        <w:tc>
          <w:tcPr>
            <w:tcW w:w="40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CC10CB" w:rsidRDefault="00CC10CB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255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CC10CB" w:rsidRDefault="00CC10CB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609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CC10CB" w:rsidRDefault="00CC10CB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609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CC10CB" w:rsidRDefault="00CC10CB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20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CC10CB" w:rsidRDefault="00CC10CB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CC10CB" w:rsidRDefault="00CC10CB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188" w:type="dxa"/>
            <w:gridSpan w:val="7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CC10CB" w:rsidRDefault="00CC10CB">
            <w:pPr>
              <w:spacing w:after="0"/>
              <w:jc w:val="center"/>
              <w:rPr>
                <w:sz w:val="18"/>
                <w:szCs w:val="18"/>
              </w:rPr>
            </w:pPr>
          </w:p>
        </w:tc>
      </w:tr>
      <w:tr w:rsidR="00BD0A14" w:rsidTr="00BD0A14">
        <w:tblPrEx>
          <w:tblCellMar>
            <w:top w:w="0" w:type="dxa"/>
            <w:bottom w:w="0" w:type="dxa"/>
          </w:tblCellMar>
        </w:tblPrEx>
        <w:tc>
          <w:tcPr>
            <w:tcW w:w="406" w:type="dxa"/>
            <w:v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C10CB" w:rsidRDefault="00BD0A1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№ п/п</w:t>
            </w:r>
          </w:p>
        </w:tc>
        <w:tc>
          <w:tcPr>
            <w:tcW w:w="2550" w:type="dxa"/>
            <w:v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C10CB" w:rsidRDefault="00BD0A1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Показатели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регионального проекта</w:t>
            </w:r>
          </w:p>
        </w:tc>
        <w:tc>
          <w:tcPr>
            <w:tcW w:w="1609" w:type="dxa"/>
            <w:v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C10CB" w:rsidRDefault="00BD0A1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Уровень показателя</w:t>
            </w:r>
          </w:p>
        </w:tc>
        <w:tc>
          <w:tcPr>
            <w:tcW w:w="1609" w:type="dxa"/>
            <w:v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C10CB" w:rsidRDefault="00BD0A1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Единица измерения</w:t>
            </w:r>
          </w:p>
          <w:p w:rsidR="00CC10CB" w:rsidRDefault="00BD0A1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(по ОКЕИ)</w:t>
            </w:r>
          </w:p>
        </w:tc>
        <w:tc>
          <w:tcPr>
            <w:tcW w:w="1203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C10CB" w:rsidRDefault="00BD0A1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Базовое значение</w:t>
            </w:r>
          </w:p>
        </w:tc>
        <w:tc>
          <w:tcPr>
            <w:tcW w:w="1188" w:type="dxa"/>
            <w:gridSpan w:val="7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C10CB" w:rsidRDefault="00BD0A1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Период, год</w:t>
            </w:r>
          </w:p>
        </w:tc>
      </w:tr>
      <w:tr w:rsidR="00CC10CB">
        <w:tblPrEx>
          <w:tblCellMar>
            <w:top w:w="0" w:type="dxa"/>
            <w:bottom w:w="0" w:type="dxa"/>
          </w:tblCellMar>
        </w:tblPrEx>
        <w:tc>
          <w:tcPr>
            <w:tcW w:w="406" w:type="dxa"/>
            <w:vMerge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C10CB" w:rsidRDefault="00CC10CB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2550" w:type="dxa"/>
            <w:vMerge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C10CB" w:rsidRDefault="00CC10CB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609" w:type="dxa"/>
            <w:vMerge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C10CB" w:rsidRDefault="00CC10CB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609" w:type="dxa"/>
            <w:vMerge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C10CB" w:rsidRDefault="00CC10CB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20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C10CB" w:rsidRDefault="00BD0A1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значение</w:t>
            </w:r>
          </w:p>
        </w:tc>
        <w:tc>
          <w:tcPr>
            <w:tcW w:w="119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C10CB" w:rsidRDefault="00BD0A1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год</w:t>
            </w:r>
          </w:p>
        </w:tc>
        <w:tc>
          <w:tcPr>
            <w:tcW w:w="118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C10CB" w:rsidRDefault="00BD0A1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2024</w:t>
            </w:r>
          </w:p>
        </w:tc>
        <w:tc>
          <w:tcPr>
            <w:tcW w:w="118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C10CB" w:rsidRDefault="00BD0A1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2025</w:t>
            </w:r>
          </w:p>
        </w:tc>
        <w:tc>
          <w:tcPr>
            <w:tcW w:w="118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C10CB" w:rsidRDefault="00BD0A1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2026</w:t>
            </w:r>
          </w:p>
        </w:tc>
        <w:tc>
          <w:tcPr>
            <w:tcW w:w="118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C10CB" w:rsidRDefault="00BD0A1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2027</w:t>
            </w:r>
          </w:p>
        </w:tc>
        <w:tc>
          <w:tcPr>
            <w:tcW w:w="118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C10CB" w:rsidRDefault="00BD0A1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2028</w:t>
            </w:r>
          </w:p>
        </w:tc>
        <w:tc>
          <w:tcPr>
            <w:tcW w:w="118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C10CB" w:rsidRDefault="00BD0A1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2029</w:t>
            </w:r>
          </w:p>
        </w:tc>
        <w:tc>
          <w:tcPr>
            <w:tcW w:w="118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C10CB" w:rsidRDefault="00BD0A1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2030</w:t>
            </w:r>
          </w:p>
        </w:tc>
      </w:tr>
      <w:tr w:rsidR="00CC10CB">
        <w:tblPrEx>
          <w:tblCellMar>
            <w:top w:w="0" w:type="dxa"/>
            <w:bottom w:w="0" w:type="dxa"/>
          </w:tblCellMar>
        </w:tblPrEx>
        <w:tc>
          <w:tcPr>
            <w:tcW w:w="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C10CB" w:rsidRDefault="00BD0A1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255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C10CB" w:rsidRDefault="00BD0A1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1609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C10CB" w:rsidRDefault="00BD0A1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1609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C10CB" w:rsidRDefault="00BD0A1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120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C10CB" w:rsidRDefault="00BD0A1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119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C10CB" w:rsidRDefault="00BD0A1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</w:t>
            </w:r>
          </w:p>
        </w:tc>
        <w:tc>
          <w:tcPr>
            <w:tcW w:w="118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C10CB" w:rsidRDefault="00BD0A1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</w:t>
            </w:r>
          </w:p>
        </w:tc>
        <w:tc>
          <w:tcPr>
            <w:tcW w:w="118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C10CB" w:rsidRDefault="00BD0A1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</w:t>
            </w:r>
          </w:p>
        </w:tc>
        <w:tc>
          <w:tcPr>
            <w:tcW w:w="118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C10CB" w:rsidRDefault="00BD0A1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</w:t>
            </w:r>
          </w:p>
        </w:tc>
        <w:tc>
          <w:tcPr>
            <w:tcW w:w="118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C10CB" w:rsidRDefault="00BD0A1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</w:t>
            </w:r>
          </w:p>
        </w:tc>
        <w:tc>
          <w:tcPr>
            <w:tcW w:w="118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C10CB" w:rsidRDefault="00BD0A1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11</w:t>
            </w:r>
          </w:p>
        </w:tc>
        <w:tc>
          <w:tcPr>
            <w:tcW w:w="118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C10CB" w:rsidRDefault="00BD0A1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12</w:t>
            </w:r>
          </w:p>
        </w:tc>
        <w:tc>
          <w:tcPr>
            <w:tcW w:w="118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C10CB" w:rsidRDefault="00BD0A1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13</w:t>
            </w:r>
          </w:p>
        </w:tc>
      </w:tr>
      <w:tr w:rsidR="00BD0A14" w:rsidTr="00BD0A14">
        <w:tblPrEx>
          <w:tblCellMar>
            <w:top w:w="0" w:type="dxa"/>
            <w:bottom w:w="0" w:type="dxa"/>
          </w:tblCellMar>
        </w:tblPrEx>
        <w:tc>
          <w:tcPr>
            <w:tcW w:w="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C10CB" w:rsidRDefault="00BD0A1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lastRenderedPageBreak/>
              <w:t>1.</w:t>
            </w:r>
          </w:p>
        </w:tc>
        <w:tc>
          <w:tcPr>
            <w:tcW w:w="2550" w:type="dxa"/>
            <w:gridSpan w:val="1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C10CB" w:rsidRDefault="00BD0A14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Задача «Мероприятия, направленные на снижение рисков, связанных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с повторным негативным воздействием вод, характер которых повлек неблагоприятные последствия для природной среды, населения, социальных и хозяйственных объектов, инфраструктуры»</w:t>
            </w:r>
          </w:p>
        </w:tc>
      </w:tr>
      <w:tr w:rsidR="00CC10CB">
        <w:tblPrEx>
          <w:tblCellMar>
            <w:top w:w="0" w:type="dxa"/>
            <w:bottom w:w="0" w:type="dxa"/>
          </w:tblCellMar>
        </w:tblPrEx>
        <w:tc>
          <w:tcPr>
            <w:tcW w:w="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C10CB" w:rsidRDefault="00BD0A1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1.1.</w:t>
            </w:r>
          </w:p>
        </w:tc>
        <w:tc>
          <w:tcPr>
            <w:tcW w:w="255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C10CB" w:rsidRDefault="00BD0A14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Численность населения, проживающего на подверженных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негативному воздействию вод территориях, защищенного в результате проведения мероприятий по повышению защищенности от негативного воздействия вод, нарастающим итогом</w:t>
            </w:r>
          </w:p>
        </w:tc>
        <w:tc>
          <w:tcPr>
            <w:tcW w:w="1609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C10CB" w:rsidRDefault="00BD0A1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РП</w:t>
            </w:r>
          </w:p>
        </w:tc>
        <w:tc>
          <w:tcPr>
            <w:tcW w:w="1609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C10CB" w:rsidRDefault="00BD0A1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Тысяча человек</w:t>
            </w:r>
          </w:p>
        </w:tc>
        <w:tc>
          <w:tcPr>
            <w:tcW w:w="120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C10CB" w:rsidRDefault="00BD0A1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0,638</w:t>
            </w:r>
          </w:p>
        </w:tc>
        <w:tc>
          <w:tcPr>
            <w:tcW w:w="119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C10CB" w:rsidRDefault="00BD0A1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2023</w:t>
            </w:r>
          </w:p>
        </w:tc>
        <w:tc>
          <w:tcPr>
            <w:tcW w:w="118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C10CB" w:rsidRDefault="00BD0A1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1,542</w:t>
            </w:r>
          </w:p>
        </w:tc>
        <w:tc>
          <w:tcPr>
            <w:tcW w:w="118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C10CB" w:rsidRDefault="00BD0A1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1,662</w:t>
            </w:r>
          </w:p>
        </w:tc>
        <w:tc>
          <w:tcPr>
            <w:tcW w:w="118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C10CB" w:rsidRDefault="00BD0A1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1,662</w:t>
            </w:r>
          </w:p>
        </w:tc>
        <w:tc>
          <w:tcPr>
            <w:tcW w:w="118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C10CB" w:rsidRDefault="00BD0A1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1,872</w:t>
            </w:r>
          </w:p>
        </w:tc>
        <w:tc>
          <w:tcPr>
            <w:tcW w:w="118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C10CB" w:rsidRDefault="00BD0A1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1,872</w:t>
            </w:r>
          </w:p>
        </w:tc>
        <w:tc>
          <w:tcPr>
            <w:tcW w:w="118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C10CB" w:rsidRDefault="00BD0A1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1,872</w:t>
            </w:r>
          </w:p>
        </w:tc>
        <w:tc>
          <w:tcPr>
            <w:tcW w:w="118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C10CB" w:rsidRDefault="00BD0A1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1,872</w:t>
            </w:r>
          </w:p>
        </w:tc>
      </w:tr>
      <w:tr w:rsidR="00CC10CB">
        <w:tblPrEx>
          <w:tblCellMar>
            <w:top w:w="0" w:type="dxa"/>
            <w:bottom w:w="0" w:type="dxa"/>
          </w:tblCellMar>
        </w:tblPrEx>
        <w:tc>
          <w:tcPr>
            <w:tcW w:w="40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CC10CB" w:rsidRDefault="00CC10CB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255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CC10CB" w:rsidRDefault="00CC10CB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609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CC10CB" w:rsidRDefault="00CC10CB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609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CC10CB" w:rsidRDefault="00CC10CB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20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CC10CB" w:rsidRDefault="00CC10CB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CC10CB" w:rsidRDefault="00CC10CB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CC10CB" w:rsidRDefault="00CC10CB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CC10CB" w:rsidRDefault="00CC10CB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CC10CB" w:rsidRDefault="00CC10CB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CC10CB" w:rsidRDefault="00CC10CB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CC10CB" w:rsidRDefault="00CC10CB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CC10CB" w:rsidRDefault="00CC10CB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CC10CB" w:rsidRDefault="00CC10CB">
            <w:pPr>
              <w:spacing w:after="0"/>
              <w:jc w:val="center"/>
              <w:rPr>
                <w:sz w:val="18"/>
                <w:szCs w:val="18"/>
              </w:rPr>
            </w:pPr>
          </w:p>
        </w:tc>
      </w:tr>
    </w:tbl>
    <w:p w:rsidR="00CC10CB" w:rsidRDefault="00CC10CB">
      <w:pPr>
        <w:spacing w:after="0"/>
      </w:pPr>
    </w:p>
    <w:tbl>
      <w:tblPr>
        <w:tblW w:w="15708" w:type="dxa"/>
        <w:tblInd w:w="10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77"/>
        <w:gridCol w:w="2263"/>
        <w:gridCol w:w="1743"/>
        <w:gridCol w:w="1451"/>
        <w:gridCol w:w="711"/>
        <w:gridCol w:w="588"/>
        <w:gridCol w:w="600"/>
        <w:gridCol w:w="604"/>
        <w:gridCol w:w="612"/>
        <w:gridCol w:w="601"/>
        <w:gridCol w:w="596"/>
        <w:gridCol w:w="622"/>
        <w:gridCol w:w="621"/>
        <w:gridCol w:w="595"/>
        <w:gridCol w:w="599"/>
        <w:gridCol w:w="599"/>
        <w:gridCol w:w="601"/>
        <w:gridCol w:w="599"/>
        <w:gridCol w:w="1326"/>
      </w:tblGrid>
      <w:tr w:rsidR="00BD0A14" w:rsidTr="00BD0A14">
        <w:tblPrEx>
          <w:tblCellMar>
            <w:top w:w="0" w:type="dxa"/>
            <w:bottom w:w="0" w:type="dxa"/>
          </w:tblCellMar>
        </w:tblPrEx>
        <w:tc>
          <w:tcPr>
            <w:tcW w:w="410" w:type="dxa"/>
            <w:gridSpan w:val="19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CC10CB" w:rsidRDefault="00BD0A1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2.1. Прокси-показатели регионального проекта в 2025 году</w:t>
            </w:r>
          </w:p>
        </w:tc>
      </w:tr>
      <w:tr w:rsidR="00CC10CB">
        <w:tblPrEx>
          <w:tblCellMar>
            <w:top w:w="0" w:type="dxa"/>
            <w:bottom w:w="0" w:type="dxa"/>
          </w:tblCellMar>
        </w:tblPrEx>
        <w:tc>
          <w:tcPr>
            <w:tcW w:w="41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CC10CB" w:rsidRDefault="00CC10CB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25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CC10CB" w:rsidRDefault="00CC10CB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62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CC10CB" w:rsidRDefault="00CC10CB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62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CC10CB" w:rsidRDefault="00CC10CB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CC10CB" w:rsidRDefault="00CC10CB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CC10CB" w:rsidRDefault="00CC10CB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CC10CB" w:rsidRDefault="00CC10CB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CC10CB" w:rsidRDefault="00CC10CB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CC10CB" w:rsidRDefault="00CC10CB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CC10CB" w:rsidRDefault="00CC10CB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CC10CB" w:rsidRDefault="00CC10CB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CC10CB" w:rsidRDefault="00CC10CB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CC10CB" w:rsidRDefault="00CC10CB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CC10CB" w:rsidRDefault="00CC10CB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CC10CB" w:rsidRDefault="00CC10CB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CC10CB" w:rsidRDefault="00CC10CB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CC10CB" w:rsidRDefault="00CC10CB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CC10CB" w:rsidRDefault="00CC10CB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CC10CB" w:rsidRDefault="00CC10CB">
            <w:pPr>
              <w:spacing w:after="0"/>
              <w:jc w:val="center"/>
              <w:rPr>
                <w:sz w:val="18"/>
                <w:szCs w:val="18"/>
              </w:rPr>
            </w:pPr>
          </w:p>
        </w:tc>
      </w:tr>
      <w:tr w:rsidR="00BD0A14" w:rsidTr="00BD0A14">
        <w:tblPrEx>
          <w:tblCellMar>
            <w:top w:w="0" w:type="dxa"/>
            <w:bottom w:w="0" w:type="dxa"/>
          </w:tblCellMar>
        </w:tblPrEx>
        <w:tc>
          <w:tcPr>
            <w:tcW w:w="410" w:type="dxa"/>
            <w:v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C10CB" w:rsidRDefault="00BD0A1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№ п/п</w:t>
            </w:r>
          </w:p>
        </w:tc>
        <w:tc>
          <w:tcPr>
            <w:tcW w:w="2576" w:type="dxa"/>
            <w:v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C10CB" w:rsidRDefault="00BD0A1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Наименование прокси-показателя</w:t>
            </w:r>
          </w:p>
        </w:tc>
        <w:tc>
          <w:tcPr>
            <w:tcW w:w="1626" w:type="dxa"/>
            <w:v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C10CB" w:rsidRDefault="00BD0A1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Признак</w:t>
            </w:r>
          </w:p>
          <w:p w:rsidR="00CC10CB" w:rsidRDefault="00BD0A1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возрастания/убывания</w:t>
            </w:r>
          </w:p>
        </w:tc>
        <w:tc>
          <w:tcPr>
            <w:tcW w:w="1626" w:type="dxa"/>
            <w:v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C10CB" w:rsidRDefault="00BD0A1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Единица измерения</w:t>
            </w:r>
          </w:p>
          <w:p w:rsidR="00CC10CB" w:rsidRDefault="00BD0A1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(по ОКЕИ)</w:t>
            </w:r>
          </w:p>
        </w:tc>
        <w:tc>
          <w:tcPr>
            <w:tcW w:w="676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C10CB" w:rsidRDefault="00BD0A1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Базовое значение</w:t>
            </w:r>
          </w:p>
        </w:tc>
        <w:tc>
          <w:tcPr>
            <w:tcW w:w="676" w:type="dxa"/>
            <w:gridSpan w:val="1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C10CB" w:rsidRDefault="00BD0A1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Значение показателя по кварталам/месяцам</w:t>
            </w:r>
          </w:p>
        </w:tc>
        <w:tc>
          <w:tcPr>
            <w:tcW w:w="1360" w:type="dxa"/>
            <w:v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C10CB" w:rsidRDefault="00BD0A1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Ответственный за достижение показателя</w:t>
            </w:r>
          </w:p>
        </w:tc>
      </w:tr>
      <w:tr w:rsidR="00CC10CB">
        <w:tblPrEx>
          <w:tblCellMar>
            <w:top w:w="0" w:type="dxa"/>
            <w:bottom w:w="0" w:type="dxa"/>
          </w:tblCellMar>
        </w:tblPrEx>
        <w:tc>
          <w:tcPr>
            <w:tcW w:w="410" w:type="dxa"/>
            <w:vMerge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C10CB" w:rsidRDefault="00CC10CB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2576" w:type="dxa"/>
            <w:vMerge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C10CB" w:rsidRDefault="00CC10CB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626" w:type="dxa"/>
            <w:vMerge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C10CB" w:rsidRDefault="00CC10CB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626" w:type="dxa"/>
            <w:vMerge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C10CB" w:rsidRDefault="00CC10CB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6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C10CB" w:rsidRDefault="00BD0A1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значение</w:t>
            </w:r>
          </w:p>
        </w:tc>
        <w:tc>
          <w:tcPr>
            <w:tcW w:w="6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C10CB" w:rsidRDefault="00BD0A1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год</w:t>
            </w:r>
          </w:p>
        </w:tc>
        <w:tc>
          <w:tcPr>
            <w:tcW w:w="6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C10CB" w:rsidRDefault="00BD0A1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янв.</w:t>
            </w:r>
          </w:p>
        </w:tc>
        <w:tc>
          <w:tcPr>
            <w:tcW w:w="6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C10CB" w:rsidRDefault="00BD0A1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фев.</w:t>
            </w:r>
          </w:p>
        </w:tc>
        <w:tc>
          <w:tcPr>
            <w:tcW w:w="6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C10CB" w:rsidRDefault="00BD0A1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март</w:t>
            </w:r>
          </w:p>
        </w:tc>
        <w:tc>
          <w:tcPr>
            <w:tcW w:w="6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C10CB" w:rsidRDefault="00BD0A1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апр.</w:t>
            </w:r>
          </w:p>
        </w:tc>
        <w:tc>
          <w:tcPr>
            <w:tcW w:w="6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C10CB" w:rsidRDefault="00BD0A1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май</w:t>
            </w:r>
          </w:p>
        </w:tc>
        <w:tc>
          <w:tcPr>
            <w:tcW w:w="6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C10CB" w:rsidRDefault="00BD0A1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июнь</w:t>
            </w:r>
          </w:p>
        </w:tc>
        <w:tc>
          <w:tcPr>
            <w:tcW w:w="6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C10CB" w:rsidRDefault="00BD0A1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июль</w:t>
            </w:r>
          </w:p>
        </w:tc>
        <w:tc>
          <w:tcPr>
            <w:tcW w:w="6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C10CB" w:rsidRDefault="00BD0A1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авг.</w:t>
            </w:r>
          </w:p>
        </w:tc>
        <w:tc>
          <w:tcPr>
            <w:tcW w:w="6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C10CB" w:rsidRDefault="00BD0A1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сен.</w:t>
            </w:r>
          </w:p>
        </w:tc>
        <w:tc>
          <w:tcPr>
            <w:tcW w:w="6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C10CB" w:rsidRDefault="00BD0A1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окт.</w:t>
            </w:r>
          </w:p>
        </w:tc>
        <w:tc>
          <w:tcPr>
            <w:tcW w:w="6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C10CB" w:rsidRDefault="00BD0A1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ноя.</w:t>
            </w:r>
          </w:p>
        </w:tc>
        <w:tc>
          <w:tcPr>
            <w:tcW w:w="6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C10CB" w:rsidRDefault="00BD0A1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дек.</w:t>
            </w:r>
          </w:p>
        </w:tc>
        <w:tc>
          <w:tcPr>
            <w:tcW w:w="1360" w:type="dxa"/>
            <w:vMerge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C10CB" w:rsidRDefault="00CC10CB">
            <w:pPr>
              <w:spacing w:after="0"/>
              <w:jc w:val="center"/>
              <w:rPr>
                <w:sz w:val="18"/>
                <w:szCs w:val="18"/>
              </w:rPr>
            </w:pPr>
          </w:p>
        </w:tc>
      </w:tr>
      <w:tr w:rsidR="00CC10CB">
        <w:tblPrEx>
          <w:tblCellMar>
            <w:top w:w="0" w:type="dxa"/>
            <w:bottom w:w="0" w:type="dxa"/>
          </w:tblCellMar>
        </w:tblPrEx>
        <w:tc>
          <w:tcPr>
            <w:tcW w:w="4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C10CB" w:rsidRDefault="00BD0A1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25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C10CB" w:rsidRDefault="00BD0A1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162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C10CB" w:rsidRDefault="00BD0A1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162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C10CB" w:rsidRDefault="00BD0A1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6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C10CB" w:rsidRDefault="00BD0A1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6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C10CB" w:rsidRDefault="00BD0A1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</w:t>
            </w:r>
          </w:p>
        </w:tc>
        <w:tc>
          <w:tcPr>
            <w:tcW w:w="6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C10CB" w:rsidRDefault="00BD0A1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</w:t>
            </w:r>
          </w:p>
        </w:tc>
        <w:tc>
          <w:tcPr>
            <w:tcW w:w="6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C10CB" w:rsidRDefault="00BD0A1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</w:t>
            </w:r>
          </w:p>
        </w:tc>
        <w:tc>
          <w:tcPr>
            <w:tcW w:w="6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C10CB" w:rsidRDefault="00BD0A1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</w:t>
            </w:r>
          </w:p>
        </w:tc>
        <w:tc>
          <w:tcPr>
            <w:tcW w:w="6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C10CB" w:rsidRDefault="00BD0A1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</w:t>
            </w:r>
          </w:p>
        </w:tc>
        <w:tc>
          <w:tcPr>
            <w:tcW w:w="6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C10CB" w:rsidRDefault="00BD0A1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11</w:t>
            </w:r>
          </w:p>
        </w:tc>
        <w:tc>
          <w:tcPr>
            <w:tcW w:w="6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C10CB" w:rsidRDefault="00BD0A1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12</w:t>
            </w:r>
          </w:p>
        </w:tc>
        <w:tc>
          <w:tcPr>
            <w:tcW w:w="6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C10CB" w:rsidRDefault="00BD0A1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13</w:t>
            </w:r>
          </w:p>
        </w:tc>
        <w:tc>
          <w:tcPr>
            <w:tcW w:w="6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C10CB" w:rsidRDefault="00BD0A1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14</w:t>
            </w:r>
          </w:p>
        </w:tc>
        <w:tc>
          <w:tcPr>
            <w:tcW w:w="6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C10CB" w:rsidRDefault="00BD0A1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15</w:t>
            </w:r>
          </w:p>
        </w:tc>
        <w:tc>
          <w:tcPr>
            <w:tcW w:w="6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C10CB" w:rsidRDefault="00BD0A1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16</w:t>
            </w:r>
          </w:p>
        </w:tc>
        <w:tc>
          <w:tcPr>
            <w:tcW w:w="6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C10CB" w:rsidRDefault="00BD0A1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17</w:t>
            </w:r>
          </w:p>
        </w:tc>
        <w:tc>
          <w:tcPr>
            <w:tcW w:w="6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C10CB" w:rsidRDefault="00BD0A1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18</w:t>
            </w:r>
          </w:p>
        </w:tc>
        <w:tc>
          <w:tcPr>
            <w:tcW w:w="136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C10CB" w:rsidRDefault="00BD0A1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19</w:t>
            </w:r>
          </w:p>
        </w:tc>
      </w:tr>
      <w:tr w:rsidR="00CC10CB">
        <w:tblPrEx>
          <w:tblCellMar>
            <w:top w:w="0" w:type="dxa"/>
            <w:bottom w:w="0" w:type="dxa"/>
          </w:tblCellMar>
        </w:tblPrEx>
        <w:tc>
          <w:tcPr>
            <w:tcW w:w="41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CC10CB" w:rsidRDefault="00CC10CB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25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CC10CB" w:rsidRDefault="00CC10CB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62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CC10CB" w:rsidRDefault="00CC10CB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62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CC10CB" w:rsidRDefault="00CC10CB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CC10CB" w:rsidRDefault="00CC10CB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CC10CB" w:rsidRDefault="00CC10CB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CC10CB" w:rsidRDefault="00CC10CB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CC10CB" w:rsidRDefault="00CC10CB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CC10CB" w:rsidRDefault="00CC10CB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CC10CB" w:rsidRDefault="00CC10CB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CC10CB" w:rsidRDefault="00CC10CB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CC10CB" w:rsidRDefault="00CC10CB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CC10CB" w:rsidRDefault="00CC10CB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CC10CB" w:rsidRDefault="00CC10CB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CC10CB" w:rsidRDefault="00CC10CB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CC10CB" w:rsidRDefault="00CC10CB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CC10CB" w:rsidRDefault="00CC10CB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CC10CB" w:rsidRDefault="00CC10CB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CC10CB" w:rsidRDefault="00CC10CB">
            <w:pPr>
              <w:spacing w:after="0"/>
              <w:jc w:val="center"/>
              <w:rPr>
                <w:sz w:val="18"/>
                <w:szCs w:val="18"/>
              </w:rPr>
            </w:pPr>
          </w:p>
        </w:tc>
      </w:tr>
    </w:tbl>
    <w:p w:rsidR="00CC10CB" w:rsidRDefault="00CC10CB">
      <w:pPr>
        <w:spacing w:after="0"/>
      </w:pPr>
    </w:p>
    <w:tbl>
      <w:tblPr>
        <w:tblW w:w="15708" w:type="dxa"/>
        <w:tblInd w:w="10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89"/>
        <w:gridCol w:w="2378"/>
        <w:gridCol w:w="1511"/>
        <w:gridCol w:w="1508"/>
        <w:gridCol w:w="818"/>
        <w:gridCol w:w="820"/>
        <w:gridCol w:w="824"/>
        <w:gridCol w:w="818"/>
        <w:gridCol w:w="816"/>
        <w:gridCol w:w="828"/>
        <w:gridCol w:w="828"/>
        <w:gridCol w:w="815"/>
        <w:gridCol w:w="817"/>
        <w:gridCol w:w="817"/>
        <w:gridCol w:w="828"/>
        <w:gridCol w:w="893"/>
      </w:tblGrid>
      <w:tr w:rsidR="00BD0A14" w:rsidTr="00BD0A14">
        <w:tblPrEx>
          <w:tblCellMar>
            <w:top w:w="0" w:type="dxa"/>
            <w:bottom w:w="0" w:type="dxa"/>
          </w:tblCellMar>
        </w:tblPrEx>
        <w:tc>
          <w:tcPr>
            <w:tcW w:w="400" w:type="dxa"/>
            <w:gridSpan w:val="16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CC10CB" w:rsidRDefault="00BD0A1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3. Помесячный план достижения показателей регионального проекта в 2025 году</w:t>
            </w:r>
          </w:p>
        </w:tc>
      </w:tr>
      <w:tr w:rsidR="00CC10CB">
        <w:tblPrEx>
          <w:tblCellMar>
            <w:top w:w="0" w:type="dxa"/>
            <w:bottom w:w="0" w:type="dxa"/>
          </w:tblCellMar>
        </w:tblPrEx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CC10CB" w:rsidRDefault="00CC10CB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251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CC10CB" w:rsidRDefault="00CC10CB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58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CC10CB" w:rsidRDefault="00CC10CB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58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CC10CB" w:rsidRDefault="00CC10CB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87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CC10CB" w:rsidRDefault="00CC10CB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87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CC10CB" w:rsidRDefault="00CC10CB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87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CC10CB" w:rsidRDefault="00CC10CB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87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CC10CB" w:rsidRDefault="00CC10CB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87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CC10CB" w:rsidRDefault="00CC10CB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87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CC10CB" w:rsidRDefault="00CC10CB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87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CC10CB" w:rsidRDefault="00CC10CB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87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CC10CB" w:rsidRDefault="00CC10CB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87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CC10CB" w:rsidRDefault="00CC10CB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87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CC10CB" w:rsidRDefault="00CC10CB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87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CC10CB" w:rsidRDefault="00CC10CB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941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CC10CB" w:rsidRDefault="00CC10CB">
            <w:pPr>
              <w:spacing w:after="0"/>
              <w:jc w:val="center"/>
              <w:rPr>
                <w:sz w:val="18"/>
                <w:szCs w:val="18"/>
              </w:rPr>
            </w:pPr>
          </w:p>
        </w:tc>
      </w:tr>
      <w:tr w:rsidR="00BD0A14" w:rsidTr="00BD0A14">
        <w:tblPrEx>
          <w:tblCellMar>
            <w:top w:w="0" w:type="dxa"/>
            <w:bottom w:w="0" w:type="dxa"/>
          </w:tblCellMar>
        </w:tblPrEx>
        <w:tc>
          <w:tcPr>
            <w:tcW w:w="400" w:type="dxa"/>
            <w:v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C10CB" w:rsidRDefault="00BD0A1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№ п/п</w:t>
            </w:r>
          </w:p>
        </w:tc>
        <w:tc>
          <w:tcPr>
            <w:tcW w:w="2513" w:type="dxa"/>
            <w:v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C10CB" w:rsidRDefault="00BD0A1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Показатели регионального проекта</w:t>
            </w:r>
          </w:p>
        </w:tc>
        <w:tc>
          <w:tcPr>
            <w:tcW w:w="1586" w:type="dxa"/>
            <w:v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C10CB" w:rsidRDefault="00BD0A1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Уровень показателя</w:t>
            </w:r>
          </w:p>
        </w:tc>
        <w:tc>
          <w:tcPr>
            <w:tcW w:w="1586" w:type="dxa"/>
            <w:v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C10CB" w:rsidRDefault="00BD0A1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Единица измерения</w:t>
            </w:r>
          </w:p>
          <w:p w:rsidR="00CC10CB" w:rsidRDefault="00BD0A1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(по ОКЕИ)</w:t>
            </w:r>
          </w:p>
        </w:tc>
        <w:tc>
          <w:tcPr>
            <w:tcW w:w="874" w:type="dxa"/>
            <w:gridSpan w:val="11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C10CB" w:rsidRDefault="00BD0A1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Плановые значения по месяцам</w:t>
            </w:r>
          </w:p>
        </w:tc>
        <w:tc>
          <w:tcPr>
            <w:tcW w:w="941" w:type="dxa"/>
            <w:v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C10CB" w:rsidRDefault="00BD0A1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На конец 2025 года</w:t>
            </w:r>
          </w:p>
        </w:tc>
      </w:tr>
      <w:tr w:rsidR="00CC10CB">
        <w:tblPrEx>
          <w:tblCellMar>
            <w:top w:w="0" w:type="dxa"/>
            <w:bottom w:w="0" w:type="dxa"/>
          </w:tblCellMar>
        </w:tblPrEx>
        <w:tc>
          <w:tcPr>
            <w:tcW w:w="400" w:type="dxa"/>
            <w:vMerge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C10CB" w:rsidRDefault="00CC10CB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2513" w:type="dxa"/>
            <w:vMerge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C10CB" w:rsidRDefault="00CC10CB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586" w:type="dxa"/>
            <w:vMerge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C10CB" w:rsidRDefault="00CC10CB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586" w:type="dxa"/>
            <w:vMerge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C10CB" w:rsidRDefault="00CC10CB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87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C10CB" w:rsidRDefault="00BD0A1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янв.</w:t>
            </w:r>
          </w:p>
        </w:tc>
        <w:tc>
          <w:tcPr>
            <w:tcW w:w="87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C10CB" w:rsidRDefault="00BD0A1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фев.</w:t>
            </w:r>
          </w:p>
        </w:tc>
        <w:tc>
          <w:tcPr>
            <w:tcW w:w="87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C10CB" w:rsidRDefault="00BD0A1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март</w:t>
            </w:r>
          </w:p>
        </w:tc>
        <w:tc>
          <w:tcPr>
            <w:tcW w:w="87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C10CB" w:rsidRDefault="00BD0A1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апр.</w:t>
            </w:r>
          </w:p>
        </w:tc>
        <w:tc>
          <w:tcPr>
            <w:tcW w:w="87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C10CB" w:rsidRDefault="00BD0A1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май</w:t>
            </w:r>
          </w:p>
        </w:tc>
        <w:tc>
          <w:tcPr>
            <w:tcW w:w="87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C10CB" w:rsidRDefault="00BD0A1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июнь</w:t>
            </w:r>
          </w:p>
        </w:tc>
        <w:tc>
          <w:tcPr>
            <w:tcW w:w="87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C10CB" w:rsidRDefault="00BD0A1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июль</w:t>
            </w:r>
          </w:p>
        </w:tc>
        <w:tc>
          <w:tcPr>
            <w:tcW w:w="87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C10CB" w:rsidRDefault="00BD0A1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авг.</w:t>
            </w:r>
          </w:p>
        </w:tc>
        <w:tc>
          <w:tcPr>
            <w:tcW w:w="87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C10CB" w:rsidRDefault="00BD0A1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сен.</w:t>
            </w:r>
          </w:p>
        </w:tc>
        <w:tc>
          <w:tcPr>
            <w:tcW w:w="87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C10CB" w:rsidRDefault="00BD0A1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окт.</w:t>
            </w:r>
          </w:p>
        </w:tc>
        <w:tc>
          <w:tcPr>
            <w:tcW w:w="87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C10CB" w:rsidRDefault="00BD0A1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ноя.</w:t>
            </w:r>
          </w:p>
        </w:tc>
        <w:tc>
          <w:tcPr>
            <w:tcW w:w="941" w:type="dxa"/>
            <w:vMerge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C10CB" w:rsidRDefault="00CC10CB">
            <w:pPr>
              <w:spacing w:after="0"/>
              <w:jc w:val="center"/>
              <w:rPr>
                <w:sz w:val="18"/>
                <w:szCs w:val="18"/>
              </w:rPr>
            </w:pPr>
          </w:p>
        </w:tc>
      </w:tr>
      <w:tr w:rsidR="00CC10CB">
        <w:tblPrEx>
          <w:tblCellMar>
            <w:top w:w="0" w:type="dxa"/>
            <w:bottom w:w="0" w:type="dxa"/>
          </w:tblCellMar>
        </w:tblPrEx>
        <w:tc>
          <w:tcPr>
            <w:tcW w:w="40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C10CB" w:rsidRDefault="00BD0A1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251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C10CB" w:rsidRDefault="00BD0A1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158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C10CB" w:rsidRDefault="00BD0A1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158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C10CB" w:rsidRDefault="00BD0A1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87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C10CB" w:rsidRDefault="00BD0A1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87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C10CB" w:rsidRDefault="00BD0A1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</w:t>
            </w:r>
          </w:p>
        </w:tc>
        <w:tc>
          <w:tcPr>
            <w:tcW w:w="87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C10CB" w:rsidRDefault="00BD0A1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</w:t>
            </w:r>
          </w:p>
        </w:tc>
        <w:tc>
          <w:tcPr>
            <w:tcW w:w="87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C10CB" w:rsidRDefault="00BD0A1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</w:t>
            </w:r>
          </w:p>
        </w:tc>
        <w:tc>
          <w:tcPr>
            <w:tcW w:w="87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C10CB" w:rsidRDefault="00BD0A1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</w:t>
            </w:r>
          </w:p>
        </w:tc>
        <w:tc>
          <w:tcPr>
            <w:tcW w:w="87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C10CB" w:rsidRDefault="00BD0A1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</w:t>
            </w:r>
          </w:p>
        </w:tc>
        <w:tc>
          <w:tcPr>
            <w:tcW w:w="87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C10CB" w:rsidRDefault="00BD0A1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11</w:t>
            </w:r>
          </w:p>
        </w:tc>
        <w:tc>
          <w:tcPr>
            <w:tcW w:w="87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C10CB" w:rsidRDefault="00BD0A1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12</w:t>
            </w:r>
          </w:p>
        </w:tc>
        <w:tc>
          <w:tcPr>
            <w:tcW w:w="87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C10CB" w:rsidRDefault="00BD0A1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13</w:t>
            </w:r>
          </w:p>
        </w:tc>
        <w:tc>
          <w:tcPr>
            <w:tcW w:w="87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C10CB" w:rsidRDefault="00BD0A1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14</w:t>
            </w:r>
          </w:p>
        </w:tc>
        <w:tc>
          <w:tcPr>
            <w:tcW w:w="87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C10CB" w:rsidRDefault="00BD0A1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15</w:t>
            </w:r>
          </w:p>
        </w:tc>
        <w:tc>
          <w:tcPr>
            <w:tcW w:w="94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C10CB" w:rsidRDefault="00BD0A1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16</w:t>
            </w:r>
          </w:p>
        </w:tc>
      </w:tr>
      <w:tr w:rsidR="00BD0A14" w:rsidTr="00BD0A14">
        <w:tblPrEx>
          <w:tblCellMar>
            <w:top w:w="0" w:type="dxa"/>
            <w:bottom w:w="0" w:type="dxa"/>
          </w:tblCellMar>
        </w:tblPrEx>
        <w:tc>
          <w:tcPr>
            <w:tcW w:w="40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C10CB" w:rsidRDefault="00BD0A1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1.</w:t>
            </w:r>
          </w:p>
        </w:tc>
        <w:tc>
          <w:tcPr>
            <w:tcW w:w="2513" w:type="dxa"/>
            <w:gridSpan w:val="15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C10CB" w:rsidRDefault="00BD0A14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Задача «Мероприятия, направленные на снижение рисков, связанных с повторным негативным воздействием вод, характер которых повлек неблагоприятные последствия для природной среды, населения, социальных и хозяйственных объектов, инфраструктуры»</w:t>
            </w:r>
          </w:p>
        </w:tc>
      </w:tr>
      <w:tr w:rsidR="00CC10CB">
        <w:tblPrEx>
          <w:tblCellMar>
            <w:top w:w="0" w:type="dxa"/>
            <w:bottom w:w="0" w:type="dxa"/>
          </w:tblCellMar>
        </w:tblPrEx>
        <w:tc>
          <w:tcPr>
            <w:tcW w:w="40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C10CB" w:rsidRDefault="00BD0A1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1.1.</w:t>
            </w:r>
          </w:p>
        </w:tc>
        <w:tc>
          <w:tcPr>
            <w:tcW w:w="251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C10CB" w:rsidRDefault="00BD0A14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Численность населения, проживающего на подверженных негативному воздействию вод территориях, защищенного в результате проведения мероприятий по повышению защищенности от негативного воздействия вод, нарастающим итогом</w:t>
            </w:r>
          </w:p>
        </w:tc>
        <w:tc>
          <w:tcPr>
            <w:tcW w:w="158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C10CB" w:rsidRDefault="00BD0A1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РП</w:t>
            </w:r>
          </w:p>
        </w:tc>
        <w:tc>
          <w:tcPr>
            <w:tcW w:w="158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C10CB" w:rsidRDefault="00BD0A1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Тысяча человек</w:t>
            </w:r>
          </w:p>
        </w:tc>
        <w:tc>
          <w:tcPr>
            <w:tcW w:w="87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C10CB" w:rsidRDefault="00BD0A1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87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C10CB" w:rsidRDefault="00BD0A1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87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C10CB" w:rsidRDefault="00BD0A1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87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C10CB" w:rsidRDefault="00BD0A1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87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C10CB" w:rsidRDefault="00BD0A1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87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C10CB" w:rsidRDefault="00BD0A1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87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C10CB" w:rsidRDefault="00BD0A1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87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C10CB" w:rsidRDefault="00BD0A1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87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C10CB" w:rsidRDefault="00BD0A1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87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C10CB" w:rsidRDefault="00BD0A1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87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C10CB" w:rsidRDefault="00BD0A1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1,662</w:t>
            </w:r>
          </w:p>
        </w:tc>
        <w:tc>
          <w:tcPr>
            <w:tcW w:w="94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C10CB" w:rsidRDefault="00BD0A1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1,662</w:t>
            </w:r>
          </w:p>
        </w:tc>
      </w:tr>
      <w:tr w:rsidR="00CC10CB">
        <w:tblPrEx>
          <w:tblCellMar>
            <w:top w:w="0" w:type="dxa"/>
            <w:bottom w:w="0" w:type="dxa"/>
          </w:tblCellMar>
        </w:tblPrEx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CC10CB" w:rsidRDefault="00CC10CB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251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CC10CB" w:rsidRDefault="00CC10CB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58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CC10CB" w:rsidRDefault="00CC10CB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58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CC10CB" w:rsidRDefault="00CC10CB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87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CC10CB" w:rsidRDefault="00CC10CB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87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CC10CB" w:rsidRDefault="00CC10CB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87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CC10CB" w:rsidRDefault="00CC10CB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87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CC10CB" w:rsidRDefault="00CC10CB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87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CC10CB" w:rsidRDefault="00CC10CB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87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CC10CB" w:rsidRDefault="00CC10CB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87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CC10CB" w:rsidRDefault="00CC10CB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87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CC10CB" w:rsidRDefault="00CC10CB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87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CC10CB" w:rsidRDefault="00CC10CB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87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CC10CB" w:rsidRDefault="00CC10CB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87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CC10CB" w:rsidRDefault="00CC10CB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941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CC10CB" w:rsidRDefault="00CC10CB">
            <w:pPr>
              <w:spacing w:after="0"/>
              <w:jc w:val="center"/>
              <w:rPr>
                <w:sz w:val="18"/>
                <w:szCs w:val="18"/>
              </w:rPr>
            </w:pPr>
          </w:p>
        </w:tc>
      </w:tr>
    </w:tbl>
    <w:p w:rsidR="00CC10CB" w:rsidRDefault="00CC10CB">
      <w:pPr>
        <w:spacing w:after="0"/>
      </w:pPr>
    </w:p>
    <w:tbl>
      <w:tblPr>
        <w:tblW w:w="15708" w:type="dxa"/>
        <w:tblInd w:w="10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26"/>
        <w:gridCol w:w="2398"/>
        <w:gridCol w:w="2270"/>
        <w:gridCol w:w="1428"/>
        <w:gridCol w:w="711"/>
        <w:gridCol w:w="601"/>
        <w:gridCol w:w="601"/>
        <w:gridCol w:w="601"/>
        <w:gridCol w:w="601"/>
        <w:gridCol w:w="601"/>
        <w:gridCol w:w="601"/>
        <w:gridCol w:w="601"/>
        <w:gridCol w:w="601"/>
        <w:gridCol w:w="1079"/>
        <w:gridCol w:w="1079"/>
        <w:gridCol w:w="1509"/>
      </w:tblGrid>
      <w:tr w:rsidR="00BD0A14" w:rsidTr="00BD0A14">
        <w:tblPrEx>
          <w:tblCellMar>
            <w:top w:w="0" w:type="dxa"/>
            <w:bottom w:w="0" w:type="dxa"/>
          </w:tblCellMar>
        </w:tblPrEx>
        <w:tc>
          <w:tcPr>
            <w:tcW w:w="416" w:type="dxa"/>
            <w:gridSpan w:val="16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CC10CB" w:rsidRDefault="00BD0A1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4. Мероприятия (результаты) регионального проекта</w:t>
            </w:r>
          </w:p>
        </w:tc>
      </w:tr>
      <w:tr w:rsidR="00CC10CB">
        <w:tblPrEx>
          <w:tblCellMar>
            <w:top w:w="0" w:type="dxa"/>
            <w:bottom w:w="0" w:type="dxa"/>
          </w:tblCellMar>
        </w:tblPrEx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CC10CB" w:rsidRDefault="00CC10CB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261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CC10CB" w:rsidRDefault="00CC10CB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262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CC10CB" w:rsidRDefault="00CC10CB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659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CC10CB" w:rsidRDefault="00CC10CB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CC10CB" w:rsidRDefault="00CC10CB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CC10CB" w:rsidRDefault="00CC10CB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CC10CB" w:rsidRDefault="00CC10CB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CC10CB" w:rsidRDefault="00CC10CB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CC10CB" w:rsidRDefault="00CC10CB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CC10CB" w:rsidRDefault="00CC10CB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CC10CB" w:rsidRDefault="00CC10CB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CC10CB" w:rsidRDefault="00CC10CB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CC10CB" w:rsidRDefault="00CC10CB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CC10CB" w:rsidRDefault="00CC10CB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CC10CB" w:rsidRDefault="00CC10CB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62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CC10CB" w:rsidRDefault="00CC10CB">
            <w:pPr>
              <w:spacing w:after="0"/>
              <w:jc w:val="center"/>
              <w:rPr>
                <w:sz w:val="18"/>
                <w:szCs w:val="18"/>
              </w:rPr>
            </w:pPr>
          </w:p>
        </w:tc>
      </w:tr>
      <w:tr w:rsidR="00BD0A14" w:rsidTr="00BD0A14">
        <w:tblPrEx>
          <w:tblCellMar>
            <w:top w:w="0" w:type="dxa"/>
            <w:bottom w:w="0" w:type="dxa"/>
          </w:tblCellMar>
        </w:tblPrEx>
        <w:tc>
          <w:tcPr>
            <w:tcW w:w="416" w:type="dxa"/>
            <w:v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C10CB" w:rsidRDefault="00BD0A1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№ п/п</w:t>
            </w:r>
          </w:p>
        </w:tc>
        <w:tc>
          <w:tcPr>
            <w:tcW w:w="2616" w:type="dxa"/>
            <w:v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C10CB" w:rsidRDefault="00BD0A1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Наименование мероприятия (результата)</w:t>
            </w:r>
          </w:p>
        </w:tc>
        <w:tc>
          <w:tcPr>
            <w:tcW w:w="2624" w:type="dxa"/>
            <w:v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C10CB" w:rsidRDefault="00BD0A1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Наименование структурных элементов государственных программ вместе с наименованием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государственной программы</w:t>
            </w:r>
          </w:p>
        </w:tc>
        <w:tc>
          <w:tcPr>
            <w:tcW w:w="1659" w:type="dxa"/>
            <w:v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C10CB" w:rsidRDefault="00BD0A1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Единица измерения</w:t>
            </w:r>
          </w:p>
          <w:p w:rsidR="00CC10CB" w:rsidRDefault="00BD0A1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(по ОКЕИ)</w:t>
            </w:r>
          </w:p>
        </w:tc>
        <w:tc>
          <w:tcPr>
            <w:tcW w:w="686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C10CB" w:rsidRDefault="00BD0A1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Базовое значение</w:t>
            </w:r>
          </w:p>
        </w:tc>
        <w:tc>
          <w:tcPr>
            <w:tcW w:w="686" w:type="dxa"/>
            <w:gridSpan w:val="7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C10CB" w:rsidRDefault="00BD0A1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Значения мероприятия (результата), параметра характеристики мероприятия (результата) по годам</w:t>
            </w:r>
          </w:p>
        </w:tc>
        <w:tc>
          <w:tcPr>
            <w:tcW w:w="1103" w:type="dxa"/>
            <w:v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C10CB" w:rsidRDefault="00BD0A1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Тип мероприятия (результата)</w:t>
            </w:r>
          </w:p>
        </w:tc>
        <w:tc>
          <w:tcPr>
            <w:tcW w:w="1103" w:type="dxa"/>
            <w:v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C10CB" w:rsidRDefault="00BD0A1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Уровень мероприятия (результата)</w:t>
            </w:r>
          </w:p>
        </w:tc>
        <w:tc>
          <w:tcPr>
            <w:tcW w:w="1628" w:type="dxa"/>
            <w:v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C10CB" w:rsidRDefault="00BD0A1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Связь с показателями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регионального проекта</w:t>
            </w:r>
          </w:p>
        </w:tc>
      </w:tr>
      <w:tr w:rsidR="00CC10CB">
        <w:tblPrEx>
          <w:tblCellMar>
            <w:top w:w="0" w:type="dxa"/>
            <w:bottom w:w="0" w:type="dxa"/>
          </w:tblCellMar>
        </w:tblPrEx>
        <w:tc>
          <w:tcPr>
            <w:tcW w:w="416" w:type="dxa"/>
            <w:vMerge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C10CB" w:rsidRDefault="00CC10CB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2616" w:type="dxa"/>
            <w:vMerge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C10CB" w:rsidRDefault="00CC10CB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2624" w:type="dxa"/>
            <w:vMerge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C10CB" w:rsidRDefault="00CC10CB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659" w:type="dxa"/>
            <w:vMerge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C10CB" w:rsidRDefault="00CC10CB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68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C10CB" w:rsidRDefault="00BD0A1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значение</w:t>
            </w:r>
          </w:p>
        </w:tc>
        <w:tc>
          <w:tcPr>
            <w:tcW w:w="68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C10CB" w:rsidRDefault="00BD0A1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год</w:t>
            </w:r>
          </w:p>
        </w:tc>
        <w:tc>
          <w:tcPr>
            <w:tcW w:w="68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C10CB" w:rsidRDefault="00BD0A1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2024</w:t>
            </w:r>
          </w:p>
        </w:tc>
        <w:tc>
          <w:tcPr>
            <w:tcW w:w="68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C10CB" w:rsidRDefault="00BD0A1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2025</w:t>
            </w:r>
          </w:p>
        </w:tc>
        <w:tc>
          <w:tcPr>
            <w:tcW w:w="68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C10CB" w:rsidRDefault="00BD0A1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2026</w:t>
            </w:r>
          </w:p>
        </w:tc>
        <w:tc>
          <w:tcPr>
            <w:tcW w:w="68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C10CB" w:rsidRDefault="00BD0A1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2027</w:t>
            </w:r>
          </w:p>
        </w:tc>
        <w:tc>
          <w:tcPr>
            <w:tcW w:w="68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C10CB" w:rsidRDefault="00BD0A1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2028</w:t>
            </w:r>
          </w:p>
        </w:tc>
        <w:tc>
          <w:tcPr>
            <w:tcW w:w="68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C10CB" w:rsidRDefault="00BD0A1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2029</w:t>
            </w:r>
          </w:p>
        </w:tc>
        <w:tc>
          <w:tcPr>
            <w:tcW w:w="68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C10CB" w:rsidRDefault="00BD0A1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2030</w:t>
            </w:r>
          </w:p>
        </w:tc>
        <w:tc>
          <w:tcPr>
            <w:tcW w:w="1103" w:type="dxa"/>
            <w:vMerge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C10CB" w:rsidRDefault="00CC10CB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103" w:type="dxa"/>
            <w:vMerge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C10CB" w:rsidRDefault="00CC10CB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628" w:type="dxa"/>
            <w:vMerge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C10CB" w:rsidRDefault="00CC10CB">
            <w:pPr>
              <w:spacing w:after="0"/>
              <w:jc w:val="center"/>
              <w:rPr>
                <w:sz w:val="18"/>
                <w:szCs w:val="18"/>
              </w:rPr>
            </w:pPr>
          </w:p>
        </w:tc>
      </w:tr>
      <w:tr w:rsidR="00CC10CB">
        <w:tblPrEx>
          <w:tblCellMar>
            <w:top w:w="0" w:type="dxa"/>
            <w:bottom w:w="0" w:type="dxa"/>
          </w:tblCellMar>
        </w:tblPrEx>
        <w:tc>
          <w:tcPr>
            <w:tcW w:w="41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C10CB" w:rsidRDefault="00BD0A1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261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C10CB" w:rsidRDefault="00BD0A1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262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C10CB" w:rsidRDefault="00BD0A1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1659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C10CB" w:rsidRDefault="00BD0A1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68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C10CB" w:rsidRDefault="00BD0A1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68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C10CB" w:rsidRDefault="00BD0A1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</w:t>
            </w:r>
          </w:p>
        </w:tc>
        <w:tc>
          <w:tcPr>
            <w:tcW w:w="68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C10CB" w:rsidRDefault="00BD0A1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</w:t>
            </w:r>
          </w:p>
        </w:tc>
        <w:tc>
          <w:tcPr>
            <w:tcW w:w="68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C10CB" w:rsidRDefault="00BD0A1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</w:t>
            </w:r>
          </w:p>
        </w:tc>
        <w:tc>
          <w:tcPr>
            <w:tcW w:w="68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C10CB" w:rsidRDefault="00BD0A1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</w:t>
            </w:r>
          </w:p>
        </w:tc>
        <w:tc>
          <w:tcPr>
            <w:tcW w:w="68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C10CB" w:rsidRDefault="00BD0A1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</w:t>
            </w:r>
          </w:p>
        </w:tc>
        <w:tc>
          <w:tcPr>
            <w:tcW w:w="68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C10CB" w:rsidRDefault="00BD0A1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11</w:t>
            </w:r>
          </w:p>
        </w:tc>
        <w:tc>
          <w:tcPr>
            <w:tcW w:w="68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C10CB" w:rsidRDefault="00BD0A1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12</w:t>
            </w:r>
          </w:p>
        </w:tc>
        <w:tc>
          <w:tcPr>
            <w:tcW w:w="68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C10CB" w:rsidRDefault="00BD0A1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13</w:t>
            </w:r>
          </w:p>
        </w:tc>
        <w:tc>
          <w:tcPr>
            <w:tcW w:w="110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C10CB" w:rsidRDefault="00BD0A1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14</w:t>
            </w:r>
          </w:p>
        </w:tc>
        <w:tc>
          <w:tcPr>
            <w:tcW w:w="110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C10CB" w:rsidRDefault="00BD0A1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15</w:t>
            </w:r>
          </w:p>
        </w:tc>
        <w:tc>
          <w:tcPr>
            <w:tcW w:w="162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C10CB" w:rsidRDefault="00BD0A1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16</w:t>
            </w:r>
          </w:p>
        </w:tc>
      </w:tr>
      <w:tr w:rsidR="00BD0A14" w:rsidTr="00BD0A14">
        <w:tblPrEx>
          <w:tblCellMar>
            <w:top w:w="0" w:type="dxa"/>
            <w:bottom w:w="0" w:type="dxa"/>
          </w:tblCellMar>
        </w:tblPrEx>
        <w:tc>
          <w:tcPr>
            <w:tcW w:w="41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C10CB" w:rsidRDefault="00BD0A1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1.</w:t>
            </w:r>
          </w:p>
        </w:tc>
        <w:tc>
          <w:tcPr>
            <w:tcW w:w="2616" w:type="dxa"/>
            <w:gridSpan w:val="15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C10CB" w:rsidRDefault="00BD0A14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Мероприятия, направленные на снижение рисков, связанных с повторным негативным воздействием вод, характер которых повлек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неблагоприятные последствия для природной среды, населения, социальных и хозяйственных объектов, инфраструктуры</w:t>
            </w:r>
          </w:p>
        </w:tc>
      </w:tr>
      <w:tr w:rsidR="00CC10CB">
        <w:tblPrEx>
          <w:tblCellMar>
            <w:top w:w="0" w:type="dxa"/>
            <w:bottom w:w="0" w:type="dxa"/>
          </w:tblCellMar>
        </w:tblPrEx>
        <w:tc>
          <w:tcPr>
            <w:tcW w:w="41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C10CB" w:rsidRDefault="00BD0A1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1.1.</w:t>
            </w:r>
          </w:p>
        </w:tc>
        <w:tc>
          <w:tcPr>
            <w:tcW w:w="261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C10CB" w:rsidRDefault="00BD0A14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Количество гидротехнических сооружений с неудовлетворительным и опасным уровнем безопасности, приведенных в текущем году в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безопасное техническое состояние</w:t>
            </w:r>
          </w:p>
        </w:tc>
        <w:tc>
          <w:tcPr>
            <w:tcW w:w="262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C10CB" w:rsidRDefault="00BD0A1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1659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C10CB" w:rsidRDefault="00BD0A1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Штука</w:t>
            </w:r>
          </w:p>
        </w:tc>
        <w:tc>
          <w:tcPr>
            <w:tcW w:w="68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C10CB" w:rsidRDefault="00BD0A1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2,59</w:t>
            </w:r>
          </w:p>
        </w:tc>
        <w:tc>
          <w:tcPr>
            <w:tcW w:w="68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C10CB" w:rsidRDefault="00BD0A1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2022</w:t>
            </w:r>
          </w:p>
        </w:tc>
        <w:tc>
          <w:tcPr>
            <w:tcW w:w="68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C10CB" w:rsidRDefault="00BD0A1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68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C10CB" w:rsidRDefault="00BD0A1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68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C10CB" w:rsidRDefault="00BD0A1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68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C10CB" w:rsidRDefault="00BD0A1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</w:t>
            </w:r>
          </w:p>
        </w:tc>
        <w:tc>
          <w:tcPr>
            <w:tcW w:w="68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C10CB" w:rsidRDefault="00BD0A1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</w:t>
            </w:r>
          </w:p>
        </w:tc>
        <w:tc>
          <w:tcPr>
            <w:tcW w:w="68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C10CB" w:rsidRDefault="00BD0A1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</w:t>
            </w:r>
          </w:p>
        </w:tc>
        <w:tc>
          <w:tcPr>
            <w:tcW w:w="68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C10CB" w:rsidRDefault="00BD0A1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</w:t>
            </w:r>
          </w:p>
        </w:tc>
        <w:tc>
          <w:tcPr>
            <w:tcW w:w="110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C10CB" w:rsidRDefault="00BD0A1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Оказание услуг (выполнение работ)</w:t>
            </w:r>
          </w:p>
        </w:tc>
        <w:tc>
          <w:tcPr>
            <w:tcW w:w="110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C10CB" w:rsidRDefault="00BD0A1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РП</w:t>
            </w:r>
          </w:p>
        </w:tc>
        <w:tc>
          <w:tcPr>
            <w:tcW w:w="162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C10CB" w:rsidRDefault="00BD0A1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Численность населения, проживающего на подверженных негативному воздействию вод территориях, защищенного в результате проведения мероприятий по повышению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защищенности от негативного воздействия вод, нарастающим итогом</w:t>
            </w:r>
          </w:p>
        </w:tc>
      </w:tr>
      <w:tr w:rsidR="00BD0A14" w:rsidTr="00BD0A14">
        <w:tblPrEx>
          <w:tblCellMar>
            <w:top w:w="0" w:type="dxa"/>
            <w:bottom w:w="0" w:type="dxa"/>
          </w:tblCellMar>
        </w:tblPrEx>
        <w:tc>
          <w:tcPr>
            <w:tcW w:w="41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C10CB" w:rsidRDefault="00BD0A1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1.1.1.</w:t>
            </w:r>
          </w:p>
        </w:tc>
        <w:tc>
          <w:tcPr>
            <w:tcW w:w="2616" w:type="dxa"/>
            <w:gridSpan w:val="15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C10CB" w:rsidRDefault="00BD0A14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Гидротехнические сооружения (ГТС) приведены в безопасное техническое состояние и повышена эксплуатационная надежность ГТС</w:t>
            </w:r>
          </w:p>
        </w:tc>
      </w:tr>
      <w:tr w:rsidR="00CC10CB">
        <w:tblPrEx>
          <w:tblCellMar>
            <w:top w:w="0" w:type="dxa"/>
            <w:bottom w:w="0" w:type="dxa"/>
          </w:tblCellMar>
        </w:tblPrEx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CC10CB" w:rsidRDefault="00CC10CB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261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CC10CB" w:rsidRDefault="00CC10CB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262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CC10CB" w:rsidRDefault="00CC10CB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659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CC10CB" w:rsidRDefault="00CC10CB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CC10CB" w:rsidRDefault="00CC10CB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CC10CB" w:rsidRDefault="00CC10CB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CC10CB" w:rsidRDefault="00CC10CB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CC10CB" w:rsidRDefault="00CC10CB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CC10CB" w:rsidRDefault="00CC10CB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CC10CB" w:rsidRDefault="00CC10CB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CC10CB" w:rsidRDefault="00CC10CB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CC10CB" w:rsidRDefault="00CC10CB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CC10CB" w:rsidRDefault="00CC10CB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CC10CB" w:rsidRDefault="00CC10CB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CC10CB" w:rsidRDefault="00CC10CB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62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CC10CB" w:rsidRDefault="00CC10CB">
            <w:pPr>
              <w:spacing w:after="0"/>
              <w:jc w:val="center"/>
              <w:rPr>
                <w:sz w:val="18"/>
                <w:szCs w:val="18"/>
              </w:rPr>
            </w:pPr>
          </w:p>
        </w:tc>
      </w:tr>
    </w:tbl>
    <w:p w:rsidR="00CC10CB" w:rsidRDefault="00CC10CB">
      <w:pPr>
        <w:spacing w:after="0"/>
      </w:pPr>
    </w:p>
    <w:tbl>
      <w:tblPr>
        <w:tblW w:w="15708" w:type="dxa"/>
        <w:tblInd w:w="10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61"/>
        <w:gridCol w:w="3615"/>
        <w:gridCol w:w="1429"/>
        <w:gridCol w:w="1428"/>
        <w:gridCol w:w="1428"/>
        <w:gridCol w:w="1428"/>
        <w:gridCol w:w="1446"/>
        <w:gridCol w:w="1446"/>
        <w:gridCol w:w="1446"/>
        <w:gridCol w:w="1481"/>
      </w:tblGrid>
      <w:tr w:rsidR="00BD0A14" w:rsidTr="00BD0A14">
        <w:tblPrEx>
          <w:tblCellMar>
            <w:top w:w="0" w:type="dxa"/>
            <w:bottom w:w="0" w:type="dxa"/>
          </w:tblCellMar>
        </w:tblPrEx>
        <w:tc>
          <w:tcPr>
            <w:tcW w:w="416" w:type="dxa"/>
            <w:gridSpan w:val="10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CC10CB" w:rsidRDefault="00BD0A1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 xml:space="preserve">5. Финансовое обеспечение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реализации регионального проекта</w:t>
            </w:r>
          </w:p>
        </w:tc>
      </w:tr>
      <w:tr w:rsidR="00CC10CB">
        <w:tblPrEx>
          <w:tblCellMar>
            <w:top w:w="0" w:type="dxa"/>
            <w:bottom w:w="0" w:type="dxa"/>
          </w:tblCellMar>
        </w:tblPrEx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CC10CB" w:rsidRDefault="00CC10CB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069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CC10CB" w:rsidRDefault="00CC10CB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60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CC10CB" w:rsidRDefault="00CC10CB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60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CC10CB" w:rsidRDefault="00CC10CB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60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CC10CB" w:rsidRDefault="00CC10CB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60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CC10CB" w:rsidRDefault="00CC10CB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60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CC10CB" w:rsidRDefault="00CC10CB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60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CC10CB" w:rsidRDefault="00CC10CB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60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CC10CB" w:rsidRDefault="00CC10CB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60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CC10CB" w:rsidRDefault="00CC10CB">
            <w:pPr>
              <w:spacing w:after="0"/>
              <w:jc w:val="center"/>
              <w:rPr>
                <w:sz w:val="18"/>
                <w:szCs w:val="18"/>
              </w:rPr>
            </w:pPr>
          </w:p>
        </w:tc>
      </w:tr>
      <w:tr w:rsidR="00BD0A14" w:rsidTr="00BD0A14">
        <w:tblPrEx>
          <w:tblCellMar>
            <w:top w:w="0" w:type="dxa"/>
            <w:bottom w:w="0" w:type="dxa"/>
          </w:tblCellMar>
        </w:tblPrEx>
        <w:tc>
          <w:tcPr>
            <w:tcW w:w="416" w:type="dxa"/>
            <w:v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C10CB" w:rsidRDefault="00BD0A1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№</w:t>
            </w:r>
          </w:p>
          <w:p w:rsidR="00CC10CB" w:rsidRDefault="00BD0A1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п/п</w:t>
            </w:r>
          </w:p>
        </w:tc>
        <w:tc>
          <w:tcPr>
            <w:tcW w:w="4069" w:type="dxa"/>
            <w:v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C10CB" w:rsidRDefault="00BD0A1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Наименование мероприятия (результата) и источники финансового обеспечения</w:t>
            </w:r>
          </w:p>
        </w:tc>
        <w:tc>
          <w:tcPr>
            <w:tcW w:w="1603" w:type="dxa"/>
            <w:gridSpan w:val="7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C10CB" w:rsidRDefault="00BD0A1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Объем финансового обеспечения по годам реализации (тыс. рублей)</w:t>
            </w:r>
          </w:p>
        </w:tc>
        <w:tc>
          <w:tcPr>
            <w:tcW w:w="1603" w:type="dxa"/>
            <w:v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C10CB" w:rsidRDefault="00BD0A1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Всего (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тыс.рублей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</w:tr>
      <w:tr w:rsidR="00CC10CB">
        <w:tblPrEx>
          <w:tblCellMar>
            <w:top w:w="0" w:type="dxa"/>
            <w:bottom w:w="0" w:type="dxa"/>
          </w:tblCellMar>
        </w:tblPrEx>
        <w:tc>
          <w:tcPr>
            <w:tcW w:w="416" w:type="dxa"/>
            <w:vMerge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C10CB" w:rsidRDefault="00CC10CB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069" w:type="dxa"/>
            <w:vMerge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C10CB" w:rsidRDefault="00CC10CB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60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C10CB" w:rsidRDefault="00BD0A1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2024</w:t>
            </w:r>
          </w:p>
        </w:tc>
        <w:tc>
          <w:tcPr>
            <w:tcW w:w="160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C10CB" w:rsidRDefault="00BD0A1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2025</w:t>
            </w:r>
          </w:p>
        </w:tc>
        <w:tc>
          <w:tcPr>
            <w:tcW w:w="160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C10CB" w:rsidRDefault="00BD0A1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2026</w:t>
            </w:r>
          </w:p>
        </w:tc>
        <w:tc>
          <w:tcPr>
            <w:tcW w:w="160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C10CB" w:rsidRDefault="00BD0A1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2027</w:t>
            </w:r>
          </w:p>
        </w:tc>
        <w:tc>
          <w:tcPr>
            <w:tcW w:w="160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C10CB" w:rsidRDefault="00BD0A1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2028</w:t>
            </w:r>
          </w:p>
        </w:tc>
        <w:tc>
          <w:tcPr>
            <w:tcW w:w="160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C10CB" w:rsidRDefault="00BD0A1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2029</w:t>
            </w:r>
          </w:p>
        </w:tc>
        <w:tc>
          <w:tcPr>
            <w:tcW w:w="160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C10CB" w:rsidRDefault="00BD0A1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2030</w:t>
            </w:r>
          </w:p>
        </w:tc>
        <w:tc>
          <w:tcPr>
            <w:tcW w:w="1603" w:type="dxa"/>
            <w:vMerge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C10CB" w:rsidRDefault="00CC10CB">
            <w:pPr>
              <w:spacing w:after="0"/>
              <w:jc w:val="center"/>
              <w:rPr>
                <w:sz w:val="18"/>
                <w:szCs w:val="18"/>
              </w:rPr>
            </w:pPr>
          </w:p>
        </w:tc>
      </w:tr>
      <w:tr w:rsidR="00CC10CB">
        <w:tblPrEx>
          <w:tblCellMar>
            <w:top w:w="0" w:type="dxa"/>
            <w:bottom w:w="0" w:type="dxa"/>
          </w:tblCellMar>
        </w:tblPrEx>
        <w:tc>
          <w:tcPr>
            <w:tcW w:w="41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C10CB" w:rsidRDefault="00BD0A1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4069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C10CB" w:rsidRDefault="00BD0A1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160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C10CB" w:rsidRDefault="00BD0A1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160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C10CB" w:rsidRDefault="00BD0A1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160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C10CB" w:rsidRDefault="00BD0A1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160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C10CB" w:rsidRDefault="00BD0A1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</w:t>
            </w:r>
          </w:p>
        </w:tc>
        <w:tc>
          <w:tcPr>
            <w:tcW w:w="160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C10CB" w:rsidRDefault="00BD0A1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</w:t>
            </w:r>
          </w:p>
        </w:tc>
        <w:tc>
          <w:tcPr>
            <w:tcW w:w="160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C10CB" w:rsidRDefault="00BD0A1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</w:t>
            </w:r>
          </w:p>
        </w:tc>
        <w:tc>
          <w:tcPr>
            <w:tcW w:w="160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C10CB" w:rsidRDefault="00BD0A1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</w:t>
            </w:r>
          </w:p>
        </w:tc>
        <w:tc>
          <w:tcPr>
            <w:tcW w:w="160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C10CB" w:rsidRDefault="00BD0A1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</w:t>
            </w:r>
          </w:p>
        </w:tc>
      </w:tr>
      <w:tr w:rsidR="00CC10CB">
        <w:tblPrEx>
          <w:tblCellMar>
            <w:top w:w="0" w:type="dxa"/>
            <w:bottom w:w="0" w:type="dxa"/>
          </w:tblCellMar>
        </w:tblPrEx>
        <w:tc>
          <w:tcPr>
            <w:tcW w:w="41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C10CB" w:rsidRDefault="00BD0A1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1.</w:t>
            </w:r>
          </w:p>
        </w:tc>
        <w:tc>
          <w:tcPr>
            <w:tcW w:w="4069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C10CB" w:rsidRDefault="00BD0A14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Мероприятия, направленные на снижение рисков, связанных с повторным негативным воздействием вод, характер которых повлек неблагоприятные последствия для природной среды, населения, социальных и хозяйственных объектов,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инфраструктуры</w:t>
            </w:r>
          </w:p>
        </w:tc>
        <w:tc>
          <w:tcPr>
            <w:tcW w:w="160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C10CB" w:rsidRDefault="00BD0A1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55 119,60</w:t>
            </w:r>
          </w:p>
        </w:tc>
        <w:tc>
          <w:tcPr>
            <w:tcW w:w="160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C10CB" w:rsidRDefault="00BD0A1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31 465,36</w:t>
            </w:r>
          </w:p>
        </w:tc>
        <w:tc>
          <w:tcPr>
            <w:tcW w:w="160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C10CB" w:rsidRDefault="00BD0A1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25 951,01</w:t>
            </w:r>
          </w:p>
        </w:tc>
        <w:tc>
          <w:tcPr>
            <w:tcW w:w="160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C10CB" w:rsidRDefault="00BD0A1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99 098,90</w:t>
            </w:r>
          </w:p>
        </w:tc>
        <w:tc>
          <w:tcPr>
            <w:tcW w:w="160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C10CB" w:rsidRDefault="00BD0A1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101 589,80</w:t>
            </w:r>
          </w:p>
        </w:tc>
        <w:tc>
          <w:tcPr>
            <w:tcW w:w="160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C10CB" w:rsidRDefault="00BD0A1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105 653,39</w:t>
            </w:r>
          </w:p>
        </w:tc>
        <w:tc>
          <w:tcPr>
            <w:tcW w:w="160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C10CB" w:rsidRDefault="00BD0A1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109 879,53</w:t>
            </w:r>
          </w:p>
        </w:tc>
        <w:tc>
          <w:tcPr>
            <w:tcW w:w="160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C10CB" w:rsidRDefault="00BD0A1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528 757,59</w:t>
            </w:r>
          </w:p>
        </w:tc>
      </w:tr>
      <w:tr w:rsidR="00CC10CB">
        <w:tblPrEx>
          <w:tblCellMar>
            <w:top w:w="0" w:type="dxa"/>
            <w:bottom w:w="0" w:type="dxa"/>
          </w:tblCellMar>
        </w:tblPrEx>
        <w:tc>
          <w:tcPr>
            <w:tcW w:w="41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C10CB" w:rsidRDefault="00BD0A1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1.1.</w:t>
            </w:r>
          </w:p>
        </w:tc>
        <w:tc>
          <w:tcPr>
            <w:tcW w:w="4069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C10CB" w:rsidRDefault="00BD0A14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Количество гидротехнических сооружений с неудовлетворительным и опасным уровнем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lastRenderedPageBreak/>
              <w:t xml:space="preserve">безопасности, приведенных в текущем году в безопасное техническое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состояние</w:t>
            </w:r>
          </w:p>
        </w:tc>
        <w:tc>
          <w:tcPr>
            <w:tcW w:w="160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C10CB" w:rsidRDefault="00BD0A1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lastRenderedPageBreak/>
              <w:t>55 119,60</w:t>
            </w:r>
          </w:p>
        </w:tc>
        <w:tc>
          <w:tcPr>
            <w:tcW w:w="160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C10CB" w:rsidRDefault="00BD0A1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31 465,36</w:t>
            </w:r>
          </w:p>
        </w:tc>
        <w:tc>
          <w:tcPr>
            <w:tcW w:w="160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C10CB" w:rsidRDefault="00BD0A1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25 951,01</w:t>
            </w:r>
          </w:p>
        </w:tc>
        <w:tc>
          <w:tcPr>
            <w:tcW w:w="160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C10CB" w:rsidRDefault="00BD0A1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99 098,90</w:t>
            </w:r>
          </w:p>
        </w:tc>
        <w:tc>
          <w:tcPr>
            <w:tcW w:w="160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C10CB" w:rsidRDefault="00BD0A1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101 589,80</w:t>
            </w:r>
          </w:p>
        </w:tc>
        <w:tc>
          <w:tcPr>
            <w:tcW w:w="160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C10CB" w:rsidRDefault="00BD0A1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105 653,39</w:t>
            </w:r>
          </w:p>
        </w:tc>
        <w:tc>
          <w:tcPr>
            <w:tcW w:w="160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C10CB" w:rsidRDefault="00BD0A1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109 879,53</w:t>
            </w:r>
          </w:p>
        </w:tc>
        <w:tc>
          <w:tcPr>
            <w:tcW w:w="160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C10CB" w:rsidRDefault="00BD0A1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528 757,59</w:t>
            </w:r>
          </w:p>
        </w:tc>
      </w:tr>
      <w:tr w:rsidR="00CC10CB">
        <w:tblPrEx>
          <w:tblCellMar>
            <w:top w:w="0" w:type="dxa"/>
            <w:bottom w:w="0" w:type="dxa"/>
          </w:tblCellMar>
        </w:tblPrEx>
        <w:tc>
          <w:tcPr>
            <w:tcW w:w="41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C10CB" w:rsidRDefault="00BD0A1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lastRenderedPageBreak/>
              <w:t>1.1.1.</w:t>
            </w:r>
          </w:p>
        </w:tc>
        <w:tc>
          <w:tcPr>
            <w:tcW w:w="4069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C10CB" w:rsidRDefault="00BD0A14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Бюджет субъекта Российской Федерации (всего), из них:</w:t>
            </w:r>
          </w:p>
        </w:tc>
        <w:tc>
          <w:tcPr>
            <w:tcW w:w="160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C10CB" w:rsidRDefault="00BD0A1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53 990,85</w:t>
            </w:r>
          </w:p>
        </w:tc>
        <w:tc>
          <w:tcPr>
            <w:tcW w:w="160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C10CB" w:rsidRDefault="00BD0A1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31 465,36</w:t>
            </w:r>
          </w:p>
        </w:tc>
        <w:tc>
          <w:tcPr>
            <w:tcW w:w="160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C10CB" w:rsidRDefault="00BD0A1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25 951,01</w:t>
            </w:r>
          </w:p>
        </w:tc>
        <w:tc>
          <w:tcPr>
            <w:tcW w:w="160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C10CB" w:rsidRDefault="00BD0A1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97 682,50</w:t>
            </w:r>
          </w:p>
        </w:tc>
        <w:tc>
          <w:tcPr>
            <w:tcW w:w="160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C10CB" w:rsidRDefault="00BD0A1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101 589,80</w:t>
            </w:r>
          </w:p>
        </w:tc>
        <w:tc>
          <w:tcPr>
            <w:tcW w:w="160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C10CB" w:rsidRDefault="00BD0A1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105 653,39</w:t>
            </w:r>
          </w:p>
        </w:tc>
        <w:tc>
          <w:tcPr>
            <w:tcW w:w="160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C10CB" w:rsidRDefault="00BD0A1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109 879,53</w:t>
            </w:r>
          </w:p>
        </w:tc>
        <w:tc>
          <w:tcPr>
            <w:tcW w:w="160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C10CB" w:rsidRDefault="00BD0A1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526 212,44</w:t>
            </w:r>
          </w:p>
        </w:tc>
      </w:tr>
      <w:tr w:rsidR="00CC10CB">
        <w:tblPrEx>
          <w:tblCellMar>
            <w:top w:w="0" w:type="dxa"/>
            <w:bottom w:w="0" w:type="dxa"/>
          </w:tblCellMar>
        </w:tblPrEx>
        <w:tc>
          <w:tcPr>
            <w:tcW w:w="41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C10CB" w:rsidRDefault="00CC10CB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069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C10CB" w:rsidRDefault="00BD0A14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18"/>
                <w:szCs w:val="18"/>
              </w:rPr>
              <w:t xml:space="preserve">в том числе 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18"/>
                <w:szCs w:val="18"/>
              </w:rPr>
              <w:t>межбюджетные трансферты из федерального бюджета (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color w:val="000000"/>
                <w:sz w:val="18"/>
                <w:szCs w:val="18"/>
              </w:rPr>
              <w:t>справочно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color w:val="000000"/>
                <w:sz w:val="18"/>
                <w:szCs w:val="18"/>
              </w:rPr>
              <w:t>)</w:t>
            </w:r>
          </w:p>
        </w:tc>
        <w:tc>
          <w:tcPr>
            <w:tcW w:w="160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C10CB" w:rsidRDefault="00BD0A1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18"/>
                <w:szCs w:val="18"/>
              </w:rPr>
              <w:t>36 097,00</w:t>
            </w:r>
          </w:p>
        </w:tc>
        <w:tc>
          <w:tcPr>
            <w:tcW w:w="160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C10CB" w:rsidRDefault="00BD0A1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18"/>
                <w:szCs w:val="18"/>
              </w:rPr>
              <w:t>21 095,80</w:t>
            </w:r>
          </w:p>
        </w:tc>
        <w:tc>
          <w:tcPr>
            <w:tcW w:w="160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C10CB" w:rsidRDefault="00BD0A1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18"/>
                <w:szCs w:val="18"/>
              </w:rPr>
              <w:t>11 739,50</w:t>
            </w:r>
          </w:p>
        </w:tc>
        <w:tc>
          <w:tcPr>
            <w:tcW w:w="160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C10CB" w:rsidRDefault="00BD0A1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18"/>
                <w:szCs w:val="18"/>
              </w:rPr>
              <w:t>69 781,10</w:t>
            </w:r>
          </w:p>
        </w:tc>
        <w:tc>
          <w:tcPr>
            <w:tcW w:w="160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C10CB" w:rsidRDefault="00BD0A1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18"/>
                <w:szCs w:val="18"/>
              </w:rPr>
              <w:t>72 572,34</w:t>
            </w:r>
          </w:p>
        </w:tc>
        <w:tc>
          <w:tcPr>
            <w:tcW w:w="160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C10CB" w:rsidRDefault="00BD0A1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18"/>
                <w:szCs w:val="18"/>
              </w:rPr>
              <w:t>75 475,24</w:t>
            </w:r>
          </w:p>
        </w:tc>
        <w:tc>
          <w:tcPr>
            <w:tcW w:w="160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C10CB" w:rsidRDefault="00BD0A1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18"/>
                <w:szCs w:val="18"/>
              </w:rPr>
              <w:t>78 494,24</w:t>
            </w:r>
          </w:p>
        </w:tc>
        <w:tc>
          <w:tcPr>
            <w:tcW w:w="160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C10CB" w:rsidRDefault="00BD0A1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18"/>
                <w:szCs w:val="18"/>
              </w:rPr>
              <w:t>365 255,22</w:t>
            </w:r>
          </w:p>
        </w:tc>
      </w:tr>
      <w:tr w:rsidR="00CC10CB">
        <w:tblPrEx>
          <w:tblCellMar>
            <w:top w:w="0" w:type="dxa"/>
            <w:bottom w:w="0" w:type="dxa"/>
          </w:tblCellMar>
        </w:tblPrEx>
        <w:tc>
          <w:tcPr>
            <w:tcW w:w="41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C10CB" w:rsidRDefault="00CC10CB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069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C10CB" w:rsidRDefault="00BD0A14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18"/>
                <w:szCs w:val="18"/>
              </w:rPr>
              <w:t>в том числе межбюджетные трансферты из иных бюджетов бюджетной системы Российской Федерации (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color w:val="000000"/>
                <w:sz w:val="18"/>
                <w:szCs w:val="18"/>
              </w:rPr>
              <w:t>справочно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color w:val="000000"/>
                <w:sz w:val="18"/>
                <w:szCs w:val="18"/>
              </w:rPr>
              <w:t>)</w:t>
            </w:r>
          </w:p>
        </w:tc>
        <w:tc>
          <w:tcPr>
            <w:tcW w:w="160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C10CB" w:rsidRDefault="00BD0A1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60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C10CB" w:rsidRDefault="00BD0A1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60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C10CB" w:rsidRDefault="00BD0A1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60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C10CB" w:rsidRDefault="00BD0A1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60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C10CB" w:rsidRDefault="00BD0A1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60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C10CB" w:rsidRDefault="00BD0A1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60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C10CB" w:rsidRDefault="00BD0A1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60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C10CB" w:rsidRDefault="00BD0A1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18"/>
                <w:szCs w:val="18"/>
              </w:rPr>
              <w:t>0,00</w:t>
            </w:r>
          </w:p>
        </w:tc>
      </w:tr>
      <w:tr w:rsidR="00CC10CB">
        <w:tblPrEx>
          <w:tblCellMar>
            <w:top w:w="0" w:type="dxa"/>
            <w:bottom w:w="0" w:type="dxa"/>
          </w:tblCellMar>
        </w:tblPrEx>
        <w:tc>
          <w:tcPr>
            <w:tcW w:w="41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C10CB" w:rsidRDefault="00BD0A1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1.1.1.1.</w:t>
            </w:r>
          </w:p>
        </w:tc>
        <w:tc>
          <w:tcPr>
            <w:tcW w:w="4069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C10CB" w:rsidRDefault="00BD0A14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межбюджетные трансферты местным бюджетам</w:t>
            </w:r>
          </w:p>
        </w:tc>
        <w:tc>
          <w:tcPr>
            <w:tcW w:w="160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C10CB" w:rsidRDefault="00BD0A1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21 445,10</w:t>
            </w:r>
          </w:p>
        </w:tc>
        <w:tc>
          <w:tcPr>
            <w:tcW w:w="160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C10CB" w:rsidRDefault="00BD0A1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60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C10CB" w:rsidRDefault="00BD0A1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60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C10CB" w:rsidRDefault="00BD0A1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26 911,60</w:t>
            </w:r>
          </w:p>
        </w:tc>
        <w:tc>
          <w:tcPr>
            <w:tcW w:w="160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C10CB" w:rsidRDefault="00BD0A1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60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C10CB" w:rsidRDefault="00BD0A1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60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C10CB" w:rsidRDefault="00BD0A1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60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C10CB" w:rsidRDefault="00BD0A1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48 356,70</w:t>
            </w:r>
          </w:p>
        </w:tc>
      </w:tr>
      <w:tr w:rsidR="00CC10CB">
        <w:tblPrEx>
          <w:tblCellMar>
            <w:top w:w="0" w:type="dxa"/>
            <w:bottom w:w="0" w:type="dxa"/>
          </w:tblCellMar>
        </w:tblPrEx>
        <w:tc>
          <w:tcPr>
            <w:tcW w:w="41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C10CB" w:rsidRDefault="00BD0A1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1.1.1.2.</w:t>
            </w:r>
          </w:p>
        </w:tc>
        <w:tc>
          <w:tcPr>
            <w:tcW w:w="4069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C10CB" w:rsidRDefault="00BD0A14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межбюджетные трансферты бюджету территориального государственного внебюджетного фонда Российской Федерации</w:t>
            </w:r>
          </w:p>
        </w:tc>
        <w:tc>
          <w:tcPr>
            <w:tcW w:w="160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C10CB" w:rsidRDefault="00BD0A1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60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C10CB" w:rsidRDefault="00BD0A1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60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C10CB" w:rsidRDefault="00BD0A1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60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C10CB" w:rsidRDefault="00BD0A1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60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C10CB" w:rsidRDefault="00BD0A1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60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C10CB" w:rsidRDefault="00BD0A1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60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C10CB" w:rsidRDefault="00BD0A1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60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C10CB" w:rsidRDefault="00BD0A1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</w:tr>
      <w:tr w:rsidR="00CC10CB">
        <w:tblPrEx>
          <w:tblCellMar>
            <w:top w:w="0" w:type="dxa"/>
            <w:bottom w:w="0" w:type="dxa"/>
          </w:tblCellMar>
        </w:tblPrEx>
        <w:tc>
          <w:tcPr>
            <w:tcW w:w="41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C10CB" w:rsidRDefault="00BD0A1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1.1.2.</w:t>
            </w:r>
          </w:p>
        </w:tc>
        <w:tc>
          <w:tcPr>
            <w:tcW w:w="4069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C10CB" w:rsidRDefault="00BD0A14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Бюджет территориального государственного внебюджетного фонда (бюджет территориального фонда обязательного медицинского страхования)</w:t>
            </w:r>
          </w:p>
        </w:tc>
        <w:tc>
          <w:tcPr>
            <w:tcW w:w="160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C10CB" w:rsidRDefault="00BD0A1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60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C10CB" w:rsidRDefault="00BD0A1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60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C10CB" w:rsidRDefault="00BD0A1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60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C10CB" w:rsidRDefault="00BD0A1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60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C10CB" w:rsidRDefault="00BD0A1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60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C10CB" w:rsidRDefault="00BD0A1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60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C10CB" w:rsidRDefault="00BD0A1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60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C10CB" w:rsidRDefault="00BD0A1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</w:tr>
      <w:tr w:rsidR="00CC10CB">
        <w:tblPrEx>
          <w:tblCellMar>
            <w:top w:w="0" w:type="dxa"/>
            <w:bottom w:w="0" w:type="dxa"/>
          </w:tblCellMar>
        </w:tblPrEx>
        <w:tc>
          <w:tcPr>
            <w:tcW w:w="41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C10CB" w:rsidRDefault="00BD0A1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1.1.3.</w:t>
            </w:r>
          </w:p>
        </w:tc>
        <w:tc>
          <w:tcPr>
            <w:tcW w:w="4069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C10CB" w:rsidRDefault="00BD0A14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Консолидированные бюджеты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муниципальных образований</w:t>
            </w:r>
          </w:p>
        </w:tc>
        <w:tc>
          <w:tcPr>
            <w:tcW w:w="160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C10CB" w:rsidRDefault="00BD0A1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22 573,85</w:t>
            </w:r>
          </w:p>
        </w:tc>
        <w:tc>
          <w:tcPr>
            <w:tcW w:w="160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C10CB" w:rsidRDefault="00BD0A1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60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C10CB" w:rsidRDefault="00BD0A1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60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C10CB" w:rsidRDefault="00BD0A1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28 328,00</w:t>
            </w:r>
          </w:p>
        </w:tc>
        <w:tc>
          <w:tcPr>
            <w:tcW w:w="160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C10CB" w:rsidRDefault="00BD0A1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60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C10CB" w:rsidRDefault="00BD0A1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60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C10CB" w:rsidRDefault="00BD0A1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60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C10CB" w:rsidRDefault="00BD0A1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50 901,85</w:t>
            </w:r>
          </w:p>
        </w:tc>
      </w:tr>
      <w:tr w:rsidR="00CC10CB">
        <w:tblPrEx>
          <w:tblCellMar>
            <w:top w:w="0" w:type="dxa"/>
            <w:bottom w:w="0" w:type="dxa"/>
          </w:tblCellMar>
        </w:tblPrEx>
        <w:tc>
          <w:tcPr>
            <w:tcW w:w="41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C10CB" w:rsidRDefault="00BD0A1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1.1.4.</w:t>
            </w:r>
          </w:p>
        </w:tc>
        <w:tc>
          <w:tcPr>
            <w:tcW w:w="4069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C10CB" w:rsidRDefault="00BD0A14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Внебюджетные источники</w:t>
            </w:r>
          </w:p>
        </w:tc>
        <w:tc>
          <w:tcPr>
            <w:tcW w:w="160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C10CB" w:rsidRDefault="00BD0A1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60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C10CB" w:rsidRDefault="00BD0A1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60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C10CB" w:rsidRDefault="00BD0A1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60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C10CB" w:rsidRDefault="00BD0A1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60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C10CB" w:rsidRDefault="00BD0A1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60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C10CB" w:rsidRDefault="00BD0A1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60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C10CB" w:rsidRDefault="00BD0A1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60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C10CB" w:rsidRDefault="00BD0A1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</w:tr>
      <w:tr w:rsidR="00CC10CB">
        <w:tblPrEx>
          <w:tblCellMar>
            <w:top w:w="0" w:type="dxa"/>
            <w:bottom w:w="0" w:type="dxa"/>
          </w:tblCellMar>
        </w:tblPrEx>
        <w:tc>
          <w:tcPr>
            <w:tcW w:w="41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C10CB" w:rsidRDefault="00BD0A1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2.</w:t>
            </w:r>
          </w:p>
        </w:tc>
        <w:tc>
          <w:tcPr>
            <w:tcW w:w="4069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C10CB" w:rsidRDefault="00BD0A14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Нераспределенный резерв (бюджет субъекта Российской Федерации)</w:t>
            </w:r>
          </w:p>
        </w:tc>
        <w:tc>
          <w:tcPr>
            <w:tcW w:w="160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C10CB" w:rsidRDefault="00BD0A1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60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C10CB" w:rsidRDefault="00BD0A1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60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C10CB" w:rsidRDefault="00BD0A1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60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C10CB" w:rsidRDefault="00BD0A1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60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C10CB" w:rsidRDefault="00BD0A1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60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C10CB" w:rsidRDefault="00BD0A1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60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C10CB" w:rsidRDefault="00BD0A1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60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C10CB" w:rsidRDefault="00BD0A1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</w:tr>
      <w:tr w:rsidR="00BD0A14" w:rsidTr="00BD0A14">
        <w:tblPrEx>
          <w:tblCellMar>
            <w:top w:w="0" w:type="dxa"/>
            <w:bottom w:w="0" w:type="dxa"/>
          </w:tblCellMar>
        </w:tblPrEx>
        <w:tc>
          <w:tcPr>
            <w:tcW w:w="416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C10CB" w:rsidRDefault="00BD0A14">
            <w:pPr>
              <w:spacing w:after="0"/>
              <w:jc w:val="right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ИТОГО ПО РЕГИОНАЛЬНОМУ ПРОЕКТУ:</w:t>
            </w:r>
          </w:p>
        </w:tc>
        <w:tc>
          <w:tcPr>
            <w:tcW w:w="160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C10CB" w:rsidRDefault="00BD0A1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55 119,60</w:t>
            </w:r>
          </w:p>
        </w:tc>
        <w:tc>
          <w:tcPr>
            <w:tcW w:w="160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C10CB" w:rsidRDefault="00BD0A1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31 465,36</w:t>
            </w:r>
          </w:p>
        </w:tc>
        <w:tc>
          <w:tcPr>
            <w:tcW w:w="160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C10CB" w:rsidRDefault="00BD0A1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25 951,01</w:t>
            </w:r>
          </w:p>
        </w:tc>
        <w:tc>
          <w:tcPr>
            <w:tcW w:w="160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C10CB" w:rsidRDefault="00BD0A1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99 098,90</w:t>
            </w:r>
          </w:p>
        </w:tc>
        <w:tc>
          <w:tcPr>
            <w:tcW w:w="160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C10CB" w:rsidRDefault="00BD0A1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101 589,80</w:t>
            </w:r>
          </w:p>
        </w:tc>
        <w:tc>
          <w:tcPr>
            <w:tcW w:w="160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C10CB" w:rsidRDefault="00BD0A1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105 653,39</w:t>
            </w:r>
          </w:p>
        </w:tc>
        <w:tc>
          <w:tcPr>
            <w:tcW w:w="160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C10CB" w:rsidRDefault="00BD0A1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109 879,53</w:t>
            </w:r>
          </w:p>
        </w:tc>
        <w:tc>
          <w:tcPr>
            <w:tcW w:w="160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C10CB" w:rsidRDefault="00BD0A1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528 757,59</w:t>
            </w:r>
          </w:p>
        </w:tc>
      </w:tr>
      <w:tr w:rsidR="00BD0A14" w:rsidTr="00BD0A14">
        <w:tblPrEx>
          <w:tblCellMar>
            <w:top w:w="0" w:type="dxa"/>
            <w:bottom w:w="0" w:type="dxa"/>
          </w:tblCellMar>
        </w:tblPrEx>
        <w:tc>
          <w:tcPr>
            <w:tcW w:w="416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C10CB" w:rsidRDefault="00BD0A14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Бюджет субъекта Российской Федерации</w:t>
            </w:r>
          </w:p>
        </w:tc>
        <w:tc>
          <w:tcPr>
            <w:tcW w:w="160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C10CB" w:rsidRDefault="00BD0A1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53 990,85</w:t>
            </w:r>
          </w:p>
        </w:tc>
        <w:tc>
          <w:tcPr>
            <w:tcW w:w="160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C10CB" w:rsidRDefault="00BD0A1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31 465,36</w:t>
            </w:r>
          </w:p>
        </w:tc>
        <w:tc>
          <w:tcPr>
            <w:tcW w:w="160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C10CB" w:rsidRDefault="00BD0A1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25 951,01</w:t>
            </w:r>
          </w:p>
        </w:tc>
        <w:tc>
          <w:tcPr>
            <w:tcW w:w="160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C10CB" w:rsidRDefault="00BD0A1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97 682,50</w:t>
            </w:r>
          </w:p>
        </w:tc>
        <w:tc>
          <w:tcPr>
            <w:tcW w:w="160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C10CB" w:rsidRDefault="00BD0A1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101 589,80</w:t>
            </w:r>
          </w:p>
        </w:tc>
        <w:tc>
          <w:tcPr>
            <w:tcW w:w="160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C10CB" w:rsidRDefault="00BD0A1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105 653,39</w:t>
            </w:r>
          </w:p>
        </w:tc>
        <w:tc>
          <w:tcPr>
            <w:tcW w:w="160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C10CB" w:rsidRDefault="00BD0A1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109 879,53</w:t>
            </w:r>
          </w:p>
        </w:tc>
        <w:tc>
          <w:tcPr>
            <w:tcW w:w="160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C10CB" w:rsidRDefault="00BD0A1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526 212,44</w:t>
            </w:r>
          </w:p>
        </w:tc>
      </w:tr>
      <w:tr w:rsidR="00BD0A14" w:rsidTr="00BD0A14">
        <w:tblPrEx>
          <w:tblCellMar>
            <w:top w:w="0" w:type="dxa"/>
            <w:bottom w:w="0" w:type="dxa"/>
          </w:tblCellMar>
        </w:tblPrEx>
        <w:tc>
          <w:tcPr>
            <w:tcW w:w="416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C10CB" w:rsidRDefault="00BD0A14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Бюджет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территориального государственного внебюджетного фонда (бюджет территориального фонда обязательного медицинского страхования)</w:t>
            </w:r>
          </w:p>
        </w:tc>
        <w:tc>
          <w:tcPr>
            <w:tcW w:w="160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C10CB" w:rsidRDefault="00BD0A1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60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C10CB" w:rsidRDefault="00BD0A1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60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C10CB" w:rsidRDefault="00BD0A1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60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C10CB" w:rsidRDefault="00BD0A1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60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C10CB" w:rsidRDefault="00BD0A1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60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C10CB" w:rsidRDefault="00BD0A1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60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C10CB" w:rsidRDefault="00BD0A1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60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C10CB" w:rsidRDefault="00BD0A1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</w:tr>
      <w:tr w:rsidR="00BD0A14" w:rsidTr="00BD0A14">
        <w:tblPrEx>
          <w:tblCellMar>
            <w:top w:w="0" w:type="dxa"/>
            <w:bottom w:w="0" w:type="dxa"/>
          </w:tblCellMar>
        </w:tblPrEx>
        <w:tc>
          <w:tcPr>
            <w:tcW w:w="416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C10CB" w:rsidRDefault="00BD0A14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Консолидированные бюджеты муниципальных образований</w:t>
            </w:r>
          </w:p>
        </w:tc>
        <w:tc>
          <w:tcPr>
            <w:tcW w:w="160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C10CB" w:rsidRDefault="00BD0A1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22 573,85</w:t>
            </w:r>
          </w:p>
        </w:tc>
        <w:tc>
          <w:tcPr>
            <w:tcW w:w="160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C10CB" w:rsidRDefault="00BD0A1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60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C10CB" w:rsidRDefault="00BD0A1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60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C10CB" w:rsidRDefault="00BD0A1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28 328,00</w:t>
            </w:r>
          </w:p>
        </w:tc>
        <w:tc>
          <w:tcPr>
            <w:tcW w:w="160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C10CB" w:rsidRDefault="00BD0A1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60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C10CB" w:rsidRDefault="00BD0A1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60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C10CB" w:rsidRDefault="00BD0A1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60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C10CB" w:rsidRDefault="00BD0A1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50 901,85</w:t>
            </w:r>
          </w:p>
        </w:tc>
      </w:tr>
      <w:tr w:rsidR="00BD0A14" w:rsidTr="00BD0A14">
        <w:tblPrEx>
          <w:tblCellMar>
            <w:top w:w="0" w:type="dxa"/>
            <w:bottom w:w="0" w:type="dxa"/>
          </w:tblCellMar>
        </w:tblPrEx>
        <w:tc>
          <w:tcPr>
            <w:tcW w:w="416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C10CB" w:rsidRDefault="00BD0A14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Внебюджетные источники</w:t>
            </w:r>
          </w:p>
        </w:tc>
        <w:tc>
          <w:tcPr>
            <w:tcW w:w="160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C10CB" w:rsidRDefault="00BD0A1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60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C10CB" w:rsidRDefault="00BD0A1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60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C10CB" w:rsidRDefault="00BD0A1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60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C10CB" w:rsidRDefault="00BD0A1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60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C10CB" w:rsidRDefault="00BD0A1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60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C10CB" w:rsidRDefault="00BD0A1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60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C10CB" w:rsidRDefault="00BD0A1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60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C10CB" w:rsidRDefault="00BD0A1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</w:tr>
      <w:tr w:rsidR="00CC10CB">
        <w:tblPrEx>
          <w:tblCellMar>
            <w:top w:w="0" w:type="dxa"/>
            <w:bottom w:w="0" w:type="dxa"/>
          </w:tblCellMar>
        </w:tblPrEx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CC10CB" w:rsidRDefault="00CC10CB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069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CC10CB" w:rsidRDefault="00CC10CB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60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CC10CB" w:rsidRDefault="00CC10CB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60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CC10CB" w:rsidRDefault="00CC10CB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60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CC10CB" w:rsidRDefault="00CC10CB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60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CC10CB" w:rsidRDefault="00CC10CB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60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CC10CB" w:rsidRDefault="00CC10CB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60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CC10CB" w:rsidRDefault="00CC10CB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60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CC10CB" w:rsidRDefault="00CC10CB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60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CC10CB" w:rsidRDefault="00CC10CB">
            <w:pPr>
              <w:spacing w:after="0"/>
              <w:jc w:val="center"/>
              <w:rPr>
                <w:sz w:val="18"/>
                <w:szCs w:val="18"/>
              </w:rPr>
            </w:pPr>
          </w:p>
        </w:tc>
      </w:tr>
    </w:tbl>
    <w:p w:rsidR="00CC10CB" w:rsidRDefault="00CC10CB">
      <w:pPr>
        <w:spacing w:after="0"/>
      </w:pPr>
    </w:p>
    <w:tbl>
      <w:tblPr>
        <w:tblW w:w="15708" w:type="dxa"/>
        <w:tblInd w:w="10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635"/>
        <w:gridCol w:w="3588"/>
        <w:gridCol w:w="3485"/>
      </w:tblGrid>
      <w:tr w:rsidR="00BD0A14" w:rsidTr="00BD0A14">
        <w:tblPrEx>
          <w:tblCellMar>
            <w:top w:w="0" w:type="dxa"/>
            <w:bottom w:w="0" w:type="dxa"/>
          </w:tblCellMar>
        </w:tblPrEx>
        <w:tc>
          <w:tcPr>
            <w:tcW w:w="11214" w:type="dxa"/>
            <w:gridSpan w:val="3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CC10CB" w:rsidRDefault="00BD0A1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5.1. Финансовое обеспечение регионального проекта за счет бюджетных ассигнований по источникам финансирования дефицита бюджета субъекта Российской Федерации</w:t>
            </w:r>
          </w:p>
        </w:tc>
      </w:tr>
      <w:tr w:rsidR="00CC10CB">
        <w:tblPrEx>
          <w:tblCellMar>
            <w:top w:w="0" w:type="dxa"/>
            <w:bottom w:w="0" w:type="dxa"/>
          </w:tblCellMar>
        </w:tblPrEx>
        <w:tc>
          <w:tcPr>
            <w:tcW w:w="1121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CC10CB" w:rsidRDefault="00CC10CB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49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CC10CB" w:rsidRDefault="00CC10CB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49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CC10CB" w:rsidRDefault="00CC10CB">
            <w:pPr>
              <w:spacing w:after="0"/>
              <w:jc w:val="center"/>
              <w:rPr>
                <w:sz w:val="18"/>
                <w:szCs w:val="18"/>
              </w:rPr>
            </w:pPr>
          </w:p>
        </w:tc>
      </w:tr>
      <w:tr w:rsidR="00CC10CB">
        <w:tblPrEx>
          <w:tblCellMar>
            <w:top w:w="0" w:type="dxa"/>
            <w:bottom w:w="0" w:type="dxa"/>
          </w:tblCellMar>
        </w:tblPrEx>
        <w:tc>
          <w:tcPr>
            <w:tcW w:w="11214" w:type="dxa"/>
            <w:v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C10CB" w:rsidRDefault="00BD0A1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Наименование мероприятия (результата) и источники финансирования</w:t>
            </w:r>
          </w:p>
        </w:tc>
        <w:tc>
          <w:tcPr>
            <w:tcW w:w="449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C10CB" w:rsidRDefault="00BD0A1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Объем финансового обеспечения по годам реализации (тыс. рублей)</w:t>
            </w:r>
          </w:p>
        </w:tc>
        <w:tc>
          <w:tcPr>
            <w:tcW w:w="4493" w:type="dxa"/>
            <w:v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C10CB" w:rsidRDefault="00BD0A1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Всего</w:t>
            </w:r>
          </w:p>
          <w:p w:rsidR="00CC10CB" w:rsidRDefault="00BD0A1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(тыс. рублей)</w:t>
            </w:r>
          </w:p>
        </w:tc>
      </w:tr>
      <w:tr w:rsidR="00CC10CB">
        <w:tblPrEx>
          <w:tblCellMar>
            <w:top w:w="0" w:type="dxa"/>
            <w:bottom w:w="0" w:type="dxa"/>
          </w:tblCellMar>
        </w:tblPrEx>
        <w:tc>
          <w:tcPr>
            <w:tcW w:w="11214" w:type="dxa"/>
            <w:vMerge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C10CB" w:rsidRDefault="00CC10CB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49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C10CB" w:rsidRDefault="00CC10CB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493" w:type="dxa"/>
            <w:vMerge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C10CB" w:rsidRDefault="00CC10CB">
            <w:pPr>
              <w:spacing w:after="0"/>
              <w:jc w:val="center"/>
              <w:rPr>
                <w:sz w:val="18"/>
                <w:szCs w:val="18"/>
              </w:rPr>
            </w:pPr>
          </w:p>
        </w:tc>
      </w:tr>
      <w:tr w:rsidR="00CC10CB">
        <w:tblPrEx>
          <w:tblCellMar>
            <w:top w:w="0" w:type="dxa"/>
            <w:bottom w:w="0" w:type="dxa"/>
          </w:tblCellMar>
        </w:tblPrEx>
        <w:tc>
          <w:tcPr>
            <w:tcW w:w="1121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C10CB" w:rsidRDefault="00BD0A1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449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C10CB" w:rsidRDefault="00BD0A1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449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C10CB" w:rsidRDefault="00BD0A1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</w:tr>
      <w:tr w:rsidR="00CC10CB">
        <w:tblPrEx>
          <w:tblCellMar>
            <w:top w:w="0" w:type="dxa"/>
            <w:bottom w:w="0" w:type="dxa"/>
          </w:tblCellMar>
        </w:tblPrEx>
        <w:tc>
          <w:tcPr>
            <w:tcW w:w="1121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CC10CB" w:rsidRDefault="00CC10CB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49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CC10CB" w:rsidRDefault="00CC10CB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49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CC10CB" w:rsidRDefault="00CC10CB">
            <w:pPr>
              <w:spacing w:after="0"/>
              <w:jc w:val="center"/>
              <w:rPr>
                <w:sz w:val="18"/>
                <w:szCs w:val="18"/>
              </w:rPr>
            </w:pPr>
          </w:p>
        </w:tc>
      </w:tr>
    </w:tbl>
    <w:p w:rsidR="00CC10CB" w:rsidRDefault="00CC10CB">
      <w:pPr>
        <w:spacing w:after="0"/>
      </w:pPr>
    </w:p>
    <w:tbl>
      <w:tblPr>
        <w:tblW w:w="15708" w:type="dxa"/>
        <w:tblInd w:w="10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85"/>
        <w:gridCol w:w="3644"/>
        <w:gridCol w:w="916"/>
        <w:gridCol w:w="967"/>
        <w:gridCol w:w="967"/>
        <w:gridCol w:w="981"/>
        <w:gridCol w:w="981"/>
        <w:gridCol w:w="981"/>
        <w:gridCol w:w="981"/>
        <w:gridCol w:w="981"/>
        <w:gridCol w:w="981"/>
        <w:gridCol w:w="981"/>
        <w:gridCol w:w="981"/>
        <w:gridCol w:w="981"/>
      </w:tblGrid>
      <w:tr w:rsidR="00BD0A14" w:rsidTr="00BD0A14">
        <w:tblPrEx>
          <w:tblCellMar>
            <w:top w:w="0" w:type="dxa"/>
            <w:bottom w:w="0" w:type="dxa"/>
          </w:tblCellMar>
        </w:tblPrEx>
        <w:tc>
          <w:tcPr>
            <w:tcW w:w="402" w:type="dxa"/>
            <w:gridSpan w:val="14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CC10CB" w:rsidRDefault="00BD0A1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 xml:space="preserve">6. Помесячный план исполнения бюджета субъекта Российской Федерации в части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 xml:space="preserve">бюджетных ассигнований, предусмотренных на финансовое обеспечение реализации регионального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lastRenderedPageBreak/>
              <w:t>проекта в 2025 году</w:t>
            </w:r>
          </w:p>
        </w:tc>
      </w:tr>
      <w:tr w:rsidR="00CC10CB">
        <w:tblPrEx>
          <w:tblCellMar>
            <w:top w:w="0" w:type="dxa"/>
            <w:bottom w:w="0" w:type="dxa"/>
          </w:tblCellMar>
        </w:tblPrEx>
        <w:tc>
          <w:tcPr>
            <w:tcW w:w="402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CC10CB" w:rsidRDefault="00CC10CB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399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CC10CB" w:rsidRDefault="00CC10CB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CC10CB" w:rsidRDefault="00CC10CB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CC10CB" w:rsidRDefault="00CC10CB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CC10CB" w:rsidRDefault="00CC10CB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CC10CB" w:rsidRDefault="00CC10CB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CC10CB" w:rsidRDefault="00CC10CB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CC10CB" w:rsidRDefault="00CC10CB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CC10CB" w:rsidRDefault="00CC10CB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CC10CB" w:rsidRDefault="00CC10CB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CC10CB" w:rsidRDefault="00CC10CB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CC10CB" w:rsidRDefault="00CC10CB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CC10CB" w:rsidRDefault="00CC10CB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CC10CB" w:rsidRDefault="00CC10CB">
            <w:pPr>
              <w:spacing w:after="0"/>
              <w:jc w:val="center"/>
              <w:rPr>
                <w:sz w:val="18"/>
                <w:szCs w:val="18"/>
              </w:rPr>
            </w:pPr>
          </w:p>
        </w:tc>
      </w:tr>
      <w:tr w:rsidR="00BD0A14" w:rsidTr="00BD0A14">
        <w:tblPrEx>
          <w:tblCellMar>
            <w:top w:w="0" w:type="dxa"/>
            <w:bottom w:w="0" w:type="dxa"/>
          </w:tblCellMar>
        </w:tblPrEx>
        <w:tc>
          <w:tcPr>
            <w:tcW w:w="402" w:type="dxa"/>
            <w:v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C10CB" w:rsidRDefault="00BD0A1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№</w:t>
            </w:r>
          </w:p>
          <w:p w:rsidR="00CC10CB" w:rsidRDefault="00BD0A1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п/п</w:t>
            </w:r>
          </w:p>
        </w:tc>
        <w:tc>
          <w:tcPr>
            <w:tcW w:w="3994" w:type="dxa"/>
            <w:v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C10CB" w:rsidRDefault="00BD0A1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Наименование мероприятия (результата)</w:t>
            </w:r>
          </w:p>
        </w:tc>
        <w:tc>
          <w:tcPr>
            <w:tcW w:w="1028" w:type="dxa"/>
            <w:gridSpan w:val="11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C10CB" w:rsidRDefault="00BD0A1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План исполнения нарастающим итогом (тыс. рублей)</w:t>
            </w:r>
          </w:p>
        </w:tc>
        <w:tc>
          <w:tcPr>
            <w:tcW w:w="1028" w:type="dxa"/>
            <w:v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C10CB" w:rsidRDefault="00BD0A1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Всего на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конец 2025 года (тыс. рублей)</w:t>
            </w:r>
          </w:p>
        </w:tc>
      </w:tr>
      <w:tr w:rsidR="00CC10CB">
        <w:tblPrEx>
          <w:tblCellMar>
            <w:top w:w="0" w:type="dxa"/>
            <w:bottom w:w="0" w:type="dxa"/>
          </w:tblCellMar>
        </w:tblPrEx>
        <w:tc>
          <w:tcPr>
            <w:tcW w:w="402" w:type="dxa"/>
            <w:vMerge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C10CB" w:rsidRDefault="00CC10CB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3994" w:type="dxa"/>
            <w:vMerge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C10CB" w:rsidRDefault="00CC10CB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02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C10CB" w:rsidRDefault="00BD0A1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янв.</w:t>
            </w:r>
          </w:p>
        </w:tc>
        <w:tc>
          <w:tcPr>
            <w:tcW w:w="102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C10CB" w:rsidRDefault="00BD0A1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фев.</w:t>
            </w:r>
          </w:p>
        </w:tc>
        <w:tc>
          <w:tcPr>
            <w:tcW w:w="102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C10CB" w:rsidRDefault="00BD0A1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март</w:t>
            </w:r>
          </w:p>
        </w:tc>
        <w:tc>
          <w:tcPr>
            <w:tcW w:w="102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C10CB" w:rsidRDefault="00BD0A1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апр.</w:t>
            </w:r>
          </w:p>
        </w:tc>
        <w:tc>
          <w:tcPr>
            <w:tcW w:w="102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C10CB" w:rsidRDefault="00BD0A1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май</w:t>
            </w:r>
          </w:p>
        </w:tc>
        <w:tc>
          <w:tcPr>
            <w:tcW w:w="102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C10CB" w:rsidRDefault="00BD0A1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июнь</w:t>
            </w:r>
          </w:p>
        </w:tc>
        <w:tc>
          <w:tcPr>
            <w:tcW w:w="102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C10CB" w:rsidRDefault="00BD0A1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июль</w:t>
            </w:r>
          </w:p>
        </w:tc>
        <w:tc>
          <w:tcPr>
            <w:tcW w:w="102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C10CB" w:rsidRDefault="00BD0A1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авг.</w:t>
            </w:r>
          </w:p>
        </w:tc>
        <w:tc>
          <w:tcPr>
            <w:tcW w:w="102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C10CB" w:rsidRDefault="00BD0A1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сен.</w:t>
            </w:r>
          </w:p>
        </w:tc>
        <w:tc>
          <w:tcPr>
            <w:tcW w:w="102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C10CB" w:rsidRDefault="00BD0A1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окт.</w:t>
            </w:r>
          </w:p>
        </w:tc>
        <w:tc>
          <w:tcPr>
            <w:tcW w:w="102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C10CB" w:rsidRDefault="00BD0A1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ноя.</w:t>
            </w:r>
          </w:p>
        </w:tc>
        <w:tc>
          <w:tcPr>
            <w:tcW w:w="1028" w:type="dxa"/>
            <w:vMerge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C10CB" w:rsidRDefault="00CC10CB">
            <w:pPr>
              <w:spacing w:after="0"/>
              <w:jc w:val="center"/>
              <w:rPr>
                <w:sz w:val="18"/>
                <w:szCs w:val="18"/>
              </w:rPr>
            </w:pPr>
          </w:p>
        </w:tc>
      </w:tr>
      <w:tr w:rsidR="00CC10CB">
        <w:tblPrEx>
          <w:tblCellMar>
            <w:top w:w="0" w:type="dxa"/>
            <w:bottom w:w="0" w:type="dxa"/>
          </w:tblCellMar>
        </w:tblPrEx>
        <w:tc>
          <w:tcPr>
            <w:tcW w:w="40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C10CB" w:rsidRDefault="00BD0A1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399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C10CB" w:rsidRDefault="00BD0A1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102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C10CB" w:rsidRDefault="00BD0A1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102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C10CB" w:rsidRDefault="00BD0A1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102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C10CB" w:rsidRDefault="00BD0A1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102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C10CB" w:rsidRDefault="00BD0A1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</w:t>
            </w:r>
          </w:p>
        </w:tc>
        <w:tc>
          <w:tcPr>
            <w:tcW w:w="102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C10CB" w:rsidRDefault="00BD0A1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</w:t>
            </w:r>
          </w:p>
        </w:tc>
        <w:tc>
          <w:tcPr>
            <w:tcW w:w="102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C10CB" w:rsidRDefault="00BD0A1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</w:t>
            </w:r>
          </w:p>
        </w:tc>
        <w:tc>
          <w:tcPr>
            <w:tcW w:w="102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C10CB" w:rsidRDefault="00BD0A1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</w:t>
            </w:r>
          </w:p>
        </w:tc>
        <w:tc>
          <w:tcPr>
            <w:tcW w:w="102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C10CB" w:rsidRDefault="00BD0A1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</w:t>
            </w:r>
          </w:p>
        </w:tc>
        <w:tc>
          <w:tcPr>
            <w:tcW w:w="102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C10CB" w:rsidRDefault="00BD0A1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11</w:t>
            </w:r>
          </w:p>
        </w:tc>
        <w:tc>
          <w:tcPr>
            <w:tcW w:w="102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C10CB" w:rsidRDefault="00BD0A1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12</w:t>
            </w:r>
          </w:p>
        </w:tc>
        <w:tc>
          <w:tcPr>
            <w:tcW w:w="102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C10CB" w:rsidRDefault="00BD0A1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13</w:t>
            </w:r>
          </w:p>
        </w:tc>
        <w:tc>
          <w:tcPr>
            <w:tcW w:w="102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C10CB" w:rsidRDefault="00BD0A1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14</w:t>
            </w:r>
          </w:p>
        </w:tc>
      </w:tr>
      <w:tr w:rsidR="00BD0A14" w:rsidTr="00BD0A14">
        <w:tblPrEx>
          <w:tblCellMar>
            <w:top w:w="0" w:type="dxa"/>
            <w:bottom w:w="0" w:type="dxa"/>
          </w:tblCellMar>
        </w:tblPrEx>
        <w:tc>
          <w:tcPr>
            <w:tcW w:w="40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C10CB" w:rsidRDefault="00BD0A1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1.</w:t>
            </w:r>
          </w:p>
        </w:tc>
        <w:tc>
          <w:tcPr>
            <w:tcW w:w="3994" w:type="dxa"/>
            <w:gridSpan w:val="13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C10CB" w:rsidRDefault="00BD0A14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Мероприятия, направленные на снижение рисков, связанных с повторным негативным воздействием вод, характер которых повлек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неблагоприятные последствия для природной среды, населения, социальных и хозяйственных объектов, инфраструктуры</w:t>
            </w:r>
          </w:p>
        </w:tc>
      </w:tr>
      <w:tr w:rsidR="00CC10CB">
        <w:tblPrEx>
          <w:tblCellMar>
            <w:top w:w="0" w:type="dxa"/>
            <w:bottom w:w="0" w:type="dxa"/>
          </w:tblCellMar>
        </w:tblPrEx>
        <w:tc>
          <w:tcPr>
            <w:tcW w:w="40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C10CB" w:rsidRDefault="00BD0A1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1.1.</w:t>
            </w:r>
          </w:p>
        </w:tc>
        <w:tc>
          <w:tcPr>
            <w:tcW w:w="399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C10CB" w:rsidRDefault="00BD0A14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Количество гидротехнических сооружений с неудовлетворительным и опасным уровнем безопасности, приведенных в текущем году в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безопасное техническое состояние</w:t>
            </w:r>
          </w:p>
        </w:tc>
        <w:tc>
          <w:tcPr>
            <w:tcW w:w="102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C10CB" w:rsidRDefault="00BD0A1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02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C10CB" w:rsidRDefault="00BD0A1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2 081,88</w:t>
            </w:r>
          </w:p>
        </w:tc>
        <w:tc>
          <w:tcPr>
            <w:tcW w:w="102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C10CB" w:rsidRDefault="00BD0A1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2 081,88</w:t>
            </w:r>
          </w:p>
        </w:tc>
        <w:tc>
          <w:tcPr>
            <w:tcW w:w="102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C10CB" w:rsidRDefault="00BD0A1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13 319,98</w:t>
            </w:r>
          </w:p>
        </w:tc>
        <w:tc>
          <w:tcPr>
            <w:tcW w:w="102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C10CB" w:rsidRDefault="00BD0A1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14 987,20</w:t>
            </w:r>
          </w:p>
        </w:tc>
        <w:tc>
          <w:tcPr>
            <w:tcW w:w="102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C10CB" w:rsidRDefault="00BD0A1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14 987,20</w:t>
            </w:r>
          </w:p>
        </w:tc>
        <w:tc>
          <w:tcPr>
            <w:tcW w:w="102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C10CB" w:rsidRDefault="00BD0A1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14 987,20</w:t>
            </w:r>
          </w:p>
        </w:tc>
        <w:tc>
          <w:tcPr>
            <w:tcW w:w="102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C10CB" w:rsidRDefault="00BD0A1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19 057,00</w:t>
            </w:r>
          </w:p>
        </w:tc>
        <w:tc>
          <w:tcPr>
            <w:tcW w:w="102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C10CB" w:rsidRDefault="00BD0A1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22 545,40</w:t>
            </w:r>
          </w:p>
        </w:tc>
        <w:tc>
          <w:tcPr>
            <w:tcW w:w="102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C10CB" w:rsidRDefault="00BD0A1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30 358,36</w:t>
            </w:r>
          </w:p>
        </w:tc>
        <w:tc>
          <w:tcPr>
            <w:tcW w:w="102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C10CB" w:rsidRDefault="00BD0A1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30 358,36</w:t>
            </w:r>
          </w:p>
        </w:tc>
        <w:tc>
          <w:tcPr>
            <w:tcW w:w="102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C10CB" w:rsidRDefault="00BD0A1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31 465,36</w:t>
            </w:r>
          </w:p>
        </w:tc>
      </w:tr>
      <w:tr w:rsidR="00BD0A14" w:rsidTr="00BD0A14">
        <w:tblPrEx>
          <w:tblCellMar>
            <w:top w:w="0" w:type="dxa"/>
            <w:bottom w:w="0" w:type="dxa"/>
          </w:tblCellMar>
        </w:tblPrEx>
        <w:tc>
          <w:tcPr>
            <w:tcW w:w="402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C10CB" w:rsidRDefault="00BD0A14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ИТОГО:</w:t>
            </w:r>
          </w:p>
        </w:tc>
        <w:tc>
          <w:tcPr>
            <w:tcW w:w="102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C10CB" w:rsidRDefault="00BD0A1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02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C10CB" w:rsidRDefault="00BD0A1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2 081,88</w:t>
            </w:r>
          </w:p>
        </w:tc>
        <w:tc>
          <w:tcPr>
            <w:tcW w:w="102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C10CB" w:rsidRDefault="00BD0A1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2 081,88</w:t>
            </w:r>
          </w:p>
        </w:tc>
        <w:tc>
          <w:tcPr>
            <w:tcW w:w="102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C10CB" w:rsidRDefault="00BD0A1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13 319,98</w:t>
            </w:r>
          </w:p>
        </w:tc>
        <w:tc>
          <w:tcPr>
            <w:tcW w:w="102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C10CB" w:rsidRDefault="00BD0A1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14 987,20</w:t>
            </w:r>
          </w:p>
        </w:tc>
        <w:tc>
          <w:tcPr>
            <w:tcW w:w="102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C10CB" w:rsidRDefault="00BD0A1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14 987,20</w:t>
            </w:r>
          </w:p>
        </w:tc>
        <w:tc>
          <w:tcPr>
            <w:tcW w:w="102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C10CB" w:rsidRDefault="00BD0A1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14 987,20</w:t>
            </w:r>
          </w:p>
        </w:tc>
        <w:tc>
          <w:tcPr>
            <w:tcW w:w="102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C10CB" w:rsidRDefault="00BD0A1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19 057,00</w:t>
            </w:r>
          </w:p>
        </w:tc>
        <w:tc>
          <w:tcPr>
            <w:tcW w:w="102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C10CB" w:rsidRDefault="00BD0A1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22 545,40</w:t>
            </w:r>
          </w:p>
        </w:tc>
        <w:tc>
          <w:tcPr>
            <w:tcW w:w="102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C10CB" w:rsidRDefault="00BD0A1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30 358,36</w:t>
            </w:r>
          </w:p>
        </w:tc>
        <w:tc>
          <w:tcPr>
            <w:tcW w:w="102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C10CB" w:rsidRDefault="00BD0A1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30 358,36</w:t>
            </w:r>
          </w:p>
        </w:tc>
        <w:tc>
          <w:tcPr>
            <w:tcW w:w="102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C10CB" w:rsidRDefault="00BD0A1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31 465,36</w:t>
            </w:r>
          </w:p>
        </w:tc>
      </w:tr>
      <w:tr w:rsidR="00CC10CB">
        <w:tblPrEx>
          <w:tblCellMar>
            <w:top w:w="0" w:type="dxa"/>
            <w:bottom w:w="0" w:type="dxa"/>
          </w:tblCellMar>
        </w:tblPrEx>
        <w:tc>
          <w:tcPr>
            <w:tcW w:w="402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CC10CB" w:rsidRDefault="00CC10CB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399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CC10CB" w:rsidRDefault="00CC10CB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CC10CB" w:rsidRDefault="00CC10CB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CC10CB" w:rsidRDefault="00CC10CB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CC10CB" w:rsidRDefault="00CC10CB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CC10CB" w:rsidRDefault="00CC10CB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CC10CB" w:rsidRDefault="00CC10CB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CC10CB" w:rsidRDefault="00CC10CB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CC10CB" w:rsidRDefault="00CC10CB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CC10CB" w:rsidRDefault="00CC10CB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CC10CB" w:rsidRDefault="00CC10CB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CC10CB" w:rsidRDefault="00CC10CB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CC10CB" w:rsidRDefault="00CC10CB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CC10CB" w:rsidRDefault="00CC10CB">
            <w:pPr>
              <w:spacing w:after="0"/>
              <w:jc w:val="center"/>
              <w:rPr>
                <w:sz w:val="18"/>
                <w:szCs w:val="18"/>
              </w:rPr>
            </w:pPr>
          </w:p>
        </w:tc>
      </w:tr>
    </w:tbl>
    <w:p w:rsidR="00CC10CB" w:rsidRDefault="00CC10CB"/>
    <w:sectPr w:rsidR="00CC10CB">
      <w:pgSz w:w="16840" w:h="11900" w:orient="landscape"/>
      <w:pgMar w:top="1133" w:right="566" w:bottom="1133" w:left="566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CC10CB"/>
    <w:rsid w:val="00BD0A14"/>
    <w:rsid w:val="00CC10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B450DF3-0A1D-42B9-84CC-DC83B8B3DB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4751403246LevinMS0c32c3131cc5410cb86e5bfc91f8a9f9DataSourceProviderrukristaplanning2commonwebbeans">
    <w:name w:val="Версия сервера генератора печатных документов: 14.75 Версия клиента генератора печатных документов: 14.0.32 Текущий пользователь: 46_Levin.M.S_0c32c3131cc5410cb86e5bfc91f8a9f9 Данные о генерации: DataSourceProvider: ru.krista.planning2.common.web.beans.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1385</Words>
  <Characters>7895</Characters>
  <Application>Microsoft Office Word</Application>
  <DocSecurity>0</DocSecurity>
  <Lines>65</Lines>
  <Paragraphs>18</Paragraphs>
  <ScaleCrop>false</ScaleCrop>
  <Company/>
  <LinksUpToDate>false</LinksUpToDate>
  <CharactersWithSpaces>9262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Apache POI</dc:creator>
  <cp:lastModifiedBy>Писарева</cp:lastModifiedBy>
  <cp:revision>2</cp:revision>
  <dcterms:created xsi:type="dcterms:W3CDTF">2026-01-20T12:05:00Z</dcterms:created>
  <dcterms:modified xsi:type="dcterms:W3CDTF">2026-01-20T12:41:00Z</dcterms:modified>
</cp:coreProperties>
</file>