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03C" w:rsidRPr="00DF5D71" w:rsidRDefault="003D5B8A" w:rsidP="00AE320D">
      <w:pPr>
        <w:pStyle w:val="1"/>
        <w:rPr>
          <w:sz w:val="26"/>
          <w:szCs w:val="26"/>
        </w:rPr>
      </w:pPr>
      <w:r w:rsidRPr="00DF5D71">
        <w:rPr>
          <w:sz w:val="26"/>
          <w:szCs w:val="26"/>
        </w:rPr>
        <w:t xml:space="preserve"> </w:t>
      </w: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146922" w:rsidRDefault="00E9503C" w:rsidP="00AE320D">
      <w:pPr>
        <w:pStyle w:val="1"/>
        <w:rPr>
          <w:b/>
          <w:sz w:val="26"/>
          <w:szCs w:val="26"/>
        </w:rPr>
      </w:pPr>
    </w:p>
    <w:p w:rsidR="0025728F" w:rsidRPr="00146922" w:rsidRDefault="0025728F" w:rsidP="003D5B8A">
      <w:pPr>
        <w:rPr>
          <w:b/>
          <w:sz w:val="26"/>
          <w:szCs w:val="26"/>
        </w:rPr>
      </w:pPr>
    </w:p>
    <w:p w:rsidR="00945E1D" w:rsidRPr="00146922" w:rsidRDefault="004177C4" w:rsidP="00146922">
      <w:pPr>
        <w:pStyle w:val="af1"/>
        <w:spacing w:before="0" w:beforeAutospacing="0" w:after="0" w:afterAutospacing="0" w:line="240" w:lineRule="atLeast"/>
        <w:jc w:val="center"/>
        <w:rPr>
          <w:b/>
          <w:sz w:val="26"/>
          <w:szCs w:val="26"/>
        </w:rPr>
      </w:pPr>
      <w:r w:rsidRPr="00146922">
        <w:rPr>
          <w:b/>
          <w:sz w:val="26"/>
          <w:szCs w:val="26"/>
        </w:rPr>
        <w:t>О</w:t>
      </w:r>
      <w:r w:rsidR="00146922" w:rsidRPr="00146922">
        <w:rPr>
          <w:b/>
          <w:sz w:val="26"/>
          <w:szCs w:val="26"/>
        </w:rPr>
        <w:t>б</w:t>
      </w:r>
      <w:r w:rsidRPr="00146922">
        <w:rPr>
          <w:b/>
          <w:sz w:val="26"/>
          <w:szCs w:val="26"/>
        </w:rPr>
        <w:t xml:space="preserve"> </w:t>
      </w:r>
      <w:r w:rsidR="00146922" w:rsidRPr="00146922">
        <w:rPr>
          <w:b/>
          <w:sz w:val="26"/>
          <w:szCs w:val="26"/>
        </w:rPr>
        <w:t>установлении расходного обязательства</w:t>
      </w:r>
    </w:p>
    <w:p w:rsidR="00DF5D71" w:rsidRPr="00146922" w:rsidRDefault="00DF5D71" w:rsidP="0051759B">
      <w:pPr>
        <w:widowControl/>
        <w:rPr>
          <w:sz w:val="26"/>
          <w:szCs w:val="26"/>
        </w:rPr>
      </w:pPr>
    </w:p>
    <w:p w:rsidR="00146922" w:rsidRPr="00146922" w:rsidRDefault="00146922" w:rsidP="00146922">
      <w:pPr>
        <w:pStyle w:val="af1"/>
        <w:spacing w:before="0" w:beforeAutospacing="0" w:after="0" w:afterAutospacing="0"/>
        <w:ind w:firstLine="709"/>
        <w:jc w:val="both"/>
        <w:rPr>
          <w:sz w:val="26"/>
          <w:szCs w:val="26"/>
        </w:rPr>
      </w:pPr>
      <w:proofErr w:type="gramStart"/>
      <w:r w:rsidRPr="00146922">
        <w:rPr>
          <w:sz w:val="26"/>
          <w:szCs w:val="26"/>
        </w:rPr>
        <w:t xml:space="preserve">В соответствии с </w:t>
      </w:r>
      <w:hyperlink r:id="rId7" w:history="1">
        <w:r w:rsidRPr="00146922">
          <w:rPr>
            <w:sz w:val="26"/>
            <w:szCs w:val="26"/>
          </w:rPr>
          <w:t>Постановлением</w:t>
        </w:r>
      </w:hyperlink>
      <w:r w:rsidRPr="00146922">
        <w:rPr>
          <w:sz w:val="26"/>
          <w:szCs w:val="26"/>
        </w:rPr>
        <w:t xml:space="preserve"> Правительства Российской Федерации от 28 декабря 2019 г.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w:t>
      </w:r>
      <w:proofErr w:type="gramEnd"/>
      <w:r w:rsidRPr="00146922">
        <w:rPr>
          <w:sz w:val="26"/>
          <w:szCs w:val="26"/>
        </w:rPr>
        <w:t xml:space="preserve"> </w:t>
      </w:r>
      <w:proofErr w:type="gramStart"/>
      <w:r w:rsidRPr="00146922">
        <w:rPr>
          <w:sz w:val="26"/>
          <w:szCs w:val="26"/>
        </w:rPr>
        <w:t xml:space="preserve">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w:t>
      </w:r>
      <w:hyperlink r:id="rId8" w:history="1">
        <w:r w:rsidRPr="00146922">
          <w:rPr>
            <w:sz w:val="26"/>
            <w:szCs w:val="26"/>
          </w:rPr>
          <w:t>постановлением</w:t>
        </w:r>
      </w:hyperlink>
      <w:r w:rsidRPr="00146922">
        <w:rPr>
          <w:sz w:val="26"/>
          <w:szCs w:val="26"/>
        </w:rPr>
        <w:t xml:space="preserve"> Правительства Курской области от 16.08.2024 № 659-пп «Об оказании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федерального характера и межрегионального характера на территории Курской области» Правительство Курской области ПОСТАНОВЛЯЕТ:</w:t>
      </w:r>
      <w:proofErr w:type="gramEnd"/>
    </w:p>
    <w:p w:rsidR="00146922" w:rsidRPr="00146922" w:rsidRDefault="00146922" w:rsidP="00146922">
      <w:pPr>
        <w:pStyle w:val="af1"/>
        <w:spacing w:before="0" w:beforeAutospacing="0" w:after="0" w:afterAutospacing="0"/>
        <w:ind w:firstLine="709"/>
        <w:jc w:val="both"/>
        <w:rPr>
          <w:sz w:val="26"/>
          <w:szCs w:val="26"/>
        </w:rPr>
      </w:pPr>
      <w:proofErr w:type="gramStart"/>
      <w:r w:rsidRPr="00146922">
        <w:rPr>
          <w:sz w:val="26"/>
          <w:szCs w:val="26"/>
        </w:rPr>
        <w:t xml:space="preserve">Установить расходное обязательство Курской области на 2026 год по оказанию финансовой помощи гражданам в связи с утратой ими имущества первой необходимости в результате чрезвычайных ситуаций федерального характера и межрегионального характера на территории Курской области, за счет средств бюджета Курской области до поступления средств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w:t>
      </w:r>
      <w:proofErr w:type="gramEnd"/>
    </w:p>
    <w:p w:rsidR="00E0042D" w:rsidRDefault="00E0042D" w:rsidP="00E0042D">
      <w:pPr>
        <w:widowControl/>
        <w:ind w:firstLine="709"/>
        <w:jc w:val="both"/>
        <w:rPr>
          <w:sz w:val="26"/>
          <w:szCs w:val="26"/>
        </w:rPr>
      </w:pPr>
    </w:p>
    <w:p w:rsidR="00DF5D71" w:rsidRPr="00DF5D71" w:rsidRDefault="00DF5D71" w:rsidP="00E0042D">
      <w:pPr>
        <w:widowControl/>
        <w:ind w:firstLine="709"/>
        <w:jc w:val="both"/>
        <w:rPr>
          <w:sz w:val="26"/>
          <w:szCs w:val="26"/>
        </w:rPr>
      </w:pPr>
    </w:p>
    <w:p w:rsidR="002E397D" w:rsidRPr="00DF5D71" w:rsidRDefault="002E397D" w:rsidP="002E397D">
      <w:pPr>
        <w:widowControl/>
        <w:rPr>
          <w:sz w:val="26"/>
          <w:szCs w:val="26"/>
        </w:rPr>
      </w:pPr>
      <w:r w:rsidRPr="00DF5D71">
        <w:rPr>
          <w:sz w:val="26"/>
          <w:szCs w:val="26"/>
        </w:rPr>
        <w:t>Первый заместитель Губернатора</w:t>
      </w:r>
    </w:p>
    <w:p w:rsidR="002E397D" w:rsidRPr="00DF5D71" w:rsidRDefault="002E397D" w:rsidP="002E397D">
      <w:pPr>
        <w:widowControl/>
        <w:rPr>
          <w:sz w:val="26"/>
          <w:szCs w:val="26"/>
        </w:rPr>
      </w:pPr>
      <w:r w:rsidRPr="00DF5D71">
        <w:rPr>
          <w:sz w:val="26"/>
          <w:szCs w:val="26"/>
        </w:rPr>
        <w:t>Курской области –</w:t>
      </w:r>
    </w:p>
    <w:p w:rsidR="002E397D" w:rsidRPr="00DF5D71" w:rsidRDefault="002E397D" w:rsidP="002E397D">
      <w:pPr>
        <w:widowControl/>
        <w:rPr>
          <w:sz w:val="26"/>
          <w:szCs w:val="26"/>
        </w:rPr>
      </w:pPr>
      <w:r w:rsidRPr="00DF5D71">
        <w:rPr>
          <w:sz w:val="26"/>
          <w:szCs w:val="26"/>
        </w:rPr>
        <w:t>Председатель Правительства</w:t>
      </w:r>
    </w:p>
    <w:p w:rsidR="00EF09A7" w:rsidRPr="00DF5D71" w:rsidRDefault="002E397D" w:rsidP="005A2F5A">
      <w:pPr>
        <w:widowControl/>
        <w:rPr>
          <w:sz w:val="26"/>
          <w:szCs w:val="26"/>
        </w:rPr>
      </w:pPr>
      <w:r w:rsidRPr="00DF5D71">
        <w:rPr>
          <w:sz w:val="26"/>
          <w:szCs w:val="26"/>
        </w:rPr>
        <w:t xml:space="preserve">Курской области                                                                                </w:t>
      </w:r>
      <w:r w:rsidR="00DF5D71">
        <w:rPr>
          <w:sz w:val="26"/>
          <w:szCs w:val="26"/>
        </w:rPr>
        <w:t xml:space="preserve">      </w:t>
      </w:r>
      <w:r w:rsidRPr="00DF5D71">
        <w:rPr>
          <w:sz w:val="26"/>
          <w:szCs w:val="26"/>
        </w:rPr>
        <w:t xml:space="preserve">     А.Е. </w:t>
      </w:r>
      <w:proofErr w:type="spellStart"/>
      <w:r w:rsidRPr="00DF5D71">
        <w:rPr>
          <w:sz w:val="26"/>
          <w:szCs w:val="26"/>
        </w:rPr>
        <w:t>Чепик</w:t>
      </w:r>
      <w:proofErr w:type="spellEnd"/>
    </w:p>
    <w:sectPr w:rsidR="00EF09A7" w:rsidRPr="00DF5D71" w:rsidSect="0003449A">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B35" w:rsidRDefault="007C5B35" w:rsidP="00E42A0C">
      <w:r>
        <w:separator/>
      </w:r>
    </w:p>
  </w:endnote>
  <w:endnote w:type="continuationSeparator" w:id="0">
    <w:p w:rsidR="007C5B35" w:rsidRDefault="007C5B35" w:rsidP="00E42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B35" w:rsidRDefault="007C5B35" w:rsidP="00E42A0C">
      <w:r>
        <w:separator/>
      </w:r>
    </w:p>
  </w:footnote>
  <w:footnote w:type="continuationSeparator" w:id="0">
    <w:p w:rsidR="007C5B35" w:rsidRDefault="007C5B35" w:rsidP="00E42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066830588"/>
      <w:docPartObj>
        <w:docPartGallery w:val="Page Numbers (Top of Page)"/>
        <w:docPartUnique/>
      </w:docPartObj>
    </w:sdtPr>
    <w:sdtContent>
      <w:p w:rsidR="00CC6363" w:rsidRPr="00AA1B7C" w:rsidRDefault="00CC6363">
        <w:pPr>
          <w:pStyle w:val="ab"/>
          <w:jc w:val="center"/>
          <w:rPr>
            <w:sz w:val="28"/>
            <w:szCs w:val="28"/>
          </w:rPr>
        </w:pPr>
        <w:r w:rsidRPr="00AA1B7C">
          <w:rPr>
            <w:sz w:val="28"/>
            <w:szCs w:val="28"/>
          </w:rPr>
          <w:t>2</w:t>
        </w:r>
      </w:p>
    </w:sdtContent>
  </w:sdt>
  <w:p w:rsidR="00CC6363" w:rsidRDefault="00CC636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132BC"/>
    <w:multiLevelType w:val="multilevel"/>
    <w:tmpl w:val="B2CE0032"/>
    <w:lvl w:ilvl="0">
      <w:start w:val="1"/>
      <w:numFmt w:val="upperRoman"/>
      <w:lvlText w:val="%1."/>
      <w:lvlJc w:val="left"/>
      <w:pPr>
        <w:ind w:left="1080" w:hanging="720"/>
      </w:pPr>
      <w:rPr>
        <w:rFonts w:hint="default"/>
      </w:rPr>
    </w:lvl>
    <w:lvl w:ilvl="1">
      <w:start w:val="1"/>
      <w:numFmt w:val="decimal"/>
      <w:isLgl/>
      <w:lvlText w:val="%1.%2."/>
      <w:lvlJc w:val="left"/>
      <w:pPr>
        <w:ind w:left="1679" w:hanging="1140"/>
      </w:pPr>
      <w:rPr>
        <w:rFonts w:ascii="Times New Roman" w:hAnsi="Times New Roman" w:cs="Times New Roman" w:hint="default"/>
      </w:rPr>
    </w:lvl>
    <w:lvl w:ilvl="2">
      <w:start w:val="1"/>
      <w:numFmt w:val="decimal"/>
      <w:isLgl/>
      <w:lvlText w:val="%1.%2.%3."/>
      <w:lvlJc w:val="left"/>
      <w:pPr>
        <w:ind w:left="1858" w:hanging="1140"/>
      </w:pPr>
      <w:rPr>
        <w:rFonts w:ascii="Times New Roman" w:hAnsi="Times New Roman" w:cs="Times New Roman" w:hint="default"/>
      </w:rPr>
    </w:lvl>
    <w:lvl w:ilvl="3">
      <w:start w:val="1"/>
      <w:numFmt w:val="decimal"/>
      <w:isLgl/>
      <w:lvlText w:val="%1.%2.%3.%4."/>
      <w:lvlJc w:val="left"/>
      <w:pPr>
        <w:ind w:left="2037" w:hanging="1140"/>
      </w:pPr>
      <w:rPr>
        <w:rFonts w:ascii="Times New Roman" w:hAnsi="Times New Roman" w:cs="Times New Roman" w:hint="default"/>
      </w:rPr>
    </w:lvl>
    <w:lvl w:ilvl="4">
      <w:start w:val="1"/>
      <w:numFmt w:val="decimal"/>
      <w:isLgl/>
      <w:lvlText w:val="%1.%2.%3.%4.%5."/>
      <w:lvlJc w:val="left"/>
      <w:pPr>
        <w:ind w:left="2216" w:hanging="1140"/>
      </w:pPr>
      <w:rPr>
        <w:rFonts w:ascii="Times New Roman" w:hAnsi="Times New Roman" w:cs="Times New Roman" w:hint="default"/>
      </w:rPr>
    </w:lvl>
    <w:lvl w:ilvl="5">
      <w:start w:val="1"/>
      <w:numFmt w:val="decimal"/>
      <w:isLgl/>
      <w:lvlText w:val="%1.%2.%3.%4.%5.%6."/>
      <w:lvlJc w:val="left"/>
      <w:pPr>
        <w:ind w:left="2695" w:hanging="1440"/>
      </w:pPr>
      <w:rPr>
        <w:rFonts w:ascii="Times New Roman" w:hAnsi="Times New Roman" w:cs="Times New Roman" w:hint="default"/>
      </w:rPr>
    </w:lvl>
    <w:lvl w:ilvl="6">
      <w:start w:val="1"/>
      <w:numFmt w:val="decimal"/>
      <w:isLgl/>
      <w:lvlText w:val="%1.%2.%3.%4.%5.%6.%7."/>
      <w:lvlJc w:val="left"/>
      <w:pPr>
        <w:ind w:left="3234" w:hanging="1800"/>
      </w:pPr>
      <w:rPr>
        <w:rFonts w:ascii="Times New Roman" w:hAnsi="Times New Roman" w:cs="Times New Roman" w:hint="default"/>
      </w:rPr>
    </w:lvl>
    <w:lvl w:ilvl="7">
      <w:start w:val="1"/>
      <w:numFmt w:val="decimal"/>
      <w:isLgl/>
      <w:lvlText w:val="%1.%2.%3.%4.%5.%6.%7.%8."/>
      <w:lvlJc w:val="left"/>
      <w:pPr>
        <w:ind w:left="3413" w:hanging="1800"/>
      </w:pPr>
      <w:rPr>
        <w:rFonts w:ascii="Times New Roman" w:hAnsi="Times New Roman" w:cs="Times New Roman" w:hint="default"/>
      </w:rPr>
    </w:lvl>
    <w:lvl w:ilvl="8">
      <w:start w:val="1"/>
      <w:numFmt w:val="decimal"/>
      <w:isLgl/>
      <w:lvlText w:val="%1.%2.%3.%4.%5.%6.%7.%8.%9."/>
      <w:lvlJc w:val="left"/>
      <w:pPr>
        <w:ind w:left="3952" w:hanging="2160"/>
      </w:pPr>
      <w:rPr>
        <w:rFonts w:ascii="Times New Roman" w:hAnsi="Times New Roman" w:cs="Times New Roman" w:hint="default"/>
      </w:rPr>
    </w:lvl>
  </w:abstractNum>
  <w:abstractNum w:abstractNumId="1">
    <w:nsid w:val="6077048C"/>
    <w:multiLevelType w:val="multilevel"/>
    <w:tmpl w:val="5D7E4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DC16C2"/>
    <w:multiLevelType w:val="multilevel"/>
    <w:tmpl w:val="A7C26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F2955"/>
    <w:rsid w:val="0003449A"/>
    <w:rsid w:val="00074BD5"/>
    <w:rsid w:val="00092149"/>
    <w:rsid w:val="00092EFD"/>
    <w:rsid w:val="00094DC9"/>
    <w:rsid w:val="000A1E70"/>
    <w:rsid w:val="000C38DD"/>
    <w:rsid w:val="00114EEB"/>
    <w:rsid w:val="0012433C"/>
    <w:rsid w:val="001343E3"/>
    <w:rsid w:val="00146922"/>
    <w:rsid w:val="001642E5"/>
    <w:rsid w:val="00165A4C"/>
    <w:rsid w:val="00174FBE"/>
    <w:rsid w:val="0017612E"/>
    <w:rsid w:val="00183024"/>
    <w:rsid w:val="00187FD6"/>
    <w:rsid w:val="00190C7A"/>
    <w:rsid w:val="001A3526"/>
    <w:rsid w:val="001B2B94"/>
    <w:rsid w:val="001C4D89"/>
    <w:rsid w:val="001C5709"/>
    <w:rsid w:val="001C6AEA"/>
    <w:rsid w:val="001D41CB"/>
    <w:rsid w:val="001D6B91"/>
    <w:rsid w:val="001D6D08"/>
    <w:rsid w:val="001F3301"/>
    <w:rsid w:val="00211F21"/>
    <w:rsid w:val="00234CEB"/>
    <w:rsid w:val="00240F2E"/>
    <w:rsid w:val="00244716"/>
    <w:rsid w:val="00256A7F"/>
    <w:rsid w:val="0025728F"/>
    <w:rsid w:val="00261CF7"/>
    <w:rsid w:val="00263BF6"/>
    <w:rsid w:val="002669EA"/>
    <w:rsid w:val="00272114"/>
    <w:rsid w:val="00276E54"/>
    <w:rsid w:val="00291152"/>
    <w:rsid w:val="002934AA"/>
    <w:rsid w:val="002B0B1D"/>
    <w:rsid w:val="002C53B9"/>
    <w:rsid w:val="002D0506"/>
    <w:rsid w:val="002E397D"/>
    <w:rsid w:val="002E6D8D"/>
    <w:rsid w:val="002F4B83"/>
    <w:rsid w:val="003038B4"/>
    <w:rsid w:val="0030415F"/>
    <w:rsid w:val="00313311"/>
    <w:rsid w:val="0033433E"/>
    <w:rsid w:val="00346DCC"/>
    <w:rsid w:val="003549A3"/>
    <w:rsid w:val="0035614C"/>
    <w:rsid w:val="003563B5"/>
    <w:rsid w:val="00365EA1"/>
    <w:rsid w:val="00372DDB"/>
    <w:rsid w:val="003767CE"/>
    <w:rsid w:val="003807D5"/>
    <w:rsid w:val="003C3788"/>
    <w:rsid w:val="003D3915"/>
    <w:rsid w:val="003D5B8A"/>
    <w:rsid w:val="003E514A"/>
    <w:rsid w:val="00412CE1"/>
    <w:rsid w:val="00414642"/>
    <w:rsid w:val="00416D68"/>
    <w:rsid w:val="00417159"/>
    <w:rsid w:val="004177C4"/>
    <w:rsid w:val="00430211"/>
    <w:rsid w:val="004424B0"/>
    <w:rsid w:val="00480D35"/>
    <w:rsid w:val="004A19E3"/>
    <w:rsid w:val="004B7609"/>
    <w:rsid w:val="004C33DC"/>
    <w:rsid w:val="004F2648"/>
    <w:rsid w:val="004F39D8"/>
    <w:rsid w:val="00510063"/>
    <w:rsid w:val="00513BAE"/>
    <w:rsid w:val="00514B59"/>
    <w:rsid w:val="0051759B"/>
    <w:rsid w:val="005301BC"/>
    <w:rsid w:val="005467C2"/>
    <w:rsid w:val="00555146"/>
    <w:rsid w:val="00571A40"/>
    <w:rsid w:val="0058314E"/>
    <w:rsid w:val="005A2F5A"/>
    <w:rsid w:val="005A3F3C"/>
    <w:rsid w:val="005B388B"/>
    <w:rsid w:val="005B57E1"/>
    <w:rsid w:val="00606A94"/>
    <w:rsid w:val="00630A16"/>
    <w:rsid w:val="00645360"/>
    <w:rsid w:val="0064610B"/>
    <w:rsid w:val="006654C1"/>
    <w:rsid w:val="00682350"/>
    <w:rsid w:val="00685081"/>
    <w:rsid w:val="00695A5B"/>
    <w:rsid w:val="006B5B6D"/>
    <w:rsid w:val="006E1D0E"/>
    <w:rsid w:val="006F11CE"/>
    <w:rsid w:val="00716DB0"/>
    <w:rsid w:val="007309CD"/>
    <w:rsid w:val="00732362"/>
    <w:rsid w:val="00735876"/>
    <w:rsid w:val="00741038"/>
    <w:rsid w:val="007571E7"/>
    <w:rsid w:val="00765DEE"/>
    <w:rsid w:val="0079184D"/>
    <w:rsid w:val="007B6BE5"/>
    <w:rsid w:val="007C5035"/>
    <w:rsid w:val="007C5B35"/>
    <w:rsid w:val="007C5E7E"/>
    <w:rsid w:val="007E21C1"/>
    <w:rsid w:val="007E311B"/>
    <w:rsid w:val="007E347A"/>
    <w:rsid w:val="007F2105"/>
    <w:rsid w:val="007F7C20"/>
    <w:rsid w:val="008013D3"/>
    <w:rsid w:val="00802224"/>
    <w:rsid w:val="00804BE0"/>
    <w:rsid w:val="008146C8"/>
    <w:rsid w:val="00827562"/>
    <w:rsid w:val="00894867"/>
    <w:rsid w:val="008A04EE"/>
    <w:rsid w:val="008A22D0"/>
    <w:rsid w:val="008B6E1A"/>
    <w:rsid w:val="008C3303"/>
    <w:rsid w:val="008C7926"/>
    <w:rsid w:val="008D343C"/>
    <w:rsid w:val="008D5405"/>
    <w:rsid w:val="008D6FC5"/>
    <w:rsid w:val="008D754A"/>
    <w:rsid w:val="008E457A"/>
    <w:rsid w:val="008F3AA7"/>
    <w:rsid w:val="00902AEE"/>
    <w:rsid w:val="009057CB"/>
    <w:rsid w:val="00913A57"/>
    <w:rsid w:val="00933AC4"/>
    <w:rsid w:val="00940039"/>
    <w:rsid w:val="009424AE"/>
    <w:rsid w:val="00944CD5"/>
    <w:rsid w:val="00945E1D"/>
    <w:rsid w:val="00954D6F"/>
    <w:rsid w:val="00956EF7"/>
    <w:rsid w:val="00974365"/>
    <w:rsid w:val="00981F2C"/>
    <w:rsid w:val="009E13CF"/>
    <w:rsid w:val="009E7DB3"/>
    <w:rsid w:val="009F17E8"/>
    <w:rsid w:val="009F2955"/>
    <w:rsid w:val="00A04B4B"/>
    <w:rsid w:val="00A07334"/>
    <w:rsid w:val="00A337FC"/>
    <w:rsid w:val="00A3577C"/>
    <w:rsid w:val="00A40029"/>
    <w:rsid w:val="00A44708"/>
    <w:rsid w:val="00A54106"/>
    <w:rsid w:val="00A6561A"/>
    <w:rsid w:val="00A66B00"/>
    <w:rsid w:val="00A775A5"/>
    <w:rsid w:val="00A93CEA"/>
    <w:rsid w:val="00AA1B7C"/>
    <w:rsid w:val="00AC211C"/>
    <w:rsid w:val="00AE320D"/>
    <w:rsid w:val="00AF0DE3"/>
    <w:rsid w:val="00B075B9"/>
    <w:rsid w:val="00B12391"/>
    <w:rsid w:val="00B21139"/>
    <w:rsid w:val="00B249D3"/>
    <w:rsid w:val="00B24AF9"/>
    <w:rsid w:val="00B25763"/>
    <w:rsid w:val="00B36B38"/>
    <w:rsid w:val="00B420F8"/>
    <w:rsid w:val="00B623B2"/>
    <w:rsid w:val="00B72AC5"/>
    <w:rsid w:val="00B80117"/>
    <w:rsid w:val="00B819A0"/>
    <w:rsid w:val="00B837F2"/>
    <w:rsid w:val="00BA4D7C"/>
    <w:rsid w:val="00BB4798"/>
    <w:rsid w:val="00BD5000"/>
    <w:rsid w:val="00BE797A"/>
    <w:rsid w:val="00BF69C4"/>
    <w:rsid w:val="00BF7E9B"/>
    <w:rsid w:val="00C222EC"/>
    <w:rsid w:val="00C33714"/>
    <w:rsid w:val="00C52371"/>
    <w:rsid w:val="00C632AF"/>
    <w:rsid w:val="00C66BCA"/>
    <w:rsid w:val="00C73FB0"/>
    <w:rsid w:val="00C75B5E"/>
    <w:rsid w:val="00C81509"/>
    <w:rsid w:val="00C92F5A"/>
    <w:rsid w:val="00C93EE4"/>
    <w:rsid w:val="00CA0AA9"/>
    <w:rsid w:val="00CB4C20"/>
    <w:rsid w:val="00CC1245"/>
    <w:rsid w:val="00CC6363"/>
    <w:rsid w:val="00CE1A54"/>
    <w:rsid w:val="00D0263A"/>
    <w:rsid w:val="00D056E5"/>
    <w:rsid w:val="00D1145F"/>
    <w:rsid w:val="00D11620"/>
    <w:rsid w:val="00D20316"/>
    <w:rsid w:val="00D426F4"/>
    <w:rsid w:val="00D453C7"/>
    <w:rsid w:val="00D554AD"/>
    <w:rsid w:val="00D75A47"/>
    <w:rsid w:val="00DA071B"/>
    <w:rsid w:val="00DA0BF2"/>
    <w:rsid w:val="00DA42E3"/>
    <w:rsid w:val="00DA6E00"/>
    <w:rsid w:val="00DB1E62"/>
    <w:rsid w:val="00DD310B"/>
    <w:rsid w:val="00DD4BD2"/>
    <w:rsid w:val="00DF0017"/>
    <w:rsid w:val="00DF1E44"/>
    <w:rsid w:val="00DF5D71"/>
    <w:rsid w:val="00E0042D"/>
    <w:rsid w:val="00E33B63"/>
    <w:rsid w:val="00E41A80"/>
    <w:rsid w:val="00E41B50"/>
    <w:rsid w:val="00E42A0C"/>
    <w:rsid w:val="00E54A5B"/>
    <w:rsid w:val="00E575C3"/>
    <w:rsid w:val="00E9503C"/>
    <w:rsid w:val="00E95194"/>
    <w:rsid w:val="00EA250A"/>
    <w:rsid w:val="00EB6C05"/>
    <w:rsid w:val="00EC49C8"/>
    <w:rsid w:val="00EE4814"/>
    <w:rsid w:val="00EF09A7"/>
    <w:rsid w:val="00EF3E36"/>
    <w:rsid w:val="00F12290"/>
    <w:rsid w:val="00F146EC"/>
    <w:rsid w:val="00F173DE"/>
    <w:rsid w:val="00F20D28"/>
    <w:rsid w:val="00F22975"/>
    <w:rsid w:val="00F23365"/>
    <w:rsid w:val="00F43F3D"/>
    <w:rsid w:val="00F62B51"/>
    <w:rsid w:val="00F92787"/>
    <w:rsid w:val="00F97D84"/>
    <w:rsid w:val="00FB2BEF"/>
    <w:rsid w:val="00FB380C"/>
    <w:rsid w:val="00FD4FB2"/>
    <w:rsid w:val="00FE4C2D"/>
    <w:rsid w:val="00FF2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43C"/>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343C"/>
    <w:pPr>
      <w:keepNext/>
      <w:widowControl/>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43C"/>
    <w:rPr>
      <w:rFonts w:ascii="Times New Roman" w:eastAsia="Times New Roman" w:hAnsi="Times New Roman" w:cs="Times New Roman"/>
      <w:sz w:val="24"/>
      <w:szCs w:val="20"/>
    </w:rPr>
  </w:style>
  <w:style w:type="paragraph" w:customStyle="1" w:styleId="ConsPlusNormal">
    <w:name w:val="ConsPlusNormal"/>
    <w:rsid w:val="008D34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D343C"/>
    <w:pPr>
      <w:widowControl w:val="0"/>
      <w:autoSpaceDE w:val="0"/>
      <w:autoSpaceDN w:val="0"/>
      <w:spacing w:after="0" w:line="240" w:lineRule="auto"/>
    </w:pPr>
    <w:rPr>
      <w:rFonts w:ascii="Calibri" w:eastAsia="Times New Roman" w:hAnsi="Calibri" w:cs="Calibri"/>
      <w:b/>
      <w:szCs w:val="20"/>
      <w:lang w:eastAsia="ru-RU"/>
    </w:rPr>
  </w:style>
  <w:style w:type="character" w:customStyle="1" w:styleId="a3">
    <w:name w:val="Гипертекстовая ссылка"/>
    <w:basedOn w:val="a0"/>
    <w:uiPriority w:val="99"/>
    <w:rsid w:val="008D343C"/>
    <w:rPr>
      <w:rFonts w:cs="Times New Roman"/>
      <w:b w:val="0"/>
      <w:color w:val="106BBE"/>
    </w:rPr>
  </w:style>
  <w:style w:type="character" w:customStyle="1" w:styleId="a4">
    <w:name w:val="Цветовое выделение"/>
    <w:uiPriority w:val="99"/>
    <w:rsid w:val="008D343C"/>
    <w:rPr>
      <w:b/>
      <w:color w:val="26282F"/>
    </w:rPr>
  </w:style>
  <w:style w:type="paragraph" w:customStyle="1" w:styleId="a5">
    <w:name w:val="Комментарий"/>
    <w:basedOn w:val="a"/>
    <w:next w:val="a"/>
    <w:uiPriority w:val="99"/>
    <w:rsid w:val="008D343C"/>
    <w:pPr>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paragraph" w:customStyle="1" w:styleId="a6">
    <w:name w:val="Информация о версии"/>
    <w:basedOn w:val="a5"/>
    <w:next w:val="a"/>
    <w:uiPriority w:val="99"/>
    <w:rsid w:val="008D343C"/>
    <w:rPr>
      <w:i/>
      <w:iCs/>
    </w:rPr>
  </w:style>
  <w:style w:type="paragraph" w:customStyle="1" w:styleId="a7">
    <w:name w:val="Информация об изменениях"/>
    <w:basedOn w:val="a"/>
    <w:next w:val="a"/>
    <w:uiPriority w:val="99"/>
    <w:rsid w:val="008D343C"/>
    <w:pPr>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8">
    <w:name w:val="Подзаголовок для информации об изменениях"/>
    <w:basedOn w:val="a"/>
    <w:next w:val="a"/>
    <w:uiPriority w:val="99"/>
    <w:rsid w:val="008D343C"/>
    <w:pPr>
      <w:autoSpaceDE w:val="0"/>
      <w:autoSpaceDN w:val="0"/>
      <w:adjustRightInd w:val="0"/>
      <w:ind w:firstLine="720"/>
      <w:jc w:val="both"/>
    </w:pPr>
    <w:rPr>
      <w:rFonts w:ascii="Times New Roman CYR" w:eastAsiaTheme="minorEastAsia" w:hAnsi="Times New Roman CYR" w:cs="Times New Roman CYR"/>
      <w:b/>
      <w:bCs/>
      <w:color w:val="353842"/>
    </w:rPr>
  </w:style>
  <w:style w:type="paragraph" w:styleId="a9">
    <w:name w:val="Balloon Text"/>
    <w:basedOn w:val="a"/>
    <w:link w:val="aa"/>
    <w:uiPriority w:val="99"/>
    <w:semiHidden/>
    <w:unhideWhenUsed/>
    <w:rsid w:val="00AE320D"/>
    <w:rPr>
      <w:rFonts w:ascii="Tahoma" w:hAnsi="Tahoma" w:cs="Tahoma"/>
      <w:sz w:val="16"/>
      <w:szCs w:val="16"/>
    </w:rPr>
  </w:style>
  <w:style w:type="character" w:customStyle="1" w:styleId="aa">
    <w:name w:val="Текст выноски Знак"/>
    <w:basedOn w:val="a0"/>
    <w:link w:val="a9"/>
    <w:uiPriority w:val="99"/>
    <w:semiHidden/>
    <w:rsid w:val="00AE320D"/>
    <w:rPr>
      <w:rFonts w:ascii="Tahoma" w:eastAsia="Times New Roman" w:hAnsi="Tahoma" w:cs="Tahoma"/>
      <w:sz w:val="16"/>
      <w:szCs w:val="16"/>
      <w:lang w:eastAsia="ru-RU"/>
    </w:rPr>
  </w:style>
  <w:style w:type="paragraph" w:styleId="ab">
    <w:name w:val="header"/>
    <w:basedOn w:val="a"/>
    <w:link w:val="ac"/>
    <w:uiPriority w:val="99"/>
    <w:unhideWhenUsed/>
    <w:rsid w:val="00E42A0C"/>
    <w:pPr>
      <w:tabs>
        <w:tab w:val="center" w:pos="4677"/>
        <w:tab w:val="right" w:pos="9355"/>
      </w:tabs>
    </w:pPr>
  </w:style>
  <w:style w:type="character" w:customStyle="1" w:styleId="ac">
    <w:name w:val="Верхний колонтитул Знак"/>
    <w:basedOn w:val="a0"/>
    <w:link w:val="ab"/>
    <w:uiPriority w:val="99"/>
    <w:rsid w:val="00E42A0C"/>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42A0C"/>
    <w:pPr>
      <w:tabs>
        <w:tab w:val="center" w:pos="4677"/>
        <w:tab w:val="right" w:pos="9355"/>
      </w:tabs>
    </w:pPr>
  </w:style>
  <w:style w:type="character" w:customStyle="1" w:styleId="ae">
    <w:name w:val="Нижний колонтитул Знак"/>
    <w:basedOn w:val="a0"/>
    <w:link w:val="ad"/>
    <w:uiPriority w:val="99"/>
    <w:rsid w:val="00E42A0C"/>
    <w:rPr>
      <w:rFonts w:ascii="Times New Roman" w:eastAsia="Times New Roman" w:hAnsi="Times New Roman" w:cs="Times New Roman"/>
      <w:sz w:val="20"/>
      <w:szCs w:val="20"/>
      <w:lang w:eastAsia="ru-RU"/>
    </w:rPr>
  </w:style>
  <w:style w:type="paragraph" w:styleId="af">
    <w:name w:val="List Paragraph"/>
    <w:basedOn w:val="a"/>
    <w:uiPriority w:val="34"/>
    <w:qFormat/>
    <w:rsid w:val="005A3F3C"/>
    <w:pPr>
      <w:ind w:left="720"/>
      <w:contextualSpacing/>
    </w:pPr>
  </w:style>
  <w:style w:type="table" w:styleId="af0">
    <w:name w:val="Table Grid"/>
    <w:basedOn w:val="a1"/>
    <w:uiPriority w:val="59"/>
    <w:rsid w:val="005B5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2E397D"/>
    <w:pPr>
      <w:widowControl/>
      <w:spacing w:before="100" w:beforeAutospacing="1" w:after="100" w:afterAutospacing="1"/>
    </w:pPr>
    <w:rPr>
      <w:sz w:val="24"/>
      <w:szCs w:val="24"/>
    </w:rPr>
  </w:style>
  <w:style w:type="character" w:styleId="af2">
    <w:name w:val="Hyperlink"/>
    <w:basedOn w:val="a0"/>
    <w:uiPriority w:val="99"/>
    <w:semiHidden/>
    <w:unhideWhenUsed/>
    <w:rsid w:val="002E39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43C"/>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343C"/>
    <w:pPr>
      <w:keepNext/>
      <w:widowControl/>
      <w:jc w:val="both"/>
      <w:outlineLvl w:val="0"/>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43C"/>
    <w:rPr>
      <w:rFonts w:ascii="Times New Roman" w:eastAsia="Times New Roman" w:hAnsi="Times New Roman" w:cs="Times New Roman"/>
      <w:sz w:val="24"/>
      <w:szCs w:val="20"/>
      <w:lang w:val="x-none" w:eastAsia="x-none"/>
    </w:rPr>
  </w:style>
  <w:style w:type="paragraph" w:customStyle="1" w:styleId="ConsPlusNormal">
    <w:name w:val="ConsPlusNormal"/>
    <w:rsid w:val="008D34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D343C"/>
    <w:pPr>
      <w:widowControl w:val="0"/>
      <w:autoSpaceDE w:val="0"/>
      <w:autoSpaceDN w:val="0"/>
      <w:spacing w:after="0" w:line="240" w:lineRule="auto"/>
    </w:pPr>
    <w:rPr>
      <w:rFonts w:ascii="Calibri" w:eastAsia="Times New Roman" w:hAnsi="Calibri" w:cs="Calibri"/>
      <w:b/>
      <w:szCs w:val="20"/>
      <w:lang w:eastAsia="ru-RU"/>
    </w:rPr>
  </w:style>
  <w:style w:type="character" w:customStyle="1" w:styleId="a3">
    <w:name w:val="Гипертекстовая ссылка"/>
    <w:basedOn w:val="a0"/>
    <w:uiPriority w:val="99"/>
    <w:rsid w:val="008D343C"/>
    <w:rPr>
      <w:rFonts w:cs="Times New Roman"/>
      <w:b w:val="0"/>
      <w:color w:val="106BBE"/>
    </w:rPr>
  </w:style>
  <w:style w:type="character" w:customStyle="1" w:styleId="a4">
    <w:name w:val="Цветовое выделение"/>
    <w:uiPriority w:val="99"/>
    <w:rsid w:val="008D343C"/>
    <w:rPr>
      <w:b/>
      <w:color w:val="26282F"/>
    </w:rPr>
  </w:style>
  <w:style w:type="paragraph" w:customStyle="1" w:styleId="a5">
    <w:name w:val="Комментарий"/>
    <w:basedOn w:val="a"/>
    <w:next w:val="a"/>
    <w:uiPriority w:val="99"/>
    <w:rsid w:val="008D343C"/>
    <w:pPr>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paragraph" w:customStyle="1" w:styleId="a6">
    <w:name w:val="Информация о версии"/>
    <w:basedOn w:val="a5"/>
    <w:next w:val="a"/>
    <w:uiPriority w:val="99"/>
    <w:rsid w:val="008D343C"/>
    <w:rPr>
      <w:i/>
      <w:iCs/>
    </w:rPr>
  </w:style>
  <w:style w:type="paragraph" w:customStyle="1" w:styleId="a7">
    <w:name w:val="Информация об изменениях"/>
    <w:basedOn w:val="a"/>
    <w:next w:val="a"/>
    <w:uiPriority w:val="99"/>
    <w:rsid w:val="008D343C"/>
    <w:pPr>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8">
    <w:name w:val="Подзаголовок для информации об изменениях"/>
    <w:basedOn w:val="a"/>
    <w:next w:val="a"/>
    <w:uiPriority w:val="99"/>
    <w:rsid w:val="008D343C"/>
    <w:pPr>
      <w:autoSpaceDE w:val="0"/>
      <w:autoSpaceDN w:val="0"/>
      <w:adjustRightInd w:val="0"/>
      <w:ind w:firstLine="720"/>
      <w:jc w:val="both"/>
    </w:pPr>
    <w:rPr>
      <w:rFonts w:ascii="Times New Roman CYR" w:eastAsiaTheme="minorEastAsia" w:hAnsi="Times New Roman CYR" w:cs="Times New Roman CYR"/>
      <w:b/>
      <w:bCs/>
      <w:color w:val="353842"/>
    </w:rPr>
  </w:style>
  <w:style w:type="paragraph" w:styleId="a9">
    <w:name w:val="Balloon Text"/>
    <w:basedOn w:val="a"/>
    <w:link w:val="aa"/>
    <w:uiPriority w:val="99"/>
    <w:semiHidden/>
    <w:unhideWhenUsed/>
    <w:rsid w:val="00AE320D"/>
    <w:rPr>
      <w:rFonts w:ascii="Tahoma" w:hAnsi="Tahoma" w:cs="Tahoma"/>
      <w:sz w:val="16"/>
      <w:szCs w:val="16"/>
    </w:rPr>
  </w:style>
  <w:style w:type="character" w:customStyle="1" w:styleId="aa">
    <w:name w:val="Текст выноски Знак"/>
    <w:basedOn w:val="a0"/>
    <w:link w:val="a9"/>
    <w:uiPriority w:val="99"/>
    <w:semiHidden/>
    <w:rsid w:val="00AE320D"/>
    <w:rPr>
      <w:rFonts w:ascii="Tahoma" w:eastAsia="Times New Roman" w:hAnsi="Tahoma" w:cs="Tahoma"/>
      <w:sz w:val="16"/>
      <w:szCs w:val="16"/>
      <w:lang w:eastAsia="ru-RU"/>
    </w:rPr>
  </w:style>
  <w:style w:type="paragraph" w:styleId="ab">
    <w:name w:val="header"/>
    <w:basedOn w:val="a"/>
    <w:link w:val="ac"/>
    <w:uiPriority w:val="99"/>
    <w:unhideWhenUsed/>
    <w:rsid w:val="00E42A0C"/>
    <w:pPr>
      <w:tabs>
        <w:tab w:val="center" w:pos="4677"/>
        <w:tab w:val="right" w:pos="9355"/>
      </w:tabs>
    </w:pPr>
  </w:style>
  <w:style w:type="character" w:customStyle="1" w:styleId="ac">
    <w:name w:val="Верхний колонтитул Знак"/>
    <w:basedOn w:val="a0"/>
    <w:link w:val="ab"/>
    <w:uiPriority w:val="99"/>
    <w:rsid w:val="00E42A0C"/>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42A0C"/>
    <w:pPr>
      <w:tabs>
        <w:tab w:val="center" w:pos="4677"/>
        <w:tab w:val="right" w:pos="9355"/>
      </w:tabs>
    </w:pPr>
  </w:style>
  <w:style w:type="character" w:customStyle="1" w:styleId="ae">
    <w:name w:val="Нижний колонтитул Знак"/>
    <w:basedOn w:val="a0"/>
    <w:link w:val="ad"/>
    <w:uiPriority w:val="99"/>
    <w:rsid w:val="00E42A0C"/>
    <w:rPr>
      <w:rFonts w:ascii="Times New Roman" w:eastAsia="Times New Roman" w:hAnsi="Times New Roman" w:cs="Times New Roman"/>
      <w:sz w:val="20"/>
      <w:szCs w:val="20"/>
      <w:lang w:eastAsia="ru-RU"/>
    </w:rPr>
  </w:style>
  <w:style w:type="paragraph" w:styleId="af">
    <w:name w:val="List Paragraph"/>
    <w:basedOn w:val="a"/>
    <w:uiPriority w:val="34"/>
    <w:qFormat/>
    <w:rsid w:val="005A3F3C"/>
    <w:pPr>
      <w:ind w:left="720"/>
      <w:contextualSpacing/>
    </w:pPr>
  </w:style>
  <w:style w:type="table" w:styleId="af0">
    <w:name w:val="Table Grid"/>
    <w:basedOn w:val="a1"/>
    <w:uiPriority w:val="59"/>
    <w:rsid w:val="005B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2993741">
      <w:bodyDiv w:val="1"/>
      <w:marLeft w:val="0"/>
      <w:marRight w:val="0"/>
      <w:marTop w:val="0"/>
      <w:marBottom w:val="0"/>
      <w:divBdr>
        <w:top w:val="none" w:sz="0" w:space="0" w:color="auto"/>
        <w:left w:val="none" w:sz="0" w:space="0" w:color="auto"/>
        <w:bottom w:val="none" w:sz="0" w:space="0" w:color="auto"/>
        <w:right w:val="none" w:sz="0" w:space="0" w:color="auto"/>
      </w:divBdr>
    </w:div>
    <w:div w:id="70583838">
      <w:bodyDiv w:val="1"/>
      <w:marLeft w:val="0"/>
      <w:marRight w:val="0"/>
      <w:marTop w:val="0"/>
      <w:marBottom w:val="0"/>
      <w:divBdr>
        <w:top w:val="none" w:sz="0" w:space="0" w:color="auto"/>
        <w:left w:val="none" w:sz="0" w:space="0" w:color="auto"/>
        <w:bottom w:val="none" w:sz="0" w:space="0" w:color="auto"/>
        <w:right w:val="none" w:sz="0" w:space="0" w:color="auto"/>
      </w:divBdr>
    </w:div>
    <w:div w:id="73668185">
      <w:bodyDiv w:val="1"/>
      <w:marLeft w:val="0"/>
      <w:marRight w:val="0"/>
      <w:marTop w:val="0"/>
      <w:marBottom w:val="0"/>
      <w:divBdr>
        <w:top w:val="none" w:sz="0" w:space="0" w:color="auto"/>
        <w:left w:val="none" w:sz="0" w:space="0" w:color="auto"/>
        <w:bottom w:val="none" w:sz="0" w:space="0" w:color="auto"/>
        <w:right w:val="none" w:sz="0" w:space="0" w:color="auto"/>
      </w:divBdr>
    </w:div>
    <w:div w:id="326830047">
      <w:bodyDiv w:val="1"/>
      <w:marLeft w:val="0"/>
      <w:marRight w:val="0"/>
      <w:marTop w:val="0"/>
      <w:marBottom w:val="0"/>
      <w:divBdr>
        <w:top w:val="none" w:sz="0" w:space="0" w:color="auto"/>
        <w:left w:val="none" w:sz="0" w:space="0" w:color="auto"/>
        <w:bottom w:val="none" w:sz="0" w:space="0" w:color="auto"/>
        <w:right w:val="none" w:sz="0" w:space="0" w:color="auto"/>
      </w:divBdr>
    </w:div>
    <w:div w:id="395007792">
      <w:bodyDiv w:val="1"/>
      <w:marLeft w:val="0"/>
      <w:marRight w:val="0"/>
      <w:marTop w:val="0"/>
      <w:marBottom w:val="0"/>
      <w:divBdr>
        <w:top w:val="none" w:sz="0" w:space="0" w:color="auto"/>
        <w:left w:val="none" w:sz="0" w:space="0" w:color="auto"/>
        <w:bottom w:val="none" w:sz="0" w:space="0" w:color="auto"/>
        <w:right w:val="none" w:sz="0" w:space="0" w:color="auto"/>
      </w:divBdr>
    </w:div>
    <w:div w:id="562253205">
      <w:bodyDiv w:val="1"/>
      <w:marLeft w:val="0"/>
      <w:marRight w:val="0"/>
      <w:marTop w:val="0"/>
      <w:marBottom w:val="0"/>
      <w:divBdr>
        <w:top w:val="none" w:sz="0" w:space="0" w:color="auto"/>
        <w:left w:val="none" w:sz="0" w:space="0" w:color="auto"/>
        <w:bottom w:val="none" w:sz="0" w:space="0" w:color="auto"/>
        <w:right w:val="none" w:sz="0" w:space="0" w:color="auto"/>
      </w:divBdr>
    </w:div>
    <w:div w:id="715087002">
      <w:bodyDiv w:val="1"/>
      <w:marLeft w:val="0"/>
      <w:marRight w:val="0"/>
      <w:marTop w:val="0"/>
      <w:marBottom w:val="0"/>
      <w:divBdr>
        <w:top w:val="none" w:sz="0" w:space="0" w:color="auto"/>
        <w:left w:val="none" w:sz="0" w:space="0" w:color="auto"/>
        <w:bottom w:val="none" w:sz="0" w:space="0" w:color="auto"/>
        <w:right w:val="none" w:sz="0" w:space="0" w:color="auto"/>
      </w:divBdr>
    </w:div>
    <w:div w:id="955254908">
      <w:bodyDiv w:val="1"/>
      <w:marLeft w:val="0"/>
      <w:marRight w:val="0"/>
      <w:marTop w:val="0"/>
      <w:marBottom w:val="0"/>
      <w:divBdr>
        <w:top w:val="none" w:sz="0" w:space="0" w:color="auto"/>
        <w:left w:val="none" w:sz="0" w:space="0" w:color="auto"/>
        <w:bottom w:val="none" w:sz="0" w:space="0" w:color="auto"/>
        <w:right w:val="none" w:sz="0" w:space="0" w:color="auto"/>
      </w:divBdr>
      <w:divsChild>
        <w:div w:id="42871652">
          <w:marLeft w:val="-15"/>
          <w:marRight w:val="0"/>
          <w:marTop w:val="0"/>
          <w:marBottom w:val="0"/>
          <w:divBdr>
            <w:top w:val="none" w:sz="0" w:space="0" w:color="auto"/>
            <w:left w:val="none" w:sz="0" w:space="0" w:color="auto"/>
            <w:bottom w:val="none" w:sz="0" w:space="0" w:color="auto"/>
            <w:right w:val="none" w:sz="0" w:space="0" w:color="auto"/>
          </w:divBdr>
        </w:div>
      </w:divsChild>
    </w:div>
    <w:div w:id="1459761915">
      <w:bodyDiv w:val="1"/>
      <w:marLeft w:val="0"/>
      <w:marRight w:val="0"/>
      <w:marTop w:val="0"/>
      <w:marBottom w:val="0"/>
      <w:divBdr>
        <w:top w:val="none" w:sz="0" w:space="0" w:color="auto"/>
        <w:left w:val="none" w:sz="0" w:space="0" w:color="auto"/>
        <w:bottom w:val="none" w:sz="0" w:space="0" w:color="auto"/>
        <w:right w:val="none" w:sz="0" w:space="0" w:color="auto"/>
      </w:divBdr>
    </w:div>
    <w:div w:id="1461800294">
      <w:bodyDiv w:val="1"/>
      <w:marLeft w:val="0"/>
      <w:marRight w:val="0"/>
      <w:marTop w:val="0"/>
      <w:marBottom w:val="0"/>
      <w:divBdr>
        <w:top w:val="none" w:sz="0" w:space="0" w:color="auto"/>
        <w:left w:val="none" w:sz="0" w:space="0" w:color="auto"/>
        <w:bottom w:val="none" w:sz="0" w:space="0" w:color="auto"/>
        <w:right w:val="none" w:sz="0" w:space="0" w:color="auto"/>
      </w:divBdr>
    </w:div>
    <w:div w:id="179339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139385&amp;date=13.02.2026" TargetMode="External"/><Relationship Id="rId3" Type="http://schemas.openxmlformats.org/officeDocument/2006/relationships/settings" Target="settings.xml"/><Relationship Id="rId7" Type="http://schemas.openxmlformats.org/officeDocument/2006/relationships/hyperlink" Target="https://login.consultant.ru/link/?req=doc&amp;base=LAW&amp;n=519504&amp;date=13.02.2026"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aleshina_nn</cp:lastModifiedBy>
  <cp:revision>21</cp:revision>
  <cp:lastPrinted>2026-02-07T13:22:00Z</cp:lastPrinted>
  <dcterms:created xsi:type="dcterms:W3CDTF">2024-09-08T11:20:00Z</dcterms:created>
  <dcterms:modified xsi:type="dcterms:W3CDTF">2026-02-13T07:00:00Z</dcterms:modified>
</cp:coreProperties>
</file>