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69A" w:rsidRPr="008A5315" w:rsidRDefault="0020769A" w:rsidP="0020769A">
      <w:pPr>
        <w:jc w:val="center"/>
        <w:rPr>
          <w:b/>
          <w:sz w:val="27"/>
          <w:szCs w:val="27"/>
        </w:rPr>
      </w:pPr>
      <w:r w:rsidRPr="008A5315">
        <w:rPr>
          <w:b/>
          <w:sz w:val="27"/>
          <w:szCs w:val="27"/>
        </w:rPr>
        <w:t>ПОЯСНИТЕЛЬНАЯ ЗАПИСКА</w:t>
      </w:r>
    </w:p>
    <w:p w:rsidR="001208DB" w:rsidRPr="008A5315" w:rsidRDefault="0020769A" w:rsidP="001208DB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8A5315">
        <w:rPr>
          <w:rFonts w:ascii="Times New Roman" w:hAnsi="Times New Roman" w:cs="Times New Roman"/>
          <w:sz w:val="27"/>
          <w:szCs w:val="27"/>
        </w:rPr>
        <w:t>к проекту закона Курской области «</w:t>
      </w:r>
      <w:r w:rsidR="001208DB" w:rsidRPr="008A5315">
        <w:rPr>
          <w:rFonts w:ascii="Times New Roman" w:hAnsi="Times New Roman" w:cs="Times New Roman"/>
          <w:sz w:val="27"/>
          <w:szCs w:val="27"/>
        </w:rPr>
        <w:t>О бесплатном предоставлении в собственность женщинам, удостоенным звания «Мать-героиня», земельных участков на территории Курской области»</w:t>
      </w:r>
    </w:p>
    <w:p w:rsidR="0020769A" w:rsidRPr="008A5315" w:rsidRDefault="0020769A" w:rsidP="0020769A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F7144E" w:rsidRPr="008A5315" w:rsidRDefault="00387411" w:rsidP="00F7144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8A5315">
        <w:rPr>
          <w:sz w:val="27"/>
          <w:szCs w:val="27"/>
        </w:rPr>
        <w:t>Согласно Федеральному закон</w:t>
      </w:r>
      <w:r w:rsidR="006D2161" w:rsidRPr="008A5315">
        <w:rPr>
          <w:sz w:val="27"/>
          <w:szCs w:val="27"/>
        </w:rPr>
        <w:t>у от 28.11.2025 №</w:t>
      </w:r>
      <w:r w:rsidRPr="008A5315">
        <w:rPr>
          <w:sz w:val="27"/>
          <w:szCs w:val="27"/>
        </w:rPr>
        <w:t xml:space="preserve"> 435-ФЗ «О предоставлении социальных гарантий женщинам, удостоенным звания «Мать-героиня» </w:t>
      </w:r>
      <w:r w:rsidR="00F7144E" w:rsidRPr="008A5315">
        <w:rPr>
          <w:rFonts w:eastAsiaTheme="minorHAnsi"/>
          <w:bCs/>
          <w:sz w:val="27"/>
          <w:szCs w:val="27"/>
          <w:lang w:eastAsia="en-US"/>
        </w:rPr>
        <w:t>ж</w:t>
      </w:r>
      <w:r w:rsidR="006D2161" w:rsidRPr="008A5315">
        <w:rPr>
          <w:rFonts w:eastAsiaTheme="minorHAnsi"/>
          <w:bCs/>
          <w:sz w:val="27"/>
          <w:szCs w:val="27"/>
          <w:lang w:eastAsia="en-US"/>
        </w:rPr>
        <w:t>енщины, удостоенные звания «Мать-героиня»</w:t>
      </w:r>
      <w:r w:rsidR="00F7144E" w:rsidRPr="008A5315">
        <w:rPr>
          <w:rFonts w:eastAsiaTheme="minorHAnsi"/>
          <w:bCs/>
          <w:sz w:val="27"/>
          <w:szCs w:val="27"/>
          <w:lang w:eastAsia="en-US"/>
        </w:rPr>
        <w:t xml:space="preserve">, имеют право на предоставление в собственность бесплатно земельного участка, находящегося в государственной или муниципальной собственности, в случае и порядке, которые установлены органами государственной власти субъектов Российской Федерации в соответствии с земельным законодательством. </w:t>
      </w:r>
    </w:p>
    <w:p w:rsidR="0074009A" w:rsidRPr="008A5315" w:rsidRDefault="0074009A" w:rsidP="0074009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A5315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>Данный</w:t>
      </w:r>
      <w:r w:rsidR="00CC3D55" w:rsidRPr="008A5315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 xml:space="preserve"> проект</w:t>
      </w:r>
      <w:r w:rsidRPr="008A5315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 xml:space="preserve"> закона</w:t>
      </w:r>
      <w:r w:rsidRPr="008A5315">
        <w:rPr>
          <w:rFonts w:ascii="Times New Roman" w:hAnsi="Times New Roman" w:cs="Times New Roman"/>
          <w:sz w:val="27"/>
          <w:szCs w:val="27"/>
        </w:rPr>
        <w:t xml:space="preserve"> устанавливает случаи и порядок предоставления в собственность бесплатно расположенных на территории Курской области земельных участков, находящихся в государственной или муниципальной собственности,</w:t>
      </w:r>
      <w:r w:rsidRPr="008A5315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 xml:space="preserve"> женщинам, удостоенным звания «Мать-героиня».</w:t>
      </w:r>
    </w:p>
    <w:p w:rsidR="00ED2E50" w:rsidRPr="008A5315" w:rsidRDefault="00ED2E50" w:rsidP="00ED2E5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8A5315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>В соответствии с законопроектом женщины, удостоенные звания «Мать-героиня»</w:t>
      </w:r>
      <w:r w:rsidR="00997F60" w:rsidRPr="008A5315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>,</w:t>
      </w:r>
      <w:r w:rsidRPr="008A5315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 xml:space="preserve"> будут иметь право на получение </w:t>
      </w:r>
      <w:r w:rsidR="00997F60" w:rsidRPr="008A5315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 xml:space="preserve">земельного участка </w:t>
      </w:r>
      <w:r w:rsidR="00997F60" w:rsidRPr="008A5315">
        <w:rPr>
          <w:rFonts w:ascii="Times New Roman" w:hAnsi="Times New Roman" w:cs="Times New Roman"/>
          <w:sz w:val="27"/>
          <w:szCs w:val="27"/>
        </w:rPr>
        <w:t xml:space="preserve">для </w:t>
      </w:r>
      <w:r w:rsidR="00997F60" w:rsidRPr="008A5315">
        <w:rPr>
          <w:rFonts w:ascii="Times New Roman" w:eastAsiaTheme="minorHAnsi" w:hAnsi="Times New Roman" w:cs="Times New Roman"/>
          <w:sz w:val="27"/>
          <w:szCs w:val="27"/>
          <w:lang w:eastAsia="en-US"/>
        </w:rPr>
        <w:t>индивидуального жилищного строительства или ведения личного подсобного хозяйства (приусадебный земельный участок), или ведения садоводства для собственных нужд на землях населенных пунктов</w:t>
      </w:r>
      <w:r w:rsidR="00997F60" w:rsidRPr="008A5315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 xml:space="preserve"> при условии </w:t>
      </w:r>
      <w:r w:rsidR="00997F60" w:rsidRPr="008A5315">
        <w:rPr>
          <w:rFonts w:ascii="Times New Roman" w:hAnsi="Times New Roman" w:cs="Times New Roman"/>
          <w:sz w:val="27"/>
          <w:szCs w:val="27"/>
        </w:rPr>
        <w:t>постоянного проживания на территории Курской области не менее пяти лет.</w:t>
      </w:r>
      <w:proofErr w:type="gramEnd"/>
    </w:p>
    <w:p w:rsidR="009D0764" w:rsidRPr="008A5315" w:rsidRDefault="009D0764" w:rsidP="009D076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r w:rsidRPr="008A5315">
        <w:rPr>
          <w:rFonts w:eastAsiaTheme="minorHAnsi"/>
          <w:sz w:val="27"/>
          <w:szCs w:val="27"/>
          <w:lang w:eastAsia="en-US"/>
        </w:rPr>
        <w:t xml:space="preserve">Земельные участки планируется предоставлять </w:t>
      </w:r>
      <w:r w:rsidRPr="008A5315">
        <w:rPr>
          <w:sz w:val="27"/>
          <w:szCs w:val="27"/>
        </w:rPr>
        <w:t>женщинам, удостоенным звания «Мать-героиня»,</w:t>
      </w:r>
      <w:r w:rsidRPr="008A5315">
        <w:rPr>
          <w:rFonts w:eastAsiaTheme="minorHAnsi"/>
          <w:sz w:val="27"/>
          <w:szCs w:val="27"/>
          <w:lang w:eastAsia="en-US"/>
        </w:rPr>
        <w:t xml:space="preserve"> в любом населенном пункте, входящем в муниципальный район, на территории которого </w:t>
      </w:r>
      <w:r w:rsidRPr="008A5315">
        <w:rPr>
          <w:sz w:val="27"/>
          <w:szCs w:val="27"/>
        </w:rPr>
        <w:t xml:space="preserve">женщина, удостоенная звания «Мать-героиня», </w:t>
      </w:r>
      <w:r w:rsidRPr="008A5315">
        <w:rPr>
          <w:rFonts w:eastAsiaTheme="minorHAnsi"/>
          <w:sz w:val="27"/>
          <w:szCs w:val="27"/>
          <w:lang w:eastAsia="en-US"/>
        </w:rPr>
        <w:t xml:space="preserve">постоянно проживает. </w:t>
      </w:r>
    </w:p>
    <w:p w:rsidR="009D0764" w:rsidRPr="008A5315" w:rsidRDefault="009D0764" w:rsidP="009D076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r w:rsidRPr="008A5315">
        <w:rPr>
          <w:sz w:val="27"/>
          <w:szCs w:val="27"/>
        </w:rPr>
        <w:t>Женщинам, удостоенным звания «Мать-героиня»</w:t>
      </w:r>
      <w:r w:rsidRPr="008A5315">
        <w:rPr>
          <w:rFonts w:eastAsiaTheme="minorHAnsi"/>
          <w:sz w:val="27"/>
          <w:szCs w:val="27"/>
          <w:lang w:eastAsia="en-US"/>
        </w:rPr>
        <w:t>, постоянно проживающим в городском округе, земельный участок планируется предоставлять в границах соответствующего городского округа или в любом населенном пункте в границах муниципальных районов, граничащих с данным городским округом.</w:t>
      </w:r>
    </w:p>
    <w:p w:rsidR="000E09FC" w:rsidRPr="00130B9F" w:rsidRDefault="009D0764" w:rsidP="00130B9F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8A5315">
        <w:rPr>
          <w:rFonts w:eastAsiaTheme="minorHAnsi"/>
          <w:bCs/>
          <w:sz w:val="27"/>
          <w:szCs w:val="27"/>
          <w:lang w:eastAsia="en-US"/>
        </w:rPr>
        <w:t xml:space="preserve">Согласно информации министерства социального обеспечения, материнства и детства Курской области в настоящее время 3 женщины, проживающие на территории Курской области, удостоены звания </w:t>
      </w:r>
      <w:r w:rsidR="00F345C9">
        <w:rPr>
          <w:rFonts w:eastAsiaTheme="minorHAnsi"/>
          <w:bCs/>
          <w:sz w:val="27"/>
          <w:szCs w:val="27"/>
          <w:lang w:eastAsia="en-US"/>
        </w:rPr>
        <w:t>«</w:t>
      </w:r>
      <w:r w:rsidRPr="008A5315">
        <w:rPr>
          <w:sz w:val="27"/>
          <w:szCs w:val="27"/>
        </w:rPr>
        <w:t>Мать-героиня», на рассмотрении находятся документы еще 2 женщин, претендующих на звание «Мать-героиня»</w:t>
      </w:r>
      <w:r w:rsidRPr="008A5315">
        <w:rPr>
          <w:rFonts w:eastAsiaTheme="minorHAnsi"/>
          <w:sz w:val="27"/>
          <w:szCs w:val="27"/>
          <w:lang w:eastAsia="en-US"/>
        </w:rPr>
        <w:t>.</w:t>
      </w:r>
    </w:p>
    <w:sectPr w:rsidR="000E09FC" w:rsidRPr="00130B9F" w:rsidSect="008A531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0769A"/>
    <w:rsid w:val="000E09FC"/>
    <w:rsid w:val="001208DB"/>
    <w:rsid w:val="00130B9F"/>
    <w:rsid w:val="001972CA"/>
    <w:rsid w:val="0020769A"/>
    <w:rsid w:val="00387411"/>
    <w:rsid w:val="005B2EFA"/>
    <w:rsid w:val="006D2161"/>
    <w:rsid w:val="0074009A"/>
    <w:rsid w:val="007620E9"/>
    <w:rsid w:val="00850E39"/>
    <w:rsid w:val="008A5315"/>
    <w:rsid w:val="00987905"/>
    <w:rsid w:val="00997F60"/>
    <w:rsid w:val="009D0764"/>
    <w:rsid w:val="009E61E4"/>
    <w:rsid w:val="00BE1618"/>
    <w:rsid w:val="00C4331C"/>
    <w:rsid w:val="00CC3D55"/>
    <w:rsid w:val="00ED2E50"/>
    <w:rsid w:val="00F345C9"/>
    <w:rsid w:val="00F71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769A"/>
    <w:rPr>
      <w:color w:val="0000FF"/>
      <w:u w:val="single"/>
    </w:rPr>
  </w:style>
  <w:style w:type="paragraph" w:customStyle="1" w:styleId="ConsPlusTitle">
    <w:name w:val="ConsPlusTitle"/>
    <w:rsid w:val="00120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400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Z407-6</dc:creator>
  <cp:lastModifiedBy>Z407-6</cp:lastModifiedBy>
  <cp:revision>2</cp:revision>
  <cp:lastPrinted>2026-02-26T12:41:00Z</cp:lastPrinted>
  <dcterms:created xsi:type="dcterms:W3CDTF">2026-03-10T08:55:00Z</dcterms:created>
  <dcterms:modified xsi:type="dcterms:W3CDTF">2026-03-10T08:55:00Z</dcterms:modified>
</cp:coreProperties>
</file>