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1A" w:rsidRPr="001B2B1B" w:rsidRDefault="00C352A6" w:rsidP="00C352A6">
      <w:pPr>
        <w:pStyle w:val="2"/>
        <w:jc w:val="center"/>
        <w:rPr>
          <w:rFonts w:ascii="Times New Roman" w:hAnsi="Times New Roman" w:cs="Times New Roman"/>
          <w:sz w:val="22"/>
          <w:szCs w:val="22"/>
        </w:rPr>
      </w:pPr>
      <w:r w:rsidRPr="001B2B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Пр</w:t>
      </w:r>
      <w:r w:rsidR="00F9011A" w:rsidRPr="001B2B1B">
        <w:rPr>
          <w:rFonts w:ascii="Times New Roman" w:hAnsi="Times New Roman" w:cs="Times New Roman"/>
          <w:sz w:val="22"/>
          <w:szCs w:val="22"/>
        </w:rPr>
        <w:t>иложение № 3</w:t>
      </w:r>
    </w:p>
    <w:p w:rsidR="00F9011A" w:rsidRPr="0073061E" w:rsidRDefault="00F9011A" w:rsidP="00F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1E">
        <w:rPr>
          <w:rFonts w:ascii="Times New Roman" w:hAnsi="Times New Roman" w:cs="Times New Roman"/>
          <w:b/>
          <w:sz w:val="28"/>
          <w:szCs w:val="28"/>
        </w:rPr>
        <w:t>Оценка результатов реализации мер правового регулирования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2"/>
        <w:gridCol w:w="3544"/>
        <w:gridCol w:w="167"/>
        <w:gridCol w:w="1817"/>
        <w:gridCol w:w="204"/>
        <w:gridCol w:w="1356"/>
        <w:gridCol w:w="141"/>
        <w:gridCol w:w="2835"/>
        <w:gridCol w:w="2552"/>
      </w:tblGrid>
      <w:tr w:rsidR="003F01DF" w:rsidRPr="003F01DF" w:rsidTr="0073061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(результат реализации;</w:t>
            </w:r>
          </w:p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причины отклонений)</w:t>
            </w:r>
          </w:p>
        </w:tc>
      </w:tr>
      <w:tr w:rsidR="003F01DF" w:rsidRPr="003F01DF" w:rsidTr="0073061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Pr="003F01DF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Pr="003F01DF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Pr="003F01DF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Pr="003F01DF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Pr="003F01DF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DF" w:rsidRPr="003F01DF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1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F01DF" w:rsidRPr="003F01DF" w:rsidTr="00EE5B2E">
        <w:trPr>
          <w:trHeight w:val="466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A" w:rsidRPr="003F01DF" w:rsidRDefault="00F9011A" w:rsidP="00127B6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1DF">
              <w:rPr>
                <w:rFonts w:ascii="Times New Roman" w:hAnsi="Times New Roman" w:cs="Times New Roman"/>
                <w:sz w:val="26"/>
                <w:szCs w:val="26"/>
              </w:rPr>
              <w:t xml:space="preserve">Меры правового регулирования, предусмотренные государственной программой </w:t>
            </w:r>
          </w:p>
        </w:tc>
      </w:tr>
      <w:tr w:rsidR="003F01DF" w:rsidRPr="003F01DF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8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</w:t>
            </w:r>
          </w:p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73061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О внесении изменений в Закон Курской области </w:t>
            </w:r>
            <w:r w:rsidRPr="003F01DF">
              <w:t xml:space="preserve"> </w:t>
            </w:r>
            <w:r w:rsidRPr="003F01DF">
              <w:rPr>
                <w:rFonts w:ascii="Times New Roman" w:hAnsi="Times New Roman" w:cs="Times New Roman"/>
              </w:rPr>
              <w:t xml:space="preserve">«Об </w:t>
            </w:r>
            <w:r w:rsidR="00D27C8A" w:rsidRPr="003F01DF">
              <w:rPr>
                <w:rFonts w:ascii="Times New Roman" w:hAnsi="Times New Roman" w:cs="Times New Roman"/>
              </w:rPr>
              <w:t>а</w:t>
            </w:r>
            <w:r w:rsidRPr="003F01DF">
              <w:rPr>
                <w:rFonts w:ascii="Times New Roman" w:hAnsi="Times New Roman" w:cs="Times New Roman"/>
              </w:rPr>
              <w:t xml:space="preserve">дминистративных </w:t>
            </w:r>
            <w:r w:rsidR="0073061E" w:rsidRPr="003F01DF">
              <w:rPr>
                <w:rFonts w:ascii="Times New Roman" w:hAnsi="Times New Roman" w:cs="Times New Roman"/>
              </w:rPr>
              <w:t>п</w:t>
            </w:r>
            <w:r w:rsidRPr="003F01DF">
              <w:rPr>
                <w:rFonts w:ascii="Times New Roman" w:hAnsi="Times New Roman" w:cs="Times New Roman"/>
              </w:rPr>
              <w:t xml:space="preserve">равонарушениях в Курской </w:t>
            </w:r>
            <w:r w:rsidR="00D27C8A" w:rsidRPr="003F01DF">
              <w:rPr>
                <w:rFonts w:ascii="Times New Roman" w:hAnsi="Times New Roman" w:cs="Times New Roman"/>
              </w:rPr>
              <w:t>о</w:t>
            </w:r>
            <w:r w:rsidRPr="003F01DF">
              <w:rPr>
                <w:rFonts w:ascii="Times New Roman" w:hAnsi="Times New Roman" w:cs="Times New Roman"/>
              </w:rPr>
              <w:t>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5F1D2E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2017-202</w:t>
            </w:r>
            <w:r w:rsidR="005F1D2E" w:rsidRPr="003F01DF">
              <w:rPr>
                <w:rFonts w:ascii="Times New Roman" w:hAnsi="Times New Roman" w:cs="Times New Roman"/>
              </w:rPr>
              <w:t>4</w:t>
            </w:r>
          </w:p>
          <w:p w:rsidR="00F9011A" w:rsidRPr="003F01DF" w:rsidRDefault="00F9011A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F">
              <w:rPr>
                <w:rFonts w:ascii="Times New Roman" w:hAnsi="Times New Roman" w:cs="Times New Roman"/>
                <w:sz w:val="20"/>
                <w:szCs w:val="20"/>
              </w:rPr>
              <w:t>(по мере</w:t>
            </w:r>
            <w:r w:rsidR="00F6166B" w:rsidRPr="003F01D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3F01DF">
              <w:rPr>
                <w:rFonts w:ascii="Times New Roman" w:hAnsi="Times New Roman" w:cs="Times New Roman"/>
                <w:sz w:val="20"/>
                <w:szCs w:val="20"/>
              </w:rPr>
              <w:t>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A" w:rsidRPr="003F01DF" w:rsidRDefault="00DE682A" w:rsidP="00DE682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 от 26.09.2017 № 54-ЗКО, Закон Курской области от 30.10.2017 № 66-ЗКО, Закон Курской области</w:t>
            </w:r>
          </w:p>
          <w:p w:rsidR="00DE682A" w:rsidRPr="003F01DF" w:rsidRDefault="00DE682A" w:rsidP="00DE682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от 03.11.2017 № 73-ЗКО, Закон Курской области от 28.05.2018 № 24-ЗКО, Закон Курской области от 13.06.2019 № 44-ЗКО, Закон Курской области от 22.08.2019 № 64-ЗКО, Закон Курской области от 05.11.2019 № 88-ЗКО, Закон Курской области </w:t>
            </w:r>
            <w:proofErr w:type="gramStart"/>
            <w:r w:rsidRPr="003F01DF">
              <w:rPr>
                <w:rFonts w:ascii="Times New Roman" w:hAnsi="Times New Roman" w:cs="Times New Roman"/>
              </w:rPr>
              <w:t>от</w:t>
            </w:r>
            <w:proofErr w:type="gramEnd"/>
            <w:r w:rsidRPr="003F01DF">
              <w:rPr>
                <w:rFonts w:ascii="Times New Roman" w:hAnsi="Times New Roman" w:cs="Times New Roman"/>
              </w:rPr>
              <w:t xml:space="preserve"> 11.12.2019 № 126-ЗКО, Закон Курской области</w:t>
            </w:r>
          </w:p>
          <w:p w:rsidR="00DE682A" w:rsidRPr="003F01DF" w:rsidRDefault="00DE682A" w:rsidP="00DE682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от 18.02.2020 № 8-ЗКО, Закон Курской области от 02.07.2020 № 54-ЗКО, Закон Курской области от 02.07.2020 № 55-ЗКО, Закон Курской области</w:t>
            </w:r>
          </w:p>
          <w:p w:rsidR="00DE682A" w:rsidRPr="003F01DF" w:rsidRDefault="00DE682A" w:rsidP="00DE682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от 14.09.2020 № 63-ЗКО, Закон Курской области от </w:t>
            </w:r>
            <w:r w:rsidRPr="003F01DF">
              <w:rPr>
                <w:rFonts w:ascii="Times New Roman" w:hAnsi="Times New Roman" w:cs="Times New Roman"/>
              </w:rPr>
              <w:lastRenderedPageBreak/>
              <w:t>16.11.2020 № 95-ЗКО, Закон Курской области от 11.10.2022 № 98-ЗКО, Закон Курской области</w:t>
            </w:r>
          </w:p>
          <w:p w:rsidR="00DE682A" w:rsidRPr="003F01DF" w:rsidRDefault="00DE682A" w:rsidP="002D6BD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от 20.12.2022 № 151-ЗКО,</w:t>
            </w:r>
          </w:p>
          <w:p w:rsidR="006B6163" w:rsidRPr="003F01DF" w:rsidRDefault="00E86630" w:rsidP="002D6BD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Закон Курской области от 04.05.2023 № 43-ЗКО, Закон Курской области от 20.11.2023 </w:t>
            </w:r>
            <w:r w:rsidR="002D6BDE" w:rsidRPr="003F01DF">
              <w:rPr>
                <w:rFonts w:ascii="Times New Roman" w:hAnsi="Times New Roman" w:cs="Times New Roman"/>
              </w:rPr>
              <w:t>№</w:t>
            </w:r>
            <w:r w:rsidRPr="003F01DF">
              <w:rPr>
                <w:rFonts w:ascii="Times New Roman" w:hAnsi="Times New Roman" w:cs="Times New Roman"/>
              </w:rPr>
              <w:t xml:space="preserve"> 99-ЗКО,</w:t>
            </w:r>
            <w:r w:rsidR="002D6BDE" w:rsidRPr="003F01DF">
              <w:rPr>
                <w:rFonts w:ascii="Times New Roman" w:hAnsi="Times New Roman" w:cs="Times New Roman"/>
              </w:rPr>
              <w:t xml:space="preserve"> Закон Курской области </w:t>
            </w:r>
            <w:r w:rsidRPr="003F01DF">
              <w:rPr>
                <w:rFonts w:ascii="Times New Roman" w:hAnsi="Times New Roman" w:cs="Times New Roman"/>
              </w:rPr>
              <w:t>от</w:t>
            </w:r>
            <w:r w:rsidR="002D6BDE" w:rsidRPr="003F01DF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 xml:space="preserve">19.12.2023 </w:t>
            </w:r>
            <w:r w:rsidR="002D6BDE" w:rsidRPr="003F01DF">
              <w:rPr>
                <w:rFonts w:ascii="Times New Roman" w:hAnsi="Times New Roman" w:cs="Times New Roman"/>
              </w:rPr>
              <w:t>№</w:t>
            </w:r>
            <w:r w:rsidRPr="003F01DF">
              <w:rPr>
                <w:rFonts w:ascii="Times New Roman" w:hAnsi="Times New Roman" w:cs="Times New Roman"/>
              </w:rPr>
              <w:t xml:space="preserve"> 124-ЗКО, </w:t>
            </w:r>
            <w:r w:rsidR="002D6BDE" w:rsidRPr="003F01D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Pr="003F01DF">
              <w:rPr>
                <w:rFonts w:ascii="Times New Roman" w:hAnsi="Times New Roman" w:cs="Times New Roman"/>
              </w:rPr>
              <w:t xml:space="preserve">от 19.12.2023 </w:t>
            </w:r>
            <w:r w:rsidR="002D6BDE" w:rsidRPr="003F01DF">
              <w:rPr>
                <w:rFonts w:ascii="Times New Roman" w:hAnsi="Times New Roman" w:cs="Times New Roman"/>
              </w:rPr>
              <w:t>№</w:t>
            </w:r>
            <w:r w:rsidRPr="003F01DF">
              <w:rPr>
                <w:rFonts w:ascii="Times New Roman" w:hAnsi="Times New Roman" w:cs="Times New Roman"/>
              </w:rPr>
              <w:t xml:space="preserve"> 125-ЗКО, </w:t>
            </w:r>
            <w:r w:rsidR="002D6BDE" w:rsidRPr="003F01D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Pr="003F01DF">
              <w:rPr>
                <w:rFonts w:ascii="Times New Roman" w:hAnsi="Times New Roman" w:cs="Times New Roman"/>
              </w:rPr>
              <w:t xml:space="preserve">от 19.12.2023 </w:t>
            </w:r>
            <w:r w:rsidR="002D6BDE" w:rsidRPr="003F01DF">
              <w:rPr>
                <w:rFonts w:ascii="Times New Roman" w:hAnsi="Times New Roman" w:cs="Times New Roman"/>
              </w:rPr>
              <w:t>№</w:t>
            </w:r>
            <w:r w:rsidRPr="003F01DF">
              <w:rPr>
                <w:rFonts w:ascii="Times New Roman" w:hAnsi="Times New Roman" w:cs="Times New Roman"/>
              </w:rPr>
              <w:t xml:space="preserve"> 127-ЗКО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A" w:rsidRPr="003F01DF" w:rsidRDefault="00E86630" w:rsidP="00DE682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lastRenderedPageBreak/>
              <w:softHyphen/>
            </w:r>
            <w:r w:rsidR="00DE682A" w:rsidRPr="003F01DF">
              <w:rPr>
                <w:rFonts w:ascii="Times New Roman" w:hAnsi="Times New Roman" w:cs="Times New Roman"/>
              </w:rPr>
              <w:t xml:space="preserve"> Закон Курской области от 26.09.2017 № 54-ЗКО, Закон Курской области от 30.10.2017 № 66-ЗКО, Закон Курской области</w:t>
            </w:r>
          </w:p>
          <w:p w:rsidR="007F22C4" w:rsidRPr="003F01DF" w:rsidRDefault="00DE682A" w:rsidP="000264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1DF">
              <w:rPr>
                <w:rFonts w:ascii="Times New Roman" w:hAnsi="Times New Roman" w:cs="Times New Roman"/>
              </w:rPr>
              <w:t xml:space="preserve">от 03.11.2017 № 73-ЗКО, Закон Курской области от 28.05.2018 № 24-ЗКО, Закон Курской области от 13.06.2019 № 44-ЗКО, Закон Курской области от 22.08.2019 № 64-ЗКО, Закон Курской области от 05.11.2019 № 88-ЗКО, Закон Курской области от 11.12.2019 № 126-ЗКО, Закон Курской области от 18.02.2020 № 8-ЗКО, Закон Курской области от 02.07.2020 № 54-ЗКО, Закон Курской области от 02.07.2020 № 55-ЗКО, Закон Курской области от 14.09.2020 № 63-ЗКО, Закон Курской </w:t>
            </w:r>
            <w:r w:rsidRPr="003F01DF">
              <w:rPr>
                <w:rFonts w:ascii="Times New Roman" w:hAnsi="Times New Roman" w:cs="Times New Roman"/>
              </w:rPr>
              <w:lastRenderedPageBreak/>
              <w:t>области</w:t>
            </w:r>
            <w:proofErr w:type="gramEnd"/>
            <w:r w:rsidRPr="003F01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01DF">
              <w:rPr>
                <w:rFonts w:ascii="Times New Roman" w:hAnsi="Times New Roman" w:cs="Times New Roman"/>
              </w:rPr>
              <w:t>от 16.11.2020 № 95-ЗКО, Закон Курской области от 11.10.2022 № 98-ЗКО, Закон Курской области</w:t>
            </w:r>
            <w:r w:rsidR="000264B0" w:rsidRPr="003F01DF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 xml:space="preserve">от 20.12.2022 </w:t>
            </w:r>
            <w:r w:rsidR="000264B0" w:rsidRPr="003F01DF">
              <w:rPr>
                <w:rFonts w:ascii="Times New Roman" w:hAnsi="Times New Roman" w:cs="Times New Roman"/>
              </w:rPr>
              <w:t xml:space="preserve">            </w:t>
            </w:r>
            <w:r w:rsidRPr="003F01DF">
              <w:rPr>
                <w:rFonts w:ascii="Times New Roman" w:hAnsi="Times New Roman" w:cs="Times New Roman"/>
              </w:rPr>
              <w:t xml:space="preserve">№ 151-ЗКО, </w:t>
            </w:r>
            <w:r w:rsidR="00D30947" w:rsidRPr="003F01DF">
              <w:rPr>
                <w:rFonts w:ascii="Times New Roman" w:hAnsi="Times New Roman" w:cs="Times New Roman"/>
              </w:rPr>
              <w:t>Закон</w:t>
            </w:r>
            <w:r w:rsidR="000264B0" w:rsidRPr="003F01DF">
              <w:rPr>
                <w:rFonts w:ascii="Times New Roman" w:hAnsi="Times New Roman" w:cs="Times New Roman"/>
              </w:rPr>
              <w:t xml:space="preserve"> </w:t>
            </w:r>
            <w:r w:rsidR="00D30947" w:rsidRPr="003F01DF">
              <w:rPr>
                <w:rFonts w:ascii="Times New Roman" w:hAnsi="Times New Roman" w:cs="Times New Roman"/>
              </w:rPr>
              <w:t>Курской области</w:t>
            </w:r>
            <w:r w:rsidR="000264B0" w:rsidRPr="003F01DF">
              <w:rPr>
                <w:rFonts w:ascii="Times New Roman" w:hAnsi="Times New Roman" w:cs="Times New Roman"/>
              </w:rPr>
              <w:t xml:space="preserve">  </w:t>
            </w:r>
            <w:r w:rsidR="00D30947" w:rsidRPr="003F01DF">
              <w:rPr>
                <w:rFonts w:ascii="Times New Roman" w:hAnsi="Times New Roman" w:cs="Times New Roman"/>
              </w:rPr>
              <w:t xml:space="preserve">от 04.05.2023 № 43-ЗКО, Закон Курской области </w:t>
            </w:r>
            <w:r w:rsidR="000264B0" w:rsidRPr="003F01DF">
              <w:rPr>
                <w:rFonts w:ascii="Times New Roman" w:hAnsi="Times New Roman" w:cs="Times New Roman"/>
              </w:rPr>
              <w:t xml:space="preserve">      </w:t>
            </w:r>
            <w:r w:rsidR="00D30947" w:rsidRPr="003F01DF">
              <w:rPr>
                <w:rFonts w:ascii="Times New Roman" w:hAnsi="Times New Roman" w:cs="Times New Roman"/>
              </w:rPr>
              <w:t xml:space="preserve">от 20.11.2023 № 99-ЗКО, Закон Курской области </w:t>
            </w:r>
            <w:r w:rsidR="000264B0" w:rsidRPr="003F01DF">
              <w:rPr>
                <w:rFonts w:ascii="Times New Roman" w:hAnsi="Times New Roman" w:cs="Times New Roman"/>
              </w:rPr>
              <w:t xml:space="preserve">         </w:t>
            </w:r>
            <w:r w:rsidR="00D30947" w:rsidRPr="003F01DF">
              <w:rPr>
                <w:rFonts w:ascii="Times New Roman" w:hAnsi="Times New Roman" w:cs="Times New Roman"/>
              </w:rPr>
              <w:t>от 19.12.2023 № 124-ЗКО, Закон Курской</w:t>
            </w:r>
            <w:r w:rsidR="000264B0" w:rsidRPr="003F01DF">
              <w:rPr>
                <w:rFonts w:ascii="Times New Roman" w:hAnsi="Times New Roman" w:cs="Times New Roman"/>
              </w:rPr>
              <w:t xml:space="preserve"> </w:t>
            </w:r>
            <w:r w:rsidR="00D30947" w:rsidRPr="003F01DF">
              <w:rPr>
                <w:rFonts w:ascii="Times New Roman" w:hAnsi="Times New Roman" w:cs="Times New Roman"/>
              </w:rPr>
              <w:t xml:space="preserve">области </w:t>
            </w:r>
            <w:r w:rsidR="000264B0" w:rsidRPr="003F01DF">
              <w:rPr>
                <w:rFonts w:ascii="Times New Roman" w:hAnsi="Times New Roman" w:cs="Times New Roman"/>
              </w:rPr>
              <w:t xml:space="preserve"> о</w:t>
            </w:r>
            <w:r w:rsidR="00D30947" w:rsidRPr="003F01DF">
              <w:rPr>
                <w:rFonts w:ascii="Times New Roman" w:hAnsi="Times New Roman" w:cs="Times New Roman"/>
              </w:rPr>
              <w:t>т 19.12.2023</w:t>
            </w:r>
            <w:r w:rsidR="000264B0" w:rsidRPr="003F01DF">
              <w:rPr>
                <w:rFonts w:ascii="Times New Roman" w:hAnsi="Times New Roman" w:cs="Times New Roman"/>
              </w:rPr>
              <w:t xml:space="preserve">            </w:t>
            </w:r>
            <w:r w:rsidR="00D30947" w:rsidRPr="003F01DF">
              <w:rPr>
                <w:rFonts w:ascii="Times New Roman" w:hAnsi="Times New Roman" w:cs="Times New Roman"/>
              </w:rPr>
              <w:t xml:space="preserve">№ 125-ЗКО и Закон </w:t>
            </w:r>
            <w:r w:rsidR="000264B0" w:rsidRPr="003F01DF">
              <w:rPr>
                <w:rFonts w:ascii="Times New Roman" w:hAnsi="Times New Roman" w:cs="Times New Roman"/>
              </w:rPr>
              <w:t>К</w:t>
            </w:r>
            <w:r w:rsidR="00D30947" w:rsidRPr="003F01DF">
              <w:rPr>
                <w:rFonts w:ascii="Times New Roman" w:hAnsi="Times New Roman" w:cs="Times New Roman"/>
              </w:rPr>
              <w:t xml:space="preserve">урской области </w:t>
            </w:r>
            <w:r w:rsidR="000264B0" w:rsidRPr="003F01DF">
              <w:rPr>
                <w:rFonts w:ascii="Times New Roman" w:hAnsi="Times New Roman" w:cs="Times New Roman"/>
              </w:rPr>
              <w:t xml:space="preserve">          </w:t>
            </w:r>
            <w:r w:rsidR="00D30947" w:rsidRPr="003F01DF">
              <w:rPr>
                <w:rFonts w:ascii="Times New Roman" w:hAnsi="Times New Roman" w:cs="Times New Roman"/>
              </w:rPr>
              <w:t>от 19.12.2023 № 127-ЗКО разработаны в</w:t>
            </w:r>
            <w:r w:rsidR="000264B0" w:rsidRPr="003F01DF">
              <w:rPr>
                <w:rFonts w:ascii="Times New Roman" w:hAnsi="Times New Roman" w:cs="Times New Roman"/>
              </w:rPr>
              <w:t xml:space="preserve"> </w:t>
            </w:r>
            <w:r w:rsidR="00D30947" w:rsidRPr="003F01DF">
              <w:rPr>
                <w:rFonts w:ascii="Times New Roman" w:hAnsi="Times New Roman" w:cs="Times New Roman"/>
              </w:rPr>
              <w:t xml:space="preserve">целях приведения с требованиями </w:t>
            </w:r>
            <w:r w:rsidR="000264B0" w:rsidRPr="003F01DF">
              <w:rPr>
                <w:rFonts w:ascii="Times New Roman" w:hAnsi="Times New Roman" w:cs="Times New Roman"/>
              </w:rPr>
              <w:t>фе</w:t>
            </w:r>
            <w:r w:rsidR="00D30947" w:rsidRPr="003F01DF">
              <w:rPr>
                <w:rFonts w:ascii="Times New Roman" w:hAnsi="Times New Roman" w:cs="Times New Roman"/>
              </w:rPr>
              <w:t>дерального законодательства, реализации законодательной инициативы Курской областной Думы</w:t>
            </w:r>
            <w:proofErr w:type="gramEnd"/>
            <w:r w:rsidR="00D30947" w:rsidRPr="003F01DF">
              <w:rPr>
                <w:rFonts w:ascii="Times New Roman" w:hAnsi="Times New Roman" w:cs="Times New Roman"/>
              </w:rPr>
              <w:t>, Губернатора Курской области и представительных органов местного самоуправления Курской области</w:t>
            </w:r>
          </w:p>
        </w:tc>
      </w:tr>
      <w:tr w:rsidR="003F01DF" w:rsidRPr="003F01DF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8A" w:rsidRPr="003F01DF" w:rsidRDefault="00127B60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F9011A" w:rsidRPr="003F01DF" w:rsidRDefault="00127B60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в постановление Администрации Курской области от 29.03.2018 </w:t>
            </w:r>
            <w:r w:rsidRPr="003F01DF">
              <w:rPr>
                <w:rFonts w:ascii="Times New Roman" w:hAnsi="Times New Roman" w:cs="Times New Roman"/>
              </w:rPr>
              <w:lastRenderedPageBreak/>
              <w:t>№260-па «</w:t>
            </w:r>
            <w:r w:rsidR="00F9011A" w:rsidRPr="003F01DF">
              <w:rPr>
                <w:rFonts w:ascii="Times New Roman" w:hAnsi="Times New Roman" w:cs="Times New Roman"/>
              </w:rPr>
              <w:t>Об утверждении порядка оказания помощи организациями социального обслуживания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</w:t>
            </w:r>
            <w:r w:rsidRPr="003F01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lastRenderedPageBreak/>
              <w:t>Комитет социального обеспечения</w:t>
            </w:r>
            <w:r w:rsidR="005F1D2E" w:rsidRPr="003F01DF">
              <w:rPr>
                <w:rFonts w:ascii="Times New Roman" w:hAnsi="Times New Roman" w:cs="Times New Roman"/>
              </w:rPr>
              <w:t xml:space="preserve">, </w:t>
            </w:r>
            <w:r w:rsidR="005F1D2E" w:rsidRPr="003F01DF">
              <w:rPr>
                <w:rFonts w:ascii="Times New Roman" w:hAnsi="Times New Roman" w:cs="Times New Roman"/>
              </w:rPr>
              <w:lastRenderedPageBreak/>
              <w:t>материнства и детства</w:t>
            </w:r>
            <w:r w:rsidRPr="003F01DF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8A" w:rsidRPr="003F01DF" w:rsidRDefault="00F9011A" w:rsidP="00D27C8A">
            <w:pPr>
              <w:ind w:left="-215" w:firstLine="45"/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lastRenderedPageBreak/>
              <w:t>201</w:t>
            </w:r>
            <w:r w:rsidR="009661A9" w:rsidRPr="003F01DF">
              <w:rPr>
                <w:rFonts w:ascii="Times New Roman" w:hAnsi="Times New Roman" w:cs="Times New Roman"/>
              </w:rPr>
              <w:t>8</w:t>
            </w:r>
            <w:r w:rsidR="00127B60" w:rsidRPr="003F01DF">
              <w:rPr>
                <w:rFonts w:ascii="Times New Roman" w:hAnsi="Times New Roman" w:cs="Times New Roman"/>
              </w:rPr>
              <w:t>-202</w:t>
            </w:r>
            <w:r w:rsidR="005F1D2E" w:rsidRPr="003F01DF">
              <w:rPr>
                <w:rFonts w:ascii="Times New Roman" w:hAnsi="Times New Roman" w:cs="Times New Roman"/>
              </w:rPr>
              <w:t>4</w:t>
            </w:r>
          </w:p>
          <w:p w:rsidR="00F9011A" w:rsidRPr="003F01DF" w:rsidRDefault="0073061E" w:rsidP="00EE5B2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F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4D" w:rsidRPr="003F01DF" w:rsidRDefault="00EE254D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Изменения</w:t>
            </w:r>
          </w:p>
          <w:p w:rsidR="00F9011A" w:rsidRPr="003F01DF" w:rsidRDefault="00EE254D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не вносились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BB394C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_</w:t>
            </w:r>
          </w:p>
        </w:tc>
      </w:tr>
      <w:tr w:rsidR="003F01DF" w:rsidRPr="003F01DF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Закон </w:t>
            </w:r>
          </w:p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4E463F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О внесении изменений в Закон Губернатора Курской области «О вопросах организации профилактики незаконного употребления наркотических средств и психотропных веществ, наркомании и токсикомании на территории Курской области»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Комитет</w:t>
            </w:r>
          </w:p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здравоохранения</w:t>
            </w:r>
          </w:p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2017-202</w:t>
            </w:r>
            <w:r w:rsidR="005F1D2E" w:rsidRPr="003F01DF">
              <w:rPr>
                <w:rFonts w:ascii="Times New Roman" w:hAnsi="Times New Roman" w:cs="Times New Roman"/>
              </w:rPr>
              <w:t>4</w:t>
            </w:r>
          </w:p>
          <w:p w:rsidR="00F9011A" w:rsidRPr="003F01DF" w:rsidRDefault="0073061E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F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3F01DF" w:rsidRDefault="00D27C8A" w:rsidP="0073061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Закон Курской области от 11.10.2020 № 94-ЗКО «О внесении изменений в отдельные </w:t>
            </w:r>
            <w:r w:rsidR="0073061E" w:rsidRPr="003F01DF">
              <w:rPr>
                <w:rFonts w:ascii="Times New Roman" w:hAnsi="Times New Roman" w:cs="Times New Roman"/>
              </w:rPr>
              <w:t>з</w:t>
            </w:r>
            <w:r w:rsidRPr="003F01DF">
              <w:rPr>
                <w:rFonts w:ascii="Times New Roman" w:hAnsi="Times New Roman" w:cs="Times New Roman"/>
              </w:rPr>
              <w:t>аконодательные акты Курской области»</w:t>
            </w:r>
            <w:r w:rsidR="0078782E" w:rsidRPr="003F01DF">
              <w:rPr>
                <w:rFonts w:ascii="Times New Roman" w:hAnsi="Times New Roman" w:cs="Times New Roman"/>
              </w:rPr>
              <w:t xml:space="preserve">, </w:t>
            </w:r>
          </w:p>
          <w:p w:rsidR="00F9011A" w:rsidRPr="003F01DF" w:rsidRDefault="0078782E" w:rsidP="0073061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статья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78782E" w:rsidP="004E463F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 от 25.09.2014 № 56-ЗКО «О вопросах</w:t>
            </w:r>
            <w:r w:rsidR="004E463F">
              <w:rPr>
                <w:rFonts w:ascii="Times New Roman" w:hAnsi="Times New Roman" w:cs="Times New Roman"/>
              </w:rPr>
              <w:t xml:space="preserve"> </w:t>
            </w:r>
            <w:r w:rsidR="008C5377" w:rsidRPr="003F01DF">
              <w:rPr>
                <w:rFonts w:ascii="Times New Roman" w:hAnsi="Times New Roman" w:cs="Times New Roman"/>
              </w:rPr>
              <w:t>о</w:t>
            </w:r>
            <w:r w:rsidRPr="003F01DF">
              <w:rPr>
                <w:rFonts w:ascii="Times New Roman" w:hAnsi="Times New Roman" w:cs="Times New Roman"/>
              </w:rPr>
              <w:t>рганизации профилактики незаконного употребления наркотических средств и психотропных веществ, наркомании и токсикомании на территории Курской области» приведен в соответствие федеральному и региональному законодательству</w:t>
            </w:r>
          </w:p>
        </w:tc>
      </w:tr>
      <w:tr w:rsidR="003F01DF" w:rsidRPr="003F01DF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Постановление</w:t>
            </w:r>
          </w:p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Губернатора 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О внесении изменений в постановление Губернатора Курской области от 1</w:t>
            </w:r>
            <w:r w:rsidR="00127B60" w:rsidRPr="003F01DF">
              <w:rPr>
                <w:rFonts w:ascii="Times New Roman" w:hAnsi="Times New Roman" w:cs="Times New Roman"/>
              </w:rPr>
              <w:t>5</w:t>
            </w:r>
            <w:r w:rsidRPr="003F01DF">
              <w:rPr>
                <w:rFonts w:ascii="Times New Roman" w:hAnsi="Times New Roman" w:cs="Times New Roman"/>
              </w:rPr>
              <w:t>.0</w:t>
            </w:r>
            <w:r w:rsidR="00127B60" w:rsidRPr="003F01DF">
              <w:rPr>
                <w:rFonts w:ascii="Times New Roman" w:hAnsi="Times New Roman" w:cs="Times New Roman"/>
              </w:rPr>
              <w:t>8</w:t>
            </w:r>
            <w:r w:rsidRPr="003F01DF">
              <w:rPr>
                <w:rFonts w:ascii="Times New Roman" w:hAnsi="Times New Roman" w:cs="Times New Roman"/>
              </w:rPr>
              <w:t>.201</w:t>
            </w:r>
            <w:r w:rsidR="00127B60" w:rsidRPr="003F01DF">
              <w:rPr>
                <w:rFonts w:ascii="Times New Roman" w:hAnsi="Times New Roman" w:cs="Times New Roman"/>
              </w:rPr>
              <w:t>7</w:t>
            </w:r>
            <w:r w:rsidRPr="003F01DF">
              <w:rPr>
                <w:rFonts w:ascii="Times New Roman" w:hAnsi="Times New Roman" w:cs="Times New Roman"/>
              </w:rPr>
              <w:t xml:space="preserve"> </w:t>
            </w:r>
          </w:p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№ 24</w:t>
            </w:r>
            <w:r w:rsidR="00127B60" w:rsidRPr="003F01DF">
              <w:rPr>
                <w:rFonts w:ascii="Times New Roman" w:hAnsi="Times New Roman" w:cs="Times New Roman"/>
              </w:rPr>
              <w:t>3</w:t>
            </w:r>
            <w:r w:rsidRPr="003F01DF">
              <w:rPr>
                <w:rFonts w:ascii="Times New Roman" w:hAnsi="Times New Roman" w:cs="Times New Roman"/>
              </w:rPr>
              <w:t xml:space="preserve">-пг «О проведении постоянного мониторинга </w:t>
            </w:r>
            <w:proofErr w:type="spellStart"/>
            <w:r w:rsidRPr="003F01DF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3F01DF">
              <w:rPr>
                <w:rFonts w:ascii="Times New Roman" w:hAnsi="Times New Roman" w:cs="Times New Roman"/>
              </w:rPr>
              <w:t xml:space="preserve"> в Курской области»</w:t>
            </w:r>
            <w:r w:rsidR="00756027" w:rsidRPr="003F01DF">
              <w:rPr>
                <w:rFonts w:ascii="Times New Roman" w:hAnsi="Times New Roman" w:cs="Times New Roman"/>
              </w:rPr>
              <w:t xml:space="preserve"> (утратило силу)</w:t>
            </w:r>
          </w:p>
          <w:p w:rsidR="0078782E" w:rsidRPr="003F01DF" w:rsidRDefault="0078782E" w:rsidP="00D27C8A">
            <w:pPr>
              <w:jc w:val="center"/>
              <w:rPr>
                <w:rFonts w:ascii="Times New Roman" w:hAnsi="Times New Roman" w:cs="Times New Roman"/>
              </w:rPr>
            </w:pPr>
          </w:p>
          <w:p w:rsidR="0078782E" w:rsidRPr="003F01DF" w:rsidRDefault="0078782E" w:rsidP="00D27C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5F1D2E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2017-202</w:t>
            </w:r>
            <w:r w:rsidR="005F1D2E" w:rsidRPr="003F01DF">
              <w:rPr>
                <w:rFonts w:ascii="Times New Roman" w:hAnsi="Times New Roman" w:cs="Times New Roman"/>
              </w:rPr>
              <w:t>4</w:t>
            </w:r>
          </w:p>
          <w:p w:rsidR="00F9011A" w:rsidRPr="003F01DF" w:rsidRDefault="0073061E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F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B2" w:rsidRDefault="009B2524" w:rsidP="0073061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Постановление Губернатора Курской области от 11.12.2021</w:t>
            </w:r>
            <w:r w:rsidR="00F378B2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 xml:space="preserve">№ 511-пг «О </w:t>
            </w:r>
            <w:r w:rsidR="0073061E" w:rsidRPr="003F01DF">
              <w:rPr>
                <w:rFonts w:ascii="Times New Roman" w:hAnsi="Times New Roman" w:cs="Times New Roman"/>
              </w:rPr>
              <w:t>п</w:t>
            </w:r>
            <w:r w:rsidRPr="003F01DF">
              <w:rPr>
                <w:rFonts w:ascii="Times New Roman" w:hAnsi="Times New Roman" w:cs="Times New Roman"/>
              </w:rPr>
              <w:t xml:space="preserve">роведении постоянного мониторинга </w:t>
            </w:r>
            <w:proofErr w:type="spellStart"/>
            <w:r w:rsidRPr="003F01DF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3F01DF">
              <w:rPr>
                <w:rFonts w:ascii="Times New Roman" w:hAnsi="Times New Roman" w:cs="Times New Roman"/>
              </w:rPr>
              <w:t xml:space="preserve"> в Курской области»</w:t>
            </w:r>
            <w:r w:rsidR="0073061E" w:rsidRPr="003F01DF">
              <w:rPr>
                <w:rFonts w:ascii="Times New Roman" w:hAnsi="Times New Roman" w:cs="Times New Roman"/>
              </w:rPr>
              <w:t xml:space="preserve">, постановление Губернатора Курской области </w:t>
            </w:r>
          </w:p>
          <w:p w:rsidR="0073061E" w:rsidRPr="003F01DF" w:rsidRDefault="0073061E" w:rsidP="0073061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F01DF">
              <w:rPr>
                <w:rFonts w:ascii="Times New Roman" w:hAnsi="Times New Roman" w:cs="Times New Roman"/>
              </w:rPr>
              <w:t>от</w:t>
            </w:r>
            <w:r w:rsidR="00F378B2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 xml:space="preserve">10.11.2022 </w:t>
            </w:r>
          </w:p>
          <w:p w:rsidR="0073061E" w:rsidRPr="003F01DF" w:rsidRDefault="0073061E" w:rsidP="0073061E">
            <w:pPr>
              <w:ind w:left="-108" w:right="-108" w:firstLine="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F01DF">
              <w:rPr>
                <w:rFonts w:ascii="Times New Roman" w:hAnsi="Times New Roman" w:cs="Times New Roman"/>
              </w:rPr>
              <w:lastRenderedPageBreak/>
              <w:t>№ 338-пг «</w:t>
            </w:r>
            <w:r w:rsidRPr="003F01DF">
              <w:rPr>
                <w:rFonts w:ascii="Times New Roman" w:hAnsi="Times New Roman" w:cs="Times New Roman"/>
                <w:shd w:val="clear" w:color="auto" w:fill="FFFFFF"/>
              </w:rPr>
              <w:t xml:space="preserve">О внесении изменений в постановление Губернатора Курской области от 01.12.2021 </w:t>
            </w:r>
          </w:p>
          <w:p w:rsidR="0073061E" w:rsidRPr="003F01DF" w:rsidRDefault="0073061E" w:rsidP="0073061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  <w:shd w:val="clear" w:color="auto" w:fill="FFFFFF"/>
              </w:rPr>
              <w:t xml:space="preserve">№ 511-пг «О проведении мониторинга </w:t>
            </w:r>
            <w:proofErr w:type="spellStart"/>
            <w:r w:rsidRPr="003F01DF">
              <w:rPr>
                <w:rFonts w:ascii="Times New Roman" w:hAnsi="Times New Roman" w:cs="Times New Roman"/>
                <w:shd w:val="clear" w:color="auto" w:fill="FFFFFF"/>
              </w:rPr>
              <w:t>наркоситуации</w:t>
            </w:r>
            <w:proofErr w:type="spellEnd"/>
            <w:r w:rsidRPr="003F01DF">
              <w:rPr>
                <w:rFonts w:ascii="Times New Roman" w:hAnsi="Times New Roman" w:cs="Times New Roman"/>
                <w:shd w:val="clear" w:color="auto" w:fill="FFFFFF"/>
              </w:rPr>
              <w:t xml:space="preserve"> в Курской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2E" w:rsidRPr="003F01DF" w:rsidRDefault="009B2524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lastRenderedPageBreak/>
              <w:t xml:space="preserve">Утверждено Положение о проведении мониторинга  </w:t>
            </w:r>
            <w:proofErr w:type="spellStart"/>
            <w:r w:rsidRPr="003F01DF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3F01DF">
              <w:rPr>
                <w:rFonts w:ascii="Times New Roman" w:hAnsi="Times New Roman" w:cs="Times New Roman"/>
              </w:rPr>
              <w:t xml:space="preserve"> </w:t>
            </w:r>
          </w:p>
          <w:p w:rsidR="0078782E" w:rsidRPr="003F01DF" w:rsidRDefault="009B2524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в Курской области» </w:t>
            </w:r>
          </w:p>
          <w:p w:rsidR="00756027" w:rsidRPr="003F01DF" w:rsidRDefault="009B2524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в соответствии с </w:t>
            </w:r>
            <w:r w:rsidR="00756027" w:rsidRPr="003F01DF">
              <w:rPr>
                <w:rFonts w:ascii="Times New Roman" w:hAnsi="Times New Roman" w:cs="Times New Roman"/>
              </w:rPr>
              <w:t>Методикой и П</w:t>
            </w:r>
            <w:r w:rsidRPr="003F01DF">
              <w:rPr>
                <w:rFonts w:ascii="Times New Roman" w:hAnsi="Times New Roman" w:cs="Times New Roman"/>
              </w:rPr>
              <w:t>орядком</w:t>
            </w:r>
          </w:p>
          <w:p w:rsidR="0078782E" w:rsidRPr="003F01DF" w:rsidRDefault="00756027" w:rsidP="0078782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осуществления мониторинга критериев </w:t>
            </w:r>
            <w:r w:rsidRPr="003F01DF">
              <w:rPr>
                <w:rFonts w:ascii="Times New Roman" w:hAnsi="Times New Roman" w:cs="Times New Roman"/>
              </w:rPr>
              <w:lastRenderedPageBreak/>
              <w:t xml:space="preserve">оценки развития </w:t>
            </w:r>
            <w:proofErr w:type="spellStart"/>
            <w:r w:rsidRPr="003F01DF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3F01DF">
              <w:rPr>
                <w:rFonts w:ascii="Times New Roman" w:hAnsi="Times New Roman" w:cs="Times New Roman"/>
              </w:rPr>
              <w:t xml:space="preserve"> в РФ</w:t>
            </w:r>
          </w:p>
          <w:p w:rsidR="00F9011A" w:rsidRPr="003F01DF" w:rsidRDefault="00756027" w:rsidP="0078782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и ее </w:t>
            </w:r>
            <w:proofErr w:type="gramStart"/>
            <w:r w:rsidRPr="003F01DF">
              <w:rPr>
                <w:rFonts w:ascii="Times New Roman" w:hAnsi="Times New Roman" w:cs="Times New Roman"/>
              </w:rPr>
              <w:t>субъект</w:t>
            </w:r>
            <w:r w:rsidR="00654566" w:rsidRPr="003F01DF">
              <w:rPr>
                <w:rFonts w:ascii="Times New Roman" w:hAnsi="Times New Roman" w:cs="Times New Roman"/>
              </w:rPr>
              <w:t>ах</w:t>
            </w:r>
            <w:proofErr w:type="gramEnd"/>
          </w:p>
        </w:tc>
      </w:tr>
      <w:tr w:rsidR="003F01DF" w:rsidRPr="003F01DF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3F01DF" w:rsidRDefault="00E3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3F01DF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Закон </w:t>
            </w:r>
          </w:p>
          <w:p w:rsidR="00E31F20" w:rsidRPr="003F01DF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3F01DF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О внесении изменений в Закон Курской области </w:t>
            </w:r>
            <w:r w:rsidRPr="003F01DF">
              <w:t xml:space="preserve"> </w:t>
            </w:r>
            <w:r w:rsidRPr="003F01DF">
              <w:rPr>
                <w:rFonts w:ascii="Times New Roman" w:hAnsi="Times New Roman" w:cs="Times New Roman"/>
              </w:rPr>
              <w:t>«О мерах по недопущению нахождения детей в местах, где им может быть причинен вред»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3F01DF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Отдел по обеспечению деятельности комиссии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3F01DF" w:rsidRDefault="00E31F20" w:rsidP="000849C8">
            <w:pPr>
              <w:ind w:left="-215" w:firstLine="45"/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2017-2024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3F01DF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 от 23.12.2022 № 177-ЗКО «О внесении изменений</w:t>
            </w:r>
          </w:p>
          <w:p w:rsidR="00FB1F16" w:rsidRPr="003F01DF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«О мерах по недопущению нахождения детей в местах, где им может быть причинен вред»</w:t>
            </w:r>
            <w:r w:rsidR="00FB1F16" w:rsidRPr="003F01DF">
              <w:rPr>
                <w:rFonts w:ascii="Times New Roman" w:hAnsi="Times New Roman" w:cs="Times New Roman"/>
              </w:rPr>
              <w:t>,</w:t>
            </w:r>
          </w:p>
          <w:p w:rsidR="00FB1F16" w:rsidRPr="003F01DF" w:rsidRDefault="00FB1F16" w:rsidP="00FB1F16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 от 19.06.2023 № 49-ЗКО «О внесении изменения в часть 2 статьи 4 Закона Курской</w:t>
            </w:r>
          </w:p>
          <w:p w:rsidR="00FB1F16" w:rsidRPr="003F01DF" w:rsidRDefault="00FB1F16" w:rsidP="00FB1F16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области от 17.09.2010 № 82-ЗКО «О мерах по недопущению нахождения детей в местах,</w:t>
            </w:r>
          </w:p>
          <w:p w:rsidR="00E31F20" w:rsidRPr="003F01DF" w:rsidRDefault="00FB1F16" w:rsidP="00FB1F16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где им может быть причинен вред»</w:t>
            </w:r>
            <w:r w:rsidR="00E31F20" w:rsidRPr="003F01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D2" w:rsidRPr="003F01DF" w:rsidRDefault="00B300D2" w:rsidP="00B300D2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 от 23.12.2022 № 177-ЗКО «О внесении изменений</w:t>
            </w:r>
          </w:p>
          <w:p w:rsidR="004364D3" w:rsidRPr="003F01DF" w:rsidRDefault="00B300D2" w:rsidP="00B300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1DF">
              <w:rPr>
                <w:rFonts w:ascii="Times New Roman" w:hAnsi="Times New Roman" w:cs="Times New Roman"/>
              </w:rPr>
              <w:t>«О мерах по недопущению нахождения детей в местах, где им может быть причинен вред» р</w:t>
            </w:r>
            <w:r w:rsidR="00E31F20" w:rsidRPr="003F01DF">
              <w:rPr>
                <w:rFonts w:ascii="Times New Roman" w:hAnsi="Times New Roman" w:cs="Times New Roman"/>
              </w:rPr>
              <w:t>азработ</w:t>
            </w:r>
            <w:r w:rsidR="00FB1F16" w:rsidRPr="003F01DF">
              <w:rPr>
                <w:rFonts w:ascii="Times New Roman" w:hAnsi="Times New Roman" w:cs="Times New Roman"/>
              </w:rPr>
              <w:t>ан</w:t>
            </w:r>
            <w:r w:rsidR="00E31F20" w:rsidRPr="003F01DF">
              <w:rPr>
                <w:rFonts w:ascii="Times New Roman" w:hAnsi="Times New Roman" w:cs="Times New Roman"/>
              </w:rPr>
              <w:t xml:space="preserve"> в целях приведения Закона Курской области </w:t>
            </w:r>
            <w:r w:rsidRPr="003F01DF">
              <w:rPr>
                <w:rFonts w:ascii="Times New Roman" w:hAnsi="Times New Roman" w:cs="Times New Roman"/>
              </w:rPr>
              <w:t xml:space="preserve">           </w:t>
            </w:r>
            <w:r w:rsidR="00E31F20" w:rsidRPr="003F01DF">
              <w:rPr>
                <w:rFonts w:ascii="Times New Roman" w:hAnsi="Times New Roman" w:cs="Times New Roman"/>
              </w:rPr>
              <w:t xml:space="preserve">от 17 сентября 2010 года № 82-ЗКО «О мерах по недопущению нахождения детей в местах, где им может быть причинен вред» в соответствие с </w:t>
            </w:r>
            <w:r w:rsidR="00EE5B2E" w:rsidRPr="003F01DF">
              <w:rPr>
                <w:rFonts w:ascii="Times New Roman" w:hAnsi="Times New Roman" w:cs="Times New Roman"/>
              </w:rPr>
              <w:t>ф</w:t>
            </w:r>
            <w:r w:rsidR="00E31F20" w:rsidRPr="003F01DF">
              <w:rPr>
                <w:rFonts w:ascii="Times New Roman" w:hAnsi="Times New Roman" w:cs="Times New Roman"/>
              </w:rPr>
              <w:t>едеральным законом от 21 декабря 2021 года № 414-ФЗ «Об общих принципах организации публичной власти в субъектах</w:t>
            </w:r>
            <w:proofErr w:type="gramEnd"/>
            <w:r w:rsidR="00E31F20" w:rsidRPr="003F01DF">
              <w:rPr>
                <w:rFonts w:ascii="Times New Roman" w:hAnsi="Times New Roman" w:cs="Times New Roman"/>
              </w:rPr>
              <w:t xml:space="preserve"> Российской Федерации», «Уставом Курской области», принятым Курской </w:t>
            </w:r>
            <w:r w:rsidR="00E31F20" w:rsidRPr="003F01DF">
              <w:rPr>
                <w:rFonts w:ascii="Times New Roman" w:hAnsi="Times New Roman" w:cs="Times New Roman"/>
              </w:rPr>
              <w:lastRenderedPageBreak/>
              <w:t>областной Думой 15 июля 2022 года № 42-ЗКО «О Правительстве Курской области»</w:t>
            </w:r>
            <w:r w:rsidR="00FB1F16" w:rsidRPr="003F01DF">
              <w:rPr>
                <w:rFonts w:ascii="Times New Roman" w:hAnsi="Times New Roman" w:cs="Times New Roman"/>
              </w:rPr>
              <w:t xml:space="preserve">, </w:t>
            </w:r>
            <w:r w:rsidR="004364D3" w:rsidRPr="003F01DF">
              <w:rPr>
                <w:rFonts w:ascii="Times New Roman" w:hAnsi="Times New Roman" w:cs="Times New Roman"/>
              </w:rPr>
              <w:t>Закон Курской области от 19.06.2023 № 49-ЗКО «О внесении изменения в часть 2 статьи 4 Закона Курской</w:t>
            </w:r>
          </w:p>
          <w:p w:rsidR="004364D3" w:rsidRPr="003F01DF" w:rsidRDefault="004364D3" w:rsidP="004364D3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области от 17.09.2010 </w:t>
            </w:r>
            <w:r w:rsidR="008C6656" w:rsidRPr="003F01DF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>№ 82-ЗКО «О мерах по недопущению нахождения детей в местах,</w:t>
            </w:r>
          </w:p>
          <w:p w:rsidR="00E31F20" w:rsidRPr="003F01DF" w:rsidRDefault="004364D3" w:rsidP="00B300D2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где им может быть причинен вред» разработан </w:t>
            </w:r>
            <w:r w:rsidR="00FB1F16" w:rsidRPr="003F01DF">
              <w:rPr>
                <w:rFonts w:ascii="Times New Roman" w:hAnsi="Times New Roman" w:cs="Times New Roman"/>
              </w:rPr>
              <w:t xml:space="preserve">в целях </w:t>
            </w:r>
            <w:r w:rsidR="00B300D2" w:rsidRPr="003F01DF">
              <w:rPr>
                <w:rFonts w:ascii="Times New Roman" w:hAnsi="Times New Roman" w:cs="Times New Roman"/>
              </w:rPr>
              <w:t>запрета</w:t>
            </w:r>
            <w:r w:rsidR="008C6656" w:rsidRPr="003F01DF">
              <w:rPr>
                <w:rFonts w:ascii="Times New Roman" w:hAnsi="Times New Roman" w:cs="Times New Roman"/>
              </w:rPr>
              <w:t xml:space="preserve"> нахождения детей в специально выделенных местах на открытом воздухе или в изолированных помещениях, оборудованных системами вентиляции, в которых на основании решения собственника имущества или иного лица, уполномоченного на то собственником имущества, допускается курение табака, потребление </w:t>
            </w:r>
            <w:proofErr w:type="spellStart"/>
            <w:r w:rsidR="008C6656" w:rsidRPr="003F01DF">
              <w:rPr>
                <w:rFonts w:ascii="Times New Roman" w:hAnsi="Times New Roman" w:cs="Times New Roman"/>
              </w:rPr>
              <w:t>никотинсодержащей</w:t>
            </w:r>
            <w:proofErr w:type="spellEnd"/>
            <w:r w:rsidR="008C6656" w:rsidRPr="003F01DF">
              <w:rPr>
                <w:rFonts w:ascii="Times New Roman" w:hAnsi="Times New Roman" w:cs="Times New Roman"/>
              </w:rPr>
              <w:t xml:space="preserve"> продукции или </w:t>
            </w:r>
            <w:r w:rsidR="008C6656" w:rsidRPr="003F01DF">
              <w:rPr>
                <w:rFonts w:ascii="Times New Roman" w:hAnsi="Times New Roman" w:cs="Times New Roman"/>
              </w:rPr>
              <w:lastRenderedPageBreak/>
              <w:t>использование кальянов</w:t>
            </w:r>
            <w:r w:rsidRPr="003F01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01DF" w:rsidRPr="003F01DF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Закон </w:t>
            </w:r>
          </w:p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О внесении изменений в Закон Курской области «О квотировании рабочих мест для отдельных категорий молодежи в Курской области»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Комитет по труду и занятости населения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201</w:t>
            </w:r>
            <w:r w:rsidR="00127B60" w:rsidRPr="003F01DF">
              <w:rPr>
                <w:rFonts w:ascii="Times New Roman" w:hAnsi="Times New Roman" w:cs="Times New Roman"/>
              </w:rPr>
              <w:t>7</w:t>
            </w:r>
            <w:r w:rsidRPr="003F01DF">
              <w:rPr>
                <w:rFonts w:ascii="Times New Roman" w:hAnsi="Times New Roman" w:cs="Times New Roman"/>
              </w:rPr>
              <w:t>-202</w:t>
            </w:r>
            <w:r w:rsidR="005F1D2E" w:rsidRPr="003F01DF">
              <w:rPr>
                <w:rFonts w:ascii="Times New Roman" w:hAnsi="Times New Roman" w:cs="Times New Roman"/>
              </w:rPr>
              <w:t>4</w:t>
            </w:r>
          </w:p>
          <w:p w:rsidR="00F9011A" w:rsidRPr="003F01DF" w:rsidRDefault="0073061E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1DF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3F01DF" w:rsidRDefault="004364D3" w:rsidP="004364D3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="00755D4A" w:rsidRPr="003F01DF">
              <w:rPr>
                <w:rFonts w:ascii="Times New Roman" w:hAnsi="Times New Roman" w:cs="Times New Roman"/>
              </w:rPr>
              <w:t xml:space="preserve">      </w:t>
            </w:r>
            <w:r w:rsidRPr="003F01DF">
              <w:rPr>
                <w:rFonts w:ascii="Times New Roman" w:hAnsi="Times New Roman" w:cs="Times New Roman"/>
              </w:rPr>
              <w:t xml:space="preserve">от 19 сентября 2019 года </w:t>
            </w:r>
            <w:r w:rsidR="00755D4A" w:rsidRPr="003F01DF">
              <w:rPr>
                <w:rFonts w:ascii="Times New Roman" w:hAnsi="Times New Roman" w:cs="Times New Roman"/>
              </w:rPr>
              <w:t xml:space="preserve">             № 78-ЗКО </w:t>
            </w:r>
            <w:r w:rsidRPr="003F01DF">
              <w:rPr>
                <w:rFonts w:ascii="Times New Roman" w:hAnsi="Times New Roman" w:cs="Times New Roman"/>
              </w:rPr>
              <w:t>«О внесени</w:t>
            </w:r>
            <w:r w:rsidR="008C6656" w:rsidRPr="003F01DF">
              <w:rPr>
                <w:rFonts w:ascii="Times New Roman" w:hAnsi="Times New Roman" w:cs="Times New Roman"/>
              </w:rPr>
              <w:t>и изменения в часть 3 статьи 3 З</w:t>
            </w:r>
            <w:r w:rsidRPr="003F01DF">
              <w:rPr>
                <w:rFonts w:ascii="Times New Roman" w:hAnsi="Times New Roman" w:cs="Times New Roman"/>
              </w:rPr>
              <w:t>акона</w:t>
            </w:r>
            <w:r w:rsidR="00755D4A" w:rsidRPr="003F01DF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>Курской области «О квотировании рабочих мест</w:t>
            </w:r>
          </w:p>
          <w:p w:rsidR="004364D3" w:rsidRPr="003F01DF" w:rsidRDefault="004364D3" w:rsidP="004364D3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для отдельных категорий молодежи в Курской области»</w:t>
            </w:r>
            <w:r w:rsidR="00755D4A" w:rsidRPr="003F01DF">
              <w:rPr>
                <w:rFonts w:ascii="Times New Roman" w:hAnsi="Times New Roman" w:cs="Times New Roman"/>
              </w:rPr>
              <w:t>,</w:t>
            </w:r>
          </w:p>
          <w:p w:rsidR="008C6656" w:rsidRPr="003F01DF" w:rsidRDefault="008C6656" w:rsidP="008C6656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</w:t>
            </w:r>
            <w:r w:rsidR="00755D4A" w:rsidRPr="003F01DF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 xml:space="preserve"> </w:t>
            </w:r>
            <w:r w:rsidR="00755D4A" w:rsidRPr="003F01DF">
              <w:rPr>
                <w:rFonts w:ascii="Times New Roman" w:hAnsi="Times New Roman" w:cs="Times New Roman"/>
              </w:rPr>
              <w:t xml:space="preserve">      </w:t>
            </w:r>
            <w:r w:rsidRPr="003F01DF">
              <w:rPr>
                <w:rFonts w:ascii="Times New Roman" w:hAnsi="Times New Roman" w:cs="Times New Roman"/>
              </w:rPr>
              <w:t>от 28 декабря 2021 года</w:t>
            </w:r>
            <w:r w:rsidR="00755D4A" w:rsidRPr="003F01DF">
              <w:rPr>
                <w:rFonts w:ascii="Times New Roman" w:hAnsi="Times New Roman" w:cs="Times New Roman"/>
              </w:rPr>
              <w:t xml:space="preserve">                № 130-ЗКО</w:t>
            </w:r>
            <w:r w:rsidRPr="003F01DF">
              <w:rPr>
                <w:rFonts w:ascii="Times New Roman" w:hAnsi="Times New Roman" w:cs="Times New Roman"/>
              </w:rPr>
              <w:t xml:space="preserve"> </w:t>
            </w:r>
            <w:r w:rsidR="00755D4A" w:rsidRPr="003F01DF">
              <w:rPr>
                <w:rFonts w:ascii="Times New Roman" w:hAnsi="Times New Roman" w:cs="Times New Roman"/>
              </w:rPr>
              <w:t>«</w:t>
            </w:r>
            <w:r w:rsidRPr="003F01DF">
              <w:rPr>
                <w:rFonts w:ascii="Times New Roman" w:hAnsi="Times New Roman" w:cs="Times New Roman"/>
              </w:rPr>
              <w:t xml:space="preserve">О </w:t>
            </w:r>
            <w:r w:rsidR="00755D4A" w:rsidRPr="003F01DF">
              <w:rPr>
                <w:rFonts w:ascii="Times New Roman" w:hAnsi="Times New Roman" w:cs="Times New Roman"/>
              </w:rPr>
              <w:t>внесении изменений в Закон Курской области</w:t>
            </w:r>
          </w:p>
          <w:p w:rsidR="008C6656" w:rsidRPr="003F01DF" w:rsidRDefault="00755D4A" w:rsidP="008C6656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«О квотировании рабочих мест для отдельных категорий</w:t>
            </w:r>
          </w:p>
          <w:p w:rsidR="008C6656" w:rsidRPr="003F01DF" w:rsidRDefault="00755D4A" w:rsidP="008C6656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молодежи в Курской области»,</w:t>
            </w:r>
          </w:p>
          <w:p w:rsidR="0078782E" w:rsidRPr="003F01DF" w:rsidRDefault="00E31F20" w:rsidP="0078782E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Закон Курской области </w:t>
            </w:r>
            <w:r w:rsidR="00755D4A" w:rsidRPr="003F01DF">
              <w:rPr>
                <w:rFonts w:ascii="Times New Roman" w:hAnsi="Times New Roman" w:cs="Times New Roman"/>
              </w:rPr>
              <w:t xml:space="preserve">      о</w:t>
            </w:r>
            <w:r w:rsidRPr="003F01DF">
              <w:rPr>
                <w:rFonts w:ascii="Times New Roman" w:hAnsi="Times New Roman" w:cs="Times New Roman"/>
              </w:rPr>
              <w:t xml:space="preserve">т 29.11.2022 № 135-ЗКО «О внесении изменений в отдельные </w:t>
            </w:r>
            <w:r w:rsidR="0073061E" w:rsidRPr="003F01DF">
              <w:rPr>
                <w:rFonts w:ascii="Times New Roman" w:hAnsi="Times New Roman" w:cs="Times New Roman"/>
              </w:rPr>
              <w:t>з</w:t>
            </w:r>
            <w:r w:rsidRPr="003F01DF">
              <w:rPr>
                <w:rFonts w:ascii="Times New Roman" w:hAnsi="Times New Roman" w:cs="Times New Roman"/>
              </w:rPr>
              <w:t>аконодательные акты Курской области»</w:t>
            </w:r>
          </w:p>
          <w:p w:rsidR="00F9011A" w:rsidRPr="003F01DF" w:rsidRDefault="00F9011A" w:rsidP="00D27C8A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3F01DF" w:rsidRDefault="008C6656" w:rsidP="00F378B2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 от 19 сентября 2019 года «О внесении изменения в часть 3 статьи 3 Закона</w:t>
            </w:r>
            <w:r w:rsidR="00F378B2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>Курской области «О квотировании рабочих мест</w:t>
            </w:r>
            <w:r w:rsidR="00F378B2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>для отдельных категорий молодежи в Курской области»</w:t>
            </w:r>
            <w:r w:rsidR="00F378B2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>разработан в целях</w:t>
            </w:r>
            <w:r w:rsidR="00F378B2">
              <w:rPr>
                <w:rFonts w:ascii="Times New Roman" w:hAnsi="Times New Roman" w:cs="Times New Roman"/>
              </w:rPr>
              <w:t xml:space="preserve"> </w:t>
            </w:r>
            <w:r w:rsidRPr="003F01DF">
              <w:rPr>
                <w:rFonts w:ascii="Times New Roman" w:hAnsi="Times New Roman" w:cs="Times New Roman"/>
              </w:rPr>
              <w:t>нераспространения требований Закона на рабочие места, где труд несовершеннолетних запрещен в</w:t>
            </w:r>
            <w:r w:rsidR="00F378B2">
              <w:rPr>
                <w:rFonts w:ascii="Times New Roman" w:hAnsi="Times New Roman" w:cs="Times New Roman"/>
              </w:rPr>
              <w:t xml:space="preserve"> с</w:t>
            </w:r>
            <w:r w:rsidRPr="003F01DF">
              <w:rPr>
                <w:rFonts w:ascii="Times New Roman" w:hAnsi="Times New Roman" w:cs="Times New Roman"/>
              </w:rPr>
              <w:t>оответствии с федеральным законодательством</w:t>
            </w:r>
            <w:r w:rsidR="00755D4A" w:rsidRPr="003F01DF">
              <w:rPr>
                <w:rFonts w:ascii="Times New Roman" w:hAnsi="Times New Roman" w:cs="Times New Roman"/>
              </w:rPr>
              <w:t>.</w:t>
            </w:r>
          </w:p>
          <w:p w:rsidR="00755D4A" w:rsidRPr="003F01DF" w:rsidRDefault="00E31F20" w:rsidP="00755D4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Закон Курской области</w:t>
            </w:r>
            <w:r w:rsidR="00755D4A" w:rsidRPr="003F01DF">
              <w:rPr>
                <w:rFonts w:ascii="Times New Roman" w:hAnsi="Times New Roman" w:cs="Times New Roman"/>
              </w:rPr>
              <w:t xml:space="preserve"> от 28 декабря 2021 года № 130-ЗКО «О внесении изменений в Закон Курской области           «О квотировании рабочих мест для отдельных категорий</w:t>
            </w:r>
          </w:p>
          <w:p w:rsidR="00755D4A" w:rsidRPr="003F01DF" w:rsidRDefault="00755D4A" w:rsidP="00755D4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 xml:space="preserve">молодежи в Курской области»  </w:t>
            </w:r>
            <w:proofErr w:type="gramStart"/>
            <w:r w:rsidRPr="003F01DF">
              <w:rPr>
                <w:rFonts w:ascii="Times New Roman" w:hAnsi="Times New Roman" w:cs="Times New Roman"/>
              </w:rPr>
              <w:t>приведен</w:t>
            </w:r>
            <w:proofErr w:type="gramEnd"/>
            <w:r w:rsidRPr="003F01DF">
              <w:rPr>
                <w:rFonts w:ascii="Times New Roman" w:hAnsi="Times New Roman" w:cs="Times New Roman"/>
              </w:rPr>
              <w:t xml:space="preserve"> в соответствие с федеральным законодательством.</w:t>
            </w:r>
          </w:p>
          <w:p w:rsidR="0078782E" w:rsidRPr="003F01DF" w:rsidRDefault="00755D4A" w:rsidP="00B300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1DF">
              <w:rPr>
                <w:rFonts w:ascii="Times New Roman" w:hAnsi="Times New Roman" w:cs="Times New Roman"/>
              </w:rPr>
              <w:t xml:space="preserve">Законом Курской области от 29.11.2022  </w:t>
            </w:r>
            <w:r w:rsidRPr="003F01DF">
              <w:rPr>
                <w:rFonts w:ascii="Times New Roman" w:hAnsi="Times New Roman" w:cs="Times New Roman"/>
              </w:rPr>
              <w:lastRenderedPageBreak/>
              <w:t xml:space="preserve">№ 135-ЗКО «О внесении изменений в отдельные законодательные акты Курской области» Закон Курской области </w:t>
            </w:r>
            <w:r w:rsidR="00B300D2" w:rsidRPr="003F01DF">
              <w:rPr>
                <w:rFonts w:ascii="Times New Roman" w:hAnsi="Times New Roman" w:cs="Times New Roman"/>
              </w:rPr>
              <w:t xml:space="preserve">         </w:t>
            </w:r>
            <w:r w:rsidR="00E31F20" w:rsidRPr="003F01DF">
              <w:rPr>
                <w:rFonts w:ascii="Times New Roman" w:hAnsi="Times New Roman" w:cs="Times New Roman"/>
              </w:rPr>
              <w:t>от 31</w:t>
            </w:r>
            <w:r w:rsidRPr="003F01DF">
              <w:rPr>
                <w:rFonts w:ascii="Times New Roman" w:hAnsi="Times New Roman" w:cs="Times New Roman"/>
              </w:rPr>
              <w:t xml:space="preserve"> октября </w:t>
            </w:r>
            <w:r w:rsidR="00E31F20" w:rsidRPr="003F01DF">
              <w:rPr>
                <w:rFonts w:ascii="Times New Roman" w:hAnsi="Times New Roman" w:cs="Times New Roman"/>
              </w:rPr>
              <w:t>2007</w:t>
            </w:r>
            <w:r w:rsidRPr="003F01DF">
              <w:rPr>
                <w:rFonts w:ascii="Times New Roman" w:hAnsi="Times New Roman" w:cs="Times New Roman"/>
              </w:rPr>
              <w:t xml:space="preserve"> года</w:t>
            </w:r>
            <w:r w:rsidR="00E31F20" w:rsidRPr="003F01DF">
              <w:rPr>
                <w:rFonts w:ascii="Times New Roman" w:hAnsi="Times New Roman" w:cs="Times New Roman"/>
              </w:rPr>
              <w:t xml:space="preserve"> № 111-ЗКО «О квотировании рабочих мест для отдельных категорий молодежи в Курской области»</w:t>
            </w:r>
            <w:r w:rsidR="00FC722B" w:rsidRPr="003F01DF">
              <w:rPr>
                <w:rFonts w:ascii="Times New Roman" w:hAnsi="Times New Roman" w:cs="Times New Roman"/>
              </w:rPr>
              <w:t xml:space="preserve"> приведен в соответствие с </w:t>
            </w:r>
            <w:r w:rsidR="00B300D2" w:rsidRPr="003F01DF">
              <w:rPr>
                <w:rFonts w:ascii="Times New Roman" w:hAnsi="Times New Roman" w:cs="Times New Roman"/>
              </w:rPr>
              <w:t xml:space="preserve">федеральным законом от 21 декабря 2021 года № 414-ФЗ «Об общих принципах организации публичной власти в субъектах Российской Федерации» и </w:t>
            </w:r>
            <w:r w:rsidR="00FC722B" w:rsidRPr="003F01DF">
              <w:rPr>
                <w:rFonts w:ascii="Times New Roman" w:hAnsi="Times New Roman" w:cs="Times New Roman"/>
              </w:rPr>
              <w:t>Уставом Курской</w:t>
            </w:r>
            <w:proofErr w:type="gramEnd"/>
            <w:r w:rsidR="00FC722B" w:rsidRPr="003F01DF">
              <w:rPr>
                <w:rFonts w:ascii="Times New Roman" w:hAnsi="Times New Roman" w:cs="Times New Roman"/>
              </w:rPr>
              <w:t xml:space="preserve"> области, принятым Курской областной Думой </w:t>
            </w:r>
            <w:r w:rsidR="00B300D2" w:rsidRPr="003F01DF">
              <w:rPr>
                <w:rFonts w:ascii="Times New Roman" w:hAnsi="Times New Roman" w:cs="Times New Roman"/>
              </w:rPr>
              <w:t xml:space="preserve">        </w:t>
            </w:r>
            <w:r w:rsidR="00FC722B" w:rsidRPr="003F01DF">
              <w:rPr>
                <w:rFonts w:ascii="Times New Roman" w:hAnsi="Times New Roman" w:cs="Times New Roman"/>
              </w:rPr>
              <w:t>15 июля 2022 года</w:t>
            </w:r>
            <w:r w:rsidR="00B300D2" w:rsidRPr="003F01DF">
              <w:rPr>
                <w:rFonts w:ascii="Times New Roman" w:hAnsi="Times New Roman" w:cs="Times New Roman"/>
              </w:rPr>
              <w:t>,</w:t>
            </w:r>
            <w:r w:rsidR="00FC722B" w:rsidRPr="003F01DF">
              <w:rPr>
                <w:rFonts w:ascii="Times New Roman" w:hAnsi="Times New Roman" w:cs="Times New Roman"/>
              </w:rPr>
              <w:t xml:space="preserve"> Статья 7</w:t>
            </w:r>
            <w:r w:rsidR="00B300D2" w:rsidRPr="003F01DF">
              <w:rPr>
                <w:rFonts w:ascii="Times New Roman" w:hAnsi="Times New Roman" w:cs="Times New Roman"/>
              </w:rPr>
              <w:t xml:space="preserve"> Закона Курской области          от 31 октября 2007 года № 111-ЗКО «О квотировании рабочих мест для отдельных категорий молодежи в Курской области» </w:t>
            </w:r>
            <w:r w:rsidR="00FC722B" w:rsidRPr="003F01DF">
              <w:rPr>
                <w:rFonts w:ascii="Times New Roman" w:hAnsi="Times New Roman" w:cs="Times New Roman"/>
              </w:rPr>
              <w:t>вышеуказанного закона признана утратившей силу.</w:t>
            </w:r>
          </w:p>
        </w:tc>
      </w:tr>
      <w:tr w:rsidR="003F01DF" w:rsidRPr="003F01DF" w:rsidTr="000F0AC3">
        <w:trPr>
          <w:trHeight w:val="709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3F01DF">
              <w:rPr>
                <w:rFonts w:ascii="Times New Roman" w:hAnsi="Times New Roman" w:cs="Times New Roman"/>
              </w:rPr>
              <w:t>. Меры правового регулирования, предлагаемые к реализации с учетом положений</w:t>
            </w:r>
          </w:p>
          <w:p w:rsidR="00F9011A" w:rsidRPr="003F01DF" w:rsidRDefault="00F9011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государственной программы</w:t>
            </w:r>
          </w:p>
        </w:tc>
      </w:tr>
      <w:tr w:rsidR="003F01DF" w:rsidRPr="003F01DF" w:rsidTr="00787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3F01DF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3F01DF">
              <w:rPr>
                <w:rFonts w:ascii="Times New Roman" w:hAnsi="Times New Roman" w:cs="Times New Roman"/>
              </w:rPr>
              <w:t>х</w:t>
            </w:r>
          </w:p>
        </w:tc>
      </w:tr>
    </w:tbl>
    <w:p w:rsidR="00765CD3" w:rsidRPr="003F01DF" w:rsidRDefault="00765CD3"/>
    <w:sectPr w:rsidR="00765CD3" w:rsidRPr="003F01DF" w:rsidSect="008327BA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FF" w:rsidRDefault="00C025FF" w:rsidP="008327BA">
      <w:pPr>
        <w:spacing w:after="0" w:line="240" w:lineRule="auto"/>
      </w:pPr>
      <w:r>
        <w:separator/>
      </w:r>
    </w:p>
  </w:endnote>
  <w:endnote w:type="continuationSeparator" w:id="0">
    <w:p w:rsidR="00C025FF" w:rsidRDefault="00C025FF" w:rsidP="0083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FF" w:rsidRDefault="00C025FF" w:rsidP="008327BA">
      <w:pPr>
        <w:spacing w:after="0" w:line="240" w:lineRule="auto"/>
      </w:pPr>
      <w:r>
        <w:separator/>
      </w:r>
    </w:p>
  </w:footnote>
  <w:footnote w:type="continuationSeparator" w:id="0">
    <w:p w:rsidR="00C025FF" w:rsidRDefault="00C025FF" w:rsidP="0083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805799"/>
      <w:docPartObj>
        <w:docPartGallery w:val="Page Numbers (Top of Page)"/>
        <w:docPartUnique/>
      </w:docPartObj>
    </w:sdtPr>
    <w:sdtEndPr/>
    <w:sdtContent>
      <w:p w:rsidR="00765CD3" w:rsidRDefault="00765C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8B2">
          <w:rPr>
            <w:noProof/>
          </w:rPr>
          <w:t>3</w:t>
        </w:r>
        <w:r>
          <w:fldChar w:fldCharType="end"/>
        </w:r>
      </w:p>
    </w:sdtContent>
  </w:sdt>
  <w:p w:rsidR="00765CD3" w:rsidRDefault="00765C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510E"/>
    <w:multiLevelType w:val="hybridMultilevel"/>
    <w:tmpl w:val="0BAE6D20"/>
    <w:lvl w:ilvl="0" w:tplc="7AB621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E3"/>
    <w:rsid w:val="00016CAA"/>
    <w:rsid w:val="00020298"/>
    <w:rsid w:val="00022DED"/>
    <w:rsid w:val="000264B0"/>
    <w:rsid w:val="00027934"/>
    <w:rsid w:val="0005733B"/>
    <w:rsid w:val="000A6233"/>
    <w:rsid w:val="000B0450"/>
    <w:rsid w:val="000D20E6"/>
    <w:rsid w:val="000F0AC3"/>
    <w:rsid w:val="00127B60"/>
    <w:rsid w:val="00134261"/>
    <w:rsid w:val="0018730D"/>
    <w:rsid w:val="00195423"/>
    <w:rsid w:val="001B2B1B"/>
    <w:rsid w:val="001C28A8"/>
    <w:rsid w:val="001F4058"/>
    <w:rsid w:val="00245E76"/>
    <w:rsid w:val="002A0524"/>
    <w:rsid w:val="002D6BDE"/>
    <w:rsid w:val="00322DFF"/>
    <w:rsid w:val="00361B13"/>
    <w:rsid w:val="003B22DC"/>
    <w:rsid w:val="003B2DF1"/>
    <w:rsid w:val="003F01DF"/>
    <w:rsid w:val="004364D3"/>
    <w:rsid w:val="00464E38"/>
    <w:rsid w:val="004977E3"/>
    <w:rsid w:val="004D25DA"/>
    <w:rsid w:val="004E459C"/>
    <w:rsid w:val="004E463F"/>
    <w:rsid w:val="00500958"/>
    <w:rsid w:val="00564385"/>
    <w:rsid w:val="0057526D"/>
    <w:rsid w:val="005B437C"/>
    <w:rsid w:val="005D1606"/>
    <w:rsid w:val="005D3647"/>
    <w:rsid w:val="005D42FC"/>
    <w:rsid w:val="005F1D2E"/>
    <w:rsid w:val="00654566"/>
    <w:rsid w:val="00682794"/>
    <w:rsid w:val="006A0F93"/>
    <w:rsid w:val="006B6163"/>
    <w:rsid w:val="006B6C79"/>
    <w:rsid w:val="006C52DD"/>
    <w:rsid w:val="006F5339"/>
    <w:rsid w:val="0073061E"/>
    <w:rsid w:val="007548D1"/>
    <w:rsid w:val="00755D4A"/>
    <w:rsid w:val="00756027"/>
    <w:rsid w:val="00765CD3"/>
    <w:rsid w:val="00765D10"/>
    <w:rsid w:val="00776520"/>
    <w:rsid w:val="00781AE4"/>
    <w:rsid w:val="0078782E"/>
    <w:rsid w:val="007D3BE2"/>
    <w:rsid w:val="007F22C4"/>
    <w:rsid w:val="00815732"/>
    <w:rsid w:val="00830585"/>
    <w:rsid w:val="008327BA"/>
    <w:rsid w:val="008A12CC"/>
    <w:rsid w:val="008A6755"/>
    <w:rsid w:val="008B724F"/>
    <w:rsid w:val="008C5377"/>
    <w:rsid w:val="008C6656"/>
    <w:rsid w:val="00943B19"/>
    <w:rsid w:val="0094700A"/>
    <w:rsid w:val="00956FB5"/>
    <w:rsid w:val="009661A9"/>
    <w:rsid w:val="009A0FAA"/>
    <w:rsid w:val="009B2524"/>
    <w:rsid w:val="009C2B8D"/>
    <w:rsid w:val="00A03061"/>
    <w:rsid w:val="00A17449"/>
    <w:rsid w:val="00A537EB"/>
    <w:rsid w:val="00AA4C05"/>
    <w:rsid w:val="00B300D2"/>
    <w:rsid w:val="00B30C18"/>
    <w:rsid w:val="00B84D2F"/>
    <w:rsid w:val="00B90D94"/>
    <w:rsid w:val="00BB394C"/>
    <w:rsid w:val="00BC3886"/>
    <w:rsid w:val="00BE08EC"/>
    <w:rsid w:val="00BF0616"/>
    <w:rsid w:val="00C02559"/>
    <w:rsid w:val="00C025FF"/>
    <w:rsid w:val="00C222A6"/>
    <w:rsid w:val="00C24188"/>
    <w:rsid w:val="00C352A6"/>
    <w:rsid w:val="00C91BED"/>
    <w:rsid w:val="00C955FA"/>
    <w:rsid w:val="00CA0CEF"/>
    <w:rsid w:val="00CE3730"/>
    <w:rsid w:val="00CE6061"/>
    <w:rsid w:val="00CE6700"/>
    <w:rsid w:val="00D15D6D"/>
    <w:rsid w:val="00D20F91"/>
    <w:rsid w:val="00D27C8A"/>
    <w:rsid w:val="00D30947"/>
    <w:rsid w:val="00D3341D"/>
    <w:rsid w:val="00D70CA4"/>
    <w:rsid w:val="00D940B6"/>
    <w:rsid w:val="00DA3BD3"/>
    <w:rsid w:val="00DB0F37"/>
    <w:rsid w:val="00DE4A12"/>
    <w:rsid w:val="00DE682A"/>
    <w:rsid w:val="00E31F20"/>
    <w:rsid w:val="00E86630"/>
    <w:rsid w:val="00EB0584"/>
    <w:rsid w:val="00EE254D"/>
    <w:rsid w:val="00EE46E0"/>
    <w:rsid w:val="00EE5B2E"/>
    <w:rsid w:val="00EF74D0"/>
    <w:rsid w:val="00F378B2"/>
    <w:rsid w:val="00F533D7"/>
    <w:rsid w:val="00F6166B"/>
    <w:rsid w:val="00F665D2"/>
    <w:rsid w:val="00F73BF4"/>
    <w:rsid w:val="00F86D45"/>
    <w:rsid w:val="00F9011A"/>
    <w:rsid w:val="00FB1F16"/>
    <w:rsid w:val="00FB7648"/>
    <w:rsid w:val="00FC722B"/>
    <w:rsid w:val="00FE38D2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A"/>
  </w:style>
  <w:style w:type="paragraph" w:styleId="2">
    <w:name w:val="heading 2"/>
    <w:basedOn w:val="a"/>
    <w:next w:val="a"/>
    <w:link w:val="20"/>
    <w:uiPriority w:val="9"/>
    <w:unhideWhenUsed/>
    <w:qFormat/>
    <w:rsid w:val="00765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1A"/>
    <w:pPr>
      <w:ind w:left="720"/>
      <w:contextualSpacing/>
    </w:pPr>
  </w:style>
  <w:style w:type="table" w:styleId="a4">
    <w:name w:val="Table Grid"/>
    <w:basedOn w:val="a1"/>
    <w:uiPriority w:val="59"/>
    <w:rsid w:val="00F9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7BA"/>
  </w:style>
  <w:style w:type="paragraph" w:styleId="a7">
    <w:name w:val="footer"/>
    <w:basedOn w:val="a"/>
    <w:link w:val="a8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7BA"/>
  </w:style>
  <w:style w:type="character" w:customStyle="1" w:styleId="20">
    <w:name w:val="Заголовок 2 Знак"/>
    <w:basedOn w:val="a0"/>
    <w:link w:val="2"/>
    <w:uiPriority w:val="9"/>
    <w:rsid w:val="00765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A"/>
  </w:style>
  <w:style w:type="paragraph" w:styleId="2">
    <w:name w:val="heading 2"/>
    <w:basedOn w:val="a"/>
    <w:next w:val="a"/>
    <w:link w:val="20"/>
    <w:uiPriority w:val="9"/>
    <w:unhideWhenUsed/>
    <w:qFormat/>
    <w:rsid w:val="00765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1A"/>
    <w:pPr>
      <w:ind w:left="720"/>
      <w:contextualSpacing/>
    </w:pPr>
  </w:style>
  <w:style w:type="table" w:styleId="a4">
    <w:name w:val="Table Grid"/>
    <w:basedOn w:val="a1"/>
    <w:uiPriority w:val="59"/>
    <w:rsid w:val="00F9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7BA"/>
  </w:style>
  <w:style w:type="paragraph" w:styleId="a7">
    <w:name w:val="footer"/>
    <w:basedOn w:val="a"/>
    <w:link w:val="a8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7BA"/>
  </w:style>
  <w:style w:type="character" w:customStyle="1" w:styleId="20">
    <w:name w:val="Заголовок 2 Знак"/>
    <w:basedOn w:val="a0"/>
    <w:link w:val="2"/>
    <w:uiPriority w:val="9"/>
    <w:rsid w:val="00765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8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73</cp:revision>
  <cp:lastPrinted>2023-02-08T09:22:00Z</cp:lastPrinted>
  <dcterms:created xsi:type="dcterms:W3CDTF">2018-12-05T09:14:00Z</dcterms:created>
  <dcterms:modified xsi:type="dcterms:W3CDTF">2024-02-28T13:35:00Z</dcterms:modified>
</cp:coreProperties>
</file>