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84" w:rsidRPr="00263253" w:rsidRDefault="00BE0684" w:rsidP="00BE0684">
      <w:pPr>
        <w:jc w:val="center"/>
        <w:rPr>
          <w:sz w:val="28"/>
          <w:szCs w:val="28"/>
        </w:rPr>
      </w:pPr>
      <w:r w:rsidRPr="00263253">
        <w:rPr>
          <w:sz w:val="28"/>
          <w:szCs w:val="28"/>
        </w:rPr>
        <w:t xml:space="preserve">ОТЧЕТ </w:t>
      </w:r>
    </w:p>
    <w:p w:rsidR="00237A9E" w:rsidRPr="003E530C" w:rsidRDefault="00237A9E" w:rsidP="00237A9E">
      <w:pPr>
        <w:jc w:val="center"/>
        <w:rPr>
          <w:sz w:val="28"/>
          <w:szCs w:val="28"/>
        </w:rPr>
      </w:pPr>
      <w:r w:rsidRPr="003E530C">
        <w:rPr>
          <w:sz w:val="28"/>
          <w:szCs w:val="28"/>
        </w:rPr>
        <w:t xml:space="preserve">об использовании в 2023 году бюджетных ассигнований </w:t>
      </w:r>
    </w:p>
    <w:p w:rsidR="00237A9E" w:rsidRPr="003E530C" w:rsidRDefault="00237A9E" w:rsidP="00237A9E">
      <w:pPr>
        <w:jc w:val="center"/>
        <w:rPr>
          <w:sz w:val="28"/>
          <w:szCs w:val="28"/>
        </w:rPr>
      </w:pPr>
      <w:r w:rsidRPr="003E530C">
        <w:rPr>
          <w:sz w:val="28"/>
          <w:szCs w:val="28"/>
        </w:rPr>
        <w:t xml:space="preserve">областного бюджета на реализацию государственной программы </w:t>
      </w:r>
    </w:p>
    <w:p w:rsidR="00237A9E" w:rsidRPr="003E530C" w:rsidRDefault="00237A9E" w:rsidP="00237A9E">
      <w:pPr>
        <w:rPr>
          <w:color w:val="FF0000"/>
          <w:sz w:val="16"/>
          <w:szCs w:val="16"/>
        </w:rPr>
      </w:pPr>
    </w:p>
    <w:tbl>
      <w:tblPr>
        <w:tblW w:w="10382" w:type="dxa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3"/>
        <w:gridCol w:w="1842"/>
        <w:gridCol w:w="1560"/>
        <w:gridCol w:w="567"/>
        <w:gridCol w:w="425"/>
        <w:gridCol w:w="567"/>
        <w:gridCol w:w="596"/>
        <w:gridCol w:w="1134"/>
        <w:gridCol w:w="1134"/>
        <w:gridCol w:w="1134"/>
      </w:tblGrid>
      <w:tr w:rsidR="00237A9E" w:rsidRPr="003E530C" w:rsidTr="006C14B8">
        <w:trPr>
          <w:trHeight w:val="383"/>
          <w:tblHeader/>
        </w:trPr>
        <w:tc>
          <w:tcPr>
            <w:tcW w:w="1423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Статус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 xml:space="preserve">Наименование государственной программы, подпрограммы государственной программы, структурного элемента подпрограммы 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Ответственный исполнитель, соисполнители, участники</w:t>
            </w:r>
          </w:p>
          <w:p w:rsidR="00237A9E" w:rsidRPr="003E530C" w:rsidRDefault="00237A9E" w:rsidP="006C14B8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(ГРБС)</w:t>
            </w:r>
          </w:p>
        </w:tc>
        <w:tc>
          <w:tcPr>
            <w:tcW w:w="2155" w:type="dxa"/>
            <w:gridSpan w:val="4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 xml:space="preserve">Код </w:t>
            </w:r>
            <w:proofErr w:type="gramStart"/>
            <w:r w:rsidRPr="003E530C">
              <w:rPr>
                <w:sz w:val="18"/>
                <w:szCs w:val="18"/>
              </w:rPr>
              <w:t>бюджетной</w:t>
            </w:r>
            <w:proofErr w:type="gramEnd"/>
            <w:r w:rsidRPr="003E530C">
              <w:rPr>
                <w:sz w:val="18"/>
                <w:szCs w:val="18"/>
              </w:rPr>
              <w:t xml:space="preserve"> </w:t>
            </w:r>
          </w:p>
          <w:p w:rsidR="00237A9E" w:rsidRPr="003E530C" w:rsidRDefault="00237A9E" w:rsidP="006C14B8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 xml:space="preserve">Объемы бюджетных ассигнований </w:t>
            </w:r>
          </w:p>
          <w:p w:rsidR="00237A9E" w:rsidRPr="003E530C" w:rsidRDefault="00237A9E" w:rsidP="006C14B8">
            <w:pPr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(тыс. рублей)</w:t>
            </w:r>
          </w:p>
        </w:tc>
      </w:tr>
      <w:tr w:rsidR="00237A9E" w:rsidRPr="003E530C" w:rsidTr="006C14B8">
        <w:trPr>
          <w:trHeight w:val="1373"/>
          <w:tblHeader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ГРБС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ГП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E530C">
              <w:rPr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СЭП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сводная бюджетная роспись областного бюджета, план</w:t>
            </w:r>
          </w:p>
          <w:p w:rsidR="00237A9E" w:rsidRPr="003E530C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на 1 января 202</w:t>
            </w:r>
            <w:r>
              <w:rPr>
                <w:sz w:val="18"/>
                <w:szCs w:val="18"/>
              </w:rPr>
              <w:t>3</w:t>
            </w:r>
            <w:r w:rsidRPr="003E530C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3E530C">
              <w:rPr>
                <w:sz w:val="18"/>
                <w:szCs w:val="18"/>
              </w:rPr>
              <w:t>сводная бюджетная роспись на отчетную дату</w:t>
            </w:r>
            <w:proofErr w:type="gramStart"/>
            <w:r w:rsidRPr="003E530C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37A9E" w:rsidRPr="003E530C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30C">
              <w:rPr>
                <w:sz w:val="18"/>
                <w:szCs w:val="18"/>
              </w:rPr>
              <w:t>кассовое исполнение</w:t>
            </w:r>
          </w:p>
        </w:tc>
      </w:tr>
      <w:tr w:rsidR="00237A9E" w:rsidRPr="00FD7618" w:rsidTr="006C14B8">
        <w:trPr>
          <w:trHeight w:val="442"/>
        </w:trPr>
        <w:tc>
          <w:tcPr>
            <w:tcW w:w="1423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rPr>
                <w:sz w:val="18"/>
                <w:szCs w:val="18"/>
              </w:rPr>
            </w:pPr>
            <w:r w:rsidRPr="007066F5">
              <w:rPr>
                <w:sz w:val="18"/>
                <w:szCs w:val="18"/>
              </w:rPr>
              <w:t>Государственная программа Курской области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rPr>
                <w:sz w:val="18"/>
                <w:szCs w:val="18"/>
              </w:rPr>
            </w:pPr>
            <w:r w:rsidRPr="007066F5">
              <w:rPr>
                <w:sz w:val="18"/>
                <w:szCs w:val="18"/>
              </w:rPr>
              <w:t>«Создание условий для эффективного и ответственного управления региональ</w:t>
            </w:r>
            <w:r w:rsidRPr="007066F5">
              <w:rPr>
                <w:sz w:val="18"/>
                <w:szCs w:val="18"/>
              </w:rPr>
              <w:softHyphen/>
              <w:t>ными и муниципаль</w:t>
            </w:r>
            <w:r w:rsidRPr="007066F5">
              <w:rPr>
                <w:sz w:val="18"/>
                <w:szCs w:val="18"/>
              </w:rPr>
              <w:softHyphen/>
              <w:t>ными финансами, го</w:t>
            </w:r>
            <w:r w:rsidRPr="007066F5">
              <w:rPr>
                <w:sz w:val="18"/>
                <w:szCs w:val="18"/>
              </w:rPr>
              <w:softHyphen/>
              <w:t>сударственным долгом и повышения устойчи</w:t>
            </w:r>
            <w:r w:rsidRPr="007066F5">
              <w:rPr>
                <w:sz w:val="18"/>
                <w:szCs w:val="18"/>
              </w:rPr>
              <w:softHyphen/>
              <w:t>вости бюджетов Курской области»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 xml:space="preserve">всего, </w:t>
            </w:r>
          </w:p>
          <w:p w:rsidR="00237A9E" w:rsidRPr="007066F5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B56FA" w:rsidRDefault="00237A9E" w:rsidP="006C14B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942 569,080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B56FA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BB56FA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4 566,629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B56FA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BB56FA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8 643,504</w:t>
            </w:r>
          </w:p>
        </w:tc>
      </w:tr>
      <w:tr w:rsidR="00237A9E" w:rsidRPr="00FD7618" w:rsidTr="006C14B8">
        <w:trPr>
          <w:trHeight w:val="4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B56FA" w:rsidRDefault="00237A9E" w:rsidP="006C14B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942 569,080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B56FA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1 642 230,224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B56FA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1 566 307,100</w:t>
            </w:r>
          </w:p>
        </w:tc>
      </w:tr>
      <w:tr w:rsidR="00237A9E" w:rsidRPr="00FD7618" w:rsidTr="006C14B8">
        <w:trPr>
          <w:trHeight w:val="4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66F5">
              <w:rPr>
                <w:sz w:val="18"/>
                <w:szCs w:val="18"/>
              </w:rPr>
              <w:t>ответственный исполнитель - Министерство финансов</w:t>
            </w:r>
            <w:r w:rsidRPr="007066F5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D7618" w:rsidRDefault="00237A9E" w:rsidP="006C14B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B56FA">
              <w:rPr>
                <w:sz w:val="18"/>
                <w:szCs w:val="18"/>
              </w:rPr>
              <w:t>1 935 259,080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B56FA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1 642 230,224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B56FA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6FA">
              <w:rPr>
                <w:sz w:val="18"/>
                <w:szCs w:val="18"/>
              </w:rPr>
              <w:t>1 566 307,100</w:t>
            </w:r>
          </w:p>
        </w:tc>
      </w:tr>
      <w:tr w:rsidR="00237A9E" w:rsidRPr="00FD7618" w:rsidTr="006C14B8">
        <w:trPr>
          <w:trHeight w:val="4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66F5">
              <w:rPr>
                <w:sz w:val="18"/>
                <w:szCs w:val="18"/>
              </w:rPr>
              <w:t xml:space="preserve">соисполнитель </w:t>
            </w:r>
            <w:proofErr w:type="gramStart"/>
            <w:r w:rsidRPr="007066F5">
              <w:rPr>
                <w:sz w:val="18"/>
                <w:szCs w:val="18"/>
              </w:rPr>
              <w:t>-к</w:t>
            </w:r>
            <w:proofErr w:type="gramEnd"/>
            <w:r w:rsidRPr="007066F5">
              <w:rPr>
                <w:sz w:val="18"/>
                <w:szCs w:val="18"/>
              </w:rPr>
              <w:t>омитет финансо</w:t>
            </w:r>
            <w:r w:rsidRPr="007066F5">
              <w:rPr>
                <w:sz w:val="18"/>
                <w:szCs w:val="18"/>
              </w:rPr>
              <w:softHyphen/>
              <w:t xml:space="preserve">во-бюджетного контроля Курской </w:t>
            </w:r>
          </w:p>
          <w:p w:rsidR="00237A9E" w:rsidRPr="007066F5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66F5">
              <w:rPr>
                <w:sz w:val="18"/>
                <w:szCs w:val="18"/>
              </w:rPr>
              <w:t>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066F5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6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3E475C" w:rsidRDefault="00237A9E" w:rsidP="006C14B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3E475C">
              <w:rPr>
                <w:sz w:val="18"/>
                <w:szCs w:val="18"/>
              </w:rPr>
              <w:t>7 310,000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3E475C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475C">
              <w:rPr>
                <w:sz w:val="18"/>
                <w:szCs w:val="18"/>
              </w:rPr>
              <w:t>2 336,405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3E475C" w:rsidRDefault="00237A9E" w:rsidP="006C14B8">
            <w:pPr>
              <w:autoSpaceDE w:val="0"/>
              <w:autoSpaceDN w:val="0"/>
              <w:adjustRightInd w:val="0"/>
              <w:ind w:left="-108" w:right="-115"/>
              <w:jc w:val="center"/>
              <w:rPr>
                <w:sz w:val="18"/>
                <w:szCs w:val="18"/>
              </w:rPr>
            </w:pPr>
            <w:r w:rsidRPr="003E475C">
              <w:rPr>
                <w:sz w:val="18"/>
                <w:szCs w:val="18"/>
              </w:rPr>
              <w:t>2 336,403</w:t>
            </w:r>
          </w:p>
        </w:tc>
      </w:tr>
      <w:tr w:rsidR="00237A9E" w:rsidRPr="00FD7618" w:rsidTr="006C14B8">
        <w:trPr>
          <w:trHeight w:val="69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00A3A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0A3A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00A3A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0A3A">
              <w:rPr>
                <w:sz w:val="18"/>
                <w:szCs w:val="18"/>
              </w:rPr>
              <w:t>«Осуществление бюджетного процесса на территории Курской области»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00A3A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0A3A">
              <w:rPr>
                <w:sz w:val="18"/>
                <w:szCs w:val="18"/>
              </w:rPr>
              <w:t>Министерство финансов</w:t>
            </w:r>
            <w:r w:rsidRPr="00B00A3A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00A3A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A3A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00A3A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A3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00A3A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A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00A3A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A3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00A3A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0A3A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00A3A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0A3A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B00A3A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0A3A">
              <w:rPr>
                <w:sz w:val="18"/>
                <w:szCs w:val="18"/>
              </w:rPr>
              <w:t>0,000</w:t>
            </w:r>
          </w:p>
        </w:tc>
      </w:tr>
      <w:tr w:rsidR="00237A9E" w:rsidRPr="00FD7618" w:rsidTr="006C14B8">
        <w:trPr>
          <w:trHeight w:val="392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F293B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F293B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«Управление государственным долгом Курской области»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F293B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Министерство финансов</w:t>
            </w:r>
            <w:r w:rsidRPr="008F293B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F293B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3B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F293B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3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F293B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F293B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3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F293B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538 134,099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F293B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166 603,211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F293B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90 895,329</w:t>
            </w:r>
          </w:p>
        </w:tc>
      </w:tr>
      <w:tr w:rsidR="00237A9E" w:rsidRPr="00FD7618" w:rsidTr="006C14B8">
        <w:trPr>
          <w:trHeight w:val="383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691C92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C92">
              <w:rPr>
                <w:sz w:val="18"/>
                <w:szCs w:val="18"/>
              </w:rPr>
              <w:t xml:space="preserve">Основное </w:t>
            </w:r>
          </w:p>
          <w:p w:rsidR="00237A9E" w:rsidRPr="00691C92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C92">
              <w:rPr>
                <w:sz w:val="18"/>
                <w:szCs w:val="18"/>
              </w:rPr>
              <w:t>мероприятие 2.1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691C92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C92">
              <w:rPr>
                <w:sz w:val="18"/>
                <w:szCs w:val="18"/>
              </w:rPr>
              <w:t>Сокращение стоимос</w:t>
            </w:r>
            <w:r w:rsidRPr="00691C92">
              <w:rPr>
                <w:sz w:val="18"/>
                <w:szCs w:val="18"/>
              </w:rPr>
              <w:softHyphen/>
              <w:t xml:space="preserve">ти обслуживания путем обеспечения </w:t>
            </w:r>
            <w:proofErr w:type="gramStart"/>
            <w:r w:rsidRPr="00691C92">
              <w:rPr>
                <w:sz w:val="18"/>
                <w:szCs w:val="18"/>
              </w:rPr>
              <w:t>приемлемых</w:t>
            </w:r>
            <w:proofErr w:type="gramEnd"/>
            <w:r w:rsidRPr="00691C92">
              <w:rPr>
                <w:sz w:val="18"/>
                <w:szCs w:val="18"/>
              </w:rPr>
              <w:t xml:space="preserve"> и эконо</w:t>
            </w:r>
            <w:r w:rsidRPr="00691C92">
              <w:rPr>
                <w:sz w:val="18"/>
                <w:szCs w:val="18"/>
              </w:rPr>
              <w:softHyphen/>
              <w:t>мически обоснован</w:t>
            </w:r>
            <w:r w:rsidRPr="00691C92">
              <w:rPr>
                <w:sz w:val="18"/>
                <w:szCs w:val="18"/>
              </w:rPr>
              <w:softHyphen/>
              <w:t>ных объема и структу</w:t>
            </w:r>
            <w:r w:rsidRPr="00691C92">
              <w:rPr>
                <w:sz w:val="18"/>
                <w:szCs w:val="18"/>
              </w:rPr>
              <w:softHyphen/>
              <w:t>ры государственного долга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691C92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C92">
              <w:rPr>
                <w:sz w:val="18"/>
                <w:szCs w:val="18"/>
              </w:rPr>
              <w:t>Министерство финансов</w:t>
            </w:r>
            <w:r w:rsidRPr="00691C92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691C9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C92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691C9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C9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691C9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C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691C9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C9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F293B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538 134,099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F293B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166 603,211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F293B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293B">
              <w:rPr>
                <w:sz w:val="18"/>
                <w:szCs w:val="18"/>
              </w:rPr>
              <w:t>90 895,329</w:t>
            </w:r>
          </w:p>
        </w:tc>
      </w:tr>
      <w:tr w:rsidR="00237A9E" w:rsidRPr="00FD7618" w:rsidTr="006C14B8">
        <w:trPr>
          <w:trHeight w:val="251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A97BA2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237A9E" w:rsidRPr="00A97BA2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>мероприятие 2.2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A97BA2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>Организация и прове</w:t>
            </w:r>
            <w:r w:rsidRPr="00A97BA2">
              <w:rPr>
                <w:rFonts w:ascii="Times New Roman" w:hAnsi="Times New Roman" w:cs="Times New Roman"/>
                <w:sz w:val="18"/>
                <w:szCs w:val="18"/>
              </w:rPr>
              <w:softHyphen/>
              <w:t>дение мониторинга со</w:t>
            </w:r>
            <w:r w:rsidRPr="00A97BA2">
              <w:rPr>
                <w:rFonts w:ascii="Times New Roman" w:hAnsi="Times New Roman" w:cs="Times New Roman"/>
                <w:sz w:val="18"/>
                <w:szCs w:val="18"/>
              </w:rPr>
              <w:softHyphen/>
              <w:t>стояния муниципаль</w:t>
            </w:r>
            <w:r w:rsidRPr="00A97BA2">
              <w:rPr>
                <w:rFonts w:ascii="Times New Roman" w:hAnsi="Times New Roman" w:cs="Times New Roman"/>
                <w:sz w:val="18"/>
                <w:szCs w:val="18"/>
              </w:rPr>
              <w:softHyphen/>
              <w:t>ного долга в муници</w:t>
            </w:r>
            <w:r w:rsidRPr="00A97BA2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образованиях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A97BA2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BA2">
              <w:rPr>
                <w:sz w:val="18"/>
                <w:szCs w:val="18"/>
              </w:rPr>
              <w:t>Министерство финансов</w:t>
            </w:r>
            <w:r w:rsidRPr="00A97BA2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A97BA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A97BA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A97BA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A97BA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BA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A97BA2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A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A97BA2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A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A97BA2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A2">
              <w:rPr>
                <w:sz w:val="18"/>
                <w:szCs w:val="18"/>
              </w:rPr>
              <w:t>0,000</w:t>
            </w:r>
          </w:p>
        </w:tc>
      </w:tr>
      <w:tr w:rsidR="00237A9E" w:rsidRPr="00FD7618" w:rsidTr="006C14B8">
        <w:trPr>
          <w:trHeight w:val="18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F3338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3338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F3338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3338">
              <w:rPr>
                <w:sz w:val="18"/>
                <w:szCs w:val="18"/>
              </w:rPr>
              <w:t>«Эффективная система межбюджетных отношений в Курской области»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F3338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3338">
              <w:rPr>
                <w:sz w:val="18"/>
                <w:szCs w:val="18"/>
              </w:rPr>
              <w:t>Министерство финансов</w:t>
            </w:r>
            <w:r w:rsidRPr="00CF3338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F3338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338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F3338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33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F3338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3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F3338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33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F3338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3338">
              <w:rPr>
                <w:sz w:val="18"/>
                <w:szCs w:val="18"/>
              </w:rPr>
              <w:t>945 682,628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F3338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3338">
              <w:rPr>
                <w:sz w:val="18"/>
                <w:szCs w:val="18"/>
              </w:rPr>
              <w:t>1 060 772,553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F3338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3338">
              <w:rPr>
                <w:sz w:val="18"/>
                <w:szCs w:val="18"/>
              </w:rPr>
              <w:t>1 060 772,553</w:t>
            </w:r>
          </w:p>
        </w:tc>
      </w:tr>
      <w:tr w:rsidR="00237A9E" w:rsidRPr="00FD7618" w:rsidTr="006C14B8">
        <w:trPr>
          <w:trHeight w:val="49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237A9E" w:rsidRPr="00CE0EFE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>мероприятие 3.1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>Нормативное правовое регулирование по воп</w:t>
            </w:r>
            <w:r w:rsidRPr="00CE0EFE">
              <w:rPr>
                <w:rFonts w:ascii="Times New Roman" w:hAnsi="Times New Roman" w:cs="Times New Roman"/>
                <w:sz w:val="18"/>
                <w:szCs w:val="18"/>
              </w:rPr>
              <w:softHyphen/>
              <w:t>росам межбюджетных отношений, в том числе совершенствова</w:t>
            </w:r>
            <w:r w:rsidRPr="00CE0EFE">
              <w:rPr>
                <w:rFonts w:ascii="Times New Roman" w:hAnsi="Times New Roman" w:cs="Times New Roman"/>
                <w:sz w:val="18"/>
                <w:szCs w:val="18"/>
              </w:rPr>
              <w:softHyphen/>
              <w:t>ние подходов к предо</w:t>
            </w:r>
            <w:r w:rsidRPr="00CE0EFE">
              <w:rPr>
                <w:rFonts w:ascii="Times New Roman" w:hAnsi="Times New Roman" w:cs="Times New Roman"/>
                <w:sz w:val="18"/>
                <w:szCs w:val="18"/>
              </w:rPr>
              <w:softHyphen/>
              <w:t>ставлению межбюд</w:t>
            </w:r>
            <w:r w:rsidRPr="00CE0EFE">
              <w:rPr>
                <w:rFonts w:ascii="Times New Roman" w:hAnsi="Times New Roman" w:cs="Times New Roman"/>
                <w:sz w:val="18"/>
                <w:szCs w:val="18"/>
              </w:rPr>
              <w:softHyphen/>
              <w:t>жетных трансфертов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Министерство финансов</w:t>
            </w:r>
            <w:r w:rsidRPr="00CE0EFE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EF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0,000</w:t>
            </w:r>
          </w:p>
        </w:tc>
      </w:tr>
      <w:tr w:rsidR="00237A9E" w:rsidRPr="00FD7618" w:rsidTr="006C14B8">
        <w:trPr>
          <w:trHeight w:val="131"/>
        </w:trPr>
        <w:tc>
          <w:tcPr>
            <w:tcW w:w="1423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lastRenderedPageBreak/>
              <w:t xml:space="preserve">Основное </w:t>
            </w:r>
          </w:p>
          <w:p w:rsidR="00237A9E" w:rsidRPr="00CE0EFE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1.7pt;margin-top:42pt;width:70.75pt;height:0;z-index:251660288" o:connectortype="straight" strokeweight=".5pt"/>
              </w:pict>
            </w:r>
            <w:r w:rsidRPr="00CE0EFE">
              <w:rPr>
                <w:sz w:val="18"/>
                <w:szCs w:val="18"/>
              </w:rPr>
              <w:t>мероприятие 3.</w:t>
            </w:r>
            <w:r w:rsidRPr="00CE0EF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Выравнивание бюджетной обеспечен</w:t>
            </w:r>
            <w:r w:rsidRPr="00CE0EFE">
              <w:rPr>
                <w:sz w:val="18"/>
                <w:szCs w:val="18"/>
              </w:rPr>
              <w:softHyphen/>
              <w:t>ности муниципальных образований Курской области: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Министерство финансов</w:t>
            </w:r>
            <w:r w:rsidRPr="00CE0EFE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715 682,628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711 059,529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CE0EFE" w:rsidRDefault="00237A9E" w:rsidP="006C14B8">
            <w:pPr>
              <w:jc w:val="center"/>
              <w:rPr>
                <w:sz w:val="18"/>
                <w:szCs w:val="18"/>
              </w:rPr>
            </w:pPr>
            <w:r w:rsidRPr="00CE0EFE">
              <w:rPr>
                <w:sz w:val="18"/>
                <w:szCs w:val="18"/>
              </w:rPr>
              <w:t>711 059,529</w:t>
            </w:r>
          </w:p>
        </w:tc>
      </w:tr>
      <w:tr w:rsidR="00237A9E" w:rsidRPr="00FD7618" w:rsidTr="006C14B8">
        <w:trPr>
          <w:trHeight w:val="76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D7618" w:rsidRDefault="00237A9E" w:rsidP="006C14B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E71F08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1F08">
              <w:rPr>
                <w:sz w:val="18"/>
                <w:szCs w:val="18"/>
              </w:rPr>
              <w:t>предоставление дота</w:t>
            </w:r>
            <w:r w:rsidRPr="00E71F08">
              <w:rPr>
                <w:sz w:val="18"/>
                <w:szCs w:val="18"/>
              </w:rPr>
              <w:softHyphen/>
              <w:t>ций муниципальным районам и городским округам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64C6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Министерство финансов</w:t>
            </w:r>
            <w:r w:rsidRPr="001464C6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64C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64C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64C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64C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64C6" w:rsidRDefault="00237A9E" w:rsidP="006C14B8">
            <w:pPr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415 666,333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64C6" w:rsidRDefault="00237A9E" w:rsidP="006C14B8">
            <w:pPr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415 666,333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64C6" w:rsidRDefault="00237A9E" w:rsidP="006C14B8">
            <w:pPr>
              <w:jc w:val="center"/>
              <w:rPr>
                <w:sz w:val="18"/>
                <w:szCs w:val="18"/>
              </w:rPr>
            </w:pPr>
            <w:r w:rsidRPr="001464C6">
              <w:rPr>
                <w:sz w:val="18"/>
                <w:szCs w:val="18"/>
              </w:rPr>
              <w:t>415 666,333</w:t>
            </w:r>
          </w:p>
        </w:tc>
      </w:tr>
      <w:tr w:rsidR="00237A9E" w:rsidRPr="00FD7618" w:rsidTr="006C14B8">
        <w:trPr>
          <w:trHeight w:val="1125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D7618" w:rsidRDefault="00237A9E" w:rsidP="006C14B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E71F08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1F08">
              <w:rPr>
                <w:sz w:val="18"/>
                <w:szCs w:val="18"/>
              </w:rPr>
              <w:t>предоставление бюд</w:t>
            </w:r>
            <w:r w:rsidRPr="00E71F08">
              <w:rPr>
                <w:sz w:val="18"/>
                <w:szCs w:val="18"/>
              </w:rPr>
              <w:softHyphen/>
              <w:t xml:space="preserve">жетам муниципальных районов </w:t>
            </w:r>
            <w:proofErr w:type="gramStart"/>
            <w:r w:rsidRPr="00E71F08">
              <w:rPr>
                <w:sz w:val="18"/>
                <w:szCs w:val="18"/>
              </w:rPr>
              <w:t>субвенций</w:t>
            </w:r>
            <w:proofErr w:type="gramEnd"/>
            <w:r w:rsidRPr="00E71F08">
              <w:rPr>
                <w:sz w:val="18"/>
                <w:szCs w:val="18"/>
              </w:rPr>
              <w:t xml:space="preserve"> на осуществление переданных им госу</w:t>
            </w:r>
            <w:r w:rsidRPr="00E71F08">
              <w:rPr>
                <w:sz w:val="18"/>
                <w:szCs w:val="18"/>
              </w:rPr>
              <w:softHyphen/>
              <w:t>дарственных полномо</w:t>
            </w:r>
            <w:r w:rsidRPr="00E71F08">
              <w:rPr>
                <w:sz w:val="18"/>
                <w:szCs w:val="18"/>
              </w:rPr>
              <w:softHyphen/>
              <w:t>чий по расчету и пре</w:t>
            </w:r>
            <w:r w:rsidRPr="00E71F08">
              <w:rPr>
                <w:sz w:val="18"/>
                <w:szCs w:val="18"/>
              </w:rPr>
              <w:softHyphen/>
              <w:t>доставлению за счёт средств областного бюджета дотаций на выравнивание бюд</w:t>
            </w:r>
            <w:r w:rsidRPr="00E71F08">
              <w:rPr>
                <w:sz w:val="18"/>
                <w:szCs w:val="18"/>
              </w:rPr>
              <w:softHyphen/>
              <w:t>жетной обеспеченнос</w:t>
            </w:r>
            <w:r w:rsidRPr="00E71F08">
              <w:rPr>
                <w:sz w:val="18"/>
                <w:szCs w:val="18"/>
              </w:rPr>
              <w:softHyphen/>
              <w:t>ти поселений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74876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Министерство финансов</w:t>
            </w:r>
            <w:r w:rsidRPr="00774876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748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748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748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748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74876" w:rsidRDefault="00237A9E" w:rsidP="006C14B8">
            <w:pPr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300 016,295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74876" w:rsidRDefault="00237A9E" w:rsidP="006C14B8">
            <w:pPr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295 393,196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774876" w:rsidRDefault="00237A9E" w:rsidP="006C14B8">
            <w:pPr>
              <w:jc w:val="center"/>
              <w:rPr>
                <w:sz w:val="18"/>
                <w:szCs w:val="18"/>
              </w:rPr>
            </w:pPr>
            <w:r w:rsidRPr="00774876">
              <w:rPr>
                <w:sz w:val="18"/>
                <w:szCs w:val="18"/>
              </w:rPr>
              <w:t>295 393,196</w:t>
            </w:r>
          </w:p>
        </w:tc>
      </w:tr>
      <w:tr w:rsidR="00237A9E" w:rsidRPr="00FD7618" w:rsidTr="006C14B8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2C2B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 xml:space="preserve">Основное </w:t>
            </w:r>
          </w:p>
          <w:p w:rsidR="00237A9E" w:rsidRPr="00142C2B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142C2B">
              <w:rPr>
                <w:sz w:val="18"/>
                <w:szCs w:val="18"/>
              </w:rPr>
              <w:t>мероприятие 3.</w:t>
            </w:r>
            <w:r w:rsidRPr="00142C2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2C2B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Поддержка мер по обеспечению сбалансированности бюджетов муници</w:t>
            </w:r>
            <w:r w:rsidRPr="00142C2B">
              <w:rPr>
                <w:sz w:val="18"/>
                <w:szCs w:val="18"/>
              </w:rPr>
              <w:softHyphen/>
              <w:t xml:space="preserve">пальных образований 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2C2B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Министерство финансов</w:t>
            </w:r>
            <w:r w:rsidRPr="00142C2B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2C2B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2C2B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2C2B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2C2B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2C2B" w:rsidRDefault="00237A9E" w:rsidP="006C14B8">
            <w:pPr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200 000,000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2C2B" w:rsidRDefault="00237A9E" w:rsidP="006C14B8">
            <w:pPr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319 713,024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142C2B" w:rsidRDefault="00237A9E" w:rsidP="006C14B8">
            <w:pPr>
              <w:jc w:val="center"/>
              <w:rPr>
                <w:sz w:val="18"/>
                <w:szCs w:val="18"/>
              </w:rPr>
            </w:pPr>
            <w:r w:rsidRPr="00142C2B">
              <w:rPr>
                <w:sz w:val="18"/>
                <w:szCs w:val="18"/>
              </w:rPr>
              <w:t>319 713,024</w:t>
            </w:r>
          </w:p>
        </w:tc>
      </w:tr>
      <w:tr w:rsidR="00237A9E" w:rsidRPr="00FD7618" w:rsidTr="006C14B8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237A9E" w:rsidRPr="00FF4932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мероприятие 3.4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из областного бюджета местным бюджетам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Министерство финансов</w:t>
            </w:r>
            <w:r w:rsidRPr="00FF4932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0,000</w:t>
            </w:r>
          </w:p>
        </w:tc>
      </w:tr>
      <w:tr w:rsidR="00237A9E" w:rsidRPr="00FD7618" w:rsidTr="006C14B8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237A9E" w:rsidRPr="00FF4932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мероприятие 3.5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Осуществление мониторинга и оценка качества управления муниципальными финансами в муници</w:t>
            </w:r>
            <w:r w:rsidRPr="00FF4932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образованиях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Министерство финансов</w:t>
            </w:r>
            <w:r w:rsidRPr="00FF4932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93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FF4932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932">
              <w:rPr>
                <w:sz w:val="18"/>
                <w:szCs w:val="18"/>
              </w:rPr>
              <w:t>0,000</w:t>
            </w:r>
          </w:p>
        </w:tc>
      </w:tr>
      <w:tr w:rsidR="00237A9E" w:rsidRPr="00FD7618" w:rsidTr="006C14B8">
        <w:trPr>
          <w:trHeight w:val="1003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237A9E" w:rsidRPr="002424A3" w:rsidRDefault="00237A9E" w:rsidP="006C14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3.6 </w:t>
            </w:r>
          </w:p>
          <w:p w:rsidR="00237A9E" w:rsidRPr="002424A3" w:rsidRDefault="00237A9E" w:rsidP="006C14B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Методическая под</w:t>
            </w:r>
            <w:r w:rsidRPr="002424A3">
              <w:rPr>
                <w:sz w:val="18"/>
                <w:szCs w:val="18"/>
              </w:rPr>
              <w:softHyphen/>
              <w:t>держка реализации мероприятий по повы</w:t>
            </w:r>
            <w:r w:rsidRPr="002424A3">
              <w:rPr>
                <w:sz w:val="18"/>
                <w:szCs w:val="18"/>
              </w:rPr>
              <w:softHyphen/>
              <w:t>шению качества управления муници</w:t>
            </w:r>
            <w:r w:rsidRPr="002424A3">
              <w:rPr>
                <w:sz w:val="18"/>
                <w:szCs w:val="18"/>
              </w:rPr>
              <w:softHyphen/>
              <w:t>пальными финансами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Министерство финансов</w:t>
            </w:r>
            <w:r w:rsidRPr="002424A3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</w:tr>
      <w:tr w:rsidR="00237A9E" w:rsidRPr="00FD7618" w:rsidTr="006C14B8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jc w:val="both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 xml:space="preserve">Основное </w:t>
            </w:r>
          </w:p>
          <w:p w:rsidR="00237A9E" w:rsidRPr="002424A3" w:rsidRDefault="00237A9E" w:rsidP="006C14B8">
            <w:pPr>
              <w:jc w:val="both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мероприятие 3.7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Осуществление мони</w:t>
            </w:r>
            <w:r w:rsidRPr="002424A3">
              <w:rPr>
                <w:sz w:val="18"/>
                <w:szCs w:val="18"/>
              </w:rPr>
              <w:softHyphen/>
              <w:t>торинга и составление рейтинга муниципаль</w:t>
            </w:r>
            <w:r w:rsidRPr="002424A3">
              <w:rPr>
                <w:sz w:val="18"/>
                <w:szCs w:val="18"/>
              </w:rPr>
              <w:softHyphen/>
              <w:t>ных образований по уровню открытости бюджетных данных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Министерство финансов</w:t>
            </w:r>
            <w:r w:rsidRPr="002424A3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</w:tr>
      <w:tr w:rsidR="00237A9E" w:rsidRPr="00FD7618" w:rsidTr="006C14B8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237A9E" w:rsidRPr="002424A3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мероприятие 3.8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Использование мер ограничительного и стимулирующего характера, направлен</w:t>
            </w:r>
            <w:r w:rsidRPr="002424A3">
              <w:rPr>
                <w:sz w:val="18"/>
                <w:szCs w:val="18"/>
              </w:rPr>
              <w:softHyphen/>
              <w:t xml:space="preserve">ных на повышение качества управления </w:t>
            </w:r>
            <w:r w:rsidRPr="002424A3">
              <w:rPr>
                <w:sz w:val="18"/>
                <w:szCs w:val="18"/>
              </w:rPr>
              <w:lastRenderedPageBreak/>
              <w:t>муниципальными финансами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lastRenderedPageBreak/>
              <w:t>Министерство финансов</w:t>
            </w:r>
            <w:r w:rsidRPr="002424A3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4A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24A3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4A3">
              <w:rPr>
                <w:sz w:val="18"/>
                <w:szCs w:val="18"/>
              </w:rPr>
              <w:t>0,000</w:t>
            </w:r>
          </w:p>
        </w:tc>
      </w:tr>
      <w:tr w:rsidR="00237A9E" w:rsidRPr="00FD7618" w:rsidTr="006C14B8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74420" w:rsidRDefault="00237A9E" w:rsidP="006C14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lastRenderedPageBreak/>
              <w:t xml:space="preserve">Основное </w:t>
            </w:r>
          </w:p>
          <w:p w:rsidR="00237A9E" w:rsidRPr="00574420" w:rsidRDefault="00237A9E" w:rsidP="006C14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мероприятие 3.9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74420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Поощрение достиже</w:t>
            </w:r>
            <w:r w:rsidRPr="00574420">
              <w:rPr>
                <w:sz w:val="18"/>
                <w:szCs w:val="18"/>
              </w:rPr>
              <w:softHyphen/>
              <w:t>ния наилучших показателей социально-экономического развития муниципаль</w:t>
            </w:r>
            <w:r w:rsidRPr="00574420">
              <w:rPr>
                <w:sz w:val="18"/>
                <w:szCs w:val="18"/>
              </w:rPr>
              <w:softHyphen/>
              <w:t>ных образований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74420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Министерство финансов</w:t>
            </w:r>
            <w:r w:rsidRPr="00574420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74420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74420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74420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74420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74420" w:rsidRDefault="00237A9E" w:rsidP="006C14B8">
            <w:pPr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30 000,000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74420" w:rsidRDefault="00237A9E" w:rsidP="006C14B8">
            <w:pPr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30 000,000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74420" w:rsidRDefault="00237A9E" w:rsidP="006C14B8">
            <w:pPr>
              <w:jc w:val="center"/>
              <w:rPr>
                <w:sz w:val="18"/>
                <w:szCs w:val="18"/>
              </w:rPr>
            </w:pPr>
            <w:r w:rsidRPr="00574420">
              <w:rPr>
                <w:sz w:val="18"/>
                <w:szCs w:val="18"/>
              </w:rPr>
              <w:t>30 000,000</w:t>
            </w:r>
          </w:p>
        </w:tc>
      </w:tr>
      <w:tr w:rsidR="00237A9E" w:rsidRPr="00FD7618" w:rsidTr="006C14B8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C4A54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C4A54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«Обеспечение реали</w:t>
            </w:r>
            <w:r w:rsidRPr="005C4A54">
              <w:rPr>
                <w:sz w:val="18"/>
                <w:szCs w:val="18"/>
              </w:rPr>
              <w:softHyphen/>
              <w:t>зации государственной программы Курской области «Создание условий для эффектив</w:t>
            </w:r>
            <w:r w:rsidRPr="005C4A54">
              <w:rPr>
                <w:sz w:val="18"/>
                <w:szCs w:val="18"/>
              </w:rPr>
              <w:softHyphen/>
              <w:t>ного и ответственного управления региональ</w:t>
            </w:r>
            <w:r w:rsidRPr="005C4A54">
              <w:rPr>
                <w:sz w:val="18"/>
                <w:szCs w:val="18"/>
              </w:rPr>
              <w:softHyphen/>
              <w:t>ными и муниципаль</w:t>
            </w:r>
            <w:r w:rsidRPr="005C4A54">
              <w:rPr>
                <w:sz w:val="18"/>
                <w:szCs w:val="18"/>
              </w:rPr>
              <w:softHyphen/>
              <w:t>ными финансами, го</w:t>
            </w:r>
            <w:r w:rsidRPr="005C4A54">
              <w:rPr>
                <w:sz w:val="18"/>
                <w:szCs w:val="18"/>
              </w:rPr>
              <w:softHyphen/>
              <w:t>сударственным долгом и повышения устойчи</w:t>
            </w:r>
            <w:r w:rsidRPr="005C4A54">
              <w:rPr>
                <w:sz w:val="18"/>
                <w:szCs w:val="18"/>
              </w:rPr>
              <w:softHyphen/>
              <w:t>вости бюджетов Курской области»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C4A54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Министерство финансов</w:t>
            </w:r>
            <w:r w:rsidRPr="005C4A54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C4A5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C4A5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C4A5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C4A5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C4A5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451 442,353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C4A5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414 854,460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C4A5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414 639,218</w:t>
            </w:r>
          </w:p>
        </w:tc>
      </w:tr>
      <w:tr w:rsidR="00237A9E" w:rsidRPr="00FD7618" w:rsidTr="006C14B8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6375F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 xml:space="preserve">Основное </w:t>
            </w:r>
          </w:p>
          <w:p w:rsidR="00237A9E" w:rsidRPr="0086375F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 xml:space="preserve">мероприятие 4.1 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6375F" w:rsidRDefault="00237A9E" w:rsidP="006C14B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6375F">
              <w:rPr>
                <w:bCs/>
                <w:sz w:val="18"/>
                <w:szCs w:val="18"/>
              </w:rPr>
              <w:t xml:space="preserve">Руководство </w:t>
            </w:r>
            <w:r w:rsidRPr="0086375F">
              <w:rPr>
                <w:bCs/>
                <w:sz w:val="18"/>
                <w:szCs w:val="18"/>
              </w:rPr>
              <w:br/>
              <w:t xml:space="preserve">и управление в сфере установленных </w:t>
            </w:r>
            <w:proofErr w:type="gramStart"/>
            <w:r w:rsidRPr="0086375F">
              <w:rPr>
                <w:bCs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6375F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>Министерство финансов</w:t>
            </w:r>
            <w:r w:rsidRPr="0086375F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6375F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6375F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6375F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6375F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75F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C4A5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451 442,353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C4A5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414 854,460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5C4A5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A54">
              <w:rPr>
                <w:sz w:val="18"/>
                <w:szCs w:val="18"/>
              </w:rPr>
              <w:t>414 639,218</w:t>
            </w:r>
          </w:p>
        </w:tc>
      </w:tr>
      <w:tr w:rsidR="00237A9E" w:rsidRPr="00FD7618" w:rsidTr="006C14B8">
        <w:trPr>
          <w:trHeight w:val="390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«Организация и осу</w:t>
            </w:r>
            <w:r w:rsidRPr="00831376">
              <w:rPr>
                <w:sz w:val="18"/>
                <w:szCs w:val="18"/>
              </w:rPr>
              <w:softHyphen/>
              <w:t>ществление внутрен</w:t>
            </w:r>
            <w:r w:rsidRPr="00831376">
              <w:rPr>
                <w:sz w:val="18"/>
                <w:szCs w:val="18"/>
              </w:rPr>
              <w:softHyphen/>
              <w:t>него государственного финансового контроля в финансово-бюджет</w:t>
            </w:r>
            <w:r w:rsidRPr="00831376">
              <w:rPr>
                <w:sz w:val="18"/>
                <w:szCs w:val="18"/>
              </w:rPr>
              <w:softHyphen/>
              <w:t>ной сфере и в сфере закупок»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Министерство финансов</w:t>
            </w:r>
            <w:r w:rsidRPr="00831376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7 310,000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2 336,405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2 336,403</w:t>
            </w:r>
          </w:p>
        </w:tc>
      </w:tr>
      <w:tr w:rsidR="00237A9E" w:rsidRPr="00FD7618" w:rsidTr="006C14B8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237A9E" w:rsidRPr="00831376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>мероприятие 5.1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>Обеспечение норма</w:t>
            </w:r>
            <w:r w:rsidRPr="00831376">
              <w:rPr>
                <w:rFonts w:ascii="Times New Roman" w:hAnsi="Times New Roman" w:cs="Times New Roman"/>
                <w:sz w:val="18"/>
                <w:szCs w:val="18"/>
              </w:rPr>
              <w:softHyphen/>
              <w:t>тивного правового регулирования в сфере внутреннего госу</w:t>
            </w:r>
            <w:r w:rsidRPr="00831376">
              <w:rPr>
                <w:rFonts w:ascii="Times New Roman" w:hAnsi="Times New Roman" w:cs="Times New Roman"/>
                <w:sz w:val="18"/>
                <w:szCs w:val="18"/>
              </w:rPr>
              <w:softHyphen/>
              <w:t>дарственного финан</w:t>
            </w:r>
            <w:r w:rsidRPr="00831376">
              <w:rPr>
                <w:rFonts w:ascii="Times New Roman" w:hAnsi="Times New Roman" w:cs="Times New Roman"/>
                <w:sz w:val="18"/>
                <w:szCs w:val="18"/>
              </w:rPr>
              <w:softHyphen/>
              <w:t>сового контроля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Министерство финансов</w:t>
            </w:r>
            <w:r w:rsidRPr="00831376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0,000</w:t>
            </w:r>
          </w:p>
        </w:tc>
      </w:tr>
      <w:tr w:rsidR="00237A9E" w:rsidRPr="00FD7618" w:rsidTr="006C14B8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0BB2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237A9E" w:rsidRPr="00240BB2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>мероприятие 5.3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0BB2" w:rsidRDefault="00237A9E" w:rsidP="006C14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>Развитие системы внутреннего госу</w:t>
            </w:r>
            <w:r w:rsidRPr="00240BB2">
              <w:rPr>
                <w:rFonts w:ascii="Times New Roman" w:hAnsi="Times New Roman" w:cs="Times New Roman"/>
                <w:sz w:val="18"/>
                <w:szCs w:val="18"/>
              </w:rPr>
              <w:softHyphen/>
              <w:t>дарственного финан</w:t>
            </w:r>
            <w:r w:rsidRPr="00240BB2">
              <w:rPr>
                <w:rFonts w:ascii="Times New Roman" w:hAnsi="Times New Roman" w:cs="Times New Roman"/>
                <w:sz w:val="18"/>
                <w:szCs w:val="18"/>
              </w:rPr>
              <w:softHyphen/>
              <w:t>сового контроля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0BB2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0BB2">
              <w:rPr>
                <w:sz w:val="18"/>
                <w:szCs w:val="18"/>
              </w:rPr>
              <w:t>Министерство финансов</w:t>
            </w:r>
            <w:r w:rsidRPr="00240BB2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0BB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0BB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0BB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0BB2" w:rsidRDefault="00237A9E" w:rsidP="006C1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0BB2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0BB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0BB2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0BB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240BB2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0BB2">
              <w:rPr>
                <w:sz w:val="18"/>
                <w:szCs w:val="18"/>
              </w:rPr>
              <w:t>0,000</w:t>
            </w:r>
          </w:p>
        </w:tc>
      </w:tr>
      <w:tr w:rsidR="00237A9E" w:rsidRPr="00FD7618" w:rsidTr="006C14B8">
        <w:trPr>
          <w:trHeight w:val="916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361514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 xml:space="preserve">Основное мероприятие 5.4 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361514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>Обеспечение деятель</w:t>
            </w:r>
            <w:r w:rsidRPr="00361514">
              <w:rPr>
                <w:sz w:val="18"/>
                <w:szCs w:val="18"/>
              </w:rPr>
              <w:softHyphen/>
              <w:t>ности и выполнение функций комитета финансово-бюджетно</w:t>
            </w:r>
            <w:r w:rsidRPr="00361514">
              <w:rPr>
                <w:sz w:val="18"/>
                <w:szCs w:val="18"/>
              </w:rPr>
              <w:softHyphen/>
              <w:t xml:space="preserve">го контроля Курской области 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361514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 xml:space="preserve">Комитет </w:t>
            </w:r>
          </w:p>
          <w:p w:rsidR="00237A9E" w:rsidRPr="00361514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 xml:space="preserve">финансово-бюджетного контроля Курской </w:t>
            </w:r>
          </w:p>
          <w:p w:rsidR="00237A9E" w:rsidRPr="00361514" w:rsidRDefault="00237A9E" w:rsidP="006C14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>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36151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36151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36151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361514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5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7 310,000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2 336,405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37A9E" w:rsidRPr="00831376" w:rsidRDefault="00237A9E" w:rsidP="006C1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376">
              <w:rPr>
                <w:sz w:val="18"/>
                <w:szCs w:val="18"/>
              </w:rPr>
              <w:t>2 336,403</w:t>
            </w:r>
          </w:p>
        </w:tc>
      </w:tr>
    </w:tbl>
    <w:p w:rsidR="00FD5B97" w:rsidRDefault="00237A9E" w:rsidP="00237A9E">
      <w:pPr>
        <w:jc w:val="both"/>
      </w:pPr>
      <w:r w:rsidRPr="003E530C">
        <w:rPr>
          <w:sz w:val="20"/>
          <w:szCs w:val="20"/>
          <w:vertAlign w:val="superscript"/>
        </w:rPr>
        <w:t>1</w:t>
      </w:r>
      <w:r w:rsidRPr="003E530C">
        <w:rPr>
          <w:sz w:val="20"/>
          <w:szCs w:val="20"/>
        </w:rPr>
        <w:t>- для годового отчета – 31 декабря 2023 года</w:t>
      </w:r>
    </w:p>
    <w:sectPr w:rsidR="00FD5B97" w:rsidSect="00BE06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684"/>
    <w:rsid w:val="00237A9E"/>
    <w:rsid w:val="005840C1"/>
    <w:rsid w:val="00BE0684"/>
    <w:rsid w:val="00ED00D8"/>
    <w:rsid w:val="00FD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6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Mitrohina_A</dc:creator>
  <cp:keywords/>
  <dc:description/>
  <cp:lastModifiedBy>Mitrohina_A</cp:lastModifiedBy>
  <cp:revision>3</cp:revision>
  <cp:lastPrinted>2023-03-23T09:34:00Z</cp:lastPrinted>
  <dcterms:created xsi:type="dcterms:W3CDTF">2023-03-23T09:33:00Z</dcterms:created>
  <dcterms:modified xsi:type="dcterms:W3CDTF">2024-02-29T09:13:00Z</dcterms:modified>
</cp:coreProperties>
</file>