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F0" w:rsidRPr="004849CD" w:rsidRDefault="00E9330A" w:rsidP="004849CD">
      <w:pPr>
        <w:tabs>
          <w:tab w:val="left" w:pos="9781"/>
        </w:tabs>
        <w:spacing w:line="216" w:lineRule="auto"/>
        <w:ind w:firstLine="684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bCs/>
          <w:sz w:val="20"/>
          <w:szCs w:val="20"/>
        </w:rPr>
        <w:t xml:space="preserve"> </w:t>
      </w:r>
      <w:r w:rsidR="00BB56DA" w:rsidRPr="004849CD">
        <w:rPr>
          <w:rFonts w:cs="Times New Roman"/>
          <w:bCs/>
          <w:sz w:val="20"/>
          <w:szCs w:val="20"/>
        </w:rPr>
        <w:t>«</w:t>
      </w:r>
      <w:r w:rsidR="000937F0" w:rsidRPr="004849CD">
        <w:rPr>
          <w:rFonts w:cs="Times New Roman"/>
          <w:sz w:val="20"/>
          <w:szCs w:val="20"/>
        </w:rPr>
        <w:t>Приложение № 1</w:t>
      </w:r>
    </w:p>
    <w:p w:rsidR="00632DD0" w:rsidRPr="004849CD" w:rsidRDefault="000937F0" w:rsidP="004849CD">
      <w:pPr>
        <w:tabs>
          <w:tab w:val="left" w:pos="9781"/>
        </w:tabs>
        <w:spacing w:line="216" w:lineRule="auto"/>
        <w:ind w:left="648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>к государственной программе Курской области</w:t>
      </w:r>
    </w:p>
    <w:p w:rsidR="00632DD0" w:rsidRPr="004849CD" w:rsidRDefault="00E7444B" w:rsidP="004849CD">
      <w:pPr>
        <w:tabs>
          <w:tab w:val="left" w:pos="9781"/>
        </w:tabs>
        <w:spacing w:line="216" w:lineRule="auto"/>
        <w:ind w:left="648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 xml:space="preserve"> </w:t>
      </w:r>
      <w:r w:rsidR="000937F0" w:rsidRPr="004849CD">
        <w:rPr>
          <w:rFonts w:cs="Times New Roman"/>
          <w:sz w:val="20"/>
          <w:szCs w:val="20"/>
        </w:rPr>
        <w:t>«Обеспечение доступности приоритетных объектов и услуг</w:t>
      </w:r>
    </w:p>
    <w:p w:rsidR="00632DD0" w:rsidRPr="004849CD" w:rsidRDefault="000937F0" w:rsidP="004849CD">
      <w:pPr>
        <w:tabs>
          <w:tab w:val="left" w:pos="9781"/>
        </w:tabs>
        <w:spacing w:line="216" w:lineRule="auto"/>
        <w:ind w:left="648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>в приоритетных сферах жизнедеятельности инвалидов</w:t>
      </w:r>
    </w:p>
    <w:p w:rsidR="00632DD0" w:rsidRPr="004849CD" w:rsidRDefault="000937F0" w:rsidP="004849CD">
      <w:pPr>
        <w:tabs>
          <w:tab w:val="left" w:pos="9781"/>
        </w:tabs>
        <w:spacing w:line="216" w:lineRule="auto"/>
        <w:ind w:left="648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 xml:space="preserve">и других </w:t>
      </w:r>
      <w:proofErr w:type="spellStart"/>
      <w:r w:rsidRPr="004849CD">
        <w:rPr>
          <w:rFonts w:cs="Times New Roman"/>
          <w:sz w:val="20"/>
          <w:szCs w:val="20"/>
        </w:rPr>
        <w:t>маломобильных</w:t>
      </w:r>
      <w:proofErr w:type="spellEnd"/>
      <w:r w:rsidRPr="004849CD">
        <w:rPr>
          <w:rFonts w:cs="Times New Roman"/>
          <w:sz w:val="20"/>
          <w:szCs w:val="20"/>
        </w:rPr>
        <w:t xml:space="preserve"> групп населения в Курской области»</w:t>
      </w:r>
    </w:p>
    <w:p w:rsidR="000937F0" w:rsidRPr="004849CD" w:rsidRDefault="00E7444B" w:rsidP="004849CD">
      <w:pPr>
        <w:tabs>
          <w:tab w:val="left" w:pos="9781"/>
        </w:tabs>
        <w:spacing w:line="216" w:lineRule="auto"/>
        <w:ind w:left="6480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 xml:space="preserve"> </w:t>
      </w:r>
      <w:r w:rsidR="000937F0" w:rsidRPr="004849CD">
        <w:rPr>
          <w:rFonts w:cs="Times New Roman"/>
          <w:sz w:val="20"/>
          <w:szCs w:val="20"/>
        </w:rPr>
        <w:t xml:space="preserve">(в редакции постановления </w:t>
      </w:r>
      <w:r w:rsidR="00833689" w:rsidRPr="004849CD">
        <w:rPr>
          <w:rFonts w:cs="Times New Roman"/>
          <w:bCs/>
          <w:sz w:val="20"/>
          <w:szCs w:val="20"/>
        </w:rPr>
        <w:t>Администрации</w:t>
      </w:r>
      <w:r w:rsidR="00833689" w:rsidRPr="004849CD">
        <w:rPr>
          <w:rFonts w:cs="Times New Roman"/>
          <w:sz w:val="20"/>
          <w:szCs w:val="20"/>
        </w:rPr>
        <w:t xml:space="preserve"> </w:t>
      </w:r>
      <w:r w:rsidR="000937F0" w:rsidRPr="004849CD">
        <w:rPr>
          <w:rFonts w:cs="Times New Roman"/>
          <w:sz w:val="20"/>
          <w:szCs w:val="20"/>
        </w:rPr>
        <w:t>Курской области</w:t>
      </w:r>
    </w:p>
    <w:p w:rsidR="000937F0" w:rsidRPr="004849CD" w:rsidRDefault="00E9330A" w:rsidP="004849CD">
      <w:pPr>
        <w:tabs>
          <w:tab w:val="left" w:pos="9781"/>
        </w:tabs>
        <w:suppressAutoHyphens w:val="0"/>
        <w:ind w:left="6521"/>
        <w:jc w:val="center"/>
        <w:rPr>
          <w:rFonts w:cs="Times New Roman"/>
          <w:sz w:val="20"/>
          <w:szCs w:val="20"/>
        </w:rPr>
      </w:pPr>
      <w:r w:rsidRPr="004849CD">
        <w:rPr>
          <w:rFonts w:cs="Times New Roman"/>
          <w:sz w:val="20"/>
          <w:szCs w:val="20"/>
        </w:rPr>
        <w:t xml:space="preserve">  </w:t>
      </w:r>
      <w:r w:rsidR="00542272" w:rsidRPr="004849CD">
        <w:rPr>
          <w:rFonts w:cs="Times New Roman"/>
          <w:sz w:val="20"/>
          <w:szCs w:val="20"/>
        </w:rPr>
        <w:t xml:space="preserve">от </w:t>
      </w:r>
      <w:r w:rsidR="00D67640" w:rsidRPr="004849CD">
        <w:rPr>
          <w:sz w:val="20"/>
          <w:szCs w:val="20"/>
        </w:rPr>
        <w:t xml:space="preserve"> ______________</w:t>
      </w:r>
      <w:r w:rsidR="00A24337">
        <w:rPr>
          <w:sz w:val="20"/>
          <w:szCs w:val="20"/>
        </w:rPr>
        <w:t>________</w:t>
      </w:r>
      <w:r w:rsidR="003E3763" w:rsidRPr="004849CD">
        <w:rPr>
          <w:sz w:val="20"/>
          <w:szCs w:val="20"/>
        </w:rPr>
        <w:t xml:space="preserve"> </w:t>
      </w:r>
      <w:r w:rsidR="00542272" w:rsidRPr="004849CD">
        <w:rPr>
          <w:sz w:val="20"/>
          <w:szCs w:val="20"/>
        </w:rPr>
        <w:t xml:space="preserve"> № </w:t>
      </w:r>
      <w:r w:rsidR="00D67640" w:rsidRPr="004849CD">
        <w:rPr>
          <w:sz w:val="20"/>
          <w:szCs w:val="20"/>
        </w:rPr>
        <w:t>_____________</w:t>
      </w:r>
      <w:r w:rsidR="000937F0" w:rsidRPr="004849CD">
        <w:rPr>
          <w:rFonts w:cs="Times New Roman"/>
          <w:sz w:val="20"/>
          <w:szCs w:val="20"/>
        </w:rPr>
        <w:t>)</w:t>
      </w:r>
    </w:p>
    <w:p w:rsidR="000937F0" w:rsidRPr="00141E81" w:rsidRDefault="000937F0" w:rsidP="000937F0">
      <w:pPr>
        <w:jc w:val="right"/>
        <w:rPr>
          <w:rFonts w:cs="Times New Roman"/>
          <w:sz w:val="28"/>
          <w:szCs w:val="28"/>
        </w:rPr>
      </w:pPr>
    </w:p>
    <w:p w:rsidR="000937F0" w:rsidRPr="00141E81" w:rsidRDefault="000937F0" w:rsidP="000937F0">
      <w:pPr>
        <w:jc w:val="center"/>
        <w:rPr>
          <w:rFonts w:cs="Times New Roman"/>
          <w:b/>
          <w:bCs/>
          <w:sz w:val="28"/>
          <w:szCs w:val="28"/>
        </w:rPr>
      </w:pPr>
      <w:r w:rsidRPr="00141E81">
        <w:rPr>
          <w:rFonts w:cs="Times New Roman"/>
          <w:b/>
          <w:bCs/>
          <w:sz w:val="28"/>
          <w:szCs w:val="28"/>
        </w:rPr>
        <w:t>Сведения о показателях (индикаторах)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и их значениях</w:t>
      </w:r>
    </w:p>
    <w:p w:rsidR="000937F0" w:rsidRPr="00141E81" w:rsidRDefault="000937F0" w:rsidP="000937F0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535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4536"/>
        <w:gridCol w:w="992"/>
        <w:gridCol w:w="709"/>
        <w:gridCol w:w="18"/>
        <w:gridCol w:w="851"/>
        <w:gridCol w:w="850"/>
        <w:gridCol w:w="76"/>
        <w:gridCol w:w="775"/>
        <w:gridCol w:w="753"/>
        <w:gridCol w:w="851"/>
        <w:gridCol w:w="850"/>
        <w:gridCol w:w="851"/>
        <w:gridCol w:w="691"/>
        <w:gridCol w:w="708"/>
        <w:gridCol w:w="709"/>
        <w:gridCol w:w="709"/>
      </w:tblGrid>
      <w:tr w:rsidR="000937F0" w:rsidRPr="00141E81" w:rsidTr="00D67640">
        <w:trPr>
          <w:trHeight w:val="360"/>
          <w:tblHeader/>
        </w:trPr>
        <w:tc>
          <w:tcPr>
            <w:tcW w:w="425" w:type="dxa"/>
            <w:vMerge w:val="restart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 xml:space="preserve">№ </w:t>
            </w:r>
            <w:r w:rsidRPr="00141E81">
              <w:rPr>
                <w:sz w:val="22"/>
                <w:szCs w:val="22"/>
              </w:rPr>
              <w:br/>
            </w:r>
            <w:proofErr w:type="spellStart"/>
            <w:r w:rsidRPr="00141E81">
              <w:rPr>
                <w:sz w:val="16"/>
                <w:szCs w:val="16"/>
              </w:rPr>
              <w:t>п</w:t>
            </w:r>
            <w:proofErr w:type="spellEnd"/>
            <w:r w:rsidRPr="00141E81">
              <w:rPr>
                <w:sz w:val="16"/>
                <w:szCs w:val="16"/>
              </w:rPr>
              <w:t>/</w:t>
            </w:r>
            <w:proofErr w:type="spellStart"/>
            <w:r w:rsidRPr="00141E8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0937F0" w:rsidRPr="00141E81" w:rsidRDefault="000937F0" w:rsidP="00D67640">
            <w:pPr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401" w:type="dxa"/>
            <w:gridSpan w:val="14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Значения показателей</w:t>
            </w:r>
          </w:p>
        </w:tc>
      </w:tr>
      <w:tr w:rsidR="000937F0" w:rsidRPr="00141E81" w:rsidTr="00D67640">
        <w:trPr>
          <w:trHeight w:val="168"/>
          <w:tblHeader/>
        </w:trPr>
        <w:tc>
          <w:tcPr>
            <w:tcW w:w="425" w:type="dxa"/>
            <w:vMerge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0937F0" w:rsidRPr="00141E81" w:rsidRDefault="000937F0" w:rsidP="00D6764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  <w:vMerge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</w:p>
        </w:tc>
        <w:tc>
          <w:tcPr>
            <w:tcW w:w="727" w:type="dxa"/>
            <w:gridSpan w:val="2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41E81">
                <w:rPr>
                  <w:sz w:val="20"/>
                  <w:szCs w:val="22"/>
                </w:rPr>
                <w:t>2014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41E81">
                <w:rPr>
                  <w:sz w:val="20"/>
                  <w:szCs w:val="22"/>
                </w:rPr>
                <w:t>2015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right="-79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41E81">
                <w:rPr>
                  <w:sz w:val="20"/>
                  <w:szCs w:val="22"/>
                </w:rPr>
                <w:t>2016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41E81">
                <w:rPr>
                  <w:sz w:val="20"/>
                  <w:szCs w:val="22"/>
                </w:rPr>
                <w:t>2017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41E81">
                <w:rPr>
                  <w:sz w:val="20"/>
                  <w:szCs w:val="22"/>
                </w:rPr>
                <w:t>2018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41E81">
                <w:rPr>
                  <w:sz w:val="20"/>
                  <w:szCs w:val="22"/>
                </w:rPr>
                <w:t>2019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41E81">
                <w:rPr>
                  <w:sz w:val="20"/>
                  <w:szCs w:val="22"/>
                </w:rPr>
                <w:t>2020 г</w:t>
              </w:r>
            </w:smartTag>
            <w:r w:rsidRPr="00141E81">
              <w:rPr>
                <w:sz w:val="20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r w:rsidRPr="00141E81">
              <w:rPr>
                <w:sz w:val="20"/>
                <w:szCs w:val="22"/>
              </w:rPr>
              <w:t>2021 г.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r w:rsidRPr="00141E81">
              <w:rPr>
                <w:sz w:val="20"/>
                <w:szCs w:val="22"/>
              </w:rPr>
              <w:t>2022 г.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r w:rsidRPr="00141E81">
              <w:rPr>
                <w:sz w:val="20"/>
                <w:szCs w:val="22"/>
              </w:rPr>
              <w:t>2023 г.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r w:rsidRPr="00141E81">
              <w:rPr>
                <w:sz w:val="20"/>
                <w:szCs w:val="22"/>
              </w:rPr>
              <w:t>2024 г.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jc w:val="center"/>
              <w:rPr>
                <w:sz w:val="20"/>
                <w:szCs w:val="22"/>
              </w:rPr>
            </w:pPr>
            <w:r w:rsidRPr="00141E81">
              <w:rPr>
                <w:sz w:val="20"/>
                <w:szCs w:val="22"/>
              </w:rPr>
              <w:t>2025 г.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15354" w:type="dxa"/>
            <w:gridSpan w:val="17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b/>
                <w:bCs/>
                <w:sz w:val="24"/>
                <w:szCs w:val="22"/>
              </w:rPr>
            </w:pPr>
            <w:r w:rsidRPr="00141E81">
              <w:rPr>
                <w:b/>
                <w:bCs/>
                <w:sz w:val="24"/>
                <w:szCs w:val="22"/>
              </w:rPr>
              <w:t>Государственная программа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4536" w:type="dxa"/>
            <w:vAlign w:val="center"/>
          </w:tcPr>
          <w:p w:rsidR="000937F0" w:rsidRPr="00141E81" w:rsidRDefault="000937F0" w:rsidP="00D67640">
            <w:pPr>
              <w:jc w:val="both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Cs w:val="22"/>
              </w:rP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в Курской области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32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53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0937F0" w:rsidRPr="00141E81" w:rsidRDefault="001D3E7D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66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:rsidR="000937F0" w:rsidRPr="001E6EF0" w:rsidRDefault="000937F0" w:rsidP="001E6EF0">
            <w:pPr>
              <w:jc w:val="both"/>
            </w:pPr>
            <w:r w:rsidRPr="001E6EF0"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32,1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44,9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57,7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141E81"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91" w:type="dxa"/>
          </w:tcPr>
          <w:p w:rsidR="000937F0" w:rsidRPr="00141E81" w:rsidRDefault="001D3E7D" w:rsidP="00D676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</w:rPr>
            </w:pPr>
            <w:r w:rsidRPr="00141E81">
              <w:rPr>
                <w:rFonts w:cs="Times New Roman"/>
              </w:rPr>
              <w:t>88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</w:rPr>
            </w:pPr>
            <w:r w:rsidRPr="00141E81">
              <w:rPr>
                <w:rFonts w:cs="Times New Roman"/>
              </w:rPr>
              <w:t>90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</w:rPr>
            </w:pPr>
            <w:r w:rsidRPr="00141E81">
              <w:rPr>
                <w:rFonts w:cs="Times New Roman"/>
              </w:rPr>
              <w:t>91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536" w:type="dxa"/>
          </w:tcPr>
          <w:p w:rsidR="000937F0" w:rsidRDefault="000937F0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(взрослые)</w:t>
            </w:r>
          </w:p>
          <w:p w:rsidR="001E6EF0" w:rsidRPr="00141E81" w:rsidRDefault="001E6EF0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1E81">
              <w:rPr>
                <w:rFonts w:ascii="Times New Roman" w:hAnsi="Times New Roman" w:cs="Times New Roman"/>
                <w:sz w:val="22"/>
                <w:szCs w:val="24"/>
              </w:rPr>
              <w:t>71,9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1E81">
              <w:rPr>
                <w:rFonts w:ascii="Times New Roman" w:hAnsi="Times New Roman" w:cs="Times New Roman"/>
                <w:sz w:val="22"/>
                <w:szCs w:val="24"/>
              </w:rPr>
              <w:t>72,9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81"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81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81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81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0937F0" w:rsidRPr="00141E81" w:rsidRDefault="000937F0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(дети)</w:t>
            </w:r>
          </w:p>
          <w:p w:rsidR="000937F0" w:rsidRPr="00141E81" w:rsidRDefault="000937F0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1E81">
              <w:rPr>
                <w:rFonts w:ascii="Times New Roman" w:hAnsi="Times New Roman" w:cs="Times New Roman"/>
                <w:sz w:val="22"/>
                <w:szCs w:val="24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1E81">
              <w:rPr>
                <w:rFonts w:ascii="Times New Roman" w:hAnsi="Times New Roman" w:cs="Times New Roman"/>
                <w:sz w:val="22"/>
                <w:szCs w:val="24"/>
              </w:rPr>
              <w:t>74,8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78,8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15354" w:type="dxa"/>
            <w:gridSpan w:val="17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b/>
                <w:bCs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t xml:space="preserve">Подпрограмма 1 </w:t>
            </w:r>
            <w:r w:rsidRPr="00141E81">
              <w:rPr>
                <w:b/>
                <w:bCs/>
                <w:sz w:val="24"/>
                <w:szCs w:val="22"/>
              </w:rPr>
              <w:t xml:space="preserve">«Совершенствование нормативно-правовой и организационной основы формирования доступной среды </w:t>
            </w:r>
          </w:p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bCs/>
                <w:sz w:val="24"/>
                <w:szCs w:val="22"/>
              </w:rPr>
              <w:t>жизнедеятельности инвалидов и других маломобильных групп населения в Курской области</w:t>
            </w:r>
            <w:r w:rsidRPr="00141E81">
              <w:rPr>
                <w:b/>
                <w:sz w:val="24"/>
                <w:szCs w:val="22"/>
              </w:rPr>
              <w:t>»</w:t>
            </w:r>
          </w:p>
        </w:tc>
      </w:tr>
      <w:tr w:rsidR="000937F0" w:rsidRPr="00141E81" w:rsidTr="00D67640">
        <w:trPr>
          <w:cantSplit/>
          <w:trHeight w:val="360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:rsidR="000937F0" w:rsidRDefault="000937F0" w:rsidP="001E6EF0">
            <w:r w:rsidRPr="001E6EF0">
              <w:t>Доля приоритетных объектов и услуг в приоритетных сферах жизнедеятельности инвалидов, нанесенных на карту доступности Курской области по результатам их паспортизации, среди всех приоритетных объектов и услуг</w:t>
            </w:r>
          </w:p>
          <w:p w:rsidR="001E6EF0" w:rsidRPr="001E6EF0" w:rsidRDefault="001E6EF0" w:rsidP="001E6EF0"/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</w:tr>
      <w:tr w:rsidR="000937F0" w:rsidRPr="00141E81" w:rsidTr="00D67640">
        <w:trPr>
          <w:cantSplit/>
          <w:trHeight w:val="5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1E6EF0" w:rsidRPr="001E6EF0" w:rsidRDefault="00D67640" w:rsidP="001E6EF0">
            <w:r>
              <w:t>Д</w:t>
            </w:r>
            <w:r w:rsidR="000937F0" w:rsidRPr="001E6EF0">
              <w:t>оля инвалидов, положительно оценивающих отношение населения к проблемам инвалидов, в общей численности опрошенных инвалидов в Курской области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52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0937F0" w:rsidRPr="00141E81" w:rsidRDefault="009B44DE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sz w:val="22"/>
                <w:lang w:eastAsia="ru-RU" w:bidi="ar-SA"/>
              </w:rPr>
              <w:t>69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sz w:val="22"/>
                <w:lang w:eastAsia="ru-RU" w:bidi="ar-SA"/>
              </w:rPr>
              <w:t>71</w:t>
            </w:r>
          </w:p>
        </w:tc>
      </w:tr>
      <w:tr w:rsidR="000937F0" w:rsidRPr="00141E81" w:rsidTr="00D67640">
        <w:trPr>
          <w:cantSplit/>
          <w:trHeight w:val="325"/>
        </w:trPr>
        <w:tc>
          <w:tcPr>
            <w:tcW w:w="15354" w:type="dxa"/>
            <w:gridSpan w:val="17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lastRenderedPageBreak/>
              <w:t>Подпрограмма 2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</w:p>
        </w:tc>
      </w:tr>
      <w:tr w:rsidR="000937F0" w:rsidRPr="00141E81" w:rsidTr="00D67640">
        <w:trPr>
          <w:cantSplit/>
          <w:trHeight w:val="679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1E6EF0" w:rsidRPr="001E6E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 xml:space="preserve">Доля приоритетных объектов в сфере социальной защиты, доступных для инвалидов и других маломобильных групп населения, в общем количестве приоритетных объектов в сфере социальной защиты 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53,3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63,6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91" w:type="dxa"/>
          </w:tcPr>
          <w:p w:rsidR="000937F0" w:rsidRPr="00141E81" w:rsidRDefault="001D3E7D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92</w:t>
            </w:r>
          </w:p>
        </w:tc>
      </w:tr>
      <w:tr w:rsidR="000937F0" w:rsidRPr="00141E81" w:rsidTr="00D67640">
        <w:trPr>
          <w:cantSplit/>
          <w:trHeight w:val="699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0937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</w:t>
            </w:r>
          </w:p>
          <w:p w:rsidR="001E6EF0" w:rsidRPr="00141E81" w:rsidRDefault="001E6EF0" w:rsidP="00D67640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40,0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50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</w:tr>
      <w:tr w:rsidR="000937F0" w:rsidRPr="00141E81" w:rsidTr="00D67640">
        <w:trPr>
          <w:cantSplit/>
          <w:trHeight w:val="717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0937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>Доля приоритетных объектов в сфере здравоохранения, доступных для инвалидов и других маломобильных групп населения, в общем количестве приоритетных объектов в сфере здравоохранения</w:t>
            </w:r>
          </w:p>
          <w:p w:rsidR="001E6EF0" w:rsidRPr="00141E81" w:rsidRDefault="001E6EF0" w:rsidP="00D67640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15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46,6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57,9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78,9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91" w:type="dxa"/>
          </w:tcPr>
          <w:p w:rsidR="000937F0" w:rsidRPr="00141E81" w:rsidRDefault="001D3E7D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94,7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96,5</w:t>
            </w:r>
          </w:p>
        </w:tc>
      </w:tr>
      <w:tr w:rsidR="000937F0" w:rsidRPr="00141E81" w:rsidTr="00D67640">
        <w:trPr>
          <w:cantSplit/>
          <w:trHeight w:val="77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1E6EF0" w:rsidRPr="001E6E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 xml:space="preserve">Доля приоритетных объектов в сфере культуры, доступных для инвалидов и других маломобильных групп населения, в общем количестве приоритетных объектов в сфере культуры 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26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37,0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53,8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71,8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71,8</w:t>
            </w:r>
          </w:p>
        </w:tc>
        <w:tc>
          <w:tcPr>
            <w:tcW w:w="691" w:type="dxa"/>
          </w:tcPr>
          <w:p w:rsidR="000937F0" w:rsidRPr="00141E81" w:rsidRDefault="001D3E7D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84,6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87,2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87,5</w:t>
            </w:r>
          </w:p>
        </w:tc>
      </w:tr>
      <w:tr w:rsidR="000937F0" w:rsidRPr="00141E81" w:rsidTr="00D67640">
        <w:trPr>
          <w:cantSplit/>
          <w:trHeight w:val="82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4536" w:type="dxa"/>
          </w:tcPr>
          <w:p w:rsidR="001E6EF0" w:rsidRPr="001E6E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групп населения, в</w:t>
            </w:r>
            <w:r w:rsidR="001E6EF0">
              <w:rPr>
                <w:rFonts w:cs="Times New Roman"/>
                <w:szCs w:val="22"/>
              </w:rPr>
              <w:t xml:space="preserve"> парке этого подвижного состава</w:t>
            </w:r>
            <w:r w:rsidRPr="00141E81">
              <w:rPr>
                <w:rFonts w:cs="Times New Roman"/>
                <w:szCs w:val="22"/>
              </w:rPr>
              <w:t xml:space="preserve"> (автобусного, трамвайного, троллейбусного)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spacing w:line="216" w:lineRule="auto"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spacing w:line="216" w:lineRule="auto"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13,5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spacing w:line="216" w:lineRule="auto"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15,2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68" w:right="-45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12,6</w:t>
            </w:r>
          </w:p>
          <w:p w:rsidR="000937F0" w:rsidRPr="00141E81" w:rsidRDefault="000937F0" w:rsidP="00D67640">
            <w:pPr>
              <w:pStyle w:val="ConsPlusCell"/>
              <w:widowControl/>
              <w:ind w:left="-68" w:right="-45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-----</w:t>
            </w:r>
          </w:p>
          <w:p w:rsidR="000937F0" w:rsidRPr="00141E81" w:rsidRDefault="000937F0" w:rsidP="00D67640">
            <w:pPr>
              <w:pStyle w:val="ConsPlusCell"/>
              <w:widowControl/>
              <w:ind w:left="-68" w:right="-45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12,1</w:t>
            </w:r>
          </w:p>
          <w:p w:rsidR="000937F0" w:rsidRPr="00141E81" w:rsidRDefault="000937F0" w:rsidP="00D67640">
            <w:pPr>
              <w:pStyle w:val="ConsPlusCell"/>
              <w:widowControl/>
              <w:ind w:left="-68" w:right="-45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-----</w:t>
            </w:r>
          </w:p>
          <w:p w:rsidR="000937F0" w:rsidRPr="00141E81" w:rsidRDefault="000937F0" w:rsidP="00D67640">
            <w:pPr>
              <w:pStyle w:val="ConsPlusCell"/>
              <w:widowControl/>
              <w:ind w:left="-68" w:right="-45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25,6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14,2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13,9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27,3 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15,8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14,6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29,1 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17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15,8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30,3</w:t>
            </w:r>
          </w:p>
        </w:tc>
        <w:tc>
          <w:tcPr>
            <w:tcW w:w="691" w:type="dxa"/>
          </w:tcPr>
          <w:p w:rsidR="0059479E" w:rsidRPr="00141E81" w:rsidRDefault="0059479E" w:rsidP="005947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17</w:t>
            </w:r>
          </w:p>
          <w:p w:rsidR="0059479E" w:rsidRPr="00141E81" w:rsidRDefault="0059479E" w:rsidP="005947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59479E" w:rsidRPr="00141E81" w:rsidRDefault="0059479E" w:rsidP="005947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15,8</w:t>
            </w:r>
          </w:p>
          <w:p w:rsidR="0059479E" w:rsidRPr="00141E81" w:rsidRDefault="0059479E" w:rsidP="005947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59479E" w:rsidP="0059479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30,3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20,6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16,7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36,8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22,2   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17,4   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38,6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23,8   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18,1   ----- </w:t>
            </w:r>
          </w:p>
          <w:p w:rsidR="000937F0" w:rsidRPr="00141E81" w:rsidRDefault="000937F0" w:rsidP="00D6764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41E8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40,4</w:t>
            </w:r>
          </w:p>
        </w:tc>
      </w:tr>
      <w:tr w:rsidR="000937F0" w:rsidRPr="00141E81" w:rsidTr="00D67640">
        <w:trPr>
          <w:cantSplit/>
          <w:trHeight w:val="82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12.</w:t>
            </w:r>
          </w:p>
        </w:tc>
        <w:tc>
          <w:tcPr>
            <w:tcW w:w="4536" w:type="dxa"/>
          </w:tcPr>
          <w:p w:rsidR="000937F0" w:rsidRDefault="000937F0" w:rsidP="00D67640">
            <w:pPr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 xml:space="preserve">Доля приоритетных объектов в сфере физической культуры и спорта, доступных для инвалидов и других маломобильных групп населения, в общем количестве приоритетных объектов в сфере физической культуры и спорта </w:t>
            </w:r>
          </w:p>
          <w:p w:rsidR="001E6EF0" w:rsidRPr="00141E81" w:rsidRDefault="001E6EF0" w:rsidP="00D67640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33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50,0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62,5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55FDE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691" w:type="dxa"/>
          </w:tcPr>
          <w:p w:rsidR="000937F0" w:rsidRPr="00141E81" w:rsidRDefault="001504D7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92,3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</w:tr>
      <w:tr w:rsidR="000937F0" w:rsidRPr="00141E81" w:rsidTr="00D67640">
        <w:trPr>
          <w:cantSplit/>
          <w:trHeight w:val="65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13.</w:t>
            </w:r>
          </w:p>
        </w:tc>
        <w:tc>
          <w:tcPr>
            <w:tcW w:w="4536" w:type="dxa"/>
          </w:tcPr>
          <w:p w:rsidR="000937F0" w:rsidRDefault="000937F0" w:rsidP="001E6EF0">
            <w:pPr>
              <w:jc w:val="both"/>
            </w:pPr>
            <w:r w:rsidRPr="001E6EF0">
              <w:t>Доля приоритетных объектов транспортной инфраструктуры, доступных для инвалидов и других маломобильных групп населения, в общем количестве приоритетных объектов транспортной инфраструктуры</w:t>
            </w:r>
          </w:p>
          <w:p w:rsidR="001E6EF0" w:rsidRPr="001E6EF0" w:rsidRDefault="001E6EF0" w:rsidP="001E6EF0">
            <w:pPr>
              <w:jc w:val="both"/>
            </w:pP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ind w:left="-70" w:right="-47"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100</w:t>
            </w:r>
          </w:p>
        </w:tc>
      </w:tr>
      <w:tr w:rsidR="000937F0" w:rsidRPr="00141E81" w:rsidTr="00D67640">
        <w:trPr>
          <w:cantSplit/>
          <w:trHeight w:val="65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14.</w:t>
            </w:r>
          </w:p>
        </w:tc>
        <w:tc>
          <w:tcPr>
            <w:tcW w:w="4536" w:type="dxa"/>
          </w:tcPr>
          <w:p w:rsidR="000937F0" w:rsidRPr="00141E81" w:rsidRDefault="000937F0" w:rsidP="00D67640">
            <w:pPr>
              <w:ind w:right="-70"/>
              <w:jc w:val="both"/>
              <w:rPr>
                <w:rFonts w:eastAsia="Courier New" w:cs="Times New Roman"/>
                <w:spacing w:val="6"/>
              </w:rPr>
            </w:pPr>
            <w:r w:rsidRPr="00141E81">
              <w:rPr>
                <w:rFonts w:eastAsia="Courier New" w:cs="Times New Roman"/>
                <w:spacing w:val="6"/>
                <w:szCs w:val="22"/>
              </w:rPr>
              <w:t xml:space="preserve">Доля инвалидов, получивших услуги по реабилитации в </w:t>
            </w:r>
            <w:r w:rsidRPr="00141E81">
              <w:rPr>
                <w:rFonts w:cs="Times New Roman"/>
                <w:szCs w:val="22"/>
              </w:rPr>
              <w:t xml:space="preserve">ОКУСОКО «Областной медико-социальный реабилитационный центр им.  преп. Феодосия Печерского», в общей численности инвалидов, имеющих соответствующие рекомендации </w:t>
            </w:r>
            <w:r w:rsidRPr="00141E81">
              <w:rPr>
                <w:rFonts w:eastAsia="Courier New" w:cs="Times New Roman"/>
                <w:spacing w:val="6"/>
                <w:szCs w:val="22"/>
              </w:rPr>
              <w:t>(взрослые и дети)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88</w:t>
            </w:r>
          </w:p>
        </w:tc>
        <w:tc>
          <w:tcPr>
            <w:tcW w:w="926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90</w:t>
            </w:r>
          </w:p>
        </w:tc>
        <w:tc>
          <w:tcPr>
            <w:tcW w:w="775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90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92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93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94</w:t>
            </w:r>
          </w:p>
        </w:tc>
      </w:tr>
      <w:tr w:rsidR="000937F0" w:rsidRPr="00141E81" w:rsidTr="00D67640">
        <w:trPr>
          <w:cantSplit/>
          <w:trHeight w:val="65"/>
        </w:trPr>
        <w:tc>
          <w:tcPr>
            <w:tcW w:w="14645" w:type="dxa"/>
            <w:gridSpan w:val="16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lastRenderedPageBreak/>
              <w:t xml:space="preserve">Подпрограмма 3 «Информационно-методическое и кадровое обеспечение системы реабилитации и социальной интеграции </w:t>
            </w:r>
          </w:p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t xml:space="preserve">инвалидов в Курской области» 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</w:p>
        </w:tc>
      </w:tr>
      <w:tr w:rsidR="000937F0" w:rsidRPr="00141E81" w:rsidTr="00D67640">
        <w:trPr>
          <w:cantSplit/>
          <w:trHeight w:val="82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15.</w:t>
            </w:r>
          </w:p>
        </w:tc>
        <w:tc>
          <w:tcPr>
            <w:tcW w:w="4536" w:type="dxa"/>
            <w:vAlign w:val="center"/>
          </w:tcPr>
          <w:p w:rsidR="001E6EF0" w:rsidRPr="001E6EF0" w:rsidRDefault="000937F0" w:rsidP="00D67640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41E81">
              <w:rPr>
                <w:rFonts w:cs="Times New Roman"/>
                <w:szCs w:val="22"/>
              </w:rPr>
              <w:t>Количество специалистов, прошедших курсы повышения квалификации по вопросам реабилитации и социальной интеграции инвалидов</w:t>
            </w:r>
          </w:p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человек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lang w:eastAsia="ru-RU" w:bidi="ar-SA"/>
              </w:rPr>
              <w:t>-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lang w:eastAsia="ru-RU" w:bidi="ar-SA"/>
              </w:rPr>
              <w:t>-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lang w:eastAsia="ru-RU" w:bidi="ar-SA"/>
              </w:rPr>
              <w:t>-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lang w:eastAsia="ru-RU" w:bidi="ar-SA"/>
              </w:rPr>
              <w:t>-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lang w:eastAsia="ru-RU" w:bidi="ar-SA"/>
              </w:rPr>
              <w:t>-</w:t>
            </w:r>
          </w:p>
        </w:tc>
      </w:tr>
      <w:tr w:rsidR="000937F0" w:rsidRPr="00141E81" w:rsidTr="00D67640">
        <w:trPr>
          <w:cantSplit/>
          <w:trHeight w:val="828"/>
        </w:trPr>
        <w:tc>
          <w:tcPr>
            <w:tcW w:w="15354" w:type="dxa"/>
            <w:gridSpan w:val="17"/>
          </w:tcPr>
          <w:p w:rsidR="000937F0" w:rsidRPr="00141E81" w:rsidRDefault="000937F0" w:rsidP="00D67640">
            <w:pPr>
              <w:jc w:val="center"/>
              <w:rPr>
                <w:rFonts w:cs="Times New Roman"/>
                <w:lang w:eastAsia="ru-RU" w:bidi="ar-SA"/>
              </w:rPr>
            </w:pPr>
            <w:r w:rsidRPr="00141E81">
              <w:rPr>
                <w:rFonts w:cs="Times New Roman"/>
                <w:b/>
                <w:szCs w:val="28"/>
              </w:rPr>
              <w:t>Подпрограмма 3 «Формирование и совершенствование системы комплексной реабилитации и абилитации инвалидов, в том числе детей-инвалидов, в Курской области»</w:t>
            </w:r>
          </w:p>
        </w:tc>
      </w:tr>
      <w:tr w:rsidR="000937F0" w:rsidRPr="00141E81" w:rsidTr="00D67640">
        <w:trPr>
          <w:cantSplit/>
          <w:trHeight w:val="828"/>
        </w:trPr>
        <w:tc>
          <w:tcPr>
            <w:tcW w:w="425" w:type="dxa"/>
          </w:tcPr>
          <w:p w:rsidR="000937F0" w:rsidRPr="00141E81" w:rsidRDefault="000937F0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16.</w:t>
            </w:r>
          </w:p>
        </w:tc>
        <w:tc>
          <w:tcPr>
            <w:tcW w:w="4536" w:type="dxa"/>
          </w:tcPr>
          <w:p w:rsidR="000937F0" w:rsidRDefault="000937F0" w:rsidP="001E6EF0">
            <w:r w:rsidRPr="001E6EF0">
              <w:t>Доля детей целевой группы, получивших услуги ранней помощи, в общем количестве детей Курской области, нуждающихся в получении таких услуг</w:t>
            </w:r>
            <w:r w:rsidR="001E6EF0">
              <w:t xml:space="preserve"> </w:t>
            </w:r>
          </w:p>
          <w:p w:rsidR="001E6EF0" w:rsidRPr="001E6EF0" w:rsidRDefault="001E6EF0" w:rsidP="001E6EF0"/>
        </w:tc>
        <w:tc>
          <w:tcPr>
            <w:tcW w:w="992" w:type="dxa"/>
          </w:tcPr>
          <w:p w:rsidR="000937F0" w:rsidRPr="00141E81" w:rsidRDefault="000937F0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7F0" w:rsidRPr="00141E81" w:rsidRDefault="000937F0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0937F0" w:rsidRPr="00141E81" w:rsidRDefault="000937F0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85</w:t>
            </w:r>
          </w:p>
        </w:tc>
        <w:tc>
          <w:tcPr>
            <w:tcW w:w="691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86</w:t>
            </w:r>
          </w:p>
        </w:tc>
        <w:tc>
          <w:tcPr>
            <w:tcW w:w="708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0937F0" w:rsidRPr="00141E81" w:rsidRDefault="000937F0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90</w:t>
            </w:r>
          </w:p>
        </w:tc>
      </w:tr>
      <w:tr w:rsidR="007649FF" w:rsidRPr="00141E81" w:rsidTr="00D67640">
        <w:trPr>
          <w:cantSplit/>
          <w:trHeight w:val="828"/>
        </w:trPr>
        <w:tc>
          <w:tcPr>
            <w:tcW w:w="425" w:type="dxa"/>
          </w:tcPr>
          <w:p w:rsidR="007649FF" w:rsidRPr="00E575A5" w:rsidRDefault="007649FF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17.</w:t>
            </w:r>
          </w:p>
        </w:tc>
        <w:tc>
          <w:tcPr>
            <w:tcW w:w="4536" w:type="dxa"/>
          </w:tcPr>
          <w:p w:rsidR="007649FF" w:rsidRPr="00E575A5" w:rsidRDefault="007649FF" w:rsidP="0059479E">
            <w:r w:rsidRPr="00E575A5">
              <w:t xml:space="preserve">Доля выпускников-инвалидов 9 и 11 классов, охваченных </w:t>
            </w:r>
            <w:proofErr w:type="spellStart"/>
            <w:r w:rsidRPr="00E575A5">
              <w:t>профориентационной</w:t>
            </w:r>
            <w:proofErr w:type="spellEnd"/>
            <w:r w:rsidRPr="00E575A5">
              <w:t xml:space="preserve"> работой, в общей численности выпускников-инвалидов Курской области</w:t>
            </w:r>
          </w:p>
        </w:tc>
        <w:tc>
          <w:tcPr>
            <w:tcW w:w="992" w:type="dxa"/>
          </w:tcPr>
          <w:p w:rsidR="007649FF" w:rsidRPr="00E575A5" w:rsidRDefault="007649FF" w:rsidP="007649FF">
            <w:pPr>
              <w:ind w:left="-70" w:right="-71"/>
              <w:rPr>
                <w:rFonts w:cs="Times New Roman"/>
              </w:rPr>
            </w:pPr>
            <w:r w:rsidRPr="00E575A5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49FF" w:rsidRPr="00E575A5" w:rsidRDefault="007649FF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  <w:sz w:val="22"/>
              </w:rPr>
              <w:t>100</w:t>
            </w:r>
          </w:p>
        </w:tc>
        <w:tc>
          <w:tcPr>
            <w:tcW w:w="691" w:type="dxa"/>
          </w:tcPr>
          <w:p w:rsidR="007649FF" w:rsidRPr="00E575A5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7649FF" w:rsidRPr="00E575A5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649FF" w:rsidRPr="00E575A5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649FF" w:rsidRPr="00E575A5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</w:tr>
      <w:tr w:rsidR="007649FF" w:rsidRPr="00141E81" w:rsidTr="00D67640">
        <w:trPr>
          <w:cantSplit/>
          <w:trHeight w:val="828"/>
        </w:trPr>
        <w:tc>
          <w:tcPr>
            <w:tcW w:w="425" w:type="dxa"/>
          </w:tcPr>
          <w:p w:rsidR="007649FF" w:rsidRPr="00E575A5" w:rsidRDefault="007649FF" w:rsidP="007649FF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18.</w:t>
            </w:r>
          </w:p>
        </w:tc>
        <w:tc>
          <w:tcPr>
            <w:tcW w:w="4536" w:type="dxa"/>
          </w:tcPr>
          <w:p w:rsidR="007649FF" w:rsidRPr="00E575A5" w:rsidRDefault="007649FF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</w:rPr>
              <w:t>Доля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992" w:type="dxa"/>
          </w:tcPr>
          <w:p w:rsidR="007649FF" w:rsidRPr="00E575A5" w:rsidRDefault="007649FF" w:rsidP="00D67640">
            <w:pPr>
              <w:ind w:left="-70" w:right="-71"/>
              <w:rPr>
                <w:rFonts w:cs="Times New Roman"/>
              </w:rPr>
            </w:pPr>
            <w:r w:rsidRPr="00E575A5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49FF" w:rsidRPr="00E575A5" w:rsidRDefault="007649FF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7649FF" w:rsidRPr="00E575A5" w:rsidRDefault="007649FF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42,3</w:t>
            </w:r>
          </w:p>
        </w:tc>
        <w:tc>
          <w:tcPr>
            <w:tcW w:w="691" w:type="dxa"/>
          </w:tcPr>
          <w:p w:rsidR="007649FF" w:rsidRPr="001F7359" w:rsidRDefault="001F7359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F7359">
              <w:rPr>
                <w:sz w:val="22"/>
                <w:szCs w:val="22"/>
              </w:rPr>
              <w:t>34,1</w:t>
            </w:r>
          </w:p>
        </w:tc>
        <w:tc>
          <w:tcPr>
            <w:tcW w:w="708" w:type="dxa"/>
          </w:tcPr>
          <w:p w:rsidR="007649FF" w:rsidRPr="001F7359" w:rsidRDefault="001F7359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F7359">
              <w:rPr>
                <w:sz w:val="22"/>
                <w:szCs w:val="22"/>
              </w:rPr>
              <w:t>34,2</w:t>
            </w:r>
            <w:r w:rsidR="007649FF" w:rsidRPr="001F73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7649FF" w:rsidRPr="001F7359" w:rsidRDefault="007649FF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F7359">
              <w:rPr>
                <w:sz w:val="22"/>
                <w:szCs w:val="22"/>
              </w:rPr>
              <w:t>3</w:t>
            </w:r>
            <w:r w:rsidR="001F7359" w:rsidRPr="001F7359">
              <w:rPr>
                <w:sz w:val="22"/>
                <w:szCs w:val="22"/>
              </w:rPr>
              <w:t>4,3</w:t>
            </w:r>
            <w:r w:rsidRPr="001F73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7649FF" w:rsidRPr="001F7359" w:rsidRDefault="001F7359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F7359">
              <w:rPr>
                <w:sz w:val="22"/>
                <w:szCs w:val="22"/>
              </w:rPr>
              <w:t>34,</w:t>
            </w:r>
            <w:r w:rsidR="007649FF" w:rsidRPr="001F7359">
              <w:rPr>
                <w:sz w:val="22"/>
                <w:szCs w:val="22"/>
              </w:rPr>
              <w:t>3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E575A5" w:rsidRDefault="001D263B" w:rsidP="007649FF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19.</w:t>
            </w:r>
          </w:p>
        </w:tc>
        <w:tc>
          <w:tcPr>
            <w:tcW w:w="4536" w:type="dxa"/>
          </w:tcPr>
          <w:p w:rsidR="001D263B" w:rsidRPr="00E575A5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</w:rPr>
              <w:t>Доля трудоустроенных в органах службы занятости Курской области в общей численности инвалидов Курской области, обратившихся в органы службы занятости</w:t>
            </w:r>
          </w:p>
        </w:tc>
        <w:tc>
          <w:tcPr>
            <w:tcW w:w="992" w:type="dxa"/>
          </w:tcPr>
          <w:p w:rsidR="001D263B" w:rsidRPr="00E575A5" w:rsidRDefault="001D263B" w:rsidP="007649FF">
            <w:pPr>
              <w:ind w:left="-70" w:right="-71"/>
              <w:rPr>
                <w:rFonts w:cs="Times New Roman"/>
              </w:rPr>
            </w:pPr>
            <w:r w:rsidRPr="00E575A5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7649F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63</w:t>
            </w:r>
          </w:p>
        </w:tc>
        <w:tc>
          <w:tcPr>
            <w:tcW w:w="691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</w:tr>
      <w:tr w:rsidR="001D263B" w:rsidRPr="00E575A5" w:rsidTr="00D67640">
        <w:trPr>
          <w:cantSplit/>
          <w:trHeight w:val="828"/>
        </w:trPr>
        <w:tc>
          <w:tcPr>
            <w:tcW w:w="425" w:type="dxa"/>
          </w:tcPr>
          <w:p w:rsidR="001D263B" w:rsidRPr="00E575A5" w:rsidRDefault="001D263B" w:rsidP="007649FF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4536" w:type="dxa"/>
          </w:tcPr>
          <w:p w:rsidR="001D263B" w:rsidRPr="00E575A5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</w:rPr>
              <w:t xml:space="preserve">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Курской области </w:t>
            </w:r>
          </w:p>
        </w:tc>
        <w:tc>
          <w:tcPr>
            <w:tcW w:w="992" w:type="dxa"/>
          </w:tcPr>
          <w:p w:rsidR="001D263B" w:rsidRPr="00E575A5" w:rsidRDefault="001D263B" w:rsidP="001D3E7D">
            <w:pPr>
              <w:ind w:left="-70" w:right="-71"/>
              <w:rPr>
                <w:rFonts w:cs="Times New Roman"/>
              </w:rPr>
            </w:pPr>
            <w:r w:rsidRPr="00E575A5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68</w:t>
            </w:r>
          </w:p>
        </w:tc>
        <w:tc>
          <w:tcPr>
            <w:tcW w:w="691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</w:tr>
      <w:tr w:rsidR="001D263B" w:rsidRPr="00E575A5" w:rsidTr="00D67640">
        <w:trPr>
          <w:cantSplit/>
          <w:trHeight w:val="828"/>
        </w:trPr>
        <w:tc>
          <w:tcPr>
            <w:tcW w:w="425" w:type="dxa"/>
          </w:tcPr>
          <w:p w:rsidR="001D263B" w:rsidRPr="00E575A5" w:rsidRDefault="001D263B" w:rsidP="007649FF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21.</w:t>
            </w:r>
          </w:p>
        </w:tc>
        <w:tc>
          <w:tcPr>
            <w:tcW w:w="4536" w:type="dxa"/>
          </w:tcPr>
          <w:p w:rsidR="001D263B" w:rsidRPr="00E575A5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E575A5">
              <w:rPr>
                <w:rFonts w:cs="Times New Roman"/>
                <w:bCs/>
              </w:rPr>
              <w:t>Доля трудоустроенных инвалидов в общей численности граждан Курской области, впервые признанных инвалидами и обратившихся в органы службы занятости Курской области</w:t>
            </w:r>
          </w:p>
        </w:tc>
        <w:tc>
          <w:tcPr>
            <w:tcW w:w="992" w:type="dxa"/>
          </w:tcPr>
          <w:p w:rsidR="001D263B" w:rsidRPr="00E575A5" w:rsidRDefault="001D263B" w:rsidP="001D3E7D">
            <w:pPr>
              <w:ind w:left="-70" w:right="-71"/>
              <w:rPr>
                <w:rFonts w:cs="Times New Roman"/>
              </w:rPr>
            </w:pPr>
            <w:r w:rsidRPr="00E575A5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D263B" w:rsidRPr="00E575A5" w:rsidRDefault="001D263B" w:rsidP="00D6764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575A5">
              <w:rPr>
                <w:rFonts w:ascii="Times New Roman" w:hAnsi="Times New Roman" w:cs="Times New Roman"/>
                <w:sz w:val="22"/>
                <w:szCs w:val="24"/>
              </w:rPr>
              <w:t>45</w:t>
            </w:r>
          </w:p>
        </w:tc>
        <w:tc>
          <w:tcPr>
            <w:tcW w:w="691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D263B" w:rsidRPr="00E575A5" w:rsidRDefault="001D263B" w:rsidP="001D3E7D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E575A5">
              <w:rPr>
                <w:sz w:val="22"/>
                <w:szCs w:val="22"/>
              </w:rPr>
              <w:t>-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141E81" w:rsidRDefault="001D263B" w:rsidP="00556DF7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</w:t>
            </w:r>
            <w:r w:rsidRPr="00141E8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</w:rPr>
              <w:t>Доля реабилитационных организаций, подлежащих включению в систему комплексной реабилитации и абилитации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992" w:type="dxa"/>
          </w:tcPr>
          <w:p w:rsidR="001D263B" w:rsidRPr="00141E81" w:rsidRDefault="001D263B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66</w:t>
            </w:r>
          </w:p>
        </w:tc>
        <w:tc>
          <w:tcPr>
            <w:tcW w:w="691" w:type="dxa"/>
          </w:tcPr>
          <w:p w:rsidR="001D263B" w:rsidRPr="00141E81" w:rsidRDefault="001D263B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8" w:type="dxa"/>
          </w:tcPr>
          <w:p w:rsidR="001D263B" w:rsidRPr="00141E81" w:rsidRDefault="001D263B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E81">
              <w:rPr>
                <w:rFonts w:ascii="Times New Roman" w:hAnsi="Times New Roman" w:cs="Times New Roman"/>
              </w:rPr>
              <w:t>100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141E81" w:rsidRDefault="001D263B" w:rsidP="00D67640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141E8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</w:rPr>
              <w:t>Доля семей Курской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992" w:type="dxa"/>
          </w:tcPr>
          <w:p w:rsidR="001D263B" w:rsidRPr="00141E81" w:rsidRDefault="001D263B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86</w:t>
            </w:r>
          </w:p>
        </w:tc>
        <w:tc>
          <w:tcPr>
            <w:tcW w:w="691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87</w:t>
            </w:r>
          </w:p>
        </w:tc>
        <w:tc>
          <w:tcPr>
            <w:tcW w:w="708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88,5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90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141E81" w:rsidRDefault="001D263B" w:rsidP="00556DF7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4</w:t>
            </w:r>
            <w:r w:rsidRPr="00141E8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1D263B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</w:rPr>
              <w:t>Доля специалистов Курской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Курской области</w:t>
            </w:r>
          </w:p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</w:rPr>
            </w:pPr>
          </w:p>
        </w:tc>
        <w:tc>
          <w:tcPr>
            <w:tcW w:w="992" w:type="dxa"/>
          </w:tcPr>
          <w:p w:rsidR="001D263B" w:rsidRPr="00141E81" w:rsidRDefault="001D263B" w:rsidP="00D67640">
            <w:pPr>
              <w:ind w:left="-70" w:right="-71"/>
              <w:rPr>
                <w:rFonts w:cs="Times New Roman"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</w:rPr>
              <w:t>75</w:t>
            </w:r>
          </w:p>
        </w:tc>
        <w:tc>
          <w:tcPr>
            <w:tcW w:w="691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76</w:t>
            </w:r>
          </w:p>
        </w:tc>
        <w:tc>
          <w:tcPr>
            <w:tcW w:w="708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80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15354" w:type="dxa"/>
            <w:gridSpan w:val="17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t xml:space="preserve">Подпрограмма 4 «Преодоление социальной разобщенности в обществе и формирование позитивного отношения к проблемам </w:t>
            </w:r>
          </w:p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t xml:space="preserve">инвалидов и к проблеме обеспечения доступной среды жизнедеятельности для инвалидов и других маломобильных групп </w:t>
            </w:r>
          </w:p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b/>
                <w:sz w:val="24"/>
                <w:szCs w:val="22"/>
              </w:rPr>
            </w:pPr>
            <w:r w:rsidRPr="00141E81">
              <w:rPr>
                <w:b/>
                <w:sz w:val="24"/>
                <w:szCs w:val="22"/>
              </w:rPr>
              <w:t>населения в Курской области»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141E81" w:rsidRDefault="001D263B" w:rsidP="00556DF7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141E8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1D263B" w:rsidRDefault="001D263B" w:rsidP="001E6EF0">
            <w:r>
              <w:t>Д</w:t>
            </w:r>
            <w:r w:rsidRPr="001E6EF0">
              <w:t>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населени</w:t>
            </w:r>
            <w:r>
              <w:t>я</w:t>
            </w:r>
          </w:p>
          <w:p w:rsidR="001D263B" w:rsidRPr="001E6EF0" w:rsidRDefault="001D263B" w:rsidP="001E6EF0"/>
        </w:tc>
        <w:tc>
          <w:tcPr>
            <w:tcW w:w="992" w:type="dxa"/>
          </w:tcPr>
          <w:p w:rsidR="001D263B" w:rsidRPr="00141E81" w:rsidRDefault="001D263B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bCs/>
                <w:sz w:val="22"/>
                <w:szCs w:val="22"/>
              </w:rPr>
              <w:t>процентов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54,5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55</w:t>
            </w:r>
          </w:p>
        </w:tc>
        <w:tc>
          <w:tcPr>
            <w:tcW w:w="753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57,5</w:t>
            </w:r>
          </w:p>
        </w:tc>
        <w:tc>
          <w:tcPr>
            <w:tcW w:w="691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58</w:t>
            </w:r>
          </w:p>
        </w:tc>
        <w:tc>
          <w:tcPr>
            <w:tcW w:w="708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58,5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59</w:t>
            </w:r>
          </w:p>
        </w:tc>
      </w:tr>
      <w:tr w:rsidR="001D263B" w:rsidRPr="00141E81" w:rsidTr="00D67640">
        <w:trPr>
          <w:cantSplit/>
          <w:trHeight w:val="828"/>
        </w:trPr>
        <w:tc>
          <w:tcPr>
            <w:tcW w:w="425" w:type="dxa"/>
          </w:tcPr>
          <w:p w:rsidR="001D263B" w:rsidRPr="00141E81" w:rsidRDefault="001D263B" w:rsidP="00556DF7">
            <w:pPr>
              <w:pStyle w:val="ConsPlusCell"/>
              <w:widowControl/>
              <w:ind w:right="-70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41E81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1D263B" w:rsidRDefault="001D263B" w:rsidP="001E6EF0">
            <w:r>
              <w:t>К</w:t>
            </w:r>
            <w:r w:rsidRPr="001E6EF0">
              <w:t>оличество субтитрированных информационных телевизионных программ на канале автономного учреждения Курской области «ТРК «Сейм»</w:t>
            </w:r>
          </w:p>
          <w:p w:rsidR="001D263B" w:rsidRPr="001E6EF0" w:rsidRDefault="001D263B" w:rsidP="001E6EF0"/>
        </w:tc>
        <w:tc>
          <w:tcPr>
            <w:tcW w:w="992" w:type="dxa"/>
          </w:tcPr>
          <w:p w:rsidR="001D263B" w:rsidRPr="00141E81" w:rsidRDefault="001D263B" w:rsidP="00D67640">
            <w:pPr>
              <w:ind w:left="-70" w:right="-70"/>
              <w:jc w:val="center"/>
              <w:rPr>
                <w:rFonts w:cs="Times New Roman"/>
                <w:bCs/>
              </w:rPr>
            </w:pPr>
            <w:r w:rsidRPr="00141E81">
              <w:rPr>
                <w:rFonts w:cs="Times New Roman"/>
                <w:sz w:val="22"/>
                <w:szCs w:val="22"/>
              </w:rPr>
              <w:t>штук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753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1D263B" w:rsidRPr="0059479E" w:rsidRDefault="007D2CFD" w:rsidP="00D67640">
            <w:pPr>
              <w:pStyle w:val="ConsPlusCell"/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</w:tcPr>
          <w:p w:rsidR="001D263B" w:rsidRPr="00141E81" w:rsidRDefault="001D263B" w:rsidP="00D67640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141E81">
              <w:rPr>
                <w:sz w:val="22"/>
                <w:szCs w:val="22"/>
              </w:rPr>
              <w:t>250</w:t>
            </w:r>
          </w:p>
        </w:tc>
      </w:tr>
    </w:tbl>
    <w:p w:rsidR="00704E5E" w:rsidRDefault="00704E5E"/>
    <w:sectPr w:rsidR="00704E5E" w:rsidSect="00E575A5">
      <w:headerReference w:type="default" r:id="rId6"/>
      <w:headerReference w:type="first" r:id="rId7"/>
      <w:pgSz w:w="16838" w:h="11906" w:orient="landscape"/>
      <w:pgMar w:top="1559" w:right="1134" w:bottom="1276" w:left="760" w:header="380" w:footer="720" w:gutter="0"/>
      <w:pgNumType w:start="3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D25" w:rsidRDefault="00E72D25" w:rsidP="00255FF2">
      <w:r>
        <w:separator/>
      </w:r>
    </w:p>
  </w:endnote>
  <w:endnote w:type="continuationSeparator" w:id="0">
    <w:p w:rsidR="00E72D25" w:rsidRDefault="00E72D25" w:rsidP="0025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D25" w:rsidRDefault="00E72D25" w:rsidP="00255FF2">
      <w:r>
        <w:separator/>
      </w:r>
    </w:p>
  </w:footnote>
  <w:footnote w:type="continuationSeparator" w:id="0">
    <w:p w:rsidR="00E72D25" w:rsidRDefault="00E72D25" w:rsidP="00255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3076"/>
      <w:docPartObj>
        <w:docPartGallery w:val="Page Numbers (Top of Page)"/>
        <w:docPartUnique/>
      </w:docPartObj>
    </w:sdtPr>
    <w:sdtContent>
      <w:p w:rsidR="00A24337" w:rsidRDefault="00A24337">
        <w:pPr>
          <w:pStyle w:val="a3"/>
          <w:jc w:val="center"/>
        </w:pPr>
        <w:fldSimple w:instr=" PAGE   \* MERGEFORMAT ">
          <w:r w:rsidR="0069598D">
            <w:rPr>
              <w:noProof/>
            </w:rPr>
            <w:t>9</w:t>
          </w:r>
        </w:fldSimple>
      </w:p>
    </w:sdtContent>
  </w:sdt>
  <w:p w:rsidR="00A24337" w:rsidRDefault="00A243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50116"/>
      <w:docPartObj>
        <w:docPartGallery w:val="Page Numbers (Top of Page)"/>
        <w:docPartUnique/>
      </w:docPartObj>
    </w:sdtPr>
    <w:sdtContent>
      <w:p w:rsidR="00A24337" w:rsidRDefault="00A24337">
        <w:pPr>
          <w:pStyle w:val="a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24337" w:rsidRDefault="00A243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0937F0"/>
    <w:rsid w:val="00055FDE"/>
    <w:rsid w:val="000879AD"/>
    <w:rsid w:val="00091AEE"/>
    <w:rsid w:val="000937F0"/>
    <w:rsid w:val="000B27C2"/>
    <w:rsid w:val="000B475F"/>
    <w:rsid w:val="000D2C20"/>
    <w:rsid w:val="001504D7"/>
    <w:rsid w:val="0017442A"/>
    <w:rsid w:val="00183EC6"/>
    <w:rsid w:val="001D263B"/>
    <w:rsid w:val="001D3E7D"/>
    <w:rsid w:val="001E6EF0"/>
    <w:rsid w:val="001F7359"/>
    <w:rsid w:val="00215EBB"/>
    <w:rsid w:val="00252EF4"/>
    <w:rsid w:val="00255394"/>
    <w:rsid w:val="00255FF2"/>
    <w:rsid w:val="00270001"/>
    <w:rsid w:val="00281920"/>
    <w:rsid w:val="00287998"/>
    <w:rsid w:val="00307DB8"/>
    <w:rsid w:val="0034294F"/>
    <w:rsid w:val="003E3763"/>
    <w:rsid w:val="00405258"/>
    <w:rsid w:val="004849CD"/>
    <w:rsid w:val="00487674"/>
    <w:rsid w:val="00494BE6"/>
    <w:rsid w:val="00513AD3"/>
    <w:rsid w:val="00542272"/>
    <w:rsid w:val="00553ADC"/>
    <w:rsid w:val="00556DF7"/>
    <w:rsid w:val="0059479E"/>
    <w:rsid w:val="005B6449"/>
    <w:rsid w:val="005D74B4"/>
    <w:rsid w:val="005F07E7"/>
    <w:rsid w:val="00632DD0"/>
    <w:rsid w:val="00642F75"/>
    <w:rsid w:val="00661A43"/>
    <w:rsid w:val="0069598D"/>
    <w:rsid w:val="006C2C6E"/>
    <w:rsid w:val="006C2E76"/>
    <w:rsid w:val="006D5174"/>
    <w:rsid w:val="0070054B"/>
    <w:rsid w:val="00704E5E"/>
    <w:rsid w:val="007649FF"/>
    <w:rsid w:val="00785752"/>
    <w:rsid w:val="00796119"/>
    <w:rsid w:val="007C2499"/>
    <w:rsid w:val="007C5972"/>
    <w:rsid w:val="007D2CFD"/>
    <w:rsid w:val="007E524F"/>
    <w:rsid w:val="007F2682"/>
    <w:rsid w:val="0082073E"/>
    <w:rsid w:val="0082600F"/>
    <w:rsid w:val="00833689"/>
    <w:rsid w:val="008D404D"/>
    <w:rsid w:val="00922517"/>
    <w:rsid w:val="00990871"/>
    <w:rsid w:val="009B44DE"/>
    <w:rsid w:val="00A24337"/>
    <w:rsid w:val="00A440ED"/>
    <w:rsid w:val="00A7141C"/>
    <w:rsid w:val="00A91EAE"/>
    <w:rsid w:val="00AA440F"/>
    <w:rsid w:val="00B463B8"/>
    <w:rsid w:val="00BB56DA"/>
    <w:rsid w:val="00BE513D"/>
    <w:rsid w:val="00BF367E"/>
    <w:rsid w:val="00C237F0"/>
    <w:rsid w:val="00CD3B09"/>
    <w:rsid w:val="00CD6F30"/>
    <w:rsid w:val="00D14F4D"/>
    <w:rsid w:val="00D67640"/>
    <w:rsid w:val="00D8467C"/>
    <w:rsid w:val="00DC2E3E"/>
    <w:rsid w:val="00E03F28"/>
    <w:rsid w:val="00E236C4"/>
    <w:rsid w:val="00E52DCE"/>
    <w:rsid w:val="00E575A5"/>
    <w:rsid w:val="00E72D25"/>
    <w:rsid w:val="00E7444B"/>
    <w:rsid w:val="00E830F3"/>
    <w:rsid w:val="00E90E25"/>
    <w:rsid w:val="00E9330A"/>
    <w:rsid w:val="00EF022F"/>
    <w:rsid w:val="00F85870"/>
    <w:rsid w:val="00FE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F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37F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0937F0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0937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37F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Cell">
    <w:name w:val="ConsPlusCell"/>
    <w:rsid w:val="00093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83EC6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83EC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34</cp:revision>
  <cp:lastPrinted>2022-09-26T11:05:00Z</cp:lastPrinted>
  <dcterms:created xsi:type="dcterms:W3CDTF">2021-03-15T08:30:00Z</dcterms:created>
  <dcterms:modified xsi:type="dcterms:W3CDTF">2022-10-11T12:45:00Z</dcterms:modified>
</cp:coreProperties>
</file>