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СОГЛАШЕНИЕ О ТРУДОУСТРОЙСТВЕ ИНВАЛИДОВ</w:t>
      </w:r>
      <w:bookmarkStart w:id="0" w:name="_GoBack"/>
      <w:bookmarkEnd w:id="0"/>
    </w:p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"/>
        <w:gridCol w:w="3125"/>
      </w:tblGrid>
      <w:tr w:rsidR="007F5F2E" w:rsidTr="00882DC9">
        <w:trPr>
          <w:jc w:val="center"/>
        </w:trPr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68482B" w:rsidP="007F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5F2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5F2E">
              <w:rPr>
                <w:rFonts w:ascii="Times New Roman" w:hAnsi="Times New Roman" w:cs="Times New Roman"/>
                <w:sz w:val="24"/>
                <w:szCs w:val="24"/>
              </w:rPr>
              <w:t xml:space="preserve"> ____________ 20__ г.</w:t>
            </w:r>
          </w:p>
        </w:tc>
      </w:tr>
      <w:tr w:rsidR="007F5F2E" w:rsidTr="00882DC9">
        <w:trPr>
          <w:jc w:val="center"/>
        </w:trPr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заключения соглашения)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67"/>
        <w:gridCol w:w="2060"/>
        <w:gridCol w:w="993"/>
        <w:gridCol w:w="2126"/>
        <w:gridCol w:w="190"/>
        <w:gridCol w:w="3987"/>
        <w:gridCol w:w="8"/>
        <w:gridCol w:w="60"/>
        <w:gridCol w:w="122"/>
        <w:gridCol w:w="361"/>
        <w:gridCol w:w="100"/>
        <w:gridCol w:w="45"/>
        <w:gridCol w:w="105"/>
      </w:tblGrid>
      <w:tr w:rsidR="007F5F2E" w:rsidTr="00ED00CB">
        <w:trPr>
          <w:gridBefore w:val="2"/>
          <w:gridAfter w:val="2"/>
          <w:wBefore w:w="85" w:type="dxa"/>
          <w:wAfter w:w="150" w:type="dxa"/>
          <w:jc w:val="center"/>
        </w:trPr>
        <w:tc>
          <w:tcPr>
            <w:tcW w:w="93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5F2E" w:rsidTr="00ED00CB">
        <w:trPr>
          <w:gridBefore w:val="2"/>
          <w:gridAfter w:val="2"/>
          <w:wBefore w:w="85" w:type="dxa"/>
          <w:wAfter w:w="150" w:type="dxa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Default="007F5F2E" w:rsidP="007F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для юридического лица)</w:t>
            </w:r>
          </w:p>
        </w:tc>
        <w:tc>
          <w:tcPr>
            <w:tcW w:w="6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F2E" w:rsidTr="00ED00CB">
        <w:trPr>
          <w:gridAfter w:val="6"/>
          <w:wAfter w:w="793" w:type="dxa"/>
          <w:trHeight w:val="179"/>
          <w:jc w:val="center"/>
        </w:trPr>
        <w:tc>
          <w:tcPr>
            <w:tcW w:w="54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F2E" w:rsidRDefault="0068482B" w:rsidP="007F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F5F2E">
              <w:rPr>
                <w:rFonts w:ascii="Times New Roman" w:hAnsi="Times New Roman" w:cs="Times New Roman"/>
                <w:sz w:val="24"/>
                <w:szCs w:val="24"/>
              </w:rPr>
              <w:t xml:space="preserve">именуемый в дальнейшем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5F2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5F2E">
              <w:rPr>
                <w:rFonts w:ascii="Times New Roman" w:hAnsi="Times New Roman" w:cs="Times New Roman"/>
                <w:sz w:val="24"/>
                <w:szCs w:val="24"/>
              </w:rPr>
              <w:t>, в лице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F5F2E" w:rsidRDefault="007F5F2E" w:rsidP="0068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F2E" w:rsidTr="00ED00CB">
        <w:trPr>
          <w:gridAfter w:val="5"/>
          <w:wAfter w:w="733" w:type="dxa"/>
          <w:jc w:val="center"/>
        </w:trPr>
        <w:tc>
          <w:tcPr>
            <w:tcW w:w="94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5F2E" w:rsidTr="00ED00CB">
        <w:trPr>
          <w:gridAfter w:val="5"/>
          <w:wAfter w:w="733" w:type="dxa"/>
          <w:jc w:val="center"/>
        </w:trPr>
        <w:tc>
          <w:tcPr>
            <w:tcW w:w="9449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8482B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должности лица, представляющего заказчика, фамилия, имя, </w:t>
            </w:r>
            <w:proofErr w:type="gramEnd"/>
          </w:p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00CB" w:rsidTr="00ED00CB">
        <w:trPr>
          <w:gridAfter w:val="4"/>
          <w:wAfter w:w="611" w:type="dxa"/>
          <w:jc w:val="center"/>
        </w:trPr>
        <w:tc>
          <w:tcPr>
            <w:tcW w:w="3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31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8482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D00CB" w:rsidTr="00ED00CB">
        <w:trPr>
          <w:gridAfter w:val="4"/>
          <w:wAfter w:w="611" w:type="dxa"/>
          <w:jc w:val="center"/>
        </w:trPr>
        <w:tc>
          <w:tcPr>
            <w:tcW w:w="3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1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(устав для юридического лица)</w:t>
            </w: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F2E" w:rsidTr="00ED00CB">
        <w:trPr>
          <w:gridBefore w:val="1"/>
          <w:wBefore w:w="18" w:type="dxa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84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5F2E" w:rsidTr="00ED00CB">
        <w:trPr>
          <w:gridBefore w:val="1"/>
          <w:wBefore w:w="18" w:type="dxa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4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Default="007F5F2E" w:rsidP="00E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для юридического лица)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F2E" w:rsidTr="00ED00CB">
        <w:trPr>
          <w:gridBefore w:val="1"/>
          <w:wBefore w:w="18" w:type="dxa"/>
          <w:jc w:val="center"/>
        </w:trPr>
        <w:tc>
          <w:tcPr>
            <w:tcW w:w="52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7F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именуемый в дальнейшем </w:t>
            </w:r>
            <w:r w:rsidR="00684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684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лице</w:t>
            </w:r>
          </w:p>
        </w:tc>
        <w:tc>
          <w:tcPr>
            <w:tcW w:w="497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F2E" w:rsidTr="00ED00CB">
        <w:trPr>
          <w:gridBefore w:val="1"/>
          <w:wBefore w:w="18" w:type="dxa"/>
          <w:jc w:val="center"/>
        </w:trPr>
        <w:tc>
          <w:tcPr>
            <w:tcW w:w="1011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5F2E" w:rsidTr="00ED00CB">
        <w:trPr>
          <w:gridBefore w:val="1"/>
          <w:wBefore w:w="18" w:type="dxa"/>
          <w:jc w:val="center"/>
        </w:trPr>
        <w:tc>
          <w:tcPr>
            <w:tcW w:w="10119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00CB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должности лица, представляющего исполнителя, фамилия, имя, </w:t>
            </w:r>
            <w:proofErr w:type="gramEnd"/>
          </w:p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9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6710"/>
      </w:tblGrid>
      <w:tr w:rsidR="007F5F2E" w:rsidTr="00ED00CB">
        <w:trPr>
          <w:jc w:val="center"/>
        </w:trPr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F2E" w:rsidTr="00ED00CB">
        <w:trPr>
          <w:jc w:val="center"/>
        </w:trPr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(устав для юридического лица)</w:t>
            </w:r>
          </w:p>
        </w:tc>
      </w:tr>
    </w:tbl>
    <w:p w:rsidR="007F5F2E" w:rsidRDefault="007F5F2E" w:rsidP="00ED00C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</w:t>
      </w:r>
      <w:r w:rsidR="0068482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68482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заключили настоящее Соглашение о нижеследующем: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Общие положения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Соглашение заключено в целях реализации заказчиком требований </w:t>
      </w:r>
      <w:hyperlink r:id="rId5" w:anchor="l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6 статьи 38 Федерального закона </w:t>
      </w:r>
      <w:r w:rsidR="0068482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68482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Предмет соглашения</w:t>
      </w:r>
    </w:p>
    <w:p w:rsidR="007F5F2E" w:rsidRDefault="007F5F2E" w:rsidP="00684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Исполнитель принимает на себя обязательство заказчика по трудоустройству (приему на работу) ______ инвалид</w:t>
      </w:r>
      <w:r w:rsidR="0005519E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="0005519E">
        <w:rPr>
          <w:rFonts w:ascii="Times New Roman" w:hAnsi="Times New Roman" w:cs="Times New Roman"/>
          <w:sz w:val="24"/>
          <w:szCs w:val="24"/>
        </w:rPr>
        <w:t>в</w:t>
      </w:r>
      <w:r w:rsidR="006848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5519E">
        <w:rPr>
          <w:rFonts w:ascii="Times New Roman" w:hAnsi="Times New Roman" w:cs="Times New Roman"/>
          <w:sz w:val="24"/>
          <w:szCs w:val="24"/>
        </w:rPr>
        <w:t>а</w:t>
      </w:r>
      <w:r w:rsidR="006848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счет квоты для приема на работу инвалидов, установленной заказчику или установленной для группы организаций (далее соответственно - квота, обязательство).</w:t>
      </w:r>
    </w:p>
    <w:p w:rsidR="007F5F2E" w:rsidRDefault="007F5F2E" w:rsidP="00684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Обязательство включает непосредственно прием на работу инвалидов в счет установленной заказчику квоты, оборудование (оснащение) рабочих мест и (или) специальных рабочих мест для трудоустройства инвалидов.</w:t>
      </w:r>
    </w:p>
    <w:p w:rsidR="007F5F2E" w:rsidRDefault="007F5F2E" w:rsidP="00684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56603">
        <w:rPr>
          <w:rFonts w:ascii="Times New Roman" w:hAnsi="Times New Roman" w:cs="Times New Roman"/>
          <w:sz w:val="24"/>
          <w:szCs w:val="24"/>
        </w:rPr>
        <w:t>В соответствии с пунктом 10 П</w:t>
      </w:r>
      <w:r w:rsidR="00456603" w:rsidRPr="00456603">
        <w:rPr>
          <w:rFonts w:ascii="Times New Roman" w:hAnsi="Times New Roman" w:cs="Times New Roman"/>
          <w:sz w:val="24"/>
          <w:szCs w:val="24"/>
        </w:rPr>
        <w:t>равил заключения соглашения о трудоустройстве инвалидо</w:t>
      </w:r>
      <w:r w:rsidR="00456603">
        <w:rPr>
          <w:rFonts w:ascii="Times New Roman" w:hAnsi="Times New Roman" w:cs="Times New Roman"/>
          <w:sz w:val="24"/>
          <w:szCs w:val="24"/>
        </w:rPr>
        <w:t>в, утвержденных п</w:t>
      </w:r>
      <w:r w:rsidR="00456603" w:rsidRPr="00456603">
        <w:rPr>
          <w:rFonts w:ascii="Times New Roman" w:hAnsi="Times New Roman" w:cs="Times New Roman"/>
          <w:sz w:val="24"/>
          <w:szCs w:val="24"/>
        </w:rPr>
        <w:t>остановление</w:t>
      </w:r>
      <w:r w:rsidR="00456603">
        <w:rPr>
          <w:rFonts w:ascii="Times New Roman" w:hAnsi="Times New Roman" w:cs="Times New Roman"/>
          <w:sz w:val="24"/>
          <w:szCs w:val="24"/>
        </w:rPr>
        <w:t>м</w:t>
      </w:r>
      <w:r w:rsidR="00456603" w:rsidRPr="00456603">
        <w:rPr>
          <w:rFonts w:ascii="Times New Roman" w:hAnsi="Times New Roman" w:cs="Times New Roman"/>
          <w:sz w:val="24"/>
          <w:szCs w:val="24"/>
        </w:rPr>
        <w:t xml:space="preserve"> Правительства РФ от 30.05.2024 </w:t>
      </w:r>
      <w:r w:rsidR="00456603">
        <w:rPr>
          <w:rFonts w:ascii="Times New Roman" w:hAnsi="Times New Roman" w:cs="Times New Roman"/>
          <w:sz w:val="24"/>
          <w:szCs w:val="24"/>
        </w:rPr>
        <w:t>№</w:t>
      </w:r>
      <w:r w:rsidR="00456603" w:rsidRPr="00456603">
        <w:rPr>
          <w:rFonts w:ascii="Times New Roman" w:hAnsi="Times New Roman" w:cs="Times New Roman"/>
          <w:sz w:val="24"/>
          <w:szCs w:val="24"/>
        </w:rPr>
        <w:t xml:space="preserve"> 709</w:t>
      </w:r>
      <w:r w:rsidR="00456603">
        <w:rPr>
          <w:rFonts w:ascii="Times New Roman" w:hAnsi="Times New Roman" w:cs="Times New Roman"/>
          <w:sz w:val="24"/>
          <w:szCs w:val="24"/>
        </w:rPr>
        <w:t>,</w:t>
      </w:r>
      <w:r w:rsidR="00456603" w:rsidRPr="00456603">
        <w:rPr>
          <w:rFonts w:ascii="Times New Roman" w:hAnsi="Times New Roman" w:cs="Times New Roman"/>
          <w:sz w:val="24"/>
          <w:szCs w:val="24"/>
        </w:rPr>
        <w:t xml:space="preserve"> </w:t>
      </w:r>
      <w:r w:rsidR="00456603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456603" w:rsidRPr="00456603">
        <w:rPr>
          <w:rFonts w:ascii="Times New Roman" w:hAnsi="Times New Roman" w:cs="Times New Roman"/>
          <w:sz w:val="24"/>
          <w:szCs w:val="24"/>
        </w:rPr>
        <w:t>возмещения затрат на заработную плату и оборудование (оснащение) рабочих мест и (или) специальных рабочих мест для трудоустройства инвалидов в соглашение не включа</w:t>
      </w:r>
      <w:r w:rsidR="00456603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603" w:rsidRDefault="00456603" w:rsidP="007F5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III. Права и обязанности Сторон</w:t>
      </w:r>
    </w:p>
    <w:p w:rsidR="008C66C7" w:rsidRDefault="008C66C7" w:rsidP="00C25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90CD0">
        <w:rPr>
          <w:rFonts w:ascii="Times New Roman" w:hAnsi="Times New Roman" w:cs="Times New Roman"/>
          <w:sz w:val="24"/>
          <w:szCs w:val="24"/>
        </w:rPr>
        <w:t>Исполнитель в срок __________ обеспечивает трудоустройство ________ инвалидов на срок действия настоящего Соглашения.</w:t>
      </w:r>
    </w:p>
    <w:p w:rsidR="007F5F2E" w:rsidRDefault="00EB6455" w:rsidP="00C25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5F2E">
        <w:rPr>
          <w:rFonts w:ascii="Times New Roman" w:hAnsi="Times New Roman" w:cs="Times New Roman"/>
          <w:sz w:val="24"/>
          <w:szCs w:val="24"/>
        </w:rPr>
        <w:t>. Исполнитель по согласованию с заказчиком оборудует</w:t>
      </w:r>
      <w:r w:rsidR="0005519E">
        <w:rPr>
          <w:rFonts w:ascii="Times New Roman" w:hAnsi="Times New Roman" w:cs="Times New Roman"/>
          <w:sz w:val="24"/>
          <w:szCs w:val="24"/>
        </w:rPr>
        <w:t>______</w:t>
      </w:r>
      <w:r w:rsidR="007F5F2E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05519E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05519E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="0005519E">
        <w:rPr>
          <w:rFonts w:ascii="Times New Roman" w:hAnsi="Times New Roman" w:cs="Times New Roman"/>
          <w:sz w:val="24"/>
          <w:szCs w:val="24"/>
        </w:rPr>
        <w:t>ее)</w:t>
      </w:r>
      <w:r w:rsidR="007F5F2E">
        <w:rPr>
          <w:rFonts w:ascii="Times New Roman" w:hAnsi="Times New Roman" w:cs="Times New Roman"/>
          <w:sz w:val="24"/>
          <w:szCs w:val="24"/>
        </w:rPr>
        <w:t xml:space="preserve"> мест</w:t>
      </w:r>
      <w:r w:rsidR="0005519E">
        <w:rPr>
          <w:rFonts w:ascii="Times New Roman" w:hAnsi="Times New Roman" w:cs="Times New Roman"/>
          <w:sz w:val="24"/>
          <w:szCs w:val="24"/>
        </w:rPr>
        <w:t>(о)</w:t>
      </w:r>
      <w:r w:rsidR="007F5F2E">
        <w:rPr>
          <w:rFonts w:ascii="Times New Roman" w:hAnsi="Times New Roman" w:cs="Times New Roman"/>
          <w:sz w:val="24"/>
          <w:szCs w:val="24"/>
        </w:rPr>
        <w:t xml:space="preserve"> для инвалидов в соответствии с индивидуальной программой реабилитации или </w:t>
      </w:r>
      <w:proofErr w:type="spellStart"/>
      <w:r w:rsidR="007F5F2E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7F5F2E">
        <w:rPr>
          <w:rFonts w:ascii="Times New Roman" w:hAnsi="Times New Roman" w:cs="Times New Roman"/>
          <w:sz w:val="24"/>
          <w:szCs w:val="24"/>
        </w:rPr>
        <w:t xml:space="preserve"> инвалида.</w:t>
      </w:r>
    </w:p>
    <w:p w:rsidR="007F5F2E" w:rsidRDefault="00EB6455" w:rsidP="00C25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5F2E">
        <w:rPr>
          <w:rFonts w:ascii="Times New Roman" w:hAnsi="Times New Roman" w:cs="Times New Roman"/>
          <w:sz w:val="24"/>
          <w:szCs w:val="24"/>
        </w:rPr>
        <w:t>. Исполнитель не позднее _________ предоставляет заказчику заверенные копии трудовых договоров инвалидов, работающих в соответствии с соглашением, копии документов, подтверждающие инва</w:t>
      </w:r>
      <w:r w:rsidR="00C25395">
        <w:rPr>
          <w:rFonts w:ascii="Times New Roman" w:hAnsi="Times New Roman" w:cs="Times New Roman"/>
          <w:sz w:val="24"/>
          <w:szCs w:val="24"/>
        </w:rPr>
        <w:t xml:space="preserve">лидность и группу </w:t>
      </w:r>
      <w:proofErr w:type="gramStart"/>
      <w:r w:rsidR="00C25395">
        <w:rPr>
          <w:rFonts w:ascii="Times New Roman" w:hAnsi="Times New Roman" w:cs="Times New Roman"/>
          <w:sz w:val="24"/>
          <w:szCs w:val="24"/>
        </w:rPr>
        <w:t>инвалидности</w:t>
      </w:r>
      <w:proofErr w:type="gramEnd"/>
      <w:r w:rsidR="00C25395">
        <w:rPr>
          <w:rFonts w:ascii="Times New Roman" w:hAnsi="Times New Roman" w:cs="Times New Roman"/>
          <w:sz w:val="24"/>
          <w:szCs w:val="24"/>
        </w:rPr>
        <w:t xml:space="preserve"> </w:t>
      </w:r>
      <w:r w:rsidR="007F5F2E">
        <w:rPr>
          <w:rFonts w:ascii="Times New Roman" w:hAnsi="Times New Roman" w:cs="Times New Roman"/>
          <w:sz w:val="24"/>
          <w:szCs w:val="24"/>
        </w:rPr>
        <w:t>и акт о выполнении обязательства.</w:t>
      </w:r>
    </w:p>
    <w:p w:rsidR="007F5F2E" w:rsidRDefault="00EB6455" w:rsidP="00C25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5F2E">
        <w:rPr>
          <w:rFonts w:ascii="Times New Roman" w:hAnsi="Times New Roman" w:cs="Times New Roman"/>
          <w:sz w:val="24"/>
          <w:szCs w:val="24"/>
        </w:rPr>
        <w:t>. Исполнитель ежемесячно, до _______ числа, предоставляет заказчику акт о выполненном обязательстве за предыдущий месяц в соответствии с настоящим Соглашением.</w:t>
      </w:r>
    </w:p>
    <w:p w:rsidR="007F5F2E" w:rsidRDefault="007F5F2E" w:rsidP="00EB64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акту о выполненном обязательстве прилагается подтверждающая информация о трудоустройстве инвалидов (фамилии, имена, отчества, данные о профессии или должности трудоустроенных инвалидов, реквизиты</w:t>
      </w:r>
      <w:r w:rsidR="00C25395">
        <w:rPr>
          <w:rFonts w:ascii="Times New Roman" w:hAnsi="Times New Roman" w:cs="Times New Roman"/>
          <w:sz w:val="24"/>
          <w:szCs w:val="24"/>
        </w:rPr>
        <w:t xml:space="preserve"> приказов о приеме и увольнении</w:t>
      </w:r>
      <w:r w:rsidR="00EB6455">
        <w:rPr>
          <w:rFonts w:ascii="Times New Roman" w:hAnsi="Times New Roman" w:cs="Times New Roman"/>
          <w:sz w:val="24"/>
          <w:szCs w:val="24"/>
        </w:rPr>
        <w:t>)</w:t>
      </w:r>
      <w:r w:rsidR="00C253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F2E" w:rsidRDefault="00EB6455" w:rsidP="00C25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5F2E">
        <w:rPr>
          <w:rFonts w:ascii="Times New Roman" w:hAnsi="Times New Roman" w:cs="Times New Roman"/>
          <w:sz w:val="24"/>
          <w:szCs w:val="24"/>
        </w:rPr>
        <w:t xml:space="preserve">. Исполнитель в случае увольнения инвалида уведомляет об этом заказчика не позднее 3 рабочих дней </w:t>
      </w:r>
      <w:proofErr w:type="gramStart"/>
      <w:r w:rsidR="007F5F2E">
        <w:rPr>
          <w:rFonts w:ascii="Times New Roman" w:hAnsi="Times New Roman" w:cs="Times New Roman"/>
          <w:sz w:val="24"/>
          <w:szCs w:val="24"/>
        </w:rPr>
        <w:t>с даты расторжения</w:t>
      </w:r>
      <w:proofErr w:type="gramEnd"/>
      <w:r w:rsidR="007F5F2E">
        <w:rPr>
          <w:rFonts w:ascii="Times New Roman" w:hAnsi="Times New Roman" w:cs="Times New Roman"/>
          <w:sz w:val="24"/>
          <w:szCs w:val="24"/>
        </w:rPr>
        <w:t xml:space="preserve"> трудового договора, заключенного с инвалидом.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Порядок разрешения споров</w:t>
      </w:r>
    </w:p>
    <w:p w:rsidR="007F5F2E" w:rsidRDefault="004E29D3" w:rsidP="008C6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F5F2E">
        <w:rPr>
          <w:rFonts w:ascii="Times New Roman" w:hAnsi="Times New Roman" w:cs="Times New Roman"/>
          <w:sz w:val="24"/>
          <w:szCs w:val="24"/>
        </w:rPr>
        <w:t>. Вопросы, не урегулированные настоящим Соглашением, разрешаются по соглашению Сторон.</w:t>
      </w:r>
    </w:p>
    <w:p w:rsidR="007F5F2E" w:rsidRDefault="004E29D3" w:rsidP="008C6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F5F2E">
        <w:rPr>
          <w:rFonts w:ascii="Times New Roman" w:hAnsi="Times New Roman" w:cs="Times New Roman"/>
          <w:sz w:val="24"/>
          <w:szCs w:val="24"/>
        </w:rPr>
        <w:t>. Разногласия Сторон в связи с исполнением настоящего Соглашения урегулируются путем проведения переговоров.</w:t>
      </w:r>
    </w:p>
    <w:p w:rsidR="007F5F2E" w:rsidRDefault="007F5F2E" w:rsidP="008C6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29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все споры и разногласия, которые могут возникнуть при исполнении настоящего Соглашения, подлежат рассмотрению в претензионном порядке. Срок рассмотрения претензии - 10 дней со дня ее получения.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в претензионном порядке споры между Сторонами разрешаются в судебном порядке.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Срок действия Соглашения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29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Настоящее Соглашение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и действует до ______________.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Заключительные положения</w:t>
      </w:r>
    </w:p>
    <w:p w:rsidR="007F5F2E" w:rsidRDefault="007F5F2E" w:rsidP="00EA4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29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неисполнение обязательства по настоящему Соглашению, если оно явилось обстоятельством непреодолимой силы и непосредственно повлияло на исполнение настоящего Соглашения.</w:t>
      </w:r>
    </w:p>
    <w:p w:rsidR="007F5F2E" w:rsidRDefault="007F5F2E" w:rsidP="00EA4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2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Предмет настоящего Соглашения, его стоимость и сведения, полученные Сторонами при исполнении условий настоящего Соглашения, являются конфиденциальной информацией, которую Стороны обязуются не разглашать и не передавать третьим лицам без письменного согласия на то другой Стороны.</w:t>
      </w:r>
    </w:p>
    <w:p w:rsidR="007F5F2E" w:rsidRDefault="007F5F2E" w:rsidP="00EA4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29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0CD0">
        <w:rPr>
          <w:rFonts w:ascii="Times New Roman" w:hAnsi="Times New Roman" w:cs="Times New Roman"/>
          <w:sz w:val="24"/>
          <w:szCs w:val="24"/>
        </w:rPr>
        <w:t xml:space="preserve">Исполнитель и </w:t>
      </w:r>
      <w:r>
        <w:rPr>
          <w:rFonts w:ascii="Times New Roman" w:hAnsi="Times New Roman" w:cs="Times New Roman"/>
          <w:sz w:val="24"/>
          <w:szCs w:val="24"/>
        </w:rPr>
        <w:t>Заказчик вправе отказаться от исполнения настоящего Соглашения путем направления в адрес исполнителя письменного уведомления об отказе от исполнения настоящего Соглашения не менее чем за 30 дней до предполагаемой даты ра</w:t>
      </w:r>
      <w:r w:rsidR="004E29D3">
        <w:rPr>
          <w:rFonts w:ascii="Times New Roman" w:hAnsi="Times New Roman" w:cs="Times New Roman"/>
          <w:sz w:val="24"/>
          <w:szCs w:val="24"/>
        </w:rPr>
        <w:t>сторжения настоящего Соглашения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F2E" w:rsidRDefault="00EA4BB8" w:rsidP="00EA4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0CD0">
        <w:rPr>
          <w:rFonts w:ascii="Times New Roman" w:hAnsi="Times New Roman" w:cs="Times New Roman"/>
          <w:sz w:val="24"/>
          <w:szCs w:val="24"/>
        </w:rPr>
        <w:t>7</w:t>
      </w:r>
      <w:r w:rsidR="007F5F2E">
        <w:rPr>
          <w:rFonts w:ascii="Times New Roman" w:hAnsi="Times New Roman" w:cs="Times New Roman"/>
          <w:sz w:val="24"/>
          <w:szCs w:val="24"/>
        </w:rPr>
        <w:t xml:space="preserve">. Изменение настоящего Соглашения осуществляется по инициативе Сторон в </w:t>
      </w:r>
      <w:r w:rsidR="007F5F2E">
        <w:rPr>
          <w:rFonts w:ascii="Times New Roman" w:hAnsi="Times New Roman" w:cs="Times New Roman"/>
          <w:sz w:val="24"/>
          <w:szCs w:val="24"/>
        </w:rPr>
        <w:lastRenderedPageBreak/>
        <w:t>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:rsidR="007F5F2E" w:rsidRDefault="00EA4BB8" w:rsidP="00EA4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F5F2E">
        <w:rPr>
          <w:rFonts w:ascii="Times New Roman" w:hAnsi="Times New Roman" w:cs="Times New Roman"/>
          <w:sz w:val="24"/>
          <w:szCs w:val="24"/>
        </w:rPr>
        <w:t>. Настоящее Соглашение заключено Сторонами в 2 экземплярах, имеющих равную юридическую силу, по одному для каждой из Сторон.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Реквизиты и подписи Сторон</w:t>
      </w:r>
    </w:p>
    <w:p w:rsidR="007F5F2E" w:rsidRDefault="007F5F2E" w:rsidP="007F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F2E" w:rsidRDefault="007F5F2E" w:rsidP="007F5F2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643"/>
        <w:gridCol w:w="2917"/>
        <w:gridCol w:w="250"/>
        <w:gridCol w:w="726"/>
        <w:gridCol w:w="732"/>
        <w:gridCol w:w="2916"/>
      </w:tblGrid>
      <w:tr w:rsidR="007F5F2E" w:rsidTr="00882DC9"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F2E" w:rsidRPr="00513DB2" w:rsidRDefault="007F5F2E" w:rsidP="0051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B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F2E" w:rsidRPr="00513DB2" w:rsidRDefault="007F5F2E" w:rsidP="0051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B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7F5F2E" w:rsidTr="00882DC9"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F2E" w:rsidTr="00882DC9"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7F5F2E" w:rsidTr="00150B90">
        <w:trPr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64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F2E" w:rsidTr="00882DC9">
        <w:trPr>
          <w:jc w:val="center"/>
        </w:trPr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F2E" w:rsidTr="00150B90">
        <w:trPr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36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F2E" w:rsidTr="00882DC9"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F5F2E" w:rsidRDefault="009F02D2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                             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F5F2E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F02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/</w:t>
            </w:r>
          </w:p>
        </w:tc>
      </w:tr>
      <w:tr w:rsidR="007F5F2E" w:rsidTr="00882DC9"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Pr="009F02D2" w:rsidRDefault="003F5A75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F02D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9F02D2" w:rsidRPr="009F0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2D2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9F02D2" w:rsidRPr="009F02D2"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F5F2E" w:rsidRPr="009F02D2" w:rsidRDefault="007F5F2E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5F2E" w:rsidRPr="009F02D2" w:rsidRDefault="003F5A75" w:rsidP="0088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F02D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9F02D2" w:rsidRPr="009F0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2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F02D2" w:rsidRPr="009F02D2"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</w:tr>
    </w:tbl>
    <w:p w:rsidR="009F73C7" w:rsidRDefault="009F73C7"/>
    <w:sectPr w:rsidR="009F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2E"/>
    <w:rsid w:val="0005519E"/>
    <w:rsid w:val="00150B90"/>
    <w:rsid w:val="003F5A75"/>
    <w:rsid w:val="00456603"/>
    <w:rsid w:val="004E29D3"/>
    <w:rsid w:val="00513DB2"/>
    <w:rsid w:val="0068482B"/>
    <w:rsid w:val="007F5F2E"/>
    <w:rsid w:val="008C66C7"/>
    <w:rsid w:val="009863E1"/>
    <w:rsid w:val="009F02D2"/>
    <w:rsid w:val="009F73C7"/>
    <w:rsid w:val="00A90CD0"/>
    <w:rsid w:val="00C25395"/>
    <w:rsid w:val="00EA4BB8"/>
    <w:rsid w:val="00EB6455"/>
    <w:rsid w:val="00ED00CB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614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Ляхов М.Б.</cp:lastModifiedBy>
  <cp:revision>2</cp:revision>
  <dcterms:created xsi:type="dcterms:W3CDTF">2025-01-23T06:46:00Z</dcterms:created>
  <dcterms:modified xsi:type="dcterms:W3CDTF">2025-01-23T06:46:00Z</dcterms:modified>
</cp:coreProperties>
</file>